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D77D6F" w14:textId="77777777" w:rsidR="00A84CF5" w:rsidRPr="0045630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0" w:hanging="2"/>
        <w:rPr>
          <w:lang w:val="es-CO"/>
        </w:rPr>
      </w:pPr>
      <w:r>
        <w:rPr>
          <w:lang w:val="es-CO"/>
        </w:rPr>
        <w:pict w14:anchorId="01BC332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0;margin-top:0;width:50pt;height:50pt;z-index:251658240;visibility:hidden">
            <v:path o:extrusionok="t"/>
            <o:lock v:ext="edit" selection="t"/>
          </v:shape>
        </w:pict>
      </w:r>
    </w:p>
    <w:p w14:paraId="34F3CD1D" w14:textId="77777777" w:rsidR="00A84CF5" w:rsidRPr="0045630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left="0" w:hanging="2"/>
        <w:jc w:val="both"/>
        <w:rPr>
          <w:color w:val="000000"/>
          <w:sz w:val="18"/>
          <w:szCs w:val="18"/>
          <w:lang w:val="es-CO"/>
        </w:rPr>
      </w:pPr>
      <w:r w:rsidRPr="0045630A">
        <w:rPr>
          <w:color w:val="000000"/>
          <w:sz w:val="18"/>
          <w:szCs w:val="18"/>
          <w:vertAlign w:val="superscript"/>
          <w:lang w:val="es-CO"/>
        </w:rPr>
        <w:footnoteReference w:id="1"/>
      </w:r>
      <w:r w:rsidRPr="0045630A">
        <w:rPr>
          <w:rFonts w:ascii="Symbol" w:eastAsia="Symbol" w:hAnsi="Symbol" w:cs="Symbol"/>
          <w:color w:val="000000"/>
          <w:sz w:val="18"/>
          <w:szCs w:val="18"/>
          <w:lang w:val="es-CO"/>
        </w:rPr>
        <w:t xml:space="preserve"> </w:t>
      </w:r>
    </w:p>
    <w:p w14:paraId="08109772" w14:textId="77777777" w:rsidR="00A84CF5" w:rsidRPr="0045630A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" w:hanging="5"/>
        <w:jc w:val="center"/>
        <w:rPr>
          <w:color w:val="000000"/>
          <w:sz w:val="48"/>
          <w:szCs w:val="48"/>
          <w:lang w:val="es-CO"/>
        </w:rPr>
      </w:pPr>
      <w:proofErr w:type="spellStart"/>
      <w:r w:rsidRPr="004059E8">
        <w:rPr>
          <w:i/>
          <w:iCs/>
          <w:sz w:val="48"/>
          <w:szCs w:val="48"/>
          <w:lang w:val="es-CO"/>
        </w:rPr>
        <w:t>Speech</w:t>
      </w:r>
      <w:proofErr w:type="spellEnd"/>
      <w:r w:rsidRPr="004059E8">
        <w:rPr>
          <w:i/>
          <w:iCs/>
          <w:sz w:val="48"/>
          <w:szCs w:val="48"/>
          <w:lang w:val="es-CO"/>
        </w:rPr>
        <w:t xml:space="preserve"> </w:t>
      </w:r>
      <w:proofErr w:type="spellStart"/>
      <w:r w:rsidRPr="004059E8">
        <w:rPr>
          <w:i/>
          <w:iCs/>
          <w:sz w:val="48"/>
          <w:szCs w:val="48"/>
          <w:lang w:val="es-CO"/>
        </w:rPr>
        <w:t>diarization</w:t>
      </w:r>
      <w:proofErr w:type="spellEnd"/>
      <w:r w:rsidRPr="0045630A">
        <w:rPr>
          <w:sz w:val="48"/>
          <w:szCs w:val="48"/>
          <w:lang w:val="es-CO"/>
        </w:rPr>
        <w:t xml:space="preserve"> sobre entrevistas con pacientes de Parkinson y posibilidad de predicción de algunos diagnósticos.</w:t>
      </w:r>
    </w:p>
    <w:p w14:paraId="7F8EB5F2" w14:textId="77777777" w:rsidR="00A84CF5" w:rsidRPr="0045630A" w:rsidRDefault="00000000">
      <w:pPr>
        <w:ind w:left="0" w:hanging="2"/>
        <w:jc w:val="center"/>
        <w:rPr>
          <w:rFonts w:ascii="Courier New" w:eastAsia="Courier New" w:hAnsi="Courier New" w:cs="Courier New"/>
          <w:color w:val="000000"/>
          <w:lang w:val="es-CO"/>
        </w:rPr>
      </w:pPr>
      <w:r w:rsidRPr="0045630A">
        <w:rPr>
          <w:rFonts w:ascii="Courier New" w:eastAsia="Courier New" w:hAnsi="Courier New" w:cs="Courier New"/>
          <w:lang w:val="es-CO"/>
        </w:rPr>
        <w:t>Edwin Andrés León Castro</w:t>
      </w:r>
    </w:p>
    <w:p w14:paraId="20E6F456" w14:textId="77777777" w:rsidR="00A84CF5" w:rsidRPr="0045630A" w:rsidRDefault="00000000">
      <w:pPr>
        <w:ind w:left="0" w:hanging="2"/>
        <w:jc w:val="center"/>
        <w:rPr>
          <w:rFonts w:ascii="Courier New" w:eastAsia="Courier New" w:hAnsi="Courier New" w:cs="Courier New"/>
          <w:color w:val="000000"/>
          <w:lang w:val="es-CO"/>
        </w:rPr>
      </w:pPr>
      <w:r w:rsidRPr="0045630A">
        <w:rPr>
          <w:rFonts w:ascii="Courier New" w:eastAsia="Courier New" w:hAnsi="Courier New" w:cs="Courier New"/>
          <w:lang w:val="es-CO"/>
        </w:rPr>
        <w:t>edaleon.1988@gmail.com</w:t>
      </w:r>
    </w:p>
    <w:p w14:paraId="57383E9D" w14:textId="77777777" w:rsidR="00A84CF5" w:rsidRPr="0045630A" w:rsidRDefault="00A84CF5">
      <w:pPr>
        <w:pBdr>
          <w:top w:val="nil"/>
          <w:left w:val="nil"/>
          <w:bottom w:val="nil"/>
          <w:right w:val="nil"/>
          <w:between w:val="nil"/>
        </w:pBdr>
        <w:spacing w:after="320" w:line="240" w:lineRule="auto"/>
        <w:ind w:left="0" w:hanging="2"/>
        <w:jc w:val="both"/>
        <w:rPr>
          <w:color w:val="000000"/>
          <w:sz w:val="22"/>
          <w:szCs w:val="22"/>
          <w:lang w:val="es-CO"/>
        </w:rPr>
      </w:pPr>
    </w:p>
    <w:p w14:paraId="23C6EFCB" w14:textId="77777777" w:rsidR="00A84CF5" w:rsidRPr="0045630A" w:rsidRDefault="00000000">
      <w:pPr>
        <w:ind w:left="0" w:hanging="2"/>
        <w:jc w:val="both"/>
        <w:rPr>
          <w:b/>
          <w:sz w:val="18"/>
          <w:szCs w:val="18"/>
          <w:lang w:val="es-CO"/>
        </w:rPr>
      </w:pPr>
      <w:r w:rsidRPr="0045630A">
        <w:rPr>
          <w:b/>
          <w:sz w:val="18"/>
          <w:szCs w:val="18"/>
          <w:lang w:val="es-CO"/>
        </w:rPr>
        <w:t>Resumen - El Parkinson es una enfermedad neurodegenerativa progresiva caracterizada por la pérdida de células dopaminérgicas en la sustancia negra del cerebro. Esto conduce a síntomas motores, como temblores, rigidez y bradicinesia, así como a alteraciones no motoras, como problemas cognitivos y del habla. Aproximadamente el 90 % de los pacientes con Parkinson desarrollan alteraciones en el habla conocidas como disartria hipocinética, que se manifiesta en tono monótono, baja intensidad y dificultad para articular palabras.</w:t>
      </w:r>
    </w:p>
    <w:p w14:paraId="21EA01A9" w14:textId="28408383" w:rsidR="00A84CF5" w:rsidRPr="0045630A" w:rsidRDefault="00000000">
      <w:pPr>
        <w:ind w:left="0" w:hanging="2"/>
        <w:jc w:val="both"/>
        <w:rPr>
          <w:b/>
          <w:sz w:val="18"/>
          <w:szCs w:val="18"/>
          <w:lang w:val="es-CO"/>
        </w:rPr>
      </w:pPr>
      <w:r w:rsidRPr="0045630A">
        <w:rPr>
          <w:b/>
          <w:sz w:val="18"/>
          <w:szCs w:val="18"/>
          <w:lang w:val="es-CO"/>
        </w:rPr>
        <w:t xml:space="preserve">En el presente documento se plantea </w:t>
      </w:r>
      <w:r w:rsidR="004059E8">
        <w:rPr>
          <w:b/>
          <w:sz w:val="18"/>
          <w:szCs w:val="18"/>
          <w:lang w:val="es-CO"/>
        </w:rPr>
        <w:t>una</w:t>
      </w:r>
      <w:r w:rsidRPr="0045630A">
        <w:rPr>
          <w:b/>
          <w:sz w:val="18"/>
          <w:szCs w:val="18"/>
          <w:lang w:val="es-CO"/>
        </w:rPr>
        <w:t xml:space="preserve"> metodología para abordar un problema de ciencia de datos aplicado al análisis de señales de audio de pacientes con Enfermedad de Parkinson</w:t>
      </w:r>
      <w:r w:rsidR="004059E8">
        <w:rPr>
          <w:b/>
          <w:sz w:val="18"/>
          <w:szCs w:val="18"/>
          <w:lang w:val="es-CO"/>
        </w:rPr>
        <w:t>,</w:t>
      </w:r>
      <w:r w:rsidRPr="0045630A">
        <w:rPr>
          <w:b/>
          <w:sz w:val="18"/>
          <w:szCs w:val="18"/>
          <w:lang w:val="es-CO"/>
        </w:rPr>
        <w:t xml:space="preserve"> EP. Inicialmente, se presenta un análisis del problema, el objetivo general y un árbol de problemas. Posteriormente, se exploran trabajos relacionados con la extracción de características y diagnóstico de la EP mediante señales de audio.</w:t>
      </w:r>
    </w:p>
    <w:p w14:paraId="294E6BBD" w14:textId="3A414894" w:rsidR="00A84CF5" w:rsidRPr="0045630A" w:rsidRDefault="00000000">
      <w:pPr>
        <w:ind w:left="0" w:hanging="2"/>
        <w:jc w:val="both"/>
        <w:rPr>
          <w:sz w:val="18"/>
          <w:szCs w:val="18"/>
          <w:lang w:val="es-CO"/>
        </w:rPr>
      </w:pPr>
      <w:r w:rsidRPr="0045630A">
        <w:rPr>
          <w:b/>
          <w:sz w:val="18"/>
          <w:szCs w:val="18"/>
          <w:lang w:val="es-CO"/>
        </w:rPr>
        <w:t xml:space="preserve">Finalmente, se </w:t>
      </w:r>
      <w:r w:rsidR="004059E8">
        <w:rPr>
          <w:b/>
          <w:sz w:val="18"/>
          <w:szCs w:val="18"/>
          <w:lang w:val="es-CO"/>
        </w:rPr>
        <w:t>propone</w:t>
      </w:r>
      <w:r w:rsidRPr="0045630A">
        <w:rPr>
          <w:b/>
          <w:sz w:val="18"/>
          <w:szCs w:val="18"/>
          <w:lang w:val="es-CO"/>
        </w:rPr>
        <w:t xml:space="preserve"> una metodología para </w:t>
      </w:r>
      <w:r w:rsidR="004059E8">
        <w:rPr>
          <w:b/>
          <w:sz w:val="18"/>
          <w:szCs w:val="18"/>
          <w:lang w:val="es-CO"/>
        </w:rPr>
        <w:t>procesar</w:t>
      </w:r>
      <w:r w:rsidRPr="0045630A">
        <w:rPr>
          <w:b/>
          <w:sz w:val="18"/>
          <w:szCs w:val="18"/>
          <w:lang w:val="es-CO"/>
        </w:rPr>
        <w:t xml:space="preserve"> un </w:t>
      </w:r>
      <w:r w:rsidR="004059E8">
        <w:rPr>
          <w:b/>
          <w:sz w:val="18"/>
          <w:szCs w:val="18"/>
          <w:lang w:val="es-CO"/>
        </w:rPr>
        <w:t>conjunto de datos</w:t>
      </w:r>
      <w:r w:rsidRPr="0045630A">
        <w:rPr>
          <w:b/>
          <w:sz w:val="18"/>
          <w:szCs w:val="18"/>
          <w:lang w:val="es-CO"/>
        </w:rPr>
        <w:t xml:space="preserve"> que incluye entrevistas de audio de 40 pacientes, con el fin de extraer información que facilit</w:t>
      </w:r>
      <w:r w:rsidR="004059E8">
        <w:rPr>
          <w:b/>
          <w:sz w:val="18"/>
          <w:szCs w:val="18"/>
          <w:lang w:val="es-CO"/>
        </w:rPr>
        <w:t>e</w:t>
      </w:r>
      <w:r w:rsidRPr="0045630A">
        <w:rPr>
          <w:b/>
          <w:sz w:val="18"/>
          <w:szCs w:val="18"/>
          <w:lang w:val="es-CO"/>
        </w:rPr>
        <w:t xml:space="preserve"> un diagnóstico.</w:t>
      </w:r>
    </w:p>
    <w:p w14:paraId="4088061B" w14:textId="77777777" w:rsidR="00A84CF5" w:rsidRPr="0045630A" w:rsidRDefault="00A84CF5">
      <w:pPr>
        <w:ind w:left="0" w:hanging="2"/>
        <w:jc w:val="both"/>
        <w:rPr>
          <w:sz w:val="18"/>
          <w:szCs w:val="18"/>
          <w:lang w:val="es-CO"/>
        </w:rPr>
      </w:pPr>
    </w:p>
    <w:p w14:paraId="5EC99FA2" w14:textId="2CB80EBF" w:rsidR="00A84CF5" w:rsidRPr="003B27C1" w:rsidRDefault="00000000" w:rsidP="003B27C1">
      <w:pPr>
        <w:ind w:left="0" w:hanging="2"/>
        <w:jc w:val="both"/>
        <w:rPr>
          <w:b/>
          <w:color w:val="000000"/>
          <w:sz w:val="18"/>
          <w:szCs w:val="18"/>
        </w:rPr>
      </w:pPr>
      <w:proofErr w:type="spellStart"/>
      <w:r w:rsidRPr="00012D54">
        <w:rPr>
          <w:b/>
          <w:sz w:val="18"/>
          <w:szCs w:val="18"/>
        </w:rPr>
        <w:t>Índice</w:t>
      </w:r>
      <w:proofErr w:type="spellEnd"/>
      <w:r w:rsidRPr="00012D54">
        <w:rPr>
          <w:b/>
          <w:sz w:val="18"/>
          <w:szCs w:val="18"/>
        </w:rPr>
        <w:t xml:space="preserve"> de </w:t>
      </w:r>
      <w:proofErr w:type="spellStart"/>
      <w:r w:rsidRPr="00012D54">
        <w:rPr>
          <w:b/>
          <w:sz w:val="18"/>
          <w:szCs w:val="18"/>
        </w:rPr>
        <w:t>Términos</w:t>
      </w:r>
      <w:proofErr w:type="spellEnd"/>
      <w:r w:rsidRPr="00012D54">
        <w:rPr>
          <w:b/>
          <w:color w:val="000000"/>
          <w:sz w:val="18"/>
          <w:szCs w:val="18"/>
        </w:rPr>
        <w:t xml:space="preserve"> - Parkinson's </w:t>
      </w:r>
      <w:r w:rsidR="00CB1DE2" w:rsidRPr="00012D54">
        <w:rPr>
          <w:b/>
          <w:color w:val="000000"/>
          <w:sz w:val="18"/>
          <w:szCs w:val="18"/>
        </w:rPr>
        <w:t xml:space="preserve">disease, </w:t>
      </w:r>
      <w:r w:rsidR="00CB1DE2">
        <w:rPr>
          <w:b/>
          <w:color w:val="000000"/>
          <w:sz w:val="18"/>
          <w:szCs w:val="18"/>
        </w:rPr>
        <w:t>Machine</w:t>
      </w:r>
      <w:r w:rsidRPr="00012D54">
        <w:rPr>
          <w:b/>
          <w:color w:val="000000"/>
          <w:sz w:val="18"/>
          <w:szCs w:val="18"/>
        </w:rPr>
        <w:t xml:space="preserve"> </w:t>
      </w:r>
      <w:r w:rsidR="00CB1DE2" w:rsidRPr="00012D54">
        <w:rPr>
          <w:b/>
          <w:color w:val="000000"/>
          <w:sz w:val="18"/>
          <w:szCs w:val="18"/>
        </w:rPr>
        <w:t>learning, Voice</w:t>
      </w:r>
      <w:r w:rsidRPr="00012D54">
        <w:rPr>
          <w:b/>
          <w:color w:val="000000"/>
          <w:sz w:val="18"/>
          <w:szCs w:val="18"/>
        </w:rPr>
        <w:t xml:space="preserve"> </w:t>
      </w:r>
      <w:r w:rsidR="00CB1DE2" w:rsidRPr="00012D54">
        <w:rPr>
          <w:b/>
          <w:color w:val="000000"/>
          <w:sz w:val="18"/>
          <w:szCs w:val="18"/>
        </w:rPr>
        <w:t>recognition, Feature</w:t>
      </w:r>
      <w:r w:rsidRPr="00012D54">
        <w:rPr>
          <w:b/>
          <w:color w:val="000000"/>
          <w:sz w:val="18"/>
          <w:szCs w:val="18"/>
        </w:rPr>
        <w:t xml:space="preserve"> extraction.</w:t>
      </w:r>
    </w:p>
    <w:p w14:paraId="77FDE03E" w14:textId="77777777" w:rsidR="00A84CF5" w:rsidRPr="0045630A" w:rsidRDefault="00000000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hanging="2"/>
        <w:jc w:val="center"/>
        <w:rPr>
          <w:smallCaps/>
          <w:color w:val="000000"/>
          <w:lang w:val="es-CO"/>
        </w:rPr>
      </w:pPr>
      <w:r w:rsidRPr="0045630A">
        <w:rPr>
          <w:smallCaps/>
          <w:lang w:val="es-CO"/>
        </w:rPr>
        <w:t>introducción</w:t>
      </w:r>
    </w:p>
    <w:p w14:paraId="619094EB" w14:textId="77777777" w:rsidR="00A84CF5" w:rsidRPr="0045630A" w:rsidRDefault="00A84CF5">
      <w:pPr>
        <w:ind w:left="0" w:hanging="2"/>
        <w:jc w:val="both"/>
        <w:rPr>
          <w:lang w:val="es-CO"/>
        </w:rPr>
      </w:pPr>
    </w:p>
    <w:p w14:paraId="02ADF8E1" w14:textId="51908B6C" w:rsidR="00A84CF5" w:rsidRPr="0045630A" w:rsidRDefault="00000000">
      <w:pPr>
        <w:ind w:left="0" w:hanging="2"/>
        <w:jc w:val="both"/>
        <w:rPr>
          <w:lang w:val="es-CO"/>
        </w:rPr>
      </w:pPr>
      <w:r w:rsidRPr="0045630A">
        <w:rPr>
          <w:lang w:val="es-CO"/>
        </w:rPr>
        <w:t xml:space="preserve">La Enfermedad de Parkinson EP es un </w:t>
      </w:r>
      <w:r w:rsidR="00CB1DE2">
        <w:rPr>
          <w:lang w:val="es-CO"/>
        </w:rPr>
        <w:t>trastorno</w:t>
      </w:r>
      <w:r w:rsidRPr="0045630A">
        <w:rPr>
          <w:lang w:val="es-CO"/>
        </w:rPr>
        <w:t xml:space="preserve"> neurodegenerativ</w:t>
      </w:r>
      <w:r w:rsidR="00CB1DE2">
        <w:rPr>
          <w:lang w:val="es-CO"/>
        </w:rPr>
        <w:t>o</w:t>
      </w:r>
      <w:r w:rsidRPr="0045630A">
        <w:rPr>
          <w:lang w:val="es-CO"/>
        </w:rPr>
        <w:t xml:space="preserve"> progresiv</w:t>
      </w:r>
      <w:r w:rsidR="00CB1DE2">
        <w:rPr>
          <w:lang w:val="es-CO"/>
        </w:rPr>
        <w:t>o</w:t>
      </w:r>
      <w:r w:rsidRPr="0045630A">
        <w:rPr>
          <w:lang w:val="es-CO"/>
        </w:rPr>
        <w:t xml:space="preserve"> que afecta aproximadamente al 1% de la población mundial, pero se estima que el 20% de los pacientes con Parkinson nunca son diagnosticados</w:t>
      </w:r>
      <w:r w:rsidR="003B27C1">
        <w:rPr>
          <w:lang w:val="es-CO"/>
        </w:rPr>
        <w:t xml:space="preserve"> </w:t>
      </w:r>
      <w:sdt>
        <w:sdtPr>
          <w:rPr>
            <w:color w:val="000000"/>
            <w:lang w:val="es-CO"/>
          </w:rPr>
          <w:tag w:val="MENDELEY_CITATION_v3_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"/>
          <w:id w:val="-283588292"/>
          <w:placeholder>
            <w:docPart w:val="DefaultPlaceholder_-1854013440"/>
          </w:placeholder>
        </w:sdtPr>
        <w:sdtContent>
          <w:r w:rsidR="003B27C1" w:rsidRPr="003B27C1">
            <w:rPr>
              <w:color w:val="000000"/>
              <w:lang w:val="es-CO"/>
            </w:rPr>
            <w:t>[1]</w:t>
          </w:r>
        </w:sdtContent>
      </w:sdt>
      <w:r w:rsidRPr="0045630A">
        <w:rPr>
          <w:lang w:val="es-CO"/>
        </w:rPr>
        <w:t>. El proceso típico de diagnóstico de la EP lleva más de dos años.</w:t>
      </w:r>
    </w:p>
    <w:p w14:paraId="67318CBA" w14:textId="3696F504" w:rsidR="00A84CF5" w:rsidRPr="0045630A" w:rsidRDefault="00000000">
      <w:pPr>
        <w:ind w:left="0" w:hanging="2"/>
        <w:jc w:val="both"/>
        <w:rPr>
          <w:lang w:val="es-CO"/>
        </w:rPr>
      </w:pPr>
      <w:r w:rsidRPr="0045630A">
        <w:rPr>
          <w:lang w:val="es-CO"/>
        </w:rPr>
        <w:t xml:space="preserve">Como resultado, se necesita un método que ayude con el proceso de diagnóstico de la EP en función de los síntomas del paciente. Aproximadamente el 89% de las personas que padecen EP presentan alteraciones del habla. Estas alteraciones del habla </w:t>
      </w:r>
      <w:r w:rsidR="00CB1DE2">
        <w:rPr>
          <w:lang w:val="es-CO"/>
        </w:rPr>
        <w:t>se manifiestan</w:t>
      </w:r>
      <w:r w:rsidRPr="0045630A">
        <w:rPr>
          <w:lang w:val="es-CO"/>
        </w:rPr>
        <w:t xml:space="preserve"> principalmente </w:t>
      </w:r>
      <w:r w:rsidR="00CB1DE2">
        <w:rPr>
          <w:lang w:val="es-CO"/>
        </w:rPr>
        <w:t xml:space="preserve">en </w:t>
      </w:r>
      <w:r w:rsidRPr="0045630A">
        <w:rPr>
          <w:lang w:val="es-CO"/>
        </w:rPr>
        <w:t>fluctuación de frecuencia fundamental, aperiodicidad en la vibración de las cuerdas vocales, reducción de la intensidad del habla, ronquera y articulación irregular. Por lo tanto, el habla es una excelente opción para ofrecer pistas diagnósticas para la detección automática de la EP</w:t>
      </w:r>
      <w:r w:rsidR="003B27C1">
        <w:rPr>
          <w:lang w:val="es-CO"/>
        </w:rPr>
        <w:t xml:space="preserve"> </w:t>
      </w:r>
      <w:sdt>
        <w:sdtPr>
          <w:rPr>
            <w:color w:val="000000"/>
            <w:lang w:val="es-CO"/>
          </w:rPr>
          <w:tag w:val="MENDELEY_CITATION_v3_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"/>
          <w:id w:val="-1206486457"/>
          <w:placeholder>
            <w:docPart w:val="DefaultPlaceholder_-1854013440"/>
          </w:placeholder>
        </w:sdtPr>
        <w:sdtContent>
          <w:r w:rsidR="003B27C1" w:rsidRPr="003B27C1">
            <w:rPr>
              <w:color w:val="000000"/>
              <w:lang w:val="es-CO"/>
            </w:rPr>
            <w:t>[2]</w:t>
          </w:r>
        </w:sdtContent>
      </w:sdt>
      <w:r w:rsidRPr="0045630A">
        <w:rPr>
          <w:lang w:val="es-CO"/>
        </w:rPr>
        <w:t xml:space="preserve">. </w:t>
      </w:r>
    </w:p>
    <w:p w14:paraId="72F0B63A" w14:textId="754013AE" w:rsidR="00A84CF5" w:rsidRPr="0045630A" w:rsidRDefault="00000000">
      <w:pPr>
        <w:ind w:left="0" w:hanging="2"/>
        <w:jc w:val="both"/>
        <w:rPr>
          <w:lang w:val="es-CO"/>
        </w:rPr>
      </w:pPr>
      <w:r w:rsidRPr="0045630A">
        <w:rPr>
          <w:lang w:val="es-CO"/>
        </w:rPr>
        <w:t xml:space="preserve">Por lo tanto, se hace necesario identificar y analizar las interacciones </w:t>
      </w:r>
      <w:r w:rsidR="00CB1DE2">
        <w:rPr>
          <w:lang w:val="es-CO"/>
        </w:rPr>
        <w:t>verbales</w:t>
      </w:r>
      <w:r w:rsidRPr="0045630A">
        <w:rPr>
          <w:lang w:val="es-CO"/>
        </w:rPr>
        <w:t xml:space="preserve"> entre personal médico y pacientes con Parkinson para extraer indicadores clínicos relevantes, identificando patrones del habla específicos de la enfermedad</w:t>
      </w:r>
      <w:r w:rsidR="0090695A">
        <w:rPr>
          <w:lang w:val="es-CO"/>
        </w:rPr>
        <w:t>.</w:t>
      </w:r>
    </w:p>
    <w:p w14:paraId="178BCD2D" w14:textId="77777777" w:rsidR="00A84CF5" w:rsidRPr="0045630A" w:rsidRDefault="00A84CF5">
      <w:pPr>
        <w:ind w:left="0" w:hanging="2"/>
        <w:jc w:val="both"/>
        <w:rPr>
          <w:lang w:val="es-CO"/>
        </w:rPr>
      </w:pPr>
    </w:p>
    <w:p w14:paraId="694B05CC" w14:textId="77777777" w:rsidR="00A84CF5" w:rsidRPr="0045630A" w:rsidRDefault="00000000">
      <w:pPr>
        <w:numPr>
          <w:ilvl w:val="0"/>
          <w:numId w:val="1"/>
        </w:numPr>
        <w:ind w:left="0" w:hanging="2"/>
        <w:jc w:val="both"/>
        <w:rPr>
          <w:lang w:val="es-CO"/>
        </w:rPr>
      </w:pPr>
      <w:r w:rsidRPr="0045630A">
        <w:rPr>
          <w:lang w:val="es-CO"/>
        </w:rPr>
        <w:t>OBJETIVO GENERAL</w:t>
      </w:r>
    </w:p>
    <w:p w14:paraId="7E2A43C3" w14:textId="77777777" w:rsidR="00A84CF5" w:rsidRPr="0045630A" w:rsidRDefault="00000000">
      <w:pPr>
        <w:ind w:left="0" w:hanging="2"/>
        <w:jc w:val="both"/>
        <w:rPr>
          <w:lang w:val="es-CO"/>
        </w:rPr>
      </w:pPr>
      <w:r w:rsidRPr="0045630A">
        <w:rPr>
          <w:lang w:val="es-CO"/>
        </w:rPr>
        <w:t>Apoyar el manejo clínico de la Enfermedad de Parkinson (EP) mediante el uso de inteligencia artificial para analizar entrevistas habladas entre pacientes y personal médico, con el fin de extraer indicadores clínicos relevantes que puedan apoyar la toma de decisiones médicas.</w:t>
      </w:r>
    </w:p>
    <w:p w14:paraId="36769C2E" w14:textId="77777777" w:rsidR="00A84CF5" w:rsidRPr="0045630A" w:rsidRDefault="00A84CF5">
      <w:pPr>
        <w:ind w:left="0" w:hanging="2"/>
        <w:jc w:val="both"/>
        <w:rPr>
          <w:lang w:val="es-CO"/>
        </w:rPr>
      </w:pPr>
    </w:p>
    <w:p w14:paraId="0A44D939" w14:textId="4686A160" w:rsidR="00CA71F2" w:rsidRDefault="00000000" w:rsidP="00CA71F2">
      <w:pPr>
        <w:numPr>
          <w:ilvl w:val="0"/>
          <w:numId w:val="1"/>
        </w:numPr>
        <w:ind w:left="0" w:hanging="2"/>
        <w:jc w:val="both"/>
        <w:rPr>
          <w:lang w:val="es-CO"/>
        </w:rPr>
      </w:pPr>
      <w:r w:rsidRPr="0045630A">
        <w:rPr>
          <w:lang w:val="es-CO"/>
        </w:rPr>
        <w:t>OBJETIVOS ESPECÍFICO</w:t>
      </w:r>
      <w:r w:rsidR="00BC63ED">
        <w:rPr>
          <w:lang w:val="es-CO"/>
        </w:rPr>
        <w:t>S</w:t>
      </w:r>
    </w:p>
    <w:p w14:paraId="2D325284" w14:textId="77777777" w:rsidR="00CA71F2" w:rsidRDefault="00CA71F2" w:rsidP="00CA71F2">
      <w:pPr>
        <w:ind w:leftChars="0" w:left="0" w:firstLineChars="0" w:firstLine="0"/>
        <w:jc w:val="both"/>
        <w:rPr>
          <w:lang w:val="es-CO"/>
        </w:rPr>
      </w:pPr>
    </w:p>
    <w:p w14:paraId="25089060" w14:textId="01EFF237" w:rsidR="0024636B" w:rsidRDefault="00EC764B" w:rsidP="000A5772">
      <w:pPr>
        <w:pStyle w:val="Prrafodelista"/>
        <w:numPr>
          <w:ilvl w:val="0"/>
          <w:numId w:val="10"/>
        </w:numPr>
        <w:ind w:leftChars="0" w:firstLineChars="0" w:firstLine="0"/>
        <w:jc w:val="both"/>
        <w:rPr>
          <w:lang w:val="es-CO"/>
        </w:rPr>
      </w:pPr>
      <w:r w:rsidRPr="0024636B">
        <w:rPr>
          <w:lang w:val="es-CO"/>
        </w:rPr>
        <w:t xml:space="preserve">Revisar las soluciones actuales y los modelos </w:t>
      </w:r>
      <w:r w:rsidR="000E1E09" w:rsidRPr="0024636B">
        <w:rPr>
          <w:lang w:val="es-CO"/>
        </w:rPr>
        <w:t>disponibles</w:t>
      </w:r>
      <w:r w:rsidRPr="0024636B">
        <w:rPr>
          <w:lang w:val="es-CO"/>
        </w:rPr>
        <w:t xml:space="preserve"> de </w:t>
      </w:r>
      <w:proofErr w:type="spellStart"/>
      <w:r w:rsidRPr="0024636B">
        <w:rPr>
          <w:lang w:val="es-CO"/>
        </w:rPr>
        <w:t>diarización</w:t>
      </w:r>
      <w:proofErr w:type="spellEnd"/>
      <w:r w:rsidR="00BC63ED">
        <w:rPr>
          <w:lang w:val="es-CO"/>
        </w:rPr>
        <w:t xml:space="preserve"> de hablantes</w:t>
      </w:r>
      <w:r w:rsidRPr="0024636B">
        <w:rPr>
          <w:lang w:val="es-CO"/>
        </w:rPr>
        <w:t xml:space="preserve"> </w:t>
      </w:r>
      <w:r w:rsidRPr="0024636B">
        <w:rPr>
          <w:lang w:val="es-CO"/>
        </w:rPr>
        <w:t>que</w:t>
      </w:r>
      <w:r w:rsidRPr="0024636B">
        <w:rPr>
          <w:lang w:val="es-CO"/>
        </w:rPr>
        <w:t xml:space="preserve"> </w:t>
      </w:r>
      <w:r w:rsidRPr="0024636B">
        <w:rPr>
          <w:lang w:val="es-CO"/>
        </w:rPr>
        <w:t>permitan</w:t>
      </w:r>
      <w:r w:rsidRPr="0024636B">
        <w:rPr>
          <w:lang w:val="es-CO"/>
        </w:rPr>
        <w:t xml:space="preserve"> separar voces en archivos de audio</w:t>
      </w:r>
      <w:r w:rsidR="00BC63ED">
        <w:rPr>
          <w:lang w:val="es-CO"/>
        </w:rPr>
        <w:t xml:space="preserve"> con alto nivel de ruido o condiciones acústicas no controladas</w:t>
      </w:r>
      <w:r w:rsidRPr="0024636B">
        <w:rPr>
          <w:lang w:val="es-CO"/>
        </w:rPr>
        <w:t>.</w:t>
      </w:r>
    </w:p>
    <w:p w14:paraId="05DD0008" w14:textId="6E622E35" w:rsidR="0024636B" w:rsidRDefault="000E1E09" w:rsidP="00857F00">
      <w:pPr>
        <w:pStyle w:val="Prrafodelista"/>
        <w:numPr>
          <w:ilvl w:val="0"/>
          <w:numId w:val="10"/>
        </w:numPr>
        <w:ind w:leftChars="0" w:firstLineChars="0" w:firstLine="0"/>
        <w:jc w:val="both"/>
        <w:rPr>
          <w:lang w:val="es-CO"/>
        </w:rPr>
      </w:pPr>
      <w:r w:rsidRPr="0024636B">
        <w:rPr>
          <w:lang w:val="es-CO"/>
        </w:rPr>
        <w:lastRenderedPageBreak/>
        <w:t xml:space="preserve">Implementar un modelo de </w:t>
      </w:r>
      <w:proofErr w:type="spellStart"/>
      <w:r w:rsidRPr="0024636B">
        <w:rPr>
          <w:lang w:val="es-CO"/>
        </w:rPr>
        <w:t>diarización</w:t>
      </w:r>
      <w:proofErr w:type="spellEnd"/>
      <w:r w:rsidRPr="0024636B">
        <w:rPr>
          <w:lang w:val="es-CO"/>
        </w:rPr>
        <w:t xml:space="preserve"> de </w:t>
      </w:r>
      <w:r w:rsidR="00BC63ED">
        <w:rPr>
          <w:lang w:val="es-CO"/>
        </w:rPr>
        <w:t>hablantes</w:t>
      </w:r>
      <w:r w:rsidRPr="0024636B">
        <w:rPr>
          <w:lang w:val="es-CO"/>
        </w:rPr>
        <w:t xml:space="preserve"> que segmente entrevistas, diferenciando las intervenciones del paciente y del entrevistador.</w:t>
      </w:r>
    </w:p>
    <w:p w14:paraId="03A7193B" w14:textId="748FDAD0" w:rsidR="000E1E09" w:rsidRDefault="000E1E09" w:rsidP="00857F00">
      <w:pPr>
        <w:pStyle w:val="Prrafodelista"/>
        <w:numPr>
          <w:ilvl w:val="0"/>
          <w:numId w:val="10"/>
        </w:numPr>
        <w:ind w:leftChars="0" w:firstLineChars="0" w:firstLine="0"/>
        <w:jc w:val="both"/>
        <w:rPr>
          <w:lang w:val="es-CO"/>
        </w:rPr>
      </w:pPr>
      <w:r w:rsidRPr="0024636B">
        <w:rPr>
          <w:lang w:val="es-CO"/>
        </w:rPr>
        <w:t>Revisar las soluciones actuales y los modelos disponibles</w:t>
      </w:r>
      <w:r w:rsidR="0024636B">
        <w:rPr>
          <w:lang w:val="es-CO"/>
        </w:rPr>
        <w:t xml:space="preserve"> para la detección de la Enfermedad de Parkinson a partir de archivos o señales de audio</w:t>
      </w:r>
      <w:r w:rsidRPr="0024636B">
        <w:rPr>
          <w:lang w:val="es-CO"/>
        </w:rPr>
        <w:t>.</w:t>
      </w:r>
    </w:p>
    <w:p w14:paraId="6379C831" w14:textId="2B4ADE39" w:rsidR="0024636B" w:rsidRDefault="0024636B" w:rsidP="00857F00">
      <w:pPr>
        <w:pStyle w:val="Prrafodelista"/>
        <w:numPr>
          <w:ilvl w:val="0"/>
          <w:numId w:val="10"/>
        </w:numPr>
        <w:ind w:leftChars="0" w:firstLineChars="0" w:firstLine="0"/>
        <w:jc w:val="both"/>
        <w:rPr>
          <w:lang w:val="es-CO"/>
        </w:rPr>
      </w:pPr>
      <w:r>
        <w:rPr>
          <w:lang w:val="es-CO"/>
        </w:rPr>
        <w:t>Implementar un modelo que permita clasificar el grado de Parkinson a partir de las características del audio.</w:t>
      </w:r>
    </w:p>
    <w:p w14:paraId="4EB02F41" w14:textId="37692576" w:rsidR="0090695A" w:rsidRDefault="0090695A" w:rsidP="0090695A">
      <w:pPr>
        <w:pStyle w:val="Prrafodelista"/>
        <w:ind w:leftChars="0" w:left="719" w:firstLineChars="0" w:firstLine="0"/>
        <w:jc w:val="both"/>
        <w:rPr>
          <w:lang w:val="es-CO"/>
        </w:rPr>
      </w:pPr>
    </w:p>
    <w:p w14:paraId="3A3A4755" w14:textId="544654FD" w:rsidR="0090695A" w:rsidRDefault="0090695A" w:rsidP="0090695A">
      <w:pPr>
        <w:pStyle w:val="References"/>
        <w:ind w:left="0" w:hanging="2"/>
        <w:jc w:val="center"/>
        <w:rPr>
          <w:lang w:val="es-CO"/>
        </w:rPr>
      </w:pPr>
      <w:r>
        <w:rPr>
          <w:lang w:val="es-CO"/>
        </w:rPr>
        <w:t>MATERIALES Y MÉTODOS</w:t>
      </w:r>
    </w:p>
    <w:p w14:paraId="4A1B9329" w14:textId="77777777" w:rsidR="0090695A" w:rsidRDefault="0090695A" w:rsidP="0090695A">
      <w:pPr>
        <w:pStyle w:val="References"/>
        <w:numPr>
          <w:ilvl w:val="0"/>
          <w:numId w:val="0"/>
        </w:numPr>
        <w:jc w:val="center"/>
        <w:rPr>
          <w:lang w:val="es-CO"/>
        </w:rPr>
      </w:pPr>
    </w:p>
    <w:p w14:paraId="2F7A2D96" w14:textId="77777777" w:rsidR="00A25299" w:rsidRDefault="00A25299" w:rsidP="0090695A">
      <w:pPr>
        <w:pStyle w:val="References"/>
        <w:numPr>
          <w:ilvl w:val="0"/>
          <w:numId w:val="0"/>
        </w:numPr>
        <w:rPr>
          <w:sz w:val="20"/>
          <w:szCs w:val="20"/>
          <w:lang w:val="es-CO"/>
        </w:rPr>
      </w:pPr>
      <w:r>
        <w:rPr>
          <w:sz w:val="20"/>
          <w:szCs w:val="20"/>
          <w:lang w:val="es-CO"/>
        </w:rPr>
        <w:t>El conjunto de datos disponible es una serie de entrevistas de audio realizadas a pacientes con Parkinson, en total hay registro de 40 pacientes, a los cuales se les pedía pronunciar palabras con la letra A, Letra F, Letra P, Letra M, Animales y Frutas, los archivos quedaron nombrados de la siguiente manera:</w:t>
      </w:r>
    </w:p>
    <w:p w14:paraId="3F7F8ABA" w14:textId="77777777" w:rsidR="00A25299" w:rsidRDefault="00A25299" w:rsidP="0090695A">
      <w:pPr>
        <w:pStyle w:val="References"/>
        <w:numPr>
          <w:ilvl w:val="0"/>
          <w:numId w:val="0"/>
        </w:numPr>
        <w:rPr>
          <w:sz w:val="20"/>
          <w:szCs w:val="20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56"/>
        <w:gridCol w:w="5098"/>
      </w:tblGrid>
      <w:tr w:rsidR="00A12312" w14:paraId="71922A20" w14:textId="77777777" w:rsidTr="00A12312">
        <w:tc>
          <w:tcPr>
            <w:tcW w:w="3256" w:type="dxa"/>
          </w:tcPr>
          <w:p w14:paraId="5D062CFA" w14:textId="2BB77C62" w:rsidR="00A12312" w:rsidRDefault="00A12312" w:rsidP="0090695A">
            <w:pPr>
              <w:pStyle w:val="References"/>
              <w:numPr>
                <w:ilvl w:val="0"/>
                <w:numId w:val="0"/>
              </w:numPr>
              <w:rPr>
                <w:sz w:val="20"/>
                <w:szCs w:val="20"/>
                <w:lang w:val="es-CO"/>
              </w:rPr>
            </w:pPr>
            <w:r>
              <w:rPr>
                <w:sz w:val="20"/>
                <w:szCs w:val="20"/>
                <w:lang w:val="es-CO"/>
              </w:rPr>
              <w:t>Ejercicio</w:t>
            </w:r>
          </w:p>
        </w:tc>
        <w:tc>
          <w:tcPr>
            <w:tcW w:w="3627" w:type="dxa"/>
          </w:tcPr>
          <w:p w14:paraId="50F84CF5" w14:textId="32940A0D" w:rsidR="00A12312" w:rsidRDefault="00A12312" w:rsidP="0090695A">
            <w:pPr>
              <w:pStyle w:val="References"/>
              <w:numPr>
                <w:ilvl w:val="0"/>
                <w:numId w:val="0"/>
              </w:numPr>
              <w:rPr>
                <w:sz w:val="20"/>
                <w:szCs w:val="20"/>
                <w:lang w:val="es-CO"/>
              </w:rPr>
            </w:pPr>
            <w:r>
              <w:rPr>
                <w:sz w:val="20"/>
                <w:szCs w:val="20"/>
                <w:lang w:val="es-CO"/>
              </w:rPr>
              <w:t>Nombre del archivo</w:t>
            </w:r>
          </w:p>
        </w:tc>
      </w:tr>
      <w:tr w:rsidR="00A12312" w14:paraId="4263258D" w14:textId="77777777" w:rsidTr="00A12312">
        <w:tc>
          <w:tcPr>
            <w:tcW w:w="3256" w:type="dxa"/>
          </w:tcPr>
          <w:p w14:paraId="437B6345" w14:textId="452D2E6B" w:rsidR="00A12312" w:rsidRDefault="00A12312" w:rsidP="0090695A">
            <w:pPr>
              <w:pStyle w:val="References"/>
              <w:numPr>
                <w:ilvl w:val="0"/>
                <w:numId w:val="0"/>
              </w:numPr>
              <w:rPr>
                <w:sz w:val="20"/>
                <w:szCs w:val="20"/>
                <w:lang w:val="es-CO"/>
              </w:rPr>
            </w:pPr>
            <w:r>
              <w:rPr>
                <w:sz w:val="20"/>
                <w:szCs w:val="20"/>
                <w:lang w:val="es-CO"/>
              </w:rPr>
              <w:t>Palabras que empiezan con la letra A</w:t>
            </w:r>
          </w:p>
        </w:tc>
        <w:tc>
          <w:tcPr>
            <w:tcW w:w="3627" w:type="dxa"/>
          </w:tcPr>
          <w:p w14:paraId="6F9C201C" w14:textId="5E03A95E" w:rsidR="00A12312" w:rsidRDefault="00A12312" w:rsidP="0090695A">
            <w:pPr>
              <w:pStyle w:val="References"/>
              <w:numPr>
                <w:ilvl w:val="0"/>
                <w:numId w:val="0"/>
              </w:numPr>
              <w:rPr>
                <w:sz w:val="20"/>
                <w:szCs w:val="20"/>
                <w:lang w:val="es-CO"/>
              </w:rPr>
            </w:pPr>
            <w:r>
              <w:rPr>
                <w:sz w:val="20"/>
                <w:szCs w:val="20"/>
                <w:lang w:val="es-CO"/>
              </w:rPr>
              <w:t>[id_paciente]</w:t>
            </w:r>
            <w:r w:rsidRPr="00A12312">
              <w:rPr>
                <w:sz w:val="20"/>
                <w:szCs w:val="20"/>
                <w:lang w:val="es-CO"/>
              </w:rPr>
              <w:t>_Prueba_Fluidez_Verbal_A_Letter.wav</w:t>
            </w:r>
          </w:p>
        </w:tc>
      </w:tr>
      <w:tr w:rsidR="00A12312" w14:paraId="0DC5697E" w14:textId="77777777" w:rsidTr="00A12312">
        <w:tc>
          <w:tcPr>
            <w:tcW w:w="3256" w:type="dxa"/>
          </w:tcPr>
          <w:p w14:paraId="73AA9365" w14:textId="71880C29" w:rsidR="00A12312" w:rsidRDefault="00A12312" w:rsidP="0090695A">
            <w:pPr>
              <w:pStyle w:val="References"/>
              <w:numPr>
                <w:ilvl w:val="0"/>
                <w:numId w:val="0"/>
              </w:numPr>
              <w:rPr>
                <w:sz w:val="20"/>
                <w:szCs w:val="20"/>
                <w:lang w:val="es-CO"/>
              </w:rPr>
            </w:pPr>
            <w:r>
              <w:rPr>
                <w:sz w:val="20"/>
                <w:szCs w:val="20"/>
                <w:lang w:val="es-CO"/>
              </w:rPr>
              <w:t>Palabras que empiezan con la letra F</w:t>
            </w:r>
          </w:p>
        </w:tc>
        <w:tc>
          <w:tcPr>
            <w:tcW w:w="3627" w:type="dxa"/>
          </w:tcPr>
          <w:p w14:paraId="71E588FE" w14:textId="290E46C7" w:rsidR="00A12312" w:rsidRDefault="00A12312" w:rsidP="0090695A">
            <w:pPr>
              <w:pStyle w:val="References"/>
              <w:numPr>
                <w:ilvl w:val="0"/>
                <w:numId w:val="0"/>
              </w:numPr>
              <w:rPr>
                <w:sz w:val="20"/>
                <w:szCs w:val="20"/>
                <w:lang w:val="es-CO"/>
              </w:rPr>
            </w:pPr>
            <w:r>
              <w:rPr>
                <w:sz w:val="20"/>
                <w:szCs w:val="20"/>
                <w:lang w:val="es-CO"/>
              </w:rPr>
              <w:t>[id_paciente]</w:t>
            </w:r>
            <w:r w:rsidRPr="00A12312">
              <w:rPr>
                <w:sz w:val="20"/>
                <w:szCs w:val="20"/>
                <w:lang w:val="es-CO"/>
              </w:rPr>
              <w:t>_Prueba_Fluidez_Verbal_F_Letter.wav</w:t>
            </w:r>
          </w:p>
        </w:tc>
      </w:tr>
      <w:tr w:rsidR="00A12312" w14:paraId="200495C7" w14:textId="77777777" w:rsidTr="00A12312">
        <w:tc>
          <w:tcPr>
            <w:tcW w:w="3256" w:type="dxa"/>
          </w:tcPr>
          <w:p w14:paraId="436E0A1D" w14:textId="348B1FE7" w:rsidR="00A12312" w:rsidRDefault="00A12312" w:rsidP="0090695A">
            <w:pPr>
              <w:pStyle w:val="References"/>
              <w:numPr>
                <w:ilvl w:val="0"/>
                <w:numId w:val="0"/>
              </w:numPr>
              <w:rPr>
                <w:sz w:val="20"/>
                <w:szCs w:val="20"/>
                <w:lang w:val="es-CO"/>
              </w:rPr>
            </w:pPr>
            <w:r>
              <w:rPr>
                <w:sz w:val="20"/>
                <w:szCs w:val="20"/>
                <w:lang w:val="es-CO"/>
              </w:rPr>
              <w:t>Palabras que empiezan con la letra M</w:t>
            </w:r>
          </w:p>
        </w:tc>
        <w:tc>
          <w:tcPr>
            <w:tcW w:w="3627" w:type="dxa"/>
          </w:tcPr>
          <w:p w14:paraId="6F86C370" w14:textId="00E52A8C" w:rsidR="00A12312" w:rsidRDefault="00A12312" w:rsidP="0090695A">
            <w:pPr>
              <w:pStyle w:val="References"/>
              <w:numPr>
                <w:ilvl w:val="0"/>
                <w:numId w:val="0"/>
              </w:numPr>
              <w:rPr>
                <w:sz w:val="20"/>
                <w:szCs w:val="20"/>
                <w:lang w:val="es-CO"/>
              </w:rPr>
            </w:pPr>
            <w:r w:rsidRPr="00A12312">
              <w:rPr>
                <w:sz w:val="20"/>
                <w:szCs w:val="20"/>
                <w:lang w:val="es-CO"/>
              </w:rPr>
              <w:t>[id_paciente]_Prueba_Fluidez_Verbal_M_Letter.wav</w:t>
            </w:r>
          </w:p>
        </w:tc>
      </w:tr>
      <w:tr w:rsidR="00A12312" w14:paraId="138A7248" w14:textId="77777777" w:rsidTr="00A12312">
        <w:tc>
          <w:tcPr>
            <w:tcW w:w="3256" w:type="dxa"/>
          </w:tcPr>
          <w:p w14:paraId="0FDB2EA3" w14:textId="26E0110E" w:rsidR="00A12312" w:rsidRPr="00A12312" w:rsidRDefault="00A12312" w:rsidP="0090695A">
            <w:pPr>
              <w:pStyle w:val="References"/>
              <w:numPr>
                <w:ilvl w:val="0"/>
                <w:numId w:val="0"/>
              </w:numPr>
              <w:rPr>
                <w:sz w:val="20"/>
                <w:szCs w:val="20"/>
                <w:lang w:val="es-CO"/>
              </w:rPr>
            </w:pPr>
            <w:r w:rsidRPr="00A12312">
              <w:rPr>
                <w:sz w:val="20"/>
                <w:szCs w:val="20"/>
                <w:lang w:val="es-CO"/>
              </w:rPr>
              <w:t>Palabras de la categoría Frutas</w:t>
            </w:r>
          </w:p>
        </w:tc>
        <w:tc>
          <w:tcPr>
            <w:tcW w:w="3627" w:type="dxa"/>
          </w:tcPr>
          <w:p w14:paraId="6698EB5E" w14:textId="7DF74E17" w:rsidR="00A12312" w:rsidRPr="00A12312" w:rsidRDefault="00A12312" w:rsidP="0090695A">
            <w:pPr>
              <w:pStyle w:val="References"/>
              <w:numPr>
                <w:ilvl w:val="0"/>
                <w:numId w:val="0"/>
              </w:numPr>
              <w:rPr>
                <w:sz w:val="20"/>
                <w:szCs w:val="20"/>
                <w:lang w:val="es-CO"/>
              </w:rPr>
            </w:pPr>
            <w:r w:rsidRPr="00A12312">
              <w:rPr>
                <w:sz w:val="20"/>
                <w:szCs w:val="20"/>
                <w:lang w:val="es-CO"/>
              </w:rPr>
              <w:t>[id_paciente]_Prueba_Fluidez_Verbal_Frutas_Letter.wav</w:t>
            </w:r>
          </w:p>
        </w:tc>
      </w:tr>
      <w:tr w:rsidR="00A12312" w14:paraId="78E877FF" w14:textId="77777777" w:rsidTr="00A12312">
        <w:tc>
          <w:tcPr>
            <w:tcW w:w="3256" w:type="dxa"/>
          </w:tcPr>
          <w:p w14:paraId="70A68CA7" w14:textId="5B3025C3" w:rsidR="00A12312" w:rsidRPr="00A12312" w:rsidRDefault="00A12312" w:rsidP="0090695A">
            <w:pPr>
              <w:pStyle w:val="References"/>
              <w:numPr>
                <w:ilvl w:val="0"/>
                <w:numId w:val="0"/>
              </w:numPr>
              <w:rPr>
                <w:sz w:val="20"/>
                <w:szCs w:val="20"/>
                <w:lang w:val="es-CO"/>
              </w:rPr>
            </w:pPr>
            <w:r w:rsidRPr="00A12312">
              <w:rPr>
                <w:sz w:val="20"/>
                <w:szCs w:val="20"/>
                <w:lang w:val="es-CO"/>
              </w:rPr>
              <w:t xml:space="preserve">Palabras de la categoría </w:t>
            </w:r>
            <w:r>
              <w:rPr>
                <w:sz w:val="20"/>
                <w:szCs w:val="20"/>
                <w:lang w:val="es-CO"/>
              </w:rPr>
              <w:t>Animales</w:t>
            </w:r>
          </w:p>
        </w:tc>
        <w:tc>
          <w:tcPr>
            <w:tcW w:w="3627" w:type="dxa"/>
          </w:tcPr>
          <w:p w14:paraId="406EE232" w14:textId="452B2645" w:rsidR="00A12312" w:rsidRPr="00A12312" w:rsidRDefault="00A12312" w:rsidP="0090695A">
            <w:pPr>
              <w:pStyle w:val="References"/>
              <w:numPr>
                <w:ilvl w:val="0"/>
                <w:numId w:val="0"/>
              </w:numPr>
              <w:rPr>
                <w:sz w:val="20"/>
                <w:szCs w:val="20"/>
                <w:lang w:val="es-CO"/>
              </w:rPr>
            </w:pPr>
            <w:r w:rsidRPr="00A12312">
              <w:rPr>
                <w:sz w:val="20"/>
                <w:szCs w:val="20"/>
                <w:lang w:val="es-CO"/>
              </w:rPr>
              <w:t>[id_paciente]_Prueba_Fluidez_Verbal_Animales_Letter.wav</w:t>
            </w:r>
          </w:p>
        </w:tc>
      </w:tr>
    </w:tbl>
    <w:p w14:paraId="7CBC9A46" w14:textId="7D3398F3" w:rsidR="0090695A" w:rsidRPr="00A25299" w:rsidRDefault="00A25299" w:rsidP="0090695A">
      <w:pPr>
        <w:pStyle w:val="References"/>
        <w:numPr>
          <w:ilvl w:val="0"/>
          <w:numId w:val="0"/>
        </w:numPr>
        <w:rPr>
          <w:sz w:val="20"/>
          <w:szCs w:val="20"/>
          <w:lang w:val="es-CO"/>
        </w:rPr>
      </w:pPr>
      <w:r w:rsidRPr="00A25299">
        <w:rPr>
          <w:sz w:val="20"/>
          <w:szCs w:val="20"/>
          <w:lang w:val="es-CO"/>
        </w:rPr>
        <w:t xml:space="preserve"> </w:t>
      </w:r>
    </w:p>
    <w:p w14:paraId="6FFC0D54" w14:textId="2D9B5AC8" w:rsidR="00EC764B" w:rsidRPr="00EC764B" w:rsidRDefault="000057BF" w:rsidP="00EC764B">
      <w:pPr>
        <w:ind w:leftChars="0" w:firstLineChars="0" w:firstLine="0"/>
        <w:jc w:val="both"/>
        <w:rPr>
          <w:lang w:val="es-CO"/>
        </w:rPr>
      </w:pPr>
      <w:r>
        <w:rPr>
          <w:lang w:val="es-CO"/>
        </w:rPr>
        <w:t xml:space="preserve">Al revisar el </w:t>
      </w:r>
      <w:proofErr w:type="spellStart"/>
      <w:r>
        <w:rPr>
          <w:lang w:val="es-CO"/>
        </w:rPr>
        <w:t>dataset</w:t>
      </w:r>
      <w:proofErr w:type="spellEnd"/>
      <w:r>
        <w:rPr>
          <w:lang w:val="es-CO"/>
        </w:rPr>
        <w:t xml:space="preserve"> se encontró que 7 pacientes no cuentan con las 5 pruebas, sin embargo; al menos cuentan con 2 archivos.</w:t>
      </w:r>
    </w:p>
    <w:p w14:paraId="6D626946" w14:textId="09A8217C" w:rsidR="00A84CF5" w:rsidRPr="0045630A" w:rsidRDefault="00A84CF5" w:rsidP="000E1E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leftChars="0" w:left="0" w:firstLineChars="0" w:firstLine="0"/>
        <w:jc w:val="both"/>
        <w:rPr>
          <w:color w:val="000000"/>
          <w:lang w:val="es-CO"/>
        </w:rPr>
      </w:pPr>
    </w:p>
    <w:p w14:paraId="3C846922" w14:textId="6FC73C03" w:rsidR="00A84CF5" w:rsidRDefault="000057BF" w:rsidP="000057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left="0" w:hanging="2"/>
        <w:jc w:val="center"/>
        <w:rPr>
          <w:color w:val="000000"/>
          <w:lang w:val="es-CO"/>
        </w:rPr>
      </w:pPr>
      <w:r w:rsidRPr="000057BF">
        <w:rPr>
          <w:color w:val="000000"/>
          <w:lang w:val="es-CO"/>
        </w:rPr>
        <w:drawing>
          <wp:inline distT="0" distB="0" distL="0" distR="0" wp14:anchorId="49563D32" wp14:editId="254E27A1">
            <wp:extent cx="2760029" cy="2055500"/>
            <wp:effectExtent l="0" t="0" r="2540" b="1905"/>
            <wp:docPr id="311041893" name="Imagen 1" descr="Gráfico, Histo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41893" name="Imagen 1" descr="Gráfico, Histogram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8560" cy="206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25CC0" w14:textId="77777777" w:rsidR="000057BF" w:rsidRDefault="000057BF" w:rsidP="000057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left="0" w:hanging="2"/>
        <w:jc w:val="center"/>
        <w:rPr>
          <w:color w:val="000000"/>
          <w:lang w:val="es-CO"/>
        </w:rPr>
      </w:pPr>
    </w:p>
    <w:p w14:paraId="14F850A1" w14:textId="2AC0692C" w:rsidR="000057BF" w:rsidRDefault="000057BF" w:rsidP="000057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left="0" w:hanging="2"/>
        <w:jc w:val="both"/>
        <w:rPr>
          <w:color w:val="000000"/>
          <w:lang w:val="es-CO"/>
        </w:rPr>
      </w:pPr>
      <w:r>
        <w:rPr>
          <w:color w:val="000000"/>
          <w:lang w:val="es-CO"/>
        </w:rPr>
        <w:t>Al revisar la calidad de los archivos se encuentra que estos fueron grabados en ambientes no controlados, con alto nivel de ruido, sonidos de fondo, momentos en que habla paciente y entrevistador al tiempo y audios donde no habla el paciente o errores en la prueba:</w:t>
      </w:r>
    </w:p>
    <w:p w14:paraId="49BC6CC6" w14:textId="77777777" w:rsidR="000057BF" w:rsidRDefault="000057BF" w:rsidP="000057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left="0" w:hanging="2"/>
        <w:jc w:val="both"/>
        <w:rPr>
          <w:color w:val="000000"/>
          <w:lang w:val="es-CO"/>
        </w:rPr>
      </w:pPr>
    </w:p>
    <w:p w14:paraId="5C4CC827" w14:textId="0214B0FE" w:rsidR="000057BF" w:rsidRPr="0045630A" w:rsidRDefault="000057BF" w:rsidP="000057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left="0" w:hanging="2"/>
        <w:jc w:val="both"/>
        <w:rPr>
          <w:color w:val="000000"/>
          <w:lang w:val="es-CO"/>
        </w:rPr>
      </w:pPr>
      <w:r w:rsidRPr="000057BF">
        <w:rPr>
          <w:color w:val="000000"/>
          <w:lang w:val="es-CO"/>
        </w:rPr>
        <w:drawing>
          <wp:inline distT="0" distB="0" distL="0" distR="0" wp14:anchorId="6ED6B565" wp14:editId="60E2370B">
            <wp:extent cx="5612130" cy="830580"/>
            <wp:effectExtent l="0" t="0" r="7620" b="7620"/>
            <wp:docPr id="245467925" name="Imagen 1" descr="Imagen de la pantalla de un computado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67925" name="Imagen 1" descr="Imagen de la pantalla de un computador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6474" w14:textId="77777777" w:rsidR="000057BF" w:rsidRDefault="000057BF" w:rsidP="000057BF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  <w:jc w:val="both"/>
        <w:rPr>
          <w:smallCaps/>
          <w:color w:val="000000"/>
          <w:highlight w:val="cyan"/>
          <w:lang w:val="es-CO"/>
        </w:rPr>
      </w:pPr>
    </w:p>
    <w:p w14:paraId="7B3665FE" w14:textId="77777777" w:rsidR="000057BF" w:rsidRDefault="000057BF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  <w:jc w:val="center"/>
        <w:rPr>
          <w:smallCaps/>
          <w:color w:val="000000"/>
          <w:highlight w:val="cyan"/>
          <w:lang w:val="es-CO"/>
        </w:rPr>
      </w:pPr>
    </w:p>
    <w:p w14:paraId="76BB693E" w14:textId="74ADB833" w:rsidR="00A84CF5" w:rsidRPr="0045630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 w:line="240" w:lineRule="auto"/>
        <w:ind w:left="0" w:hanging="2"/>
        <w:jc w:val="center"/>
        <w:rPr>
          <w:smallCaps/>
          <w:color w:val="000000"/>
          <w:lang w:val="es-CO"/>
        </w:rPr>
      </w:pPr>
      <w:r w:rsidRPr="0045630A">
        <w:rPr>
          <w:smallCaps/>
          <w:color w:val="000000"/>
          <w:highlight w:val="cyan"/>
          <w:lang w:val="es-CO"/>
        </w:rPr>
        <w:t>REFERENCIAS</w:t>
      </w:r>
    </w:p>
    <w:p w14:paraId="356EBF4D" w14:textId="77777777" w:rsidR="000057BF" w:rsidRPr="0045630A" w:rsidRDefault="000057B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 w:val="16"/>
          <w:szCs w:val="16"/>
          <w:lang w:val="es-CO"/>
        </w:rPr>
      </w:pPr>
    </w:p>
    <w:p w14:paraId="2F415FC7" w14:textId="77777777" w:rsidR="00A84CF5" w:rsidRPr="0045630A" w:rsidRDefault="00A84C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 w:val="16"/>
          <w:szCs w:val="16"/>
          <w:lang w:val="es-CO"/>
        </w:rPr>
      </w:pPr>
    </w:p>
    <w:p w14:paraId="79E0C8EB" w14:textId="197A012E" w:rsidR="00A84CF5" w:rsidRPr="00A25299" w:rsidRDefault="00000000" w:rsidP="00012D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leftChars="0" w:left="0" w:firstLineChars="0" w:firstLine="0"/>
        <w:jc w:val="both"/>
        <w:rPr>
          <w:color w:val="FF0000"/>
          <w:lang w:val="es-CO"/>
        </w:rPr>
      </w:pPr>
      <w:r w:rsidRPr="00A25299">
        <w:rPr>
          <w:color w:val="000000"/>
          <w:lang w:val="es-CO"/>
        </w:rPr>
        <w:lastRenderedPageBreak/>
        <w:t xml:space="preserve"> </w:t>
      </w:r>
    </w:p>
    <w:sdt>
      <w:sdtPr>
        <w:rPr>
          <w:color w:val="000000"/>
          <w:sz w:val="16"/>
          <w:szCs w:val="16"/>
          <w:lang w:val="es-CO"/>
        </w:rPr>
        <w:tag w:val="MENDELEY_BIBLIOGRAPHY"/>
        <w:id w:val="595365666"/>
        <w:placeholder>
          <w:docPart w:val="DefaultPlaceholder_-1854013440"/>
        </w:placeholder>
      </w:sdtPr>
      <w:sdtContent>
        <w:p w14:paraId="29EABFE2" w14:textId="77777777" w:rsidR="003B27C1" w:rsidRPr="003B27C1" w:rsidRDefault="003B27C1" w:rsidP="003B27C1">
          <w:pPr>
            <w:ind w:leftChars="0" w:left="0" w:firstLineChars="0" w:firstLine="0"/>
            <w:divId w:val="1022172427"/>
            <w:rPr>
              <w:color w:val="000000"/>
              <w:sz w:val="24"/>
              <w:szCs w:val="24"/>
            </w:rPr>
          </w:pPr>
          <w:r w:rsidRPr="003B27C1">
            <w:rPr>
              <w:color w:val="000000"/>
            </w:rPr>
            <w:t>[1]</w:t>
          </w:r>
          <w:r w:rsidRPr="003B27C1">
            <w:rPr>
              <w:color w:val="000000"/>
            </w:rPr>
            <w:tab/>
            <w:t xml:space="preserve">A. M. Anter, A. W. Mohamed, M. Zhang, and Z. Zhang, “A robust intelligence regression model for monitoring Parkinson’s disease based on speech signals.,” </w:t>
          </w:r>
          <w:r w:rsidRPr="003B27C1">
            <w:rPr>
              <w:i/>
              <w:iCs/>
              <w:color w:val="000000"/>
            </w:rPr>
            <w:t>Future Generation Computer Systems</w:t>
          </w:r>
          <w:r w:rsidRPr="003B27C1">
            <w:rPr>
              <w:color w:val="000000"/>
            </w:rPr>
            <w:t xml:space="preserve">, vol. 147, pp. 316-316–327, 2023, </w:t>
          </w:r>
          <w:proofErr w:type="spellStart"/>
          <w:r w:rsidRPr="003B27C1">
            <w:rPr>
              <w:color w:val="000000"/>
            </w:rPr>
            <w:t>doi</w:t>
          </w:r>
          <w:proofErr w:type="spellEnd"/>
          <w:r w:rsidRPr="003B27C1">
            <w:rPr>
              <w:color w:val="000000"/>
            </w:rPr>
            <w:t>: 10.1016/j.future.2023.05.012.</w:t>
          </w:r>
        </w:p>
        <w:p w14:paraId="2DD01C24" w14:textId="77777777" w:rsidR="003B27C1" w:rsidRPr="003B27C1" w:rsidRDefault="003B27C1">
          <w:pPr>
            <w:ind w:left="0" w:hanging="2"/>
            <w:divId w:val="1067145084"/>
            <w:rPr>
              <w:color w:val="000000"/>
            </w:rPr>
          </w:pPr>
          <w:r w:rsidRPr="003B27C1">
            <w:rPr>
              <w:color w:val="000000"/>
            </w:rPr>
            <w:t>[2]</w:t>
          </w:r>
          <w:r w:rsidRPr="003B27C1">
            <w:rPr>
              <w:color w:val="000000"/>
            </w:rPr>
            <w:tab/>
            <w:t xml:space="preserve">P. </w:t>
          </w:r>
          <w:proofErr w:type="spellStart"/>
          <w:r w:rsidRPr="003B27C1">
            <w:rPr>
              <w:color w:val="000000"/>
            </w:rPr>
            <w:t>Warule</w:t>
          </w:r>
          <w:proofErr w:type="spellEnd"/>
          <w:r w:rsidRPr="003B27C1">
            <w:rPr>
              <w:color w:val="000000"/>
            </w:rPr>
            <w:t xml:space="preserve">, S. P. Mishra, and S. Deb, “Time-frequency analysis of speech signal using </w:t>
          </w:r>
          <w:proofErr w:type="spellStart"/>
          <w:r w:rsidRPr="003B27C1">
            <w:rPr>
              <w:color w:val="000000"/>
            </w:rPr>
            <w:t>Chirplet</w:t>
          </w:r>
          <w:proofErr w:type="spellEnd"/>
          <w:r w:rsidRPr="003B27C1">
            <w:rPr>
              <w:color w:val="000000"/>
            </w:rPr>
            <w:t xml:space="preserve"> transform for automatic diagnosis of Parkinson’s disease,” </w:t>
          </w:r>
          <w:r w:rsidRPr="003B27C1">
            <w:rPr>
              <w:i/>
              <w:iCs/>
              <w:color w:val="000000"/>
            </w:rPr>
            <w:t>Biomed Eng Lett</w:t>
          </w:r>
          <w:r w:rsidRPr="003B27C1">
            <w:rPr>
              <w:color w:val="000000"/>
            </w:rPr>
            <w:t xml:space="preserve">, vol. 13, no. 4, pp. 613-613–623, 2023, </w:t>
          </w:r>
          <w:proofErr w:type="spellStart"/>
          <w:r w:rsidRPr="003B27C1">
            <w:rPr>
              <w:color w:val="000000"/>
            </w:rPr>
            <w:t>doi</w:t>
          </w:r>
          <w:proofErr w:type="spellEnd"/>
          <w:r w:rsidRPr="003B27C1">
            <w:rPr>
              <w:color w:val="000000"/>
            </w:rPr>
            <w:t>: 10.1007/s13534-023-00283-x.</w:t>
          </w:r>
        </w:p>
        <w:p w14:paraId="3F88E4BE" w14:textId="23D45F28" w:rsidR="00A84CF5" w:rsidRPr="0045630A" w:rsidRDefault="003B27C1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jc w:val="both"/>
            <w:rPr>
              <w:color w:val="000000"/>
              <w:sz w:val="16"/>
              <w:szCs w:val="16"/>
              <w:lang w:val="es-CO"/>
            </w:rPr>
          </w:pPr>
          <w:r w:rsidRPr="003B27C1">
            <w:rPr>
              <w:color w:val="000000"/>
            </w:rPr>
            <w:t> </w:t>
          </w:r>
        </w:p>
      </w:sdtContent>
    </w:sdt>
    <w:sectPr w:rsidR="00A84CF5" w:rsidRPr="0045630A">
      <w:headerReference w:type="default" r:id="rId11"/>
      <w:pgSz w:w="12240" w:h="15840"/>
      <w:pgMar w:top="1417" w:right="1701" w:bottom="1417" w:left="1701" w:header="432" w:footer="43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83F80E" w14:textId="77777777" w:rsidR="00C80612" w:rsidRDefault="00C80612">
      <w:pPr>
        <w:spacing w:line="240" w:lineRule="auto"/>
        <w:ind w:left="0" w:hanging="2"/>
      </w:pPr>
      <w:r>
        <w:separator/>
      </w:r>
    </w:p>
  </w:endnote>
  <w:endnote w:type="continuationSeparator" w:id="0">
    <w:p w14:paraId="5A15DEC5" w14:textId="77777777" w:rsidR="00C80612" w:rsidRDefault="00C80612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D5431DC-A6A6-4075-85F0-5CAE1980D8D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62CBC87A-DF1D-4703-9BE2-54FA46854BBE}"/>
    <w:embedItalic r:id="rId3" w:fontKey="{8C966B36-A91B-4F78-9A70-F81A1E2AFCF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DD2F036E-6D0D-4833-B59C-D2B7557B3B4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612EE98-7FD5-4A57-906D-BD456428F40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0DD9B3" w14:textId="77777777" w:rsidR="00C80612" w:rsidRDefault="00C80612">
      <w:pPr>
        <w:spacing w:line="240" w:lineRule="auto"/>
        <w:ind w:left="0" w:hanging="2"/>
      </w:pPr>
      <w:r>
        <w:separator/>
      </w:r>
    </w:p>
  </w:footnote>
  <w:footnote w:type="continuationSeparator" w:id="0">
    <w:p w14:paraId="6A2C58C4" w14:textId="77777777" w:rsidR="00C80612" w:rsidRDefault="00C80612">
      <w:pPr>
        <w:spacing w:line="240" w:lineRule="auto"/>
        <w:ind w:left="0" w:hanging="2"/>
      </w:pPr>
      <w:r>
        <w:continuationSeparator/>
      </w:r>
    </w:p>
  </w:footnote>
  <w:footnote w:id="1">
    <w:p w14:paraId="58C30E9C" w14:textId="1ABEBA5C" w:rsidR="00A84CF5" w:rsidRPr="003B27C1" w:rsidRDefault="00000000">
      <w:pPr>
        <w:ind w:left="0" w:hanging="2"/>
        <w:jc w:val="both"/>
        <w:rPr>
          <w:sz w:val="16"/>
          <w:szCs w:val="16"/>
          <w:lang w:val="es-CO"/>
        </w:rPr>
      </w:pPr>
      <w:r>
        <w:rPr>
          <w:vertAlign w:val="superscript"/>
        </w:rPr>
        <w:footnoteRef/>
      </w:r>
      <w:r w:rsidRPr="0045630A">
        <w:rPr>
          <w:sz w:val="16"/>
          <w:szCs w:val="16"/>
          <w:lang w:val="es-CO"/>
        </w:rPr>
        <w:t xml:space="preserve">Documento recibido el </w:t>
      </w:r>
      <w:proofErr w:type="spellStart"/>
      <w:r w:rsidRPr="0045630A">
        <w:rPr>
          <w:sz w:val="16"/>
          <w:szCs w:val="16"/>
          <w:lang w:val="es-CO"/>
        </w:rPr>
        <w:t>xx</w:t>
      </w:r>
      <w:proofErr w:type="spellEnd"/>
      <w:r w:rsidRPr="0045630A">
        <w:rPr>
          <w:sz w:val="16"/>
          <w:szCs w:val="16"/>
          <w:lang w:val="es-CO"/>
        </w:rPr>
        <w:t xml:space="preserve"> de </w:t>
      </w:r>
      <w:proofErr w:type="spellStart"/>
      <w:r w:rsidRPr="0045630A">
        <w:rPr>
          <w:sz w:val="16"/>
          <w:szCs w:val="16"/>
          <w:lang w:val="es-CO"/>
        </w:rPr>
        <w:t>xx</w:t>
      </w:r>
      <w:proofErr w:type="spellEnd"/>
      <w:r w:rsidRPr="0045630A">
        <w:rPr>
          <w:sz w:val="16"/>
          <w:szCs w:val="16"/>
          <w:lang w:val="es-CO"/>
        </w:rPr>
        <w:t xml:space="preserve"> de </w:t>
      </w:r>
      <w:proofErr w:type="spellStart"/>
      <w:r w:rsidRPr="0045630A">
        <w:rPr>
          <w:sz w:val="16"/>
          <w:szCs w:val="16"/>
          <w:lang w:val="es-CO"/>
        </w:rPr>
        <w:t>xx</w:t>
      </w:r>
      <w:proofErr w:type="spellEnd"/>
      <w:r w:rsidRPr="0045630A">
        <w:rPr>
          <w:sz w:val="16"/>
          <w:szCs w:val="16"/>
          <w:lang w:val="es-CO"/>
        </w:rPr>
        <w:t>.</w:t>
      </w:r>
    </w:p>
    <w:p w14:paraId="4E144ABE" w14:textId="220010A0" w:rsidR="00A84CF5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 xml:space="preserve">. </w:t>
      </w:r>
    </w:p>
    <w:p w14:paraId="18C7A127" w14:textId="479D5847" w:rsidR="00A84CF5" w:rsidRDefault="00A84CF5" w:rsidP="007C593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color w:val="FF0000"/>
          <w:sz w:val="16"/>
          <w:szCs w:val="16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okmarkStart w:id="0" w:name="_heading=h.30j0zll" w:colFirst="0" w:colLast="0"/>
  <w:bookmarkEnd w:id="0"/>
  <w:p w14:paraId="1C68EB5E" w14:textId="77777777" w:rsidR="00A84CF5" w:rsidRDefault="00000000">
    <w:pPr>
      <w:ind w:left="0" w:hanging="2"/>
      <w:jc w:val="center"/>
    </w:pPr>
    <w:r>
      <w:fldChar w:fldCharType="begin"/>
    </w:r>
    <w:r>
      <w:instrText>PAGE</w:instrText>
    </w:r>
    <w:r>
      <w:fldChar w:fldCharType="separate"/>
    </w:r>
    <w:r w:rsidR="0045630A">
      <w:rPr>
        <w:noProof/>
      </w:rPr>
      <w:t>1</w:t>
    </w:r>
    <w:r>
      <w:fldChar w:fldCharType="end"/>
    </w:r>
  </w:p>
  <w:p w14:paraId="001A263B" w14:textId="77777777" w:rsidR="00A84CF5" w:rsidRPr="0045630A" w:rsidRDefault="00000000">
    <w:pPr>
      <w:ind w:left="0" w:right="360" w:hanging="2"/>
      <w:rPr>
        <w:lang w:val="es-CO"/>
      </w:rPr>
    </w:pPr>
    <w:r w:rsidRPr="0045630A">
      <w:rPr>
        <w:lang w:val="es-CO"/>
      </w:rPr>
      <w:t>Universidad Icesi, Facultad de Ingeniería Diseño y Ciencias Aplicadas - Maestrías en Ciencia de Datos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434FE4"/>
    <w:multiLevelType w:val="multilevel"/>
    <w:tmpl w:val="453EBD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1" w15:restartNumberingAfterBreak="0">
    <w:nsid w:val="20843236"/>
    <w:multiLevelType w:val="multilevel"/>
    <w:tmpl w:val="DBB2D65E"/>
    <w:lvl w:ilvl="0">
      <w:start w:val="1"/>
      <w:numFmt w:val="upperRoman"/>
      <w:pStyle w:val="References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upperLetter"/>
      <w:lvlText w:val="%2.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3)"/>
      <w:lvlJc w:val="left"/>
      <w:pPr>
        <w:ind w:left="0" w:firstLine="0"/>
      </w:pPr>
      <w:rPr>
        <w:vertAlign w:val="baseline"/>
      </w:rPr>
    </w:lvl>
    <w:lvl w:ilvl="3">
      <w:start w:val="1"/>
      <w:numFmt w:val="lowerLetter"/>
      <w:lvlText w:val="%4)"/>
      <w:lvlJc w:val="left"/>
      <w:pPr>
        <w:ind w:left="1152" w:hanging="720"/>
      </w:pPr>
      <w:rPr>
        <w:vertAlign w:val="baseline"/>
      </w:rPr>
    </w:lvl>
    <w:lvl w:ilvl="4">
      <w:start w:val="1"/>
      <w:numFmt w:val="decimal"/>
      <w:lvlText w:val="(%5)"/>
      <w:lvlJc w:val="left"/>
      <w:pPr>
        <w:ind w:left="1872" w:hanging="720"/>
      </w:pPr>
      <w:rPr>
        <w:vertAlign w:val="baseline"/>
      </w:rPr>
    </w:lvl>
    <w:lvl w:ilvl="5">
      <w:start w:val="1"/>
      <w:numFmt w:val="lowerLetter"/>
      <w:lvlText w:val="(%6)"/>
      <w:lvlJc w:val="left"/>
      <w:pPr>
        <w:ind w:left="2592" w:hanging="720"/>
      </w:pPr>
      <w:rPr>
        <w:vertAlign w:val="baseline"/>
      </w:rPr>
    </w:lvl>
    <w:lvl w:ilvl="6">
      <w:start w:val="1"/>
      <w:numFmt w:val="lowerRoman"/>
      <w:lvlText w:val="(%7)"/>
      <w:lvlJc w:val="left"/>
      <w:pPr>
        <w:ind w:left="3312" w:hanging="720"/>
      </w:pPr>
      <w:rPr>
        <w:vertAlign w:val="baseline"/>
      </w:rPr>
    </w:lvl>
    <w:lvl w:ilvl="7">
      <w:start w:val="1"/>
      <w:numFmt w:val="lowerLetter"/>
      <w:lvlText w:val="(%8)"/>
      <w:lvlJc w:val="left"/>
      <w:pPr>
        <w:ind w:left="4032" w:hanging="720"/>
      </w:pPr>
      <w:rPr>
        <w:vertAlign w:val="baseline"/>
      </w:rPr>
    </w:lvl>
    <w:lvl w:ilvl="8">
      <w:start w:val="1"/>
      <w:numFmt w:val="lowerRoman"/>
      <w:lvlText w:val="(%9)"/>
      <w:lvlJc w:val="left"/>
      <w:pPr>
        <w:ind w:left="4752" w:hanging="720"/>
      </w:pPr>
      <w:rPr>
        <w:vertAlign w:val="baseline"/>
      </w:rPr>
    </w:lvl>
  </w:abstractNum>
  <w:abstractNum w:abstractNumId="2" w15:restartNumberingAfterBreak="0">
    <w:nsid w:val="2BE93B70"/>
    <w:multiLevelType w:val="multilevel"/>
    <w:tmpl w:val="0E44AD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3" w15:restartNumberingAfterBreak="0">
    <w:nsid w:val="32873156"/>
    <w:multiLevelType w:val="multilevel"/>
    <w:tmpl w:val="D658A326"/>
    <w:lvl w:ilvl="0">
      <w:start w:val="1"/>
      <w:numFmt w:val="decimal"/>
      <w:lvlText w:val="[%1]"/>
      <w:lvlJc w:val="left"/>
      <w:pPr>
        <w:ind w:left="360" w:hanging="36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3F2B1762"/>
    <w:multiLevelType w:val="multilevel"/>
    <w:tmpl w:val="8FF647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5" w15:restartNumberingAfterBreak="0">
    <w:nsid w:val="3FAD01ED"/>
    <w:multiLevelType w:val="hybridMultilevel"/>
    <w:tmpl w:val="18B088DC"/>
    <w:lvl w:ilvl="0" w:tplc="2168F982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113A6C"/>
    <w:multiLevelType w:val="multilevel"/>
    <w:tmpl w:val="F8241F02"/>
    <w:lvl w:ilvl="0">
      <w:start w:val="1"/>
      <w:numFmt w:val="upperLetter"/>
      <w:pStyle w:val="Ttulo1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pStyle w:val="Ttulo2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pStyle w:val="Ttulo3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pStyle w:val="Ttulo4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pStyle w:val="Ttulo5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pStyle w:val="Ttulo6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pStyle w:val="Ttulo7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pStyle w:val="Ttulo8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pStyle w:val="Ttulo9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8FF5E52"/>
    <w:multiLevelType w:val="hybridMultilevel"/>
    <w:tmpl w:val="5B704B9C"/>
    <w:lvl w:ilvl="0" w:tplc="240A0001">
      <w:start w:val="1"/>
      <w:numFmt w:val="bullet"/>
      <w:lvlText w:val=""/>
      <w:lvlJc w:val="left"/>
      <w:pPr>
        <w:ind w:left="71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5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59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abstractNum w:abstractNumId="8" w15:restartNumberingAfterBreak="0">
    <w:nsid w:val="6FF12FA3"/>
    <w:multiLevelType w:val="multilevel"/>
    <w:tmpl w:val="760AFD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9" w15:restartNumberingAfterBreak="0">
    <w:nsid w:val="745F36E5"/>
    <w:multiLevelType w:val="multilevel"/>
    <w:tmpl w:val="79EA8D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1483765904">
    <w:abstractNumId w:val="6"/>
  </w:num>
  <w:num w:numId="2" w16cid:durableId="1853447423">
    <w:abstractNumId w:val="1"/>
  </w:num>
  <w:num w:numId="3" w16cid:durableId="253979081">
    <w:abstractNumId w:val="4"/>
  </w:num>
  <w:num w:numId="4" w16cid:durableId="1655716506">
    <w:abstractNumId w:val="8"/>
  </w:num>
  <w:num w:numId="5" w16cid:durableId="1057510680">
    <w:abstractNumId w:val="0"/>
  </w:num>
  <w:num w:numId="6" w16cid:durableId="31805509">
    <w:abstractNumId w:val="9"/>
  </w:num>
  <w:num w:numId="7" w16cid:durableId="1545173522">
    <w:abstractNumId w:val="2"/>
  </w:num>
  <w:num w:numId="8" w16cid:durableId="792556983">
    <w:abstractNumId w:val="3"/>
  </w:num>
  <w:num w:numId="9" w16cid:durableId="1755668037">
    <w:abstractNumId w:val="5"/>
  </w:num>
  <w:num w:numId="10" w16cid:durableId="32401377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4CF5"/>
    <w:rsid w:val="000057BF"/>
    <w:rsid w:val="00012D54"/>
    <w:rsid w:val="000E1E09"/>
    <w:rsid w:val="00115B73"/>
    <w:rsid w:val="00151EDE"/>
    <w:rsid w:val="0024636B"/>
    <w:rsid w:val="003B27C1"/>
    <w:rsid w:val="004059E8"/>
    <w:rsid w:val="0045630A"/>
    <w:rsid w:val="00785775"/>
    <w:rsid w:val="007C5933"/>
    <w:rsid w:val="0090695A"/>
    <w:rsid w:val="00A12312"/>
    <w:rsid w:val="00A25299"/>
    <w:rsid w:val="00A84CF5"/>
    <w:rsid w:val="00BC63ED"/>
    <w:rsid w:val="00C80612"/>
    <w:rsid w:val="00CA71F2"/>
    <w:rsid w:val="00CB1DE2"/>
    <w:rsid w:val="00EC764B"/>
    <w:rsid w:val="00F66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6DFDAE49"/>
  <w15:docId w15:val="{C8C14DE6-5C50-4218-B159-8D824B942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1E09"/>
    <w:pPr>
      <w:suppressAutoHyphens/>
      <w:autoSpaceDE w:val="0"/>
      <w:autoSpaceDN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val="en-US" w:eastAsia="en-US"/>
    </w:rPr>
  </w:style>
  <w:style w:type="paragraph" w:styleId="Ttulo1">
    <w:name w:val="heading 1"/>
    <w:basedOn w:val="Normal"/>
    <w:next w:val="Normal"/>
    <w:uiPriority w:val="9"/>
    <w:qFormat/>
    <w:pPr>
      <w:keepNext/>
      <w:numPr>
        <w:numId w:val="1"/>
      </w:numPr>
      <w:spacing w:before="240" w:after="80"/>
      <w:ind w:left="-1" w:hanging="1"/>
      <w:jc w:val="center"/>
    </w:pPr>
    <w:rPr>
      <w:smallCaps/>
      <w:kern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numPr>
        <w:ilvl w:val="1"/>
        <w:numId w:val="1"/>
      </w:numPr>
      <w:spacing w:before="120" w:after="60"/>
      <w:ind w:left="-1" w:hanging="1"/>
      <w:outlineLvl w:val="1"/>
    </w:pPr>
    <w:rPr>
      <w:i/>
      <w:iCs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numPr>
        <w:ilvl w:val="2"/>
        <w:numId w:val="1"/>
      </w:numPr>
      <w:ind w:left="288" w:hanging="1"/>
      <w:outlineLvl w:val="2"/>
    </w:pPr>
    <w:rPr>
      <w:i/>
      <w:iCs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1"/>
      </w:numPr>
      <w:spacing w:before="240" w:after="60"/>
      <w:ind w:left="-1" w:hanging="1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/>
      <w:ind w:left="-1" w:hanging="1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/>
      <w:ind w:left="-1" w:hanging="1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pPr>
      <w:numPr>
        <w:ilvl w:val="6"/>
        <w:numId w:val="1"/>
      </w:numPr>
      <w:spacing w:before="240" w:after="60"/>
      <w:ind w:left="-1" w:hanging="1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pPr>
      <w:numPr>
        <w:ilvl w:val="7"/>
        <w:numId w:val="1"/>
      </w:numPr>
      <w:spacing w:before="240" w:after="60"/>
      <w:ind w:left="-1" w:hanging="1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pPr>
      <w:numPr>
        <w:ilvl w:val="8"/>
        <w:numId w:val="1"/>
      </w:numPr>
      <w:spacing w:before="240" w:after="60"/>
      <w:ind w:left="-1" w:hanging="1"/>
      <w:outlineLvl w:val="8"/>
    </w:pPr>
    <w:rPr>
      <w:sz w:val="16"/>
      <w:szCs w:val="1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framePr w:w="9360" w:hSpace="187" w:vSpace="187" w:wrap="notBeside" w:vAnchor="text" w:hAnchor="text" w:xAlign="center" w:y="1"/>
      <w:jc w:val="center"/>
    </w:pPr>
    <w:rPr>
      <w:kern w:val="28"/>
      <w:sz w:val="48"/>
      <w:szCs w:val="48"/>
    </w:rPr>
  </w:style>
  <w:style w:type="character" w:customStyle="1" w:styleId="Ttulo1Car">
    <w:name w:val="Título 1 Car"/>
    <w:rPr>
      <w:rFonts w:ascii="Times New Roman" w:eastAsia="Times New Roman" w:hAnsi="Times New Roman" w:cs="Times New Roman"/>
      <w:smallCaps/>
      <w:w w:val="100"/>
      <w:kern w:val="28"/>
      <w:position w:val="-1"/>
      <w:sz w:val="20"/>
      <w:szCs w:val="20"/>
      <w:effect w:val="none"/>
      <w:vertAlign w:val="baseline"/>
      <w:cs w:val="0"/>
      <w:em w:val="none"/>
      <w:lang w:val="en-US"/>
    </w:rPr>
  </w:style>
  <w:style w:type="character" w:customStyle="1" w:styleId="Ttulo2Car">
    <w:name w:val="Título 2 Car"/>
    <w:rPr>
      <w:rFonts w:ascii="Times New Roman" w:eastAsia="Times New Roman" w:hAnsi="Times New Roman" w:cs="Times New Roman"/>
      <w:i/>
      <w:iCs/>
      <w:w w:val="100"/>
      <w:position w:val="-1"/>
      <w:sz w:val="20"/>
      <w:szCs w:val="20"/>
      <w:effect w:val="none"/>
      <w:vertAlign w:val="baseline"/>
      <w:cs w:val="0"/>
      <w:em w:val="none"/>
      <w:lang w:val="en-US"/>
    </w:rPr>
  </w:style>
  <w:style w:type="character" w:customStyle="1" w:styleId="Ttulo3Car">
    <w:name w:val="Título 3 Car"/>
    <w:rPr>
      <w:rFonts w:ascii="Times New Roman" w:eastAsia="Times New Roman" w:hAnsi="Times New Roman" w:cs="Times New Roman"/>
      <w:i/>
      <w:iCs/>
      <w:w w:val="100"/>
      <w:position w:val="-1"/>
      <w:sz w:val="20"/>
      <w:szCs w:val="20"/>
      <w:effect w:val="none"/>
      <w:vertAlign w:val="baseline"/>
      <w:cs w:val="0"/>
      <w:em w:val="none"/>
      <w:lang w:val="en-US"/>
    </w:rPr>
  </w:style>
  <w:style w:type="character" w:customStyle="1" w:styleId="Ttulo4Car">
    <w:name w:val="Título 4 Car"/>
    <w:rPr>
      <w:rFonts w:ascii="Times New Roman" w:eastAsia="Times New Roman" w:hAnsi="Times New Roman" w:cs="Times New Roman"/>
      <w:i/>
      <w:iCs/>
      <w:w w:val="100"/>
      <w:position w:val="-1"/>
      <w:sz w:val="18"/>
      <w:szCs w:val="18"/>
      <w:effect w:val="none"/>
      <w:vertAlign w:val="baseline"/>
      <w:cs w:val="0"/>
      <w:em w:val="none"/>
      <w:lang w:val="en-US"/>
    </w:rPr>
  </w:style>
  <w:style w:type="character" w:customStyle="1" w:styleId="Ttulo5Car">
    <w:name w:val="Título 5 Car"/>
    <w:rPr>
      <w:rFonts w:ascii="Times New Roman" w:eastAsia="Times New Roman" w:hAnsi="Times New Roman" w:cs="Times New Roman"/>
      <w:w w:val="100"/>
      <w:position w:val="-1"/>
      <w:sz w:val="18"/>
      <w:szCs w:val="18"/>
      <w:effect w:val="none"/>
      <w:vertAlign w:val="baseline"/>
      <w:cs w:val="0"/>
      <w:em w:val="none"/>
      <w:lang w:val="en-US"/>
    </w:rPr>
  </w:style>
  <w:style w:type="character" w:customStyle="1" w:styleId="Ttulo6Car">
    <w:name w:val="Título 6 Car"/>
    <w:rPr>
      <w:rFonts w:ascii="Times New Roman" w:eastAsia="Times New Roman" w:hAnsi="Times New Roman" w:cs="Times New Roman"/>
      <w:i/>
      <w:iCs/>
      <w:w w:val="100"/>
      <w:position w:val="-1"/>
      <w:sz w:val="16"/>
      <w:szCs w:val="16"/>
      <w:effect w:val="none"/>
      <w:vertAlign w:val="baseline"/>
      <w:cs w:val="0"/>
      <w:em w:val="none"/>
      <w:lang w:val="en-US"/>
    </w:rPr>
  </w:style>
  <w:style w:type="character" w:customStyle="1" w:styleId="Ttulo7Car">
    <w:name w:val="Título 7 Car"/>
    <w:rPr>
      <w:rFonts w:ascii="Times New Roman" w:eastAsia="Times New Roman" w:hAnsi="Times New Roman" w:cs="Times New Roman"/>
      <w:w w:val="100"/>
      <w:position w:val="-1"/>
      <w:sz w:val="16"/>
      <w:szCs w:val="16"/>
      <w:effect w:val="none"/>
      <w:vertAlign w:val="baseline"/>
      <w:cs w:val="0"/>
      <w:em w:val="none"/>
      <w:lang w:val="en-US"/>
    </w:rPr>
  </w:style>
  <w:style w:type="character" w:customStyle="1" w:styleId="Ttulo8Car">
    <w:name w:val="Título 8 Car"/>
    <w:rPr>
      <w:rFonts w:ascii="Times New Roman" w:eastAsia="Times New Roman" w:hAnsi="Times New Roman" w:cs="Times New Roman"/>
      <w:i/>
      <w:iCs/>
      <w:w w:val="100"/>
      <w:position w:val="-1"/>
      <w:sz w:val="16"/>
      <w:szCs w:val="16"/>
      <w:effect w:val="none"/>
      <w:vertAlign w:val="baseline"/>
      <w:cs w:val="0"/>
      <w:em w:val="none"/>
      <w:lang w:val="en-US"/>
    </w:rPr>
  </w:style>
  <w:style w:type="character" w:customStyle="1" w:styleId="Ttulo9Car">
    <w:name w:val="Título 9 Car"/>
    <w:rPr>
      <w:rFonts w:ascii="Times New Roman" w:eastAsia="Times New Roman" w:hAnsi="Times New Roman" w:cs="Times New Roman"/>
      <w:w w:val="100"/>
      <w:position w:val="-1"/>
      <w:sz w:val="16"/>
      <w:szCs w:val="16"/>
      <w:effect w:val="none"/>
      <w:vertAlign w:val="baseline"/>
      <w:cs w:val="0"/>
      <w:em w:val="none"/>
      <w:lang w:val="en-US"/>
    </w:rPr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text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rPr>
      <w:rFonts w:ascii="Times New Roman" w:hAnsi="Times New Roman" w:cs="Times New Roman"/>
      <w:i/>
      <w:iCs/>
      <w:w w:val="100"/>
      <w:position w:val="-1"/>
      <w:sz w:val="22"/>
      <w:szCs w:val="22"/>
      <w:effect w:val="none"/>
      <w:vertAlign w:val="baseline"/>
      <w:cs w:val="0"/>
      <w:em w:val="none"/>
    </w:rPr>
  </w:style>
  <w:style w:type="character" w:customStyle="1" w:styleId="TtuloCar">
    <w:name w:val="Título Car"/>
    <w:rPr>
      <w:rFonts w:ascii="Times New Roman" w:eastAsia="Times New Roman" w:hAnsi="Times New Roman" w:cs="Times New Roman"/>
      <w:w w:val="100"/>
      <w:kern w:val="28"/>
      <w:position w:val="-1"/>
      <w:sz w:val="48"/>
      <w:szCs w:val="48"/>
      <w:effect w:val="none"/>
      <w:vertAlign w:val="baseline"/>
      <w:cs w:val="0"/>
      <w:em w:val="none"/>
      <w:lang w:val="en-US"/>
    </w:rPr>
  </w:style>
  <w:style w:type="paragraph" w:styleId="Textonotapie">
    <w:name w:val="footnote text"/>
    <w:basedOn w:val="Normal"/>
    <w:pPr>
      <w:ind w:firstLine="202"/>
      <w:jc w:val="both"/>
    </w:pPr>
    <w:rPr>
      <w:sz w:val="16"/>
      <w:szCs w:val="16"/>
    </w:rPr>
  </w:style>
  <w:style w:type="character" w:customStyle="1" w:styleId="TextonotapieCar">
    <w:name w:val="Texto nota pie Car"/>
    <w:rPr>
      <w:rFonts w:ascii="Times New Roman" w:eastAsia="Times New Roman" w:hAnsi="Times New Roman" w:cs="Times New Roman"/>
      <w:w w:val="100"/>
      <w:position w:val="-1"/>
      <w:sz w:val="16"/>
      <w:szCs w:val="16"/>
      <w:effect w:val="none"/>
      <w:vertAlign w:val="baseline"/>
      <w:cs w:val="0"/>
      <w:em w:val="none"/>
      <w:lang w:val="en-US"/>
    </w:rPr>
  </w:style>
  <w:style w:type="paragraph" w:customStyle="1" w:styleId="References">
    <w:name w:val="References"/>
    <w:basedOn w:val="Normal"/>
    <w:pPr>
      <w:numPr>
        <w:numId w:val="2"/>
      </w:numPr>
      <w:ind w:left="-1" w:hanging="1"/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Refdenotaalpie">
    <w:name w:val="footnote reference"/>
    <w:rPr>
      <w:w w:val="100"/>
      <w:position w:val="-1"/>
      <w:effect w:val="none"/>
      <w:vertAlign w:val="superscript"/>
      <w:cs w:val="0"/>
      <w:em w:val="none"/>
    </w:rPr>
  </w:style>
  <w:style w:type="paragraph" w:customStyle="1" w:styleId="TextCarCar">
    <w:name w:val="Text Car Car"/>
    <w:basedOn w:val="Normal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Ttulo1"/>
    <w:pPr>
      <w:numPr>
        <w:numId w:val="0"/>
      </w:numPr>
      <w:ind w:leftChars="-1" w:left="-1" w:hangingChars="1" w:hanging="1"/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ipervnculo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Encabezado">
    <w:name w:val="header"/>
    <w:basedOn w:val="Normal"/>
    <w:qFormat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rPr>
      <w:rFonts w:ascii="Times New Roman" w:eastAsia="Times New Roman" w:hAnsi="Times New Roman" w:cs="Times New Roman"/>
      <w:w w:val="100"/>
      <w:position w:val="-1"/>
      <w:sz w:val="20"/>
      <w:szCs w:val="20"/>
      <w:effect w:val="none"/>
      <w:vertAlign w:val="baseline"/>
      <w:cs w:val="0"/>
      <w:em w:val="none"/>
      <w:lang w:val="en-US"/>
    </w:rPr>
  </w:style>
  <w:style w:type="paragraph" w:styleId="Piedepgina">
    <w:name w:val="footer"/>
    <w:basedOn w:val="Normal"/>
    <w:qFormat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rPr>
      <w:rFonts w:ascii="Times New Roman" w:eastAsia="Times New Roman" w:hAnsi="Times New Roman" w:cs="Times New Roman"/>
      <w:w w:val="100"/>
      <w:position w:val="-1"/>
      <w:sz w:val="20"/>
      <w:szCs w:val="20"/>
      <w:effect w:val="none"/>
      <w:vertAlign w:val="baseline"/>
      <w:cs w:val="0"/>
      <w:em w:val="none"/>
      <w:lang w:val="en-US"/>
    </w:rPr>
  </w:style>
  <w:style w:type="character" w:customStyle="1" w:styleId="TextCarCarCar">
    <w:name w:val="Text Car Car Car"/>
    <w:rPr>
      <w:w w:val="100"/>
      <w:position w:val="-1"/>
      <w:effect w:val="none"/>
      <w:vertAlign w:val="baseline"/>
      <w:cs w:val="0"/>
      <w:em w:val="none"/>
      <w:lang w:val="en-US" w:eastAsia="en-US" w:bidi="ar-SA"/>
    </w:rPr>
  </w:style>
  <w:style w:type="character" w:styleId="Mencinsinresolver">
    <w:name w:val="Unresolved Mention"/>
    <w:qFormat/>
    <w:rPr>
      <w:color w:val="605E5C"/>
      <w:w w:val="100"/>
      <w:position w:val="-1"/>
      <w:effect w:val="none"/>
      <w:shd w:val="clear" w:color="auto" w:fill="E1DFDD"/>
      <w:vertAlign w:val="baseline"/>
      <w:cs w:val="0"/>
      <w:em w:val="non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45630A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3B27C1"/>
    <w:rPr>
      <w:color w:val="666666"/>
    </w:rPr>
  </w:style>
  <w:style w:type="table" w:styleId="Tablaconcuadrcula">
    <w:name w:val="Table Grid"/>
    <w:basedOn w:val="Tablanormal"/>
    <w:uiPriority w:val="39"/>
    <w:rsid w:val="00A252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2172427">
      <w:marLeft w:val="64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5084">
      <w:marLeft w:val="64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D79661-E15F-4B41-B4C7-7B8BB533911B}"/>
      </w:docPartPr>
      <w:docPartBody>
        <w:p w:rsidR="00000000" w:rsidRDefault="003B5D2B">
          <w:r w:rsidRPr="00AB6AE4">
            <w:rPr>
              <w:rStyle w:val="Textodelmarcadordeposicin"/>
            </w:rPr>
            <w:t>Haga clic o pulse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D2B"/>
    <w:rsid w:val="003B5D2B"/>
    <w:rsid w:val="004631A8"/>
    <w:rsid w:val="00785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O" w:eastAsia="es-CO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3B5D2B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BA95A52-08B8-4CBB-A20A-F020F9D5A899}">
  <we:reference id="f78a3046-9e99-4300-aa2b-5814002b01a2" version="1.55.1.0" store="EXCatalog" storeType="EXCatalog"/>
  <we:alternateReferences>
    <we:reference id="WA104382081" version="1.55.1.0" store="es-ES" storeType="OMEX"/>
  </we:alternateReferences>
  <we:properties>
    <we:property name="MENDELEY_BIBLIOGRAPHY_IS_DIRTY" value="false"/>
    <we:property name="MENDELEY_BIBLIOGRAPHY_LAST_MODIFIED" value="1761269020594"/>
    <we:property name="MENDELEY_CITATIONS" value="[{&quot;citationID&quot;:&quot;MENDELEY_CITATION_40247e95-4f80-4e5d-899e-f2fa3c5bf47d&quot;,&quot;properties&quot;:{&quot;noteIndex&quot;:0},&quot;isEdited&quot;:false,&quot;manualOverride&quot;:{&quot;isManuallyOverridden&quot;:false,&quot;citeprocText&quot;:&quot;[1]&quot;,&quot;manualOverrideText&quot;:&quot;&quot;},&quot;citationTag&quot;:&quot;MENDELEY_CITATION_v3_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&quot;,&quot;citationItems&quot;:[{&quot;id&quot;:&quot;f9e577bd-a720-3d17-b9a1-b17511bb6170&quot;,&quot;itemData&quot;:{&quot;type&quot;:&quot;article-journal&quot;,&quot;id&quot;:&quot;f9e577bd-a720-3d17-b9a1-b17511bb6170&quot;,&quot;title&quot;:&quot;A robust intelligence regression model for monitoring Parkinson's disease based on speech signals.&quot;,&quot;author&quot;:[{&quot;family&quot;:&quot;Anter&quot;,&quot;given&quot;:&quot;Ahmed M&quot;,&quot;parse-names&quot;:false,&quot;dropping-particle&quot;:&quot;&quot;,&quot;non-dropping-particle&quot;:&quot;&quot;},{&quot;family&quot;:&quot;Mohamed&quot;,&quot;given&quot;:&quot;Ali W&quot;,&quot;parse-names&quot;:false,&quot;dropping-particle&quot;:&quot;&quot;,&quot;non-dropping-particle&quot;:&quot;&quot;},{&quot;family&quot;:&quot;Zhang&quot;,&quot;given&quot;:&quot;Min&quot;,&quot;parse-names&quot;:false,&quot;dropping-particle&quot;:&quot;&quot;,&quot;non-dropping-particle&quot;:&quot;&quot;},{&quot;family&quot;:&quot;Zhang&quot;,&quot;given&quot;:&quot;Zhiguo&quot;,&quot;parse-names&quot;:false,&quot;dropping-particle&quot;:&quot;&quot;,&quot;non-dropping-particle&quot;:&quot;&quot;}],&quot;container-title&quot;:&quot;Future Generation Computer Systems&quot;,&quot;DOI&quot;:&quot;10.1016/j.future.2023.05.012&quot;,&quot;ISSN&quot;:&quot;0167-739X&quot;,&quot;PMID&quot;:&quot;164300973&quot;,&quot;URL&quot;:&quot;https://search.ebscohost.com/login.aspx?direct=true&amp;db=bth&amp;AN=164300973&amp;site=eds-live&quot;,&quot;issued&quot;:{&quot;date-parts&quot;:[[2023]]},&quot;page&quot;:&quot;316-316-327&quot;,&quot;volume&quot;:&quot;147&quot;,&quot;container-title-short&quot;:&quot;&quot;},&quot;isTemporary&quot;:false}]},{&quot;citationID&quot;:&quot;MENDELEY_CITATION_e83982f8-9cae-43c7-ac8e-eae8a8c0e14a&quot;,&quot;properties&quot;:{&quot;noteIndex&quot;:0},&quot;isEdited&quot;:false,&quot;manualOverride&quot;:{&quot;isManuallyOverridden&quot;:false,&quot;citeprocText&quot;:&quot;[2]&quot;,&quot;manualOverrideText&quot;:&quot;&quot;},&quot;citationTag&quot;:&quot;MENDELEY_CITATION_v3_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&quot;,&quot;citationItems&quot;:[{&quot;id&quot;:&quot;041fbcb8-c67f-3c51-a72e-425ed80dc5aa&quot;,&quot;itemData&quot;:{&quot;type&quot;:&quot;article-journal&quot;,&quot;id&quot;:&quot;041fbcb8-c67f-3c51-a72e-425ed80dc5aa&quot;,&quot;title&quot;:&quot;Time-frequency analysis of speech signal using Chirplet transform for automatic diagnosis of Parkinson’s disease&quot;,&quot;author&quot;:[{&quot;family&quot;:&quot;Warule&quot;,&quot;given&quot;:&quot;Pankaj&quot;,&quot;parse-names&quot;:false,&quot;dropping-particle&quot;:&quot;&quot;,&quot;non-dropping-particle&quot;:&quot;&quot;},{&quot;family&quot;:&quot;Mishra&quot;,&quot;given&quot;:&quot;Siba Prasad&quot;,&quot;parse-names&quot;:false,&quot;dropping-particle&quot;:&quot;&quot;,&quot;non-dropping-particle&quot;:&quot;&quot;},{&quot;family&quot;:&quot;Deb&quot;,&quot;given&quot;:&quot;Suman&quot;,&quot;parse-names&quot;:false,&quot;dropping-particle&quot;:&quot;&quot;,&quot;non-dropping-particle&quot;:&quot;&quot;}],&quot;container-title&quot;:&quot;Biomedical Engineering Letters&quot;,&quot;container-title-short&quot;:&quot;Biomed Eng Lett&quot;,&quot;DOI&quot;:&quot;10.1007/s13534-023-00283-x&quot;,&quot;ISSN&quot;:&quot;2093-9868&quot;,&quot;PMID&quot;:&quot;edssjs.5D23008&quot;,&quot;URL&quot;:&quot;https://search.ebscohost.com/login.aspx?direct=true&amp;db=edssjs&amp;AN=edssjs.5D23008&amp;site=eds-live&quot;,&quot;issued&quot;:{&quot;date-parts&quot;:[[2023]]},&quot;page&quot;:&quot;613-613-623&quot;,&quot;issue&quot;:&quot;4&quot;,&quot;volume&quot;:&quot;13&quot;},&quot;isTemporary&quot;:false}]}]"/>
    <we:property name="MENDELEY_CITATIONS_STYLE" value="{&quot;id&quot;:&quot;https://www.zotero.org/styles/ieee&quot;,&quot;title&quot;:&quot;IEEE&quot;,&quot;format&quot;:&quot;numeric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hCcLFgSSxx7qPrJCWrXDqiJmbQ==">CgMxLjAyCWguMzBqMHpsbDgAciExc21VUUdHdXpXaGxDQzl5TTc0emNZYlo0WGNxNFV0LWY=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CD513FB-22A9-47C2-AA95-EADE8AAC8B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3</Pages>
  <Words>794</Words>
  <Characters>4371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PAPELES Y CORRUGADOS ANDINA</dc:creator>
  <cp:lastModifiedBy>Edwin Andres Leon Castro</cp:lastModifiedBy>
  <cp:revision>5</cp:revision>
  <dcterms:created xsi:type="dcterms:W3CDTF">2025-02-16T13:50:00Z</dcterms:created>
  <dcterms:modified xsi:type="dcterms:W3CDTF">2025-10-24T04:25:00Z</dcterms:modified>
</cp:coreProperties>
</file>