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8877F" w14:textId="77777777" w:rsidR="00EB2ADA" w:rsidRPr="00EB2ADA" w:rsidRDefault="00EB2ADA" w:rsidP="00EB2ADA">
      <w:pPr>
        <w:pStyle w:val="Title"/>
        <w:rPr>
          <w:sz w:val="48"/>
          <w:szCs w:val="48"/>
        </w:rPr>
      </w:pPr>
      <w:r w:rsidRPr="00EB2ADA">
        <w:rPr>
          <w:sz w:val="48"/>
          <w:szCs w:val="48"/>
        </w:rPr>
        <w:t>SAGE</w:t>
      </w:r>
      <w:r w:rsidRPr="00EB2ADA">
        <w:rPr>
          <w:sz w:val="48"/>
          <w:szCs w:val="48"/>
        </w:rPr>
        <w:noBreakHyphen/>
        <w:t>X Observability Model Specification</w:t>
      </w:r>
    </w:p>
    <w:p w14:paraId="0AC2F7FE" w14:textId="77777777" w:rsidR="00EB2ADA" w:rsidRPr="00EB2ADA" w:rsidRDefault="00EB2ADA" w:rsidP="00EB2ADA">
      <w:r w:rsidRPr="00EB2ADA">
        <w:t>Normative Specification for Trace Format, Logging Structure, and Explainability</w:t>
      </w:r>
    </w:p>
    <w:p w14:paraId="74B0917A" w14:textId="77777777" w:rsidR="00EB2ADA" w:rsidRPr="00EB2ADA" w:rsidRDefault="00EB2ADA" w:rsidP="00EB2ADA">
      <w:pPr>
        <w:pStyle w:val="Heading1"/>
      </w:pPr>
      <w:r w:rsidRPr="00EB2ADA">
        <w:t>1 Scope</w:t>
      </w:r>
    </w:p>
    <w:p w14:paraId="34C9FD17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specification defines the </w:t>
      </w:r>
      <w:r w:rsidRPr="00EB2AD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Observability Model</w:t>
      </w: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the SAGE</w:t>
      </w: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platform.</w:t>
      </w: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It establishes:</w:t>
      </w:r>
    </w:p>
    <w:p w14:paraId="43FF3A4A" w14:textId="77777777" w:rsidR="00EB2ADA" w:rsidRPr="00EB2ADA" w:rsidRDefault="00EB2ADA" w:rsidP="00EB2AD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structure and format</w:t>
      </w:r>
    </w:p>
    <w:p w14:paraId="316C080B" w14:textId="77777777" w:rsidR="00EB2ADA" w:rsidRPr="00EB2ADA" w:rsidRDefault="00EB2ADA" w:rsidP="00EB2AD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logging schema</w:t>
      </w:r>
    </w:p>
    <w:p w14:paraId="187D5BB3" w14:textId="77777777" w:rsidR="00EB2ADA" w:rsidRPr="00EB2ADA" w:rsidRDefault="00EB2ADA" w:rsidP="00EB2AD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explainability requirements</w:t>
      </w:r>
    </w:p>
    <w:p w14:paraId="1C33A35E" w14:textId="77777777" w:rsidR="00EB2ADA" w:rsidRPr="00EB2ADA" w:rsidRDefault="00EB2ADA" w:rsidP="00EB2AD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observability access and querying</w:t>
      </w: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The objective is to ensure that all system behavior is </w:t>
      </w:r>
      <w:r w:rsidRPr="00EB2AD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transparent, auditable, and explainable</w:t>
      </w: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40F0F9D" w14:textId="77777777" w:rsidR="00EB2ADA" w:rsidRPr="00EB2ADA" w:rsidRDefault="00EB2ADA" w:rsidP="00EB2ADA">
      <w:pPr>
        <w:pStyle w:val="Heading1"/>
      </w:pPr>
      <w:r w:rsidRPr="00EB2ADA">
        <w:t>2 Conformance</w:t>
      </w:r>
    </w:p>
    <w:p w14:paraId="50D6B1EE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 implementation conforms if it:</w:t>
      </w:r>
    </w:p>
    <w:p w14:paraId="5774E4A1" w14:textId="77777777" w:rsidR="00EB2ADA" w:rsidRPr="00EB2ADA" w:rsidRDefault="00EB2ADA" w:rsidP="00EB2A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captures all required trace and log data</w:t>
      </w:r>
    </w:p>
    <w:p w14:paraId="3A73E747" w14:textId="77777777" w:rsidR="00EB2ADA" w:rsidRPr="00EB2ADA" w:rsidRDefault="00EB2ADA" w:rsidP="00EB2A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enforces immutability of observability records</w:t>
      </w:r>
    </w:p>
    <w:p w14:paraId="0B7C7320" w14:textId="77777777" w:rsidR="00EB2ADA" w:rsidRPr="00EB2ADA" w:rsidRDefault="00EB2ADA" w:rsidP="00EB2A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provides explainability for decisions and outputs</w:t>
      </w:r>
    </w:p>
    <w:p w14:paraId="40594E6B" w14:textId="77777777" w:rsidR="00EB2ADA" w:rsidRPr="00EB2ADA" w:rsidRDefault="00EB2ADA" w:rsidP="00EB2A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supports retrieval and analysis of observability data</w:t>
      </w:r>
    </w:p>
    <w:p w14:paraId="3D2236C3" w14:textId="77777777" w:rsidR="00EB2ADA" w:rsidRPr="00EB2ADA" w:rsidRDefault="00EB2ADA" w:rsidP="00EB2ADA">
      <w:pPr>
        <w:pStyle w:val="Heading1"/>
      </w:pPr>
      <w:r w:rsidRPr="00EB2ADA">
        <w:t>3 Core Principles</w:t>
      </w:r>
    </w:p>
    <w:p w14:paraId="649BB326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3.1 Complete Visibility</w:t>
      </w:r>
    </w:p>
    <w:p w14:paraId="4434B09D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execution activity shall be observable.</w:t>
      </w:r>
    </w:p>
    <w:p w14:paraId="346861E2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3.2 Traceability</w:t>
      </w:r>
    </w:p>
    <w:p w14:paraId="237FF5B1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outputs shall be traceable to their origin.</w:t>
      </w:r>
    </w:p>
    <w:p w14:paraId="7F0151ED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3.3 Immutability</w:t>
      </w:r>
    </w:p>
    <w:p w14:paraId="70B0EE00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Observability data shall not be altered once recorded.</w:t>
      </w:r>
    </w:p>
    <w:p w14:paraId="4EA76E69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3.4 Explainability</w:t>
      </w:r>
    </w:p>
    <w:p w14:paraId="08438817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decisions shall be explainable in structured form.</w:t>
      </w:r>
    </w:p>
    <w:p w14:paraId="27ECFF6C" w14:textId="77777777" w:rsidR="00EB2ADA" w:rsidRPr="00EB2ADA" w:rsidRDefault="00EB2ADA" w:rsidP="00EB2ADA">
      <w:pPr>
        <w:pStyle w:val="Heading1"/>
      </w:pPr>
      <w:r w:rsidRPr="00EB2ADA">
        <w:t>4 Observability Components</w:t>
      </w:r>
    </w:p>
    <w:p w14:paraId="4A0F8CFA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observability model shall include:</w:t>
      </w:r>
    </w:p>
    <w:p w14:paraId="51A03C3E" w14:textId="77777777" w:rsidR="00EB2ADA" w:rsidRPr="00EB2ADA" w:rsidRDefault="00EB2ADA" w:rsidP="00EB2AD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Model (execution events)</w:t>
      </w:r>
    </w:p>
    <w:p w14:paraId="0B34062C" w14:textId="77777777" w:rsidR="00EB2ADA" w:rsidRPr="00EB2ADA" w:rsidRDefault="00EB2ADA" w:rsidP="00EB2AD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Logging Model (system-level events)</w:t>
      </w:r>
    </w:p>
    <w:p w14:paraId="65DD6BD2" w14:textId="77777777" w:rsidR="00EB2ADA" w:rsidRPr="00EB2ADA" w:rsidRDefault="00EB2ADA" w:rsidP="00EB2AD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Explainability Model (decision reasoning)</w:t>
      </w:r>
    </w:p>
    <w:p w14:paraId="5A5FC06C" w14:textId="77777777" w:rsidR="00EB2ADA" w:rsidRPr="00EB2ADA" w:rsidRDefault="00EB2ADA" w:rsidP="00EB2ADA">
      <w:pPr>
        <w:pStyle w:val="Heading1"/>
      </w:pPr>
      <w:r w:rsidRPr="00EB2ADA">
        <w:t>5 Trace Format Requirements</w:t>
      </w:r>
    </w:p>
    <w:p w14:paraId="2665C614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5.1 Trace Structure</w:t>
      </w:r>
    </w:p>
    <w:p w14:paraId="296CB4C0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trace record shall include:</w:t>
      </w:r>
    </w:p>
    <w:p w14:paraId="4A5EE82A" w14:textId="77777777" w:rsidR="00EB2ADA" w:rsidRPr="00EB2ADA" w:rsidRDefault="00EB2ADA" w:rsidP="00EB2AD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identifier</w:t>
      </w:r>
    </w:p>
    <w:p w14:paraId="35FD78DD" w14:textId="77777777" w:rsidR="00EB2ADA" w:rsidRPr="00EB2ADA" w:rsidRDefault="00EB2ADA" w:rsidP="00EB2AD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identifier</w:t>
      </w:r>
    </w:p>
    <w:p w14:paraId="58127573" w14:textId="77777777" w:rsidR="00EB2ADA" w:rsidRPr="00EB2ADA" w:rsidRDefault="00EB2ADA" w:rsidP="00EB2AD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event type</w:t>
      </w:r>
    </w:p>
    <w:p w14:paraId="57309B56" w14:textId="77777777" w:rsidR="00EB2ADA" w:rsidRPr="00EB2ADA" w:rsidRDefault="00EB2ADA" w:rsidP="00EB2AD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identifier (if applicable)</w:t>
      </w:r>
    </w:p>
    <w:p w14:paraId="7EC414EB" w14:textId="77777777" w:rsidR="00EB2ADA" w:rsidRPr="00EB2ADA" w:rsidRDefault="00EB2ADA" w:rsidP="00EB2AD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 transition</w:t>
      </w:r>
    </w:p>
    <w:p w14:paraId="4363840A" w14:textId="77777777" w:rsidR="00EB2ADA" w:rsidRPr="00EB2ADA" w:rsidRDefault="00EB2ADA" w:rsidP="00EB2AD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timestamp</w:t>
      </w:r>
    </w:p>
    <w:p w14:paraId="6FEDD7EF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5.2 Trace Event Types</w:t>
      </w:r>
    </w:p>
    <w:p w14:paraId="1281E463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support:</w:t>
      </w:r>
    </w:p>
    <w:p w14:paraId="1C23677C" w14:textId="77777777" w:rsidR="00EB2ADA" w:rsidRPr="00EB2ADA" w:rsidRDefault="00EB2ADA" w:rsidP="00EB2A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step_started</w:t>
      </w:r>
      <w:proofErr w:type="spellEnd"/>
    </w:p>
    <w:p w14:paraId="1545B865" w14:textId="77777777" w:rsidR="00EB2ADA" w:rsidRPr="00EB2ADA" w:rsidRDefault="00EB2ADA" w:rsidP="00EB2A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step_completed</w:t>
      </w:r>
      <w:proofErr w:type="spellEnd"/>
    </w:p>
    <w:p w14:paraId="2EBFC4F2" w14:textId="77777777" w:rsidR="00EB2ADA" w:rsidRPr="00EB2ADA" w:rsidRDefault="00EB2ADA" w:rsidP="00EB2A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validation_performed</w:t>
      </w:r>
      <w:proofErr w:type="spellEnd"/>
    </w:p>
    <w:p w14:paraId="0DF351FB" w14:textId="77777777" w:rsidR="00EB2ADA" w:rsidRPr="00EB2ADA" w:rsidRDefault="00EB2ADA" w:rsidP="00EB2A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validation_failed</w:t>
      </w:r>
      <w:proofErr w:type="spellEnd"/>
    </w:p>
    <w:p w14:paraId="4A9CCA66" w14:textId="77777777" w:rsidR="00EB2ADA" w:rsidRPr="00EB2ADA" w:rsidRDefault="00EB2ADA" w:rsidP="00EB2A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state_transition</w:t>
      </w:r>
      <w:proofErr w:type="spellEnd"/>
    </w:p>
    <w:p w14:paraId="7C0D7814" w14:textId="77777777" w:rsidR="00EB2ADA" w:rsidRPr="00EB2ADA" w:rsidRDefault="00EB2ADA" w:rsidP="00EB2A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human_action</w:t>
      </w:r>
      <w:proofErr w:type="spellEnd"/>
    </w:p>
    <w:p w14:paraId="2BC48CFB" w14:textId="77777777" w:rsidR="00EB2ADA" w:rsidRPr="00EB2ADA" w:rsidRDefault="00EB2ADA" w:rsidP="00EB2A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checkpoint_created</w:t>
      </w:r>
      <w:proofErr w:type="spellEnd"/>
    </w:p>
    <w:p w14:paraId="2E613A73" w14:textId="77777777" w:rsidR="00EB2ADA" w:rsidRPr="00EB2ADA" w:rsidRDefault="00EB2ADA" w:rsidP="00EB2A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branch_created</w:t>
      </w:r>
      <w:proofErr w:type="spellEnd"/>
    </w:p>
    <w:p w14:paraId="630C0945" w14:textId="77777777" w:rsidR="00EB2ADA" w:rsidRPr="00EB2ADA" w:rsidRDefault="00EB2ADA" w:rsidP="00EB2A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failure_detected</w:t>
      </w:r>
      <w:proofErr w:type="spellEnd"/>
    </w:p>
    <w:p w14:paraId="5FCC7E72" w14:textId="77777777" w:rsidR="00EB2ADA" w:rsidRPr="00EB2ADA" w:rsidRDefault="00EB2ADA" w:rsidP="00EB2A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recovery_executed</w:t>
      </w:r>
      <w:proofErr w:type="spellEnd"/>
    </w:p>
    <w:p w14:paraId="1BDC8F91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5.3 Trace Integrity</w:t>
      </w:r>
    </w:p>
    <w:p w14:paraId="777C803E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data shall:</w:t>
      </w:r>
    </w:p>
    <w:p w14:paraId="7E50D12B" w14:textId="77777777" w:rsidR="00EB2ADA" w:rsidRPr="00EB2ADA" w:rsidRDefault="00EB2ADA" w:rsidP="00EB2AD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immutable</w:t>
      </w:r>
    </w:p>
    <w:p w14:paraId="7D754831" w14:textId="77777777" w:rsidR="00EB2ADA" w:rsidRPr="00EB2ADA" w:rsidRDefault="00EB2ADA" w:rsidP="00EB2AD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sequentially ordered</w:t>
      </w:r>
    </w:p>
    <w:p w14:paraId="175F7D75" w14:textId="77777777" w:rsidR="00EB2ADA" w:rsidRPr="00EB2ADA" w:rsidRDefault="00EB2ADA" w:rsidP="00EB2AD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reflect actual execution behavior</w:t>
      </w:r>
    </w:p>
    <w:p w14:paraId="11B89A40" w14:textId="77777777" w:rsidR="00EB2ADA" w:rsidRPr="00EB2ADA" w:rsidRDefault="00EB2ADA" w:rsidP="00EB2ADA">
      <w:pPr>
        <w:pStyle w:val="Heading1"/>
      </w:pPr>
      <w:r w:rsidRPr="00EB2ADA">
        <w:t>6 Logging Schema</w:t>
      </w:r>
    </w:p>
    <w:p w14:paraId="7202469D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6.1 Logging Levels</w:t>
      </w:r>
    </w:p>
    <w:p w14:paraId="5C5BEC2B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support:</w:t>
      </w:r>
    </w:p>
    <w:p w14:paraId="4D8026A1" w14:textId="77777777" w:rsidR="00EB2ADA" w:rsidRPr="00EB2ADA" w:rsidRDefault="00EB2ADA" w:rsidP="00EB2AD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informational</w:t>
      </w:r>
    </w:p>
    <w:p w14:paraId="4856D5BD" w14:textId="77777777" w:rsidR="00EB2ADA" w:rsidRPr="00EB2ADA" w:rsidRDefault="00EB2ADA" w:rsidP="00EB2AD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warning</w:t>
      </w:r>
    </w:p>
    <w:p w14:paraId="4652990A" w14:textId="77777777" w:rsidR="00EB2ADA" w:rsidRPr="00EB2ADA" w:rsidRDefault="00EB2ADA" w:rsidP="00EB2AD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</w:t>
      </w:r>
    </w:p>
    <w:p w14:paraId="69C5E541" w14:textId="77777777" w:rsidR="00EB2ADA" w:rsidRPr="00EB2ADA" w:rsidRDefault="00EB2ADA" w:rsidP="00EB2AD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critical</w:t>
      </w:r>
    </w:p>
    <w:p w14:paraId="50BE3E53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6.2 Log Content</w:t>
      </w:r>
    </w:p>
    <w:p w14:paraId="2D69E306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log entry shall include:</w:t>
      </w:r>
    </w:p>
    <w:p w14:paraId="52373419" w14:textId="77777777" w:rsidR="00EB2ADA" w:rsidRPr="00EB2ADA" w:rsidRDefault="00EB2ADA" w:rsidP="00EB2AD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 identifier</w:t>
      </w:r>
    </w:p>
    <w:p w14:paraId="2AD67189" w14:textId="77777777" w:rsidR="00EB2ADA" w:rsidRPr="00EB2ADA" w:rsidRDefault="00EB2ADA" w:rsidP="00EB2AD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timestamp</w:t>
      </w:r>
    </w:p>
    <w:p w14:paraId="7FCE4F0F" w14:textId="77777777" w:rsidR="00EB2ADA" w:rsidRPr="00EB2ADA" w:rsidRDefault="00EB2ADA" w:rsidP="00EB2AD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source component</w:t>
      </w:r>
    </w:p>
    <w:p w14:paraId="28BBFECB" w14:textId="77777777" w:rsidR="00EB2ADA" w:rsidRPr="00EB2ADA" w:rsidRDefault="00EB2ADA" w:rsidP="00EB2AD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 level</w:t>
      </w:r>
    </w:p>
    <w:p w14:paraId="4F2A6D77" w14:textId="77777777" w:rsidR="00EB2ADA" w:rsidRPr="00EB2ADA" w:rsidRDefault="00EB2ADA" w:rsidP="00EB2AD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message</w:t>
      </w:r>
    </w:p>
    <w:p w14:paraId="29B63F28" w14:textId="77777777" w:rsidR="00EB2ADA" w:rsidRPr="00EB2ADA" w:rsidRDefault="00EB2ADA" w:rsidP="00EB2AD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optional execution reference</w:t>
      </w:r>
    </w:p>
    <w:p w14:paraId="05DB3406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6.3 Logging Scope</w:t>
      </w:r>
    </w:p>
    <w:p w14:paraId="45676BD3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Logs shall capture:</w:t>
      </w:r>
    </w:p>
    <w:p w14:paraId="2BA0467C" w14:textId="77777777" w:rsidR="00EB2ADA" w:rsidRPr="00EB2ADA" w:rsidRDefault="00EB2ADA" w:rsidP="00EB2AD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operations</w:t>
      </w:r>
    </w:p>
    <w:p w14:paraId="3EBCCBCD" w14:textId="77777777" w:rsidR="00EB2ADA" w:rsidRPr="00EB2ADA" w:rsidRDefault="00EB2ADA" w:rsidP="00EB2AD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service interactions</w:t>
      </w:r>
    </w:p>
    <w:p w14:paraId="6BE35F9F" w14:textId="77777777" w:rsidR="00EB2ADA" w:rsidRPr="00EB2ADA" w:rsidRDefault="00EB2ADA" w:rsidP="00EB2AD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errors and anomalies</w:t>
      </w:r>
    </w:p>
    <w:p w14:paraId="0CD84309" w14:textId="77777777" w:rsidR="00EB2ADA" w:rsidRPr="00EB2ADA" w:rsidRDefault="00EB2ADA" w:rsidP="00EB2AD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performance events</w:t>
      </w:r>
    </w:p>
    <w:p w14:paraId="440708C3" w14:textId="77777777" w:rsidR="00EB2ADA" w:rsidRPr="00EB2ADA" w:rsidRDefault="00EB2ADA" w:rsidP="00EB2ADA">
      <w:pPr>
        <w:pStyle w:val="Heading1"/>
      </w:pPr>
      <w:r w:rsidRPr="00EB2ADA">
        <w:lastRenderedPageBreak/>
        <w:t>7 Explainability Model</w:t>
      </w:r>
    </w:p>
    <w:p w14:paraId="5CE7FA61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7.1 Requirement</w:t>
      </w:r>
    </w:p>
    <w:p w14:paraId="4A7D3766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provide explanations for:</w:t>
      </w:r>
    </w:p>
    <w:p w14:paraId="40C32DEE" w14:textId="77777777" w:rsidR="00EB2ADA" w:rsidRPr="00EB2ADA" w:rsidRDefault="00EB2ADA" w:rsidP="00EB2AD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decisions</w:t>
      </w:r>
    </w:p>
    <w:p w14:paraId="1AC5D031" w14:textId="77777777" w:rsidR="00EB2ADA" w:rsidRPr="00EB2ADA" w:rsidRDefault="00EB2ADA" w:rsidP="00EB2AD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outputs</w:t>
      </w:r>
    </w:p>
    <w:p w14:paraId="31D09B47" w14:textId="77777777" w:rsidR="00EB2ADA" w:rsidRPr="00EB2ADA" w:rsidRDefault="00EB2ADA" w:rsidP="00EB2AD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rule application</w:t>
      </w:r>
    </w:p>
    <w:p w14:paraId="323AE29F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7.2 Explanation Structure</w:t>
      </w:r>
    </w:p>
    <w:p w14:paraId="1814BBFD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explanation shall include:</w:t>
      </w:r>
    </w:p>
    <w:p w14:paraId="6E7CA4A9" w14:textId="77777777" w:rsidR="00EB2ADA" w:rsidRPr="00EB2ADA" w:rsidRDefault="00EB2ADA" w:rsidP="00EB2AD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relevant rules applied</w:t>
      </w:r>
    </w:p>
    <w:p w14:paraId="3EC5D9BC" w14:textId="77777777" w:rsidR="00EB2ADA" w:rsidRPr="00EB2ADA" w:rsidRDefault="00EB2ADA" w:rsidP="00EB2AD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 context</w:t>
      </w:r>
    </w:p>
    <w:p w14:paraId="473EE254" w14:textId="77777777" w:rsidR="00EB2ADA" w:rsidRPr="00EB2ADA" w:rsidRDefault="00EB2ADA" w:rsidP="00EB2AD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reasoning sequence</w:t>
      </w:r>
    </w:p>
    <w:p w14:paraId="527D92F8" w14:textId="77777777" w:rsidR="00EB2ADA" w:rsidRPr="00EB2ADA" w:rsidRDefault="00EB2ADA" w:rsidP="00EB2AD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 justification</w:t>
      </w:r>
    </w:p>
    <w:p w14:paraId="5411EEC0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7.3 Human Readability</w:t>
      </w:r>
    </w:p>
    <w:p w14:paraId="4F010EB2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Explanations should:</w:t>
      </w:r>
    </w:p>
    <w:p w14:paraId="769D9F6C" w14:textId="77777777" w:rsidR="00EB2ADA" w:rsidRPr="00EB2ADA" w:rsidRDefault="00EB2ADA" w:rsidP="00EB2AD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understandable by human users</w:t>
      </w:r>
    </w:p>
    <w:p w14:paraId="17F9ED7F" w14:textId="77777777" w:rsidR="00EB2ADA" w:rsidRPr="00EB2ADA" w:rsidRDefault="00EB2ADA" w:rsidP="00EB2AD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 ambiguity</w:t>
      </w:r>
    </w:p>
    <w:p w14:paraId="6A18CCF8" w14:textId="77777777" w:rsidR="00EB2ADA" w:rsidRPr="00EB2ADA" w:rsidRDefault="00EB2ADA" w:rsidP="00EB2AD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align with execution trace</w:t>
      </w:r>
    </w:p>
    <w:p w14:paraId="3A60344C" w14:textId="77777777" w:rsidR="00EB2ADA" w:rsidRPr="00EB2ADA" w:rsidRDefault="00EB2ADA" w:rsidP="00EB2ADA">
      <w:pPr>
        <w:pStyle w:val="Heading1"/>
      </w:pPr>
      <w:r w:rsidRPr="00EB2ADA">
        <w:t>8 Data Lineage</w:t>
      </w:r>
    </w:p>
    <w:p w14:paraId="17C315FD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8.1 Requirement</w:t>
      </w:r>
    </w:p>
    <w:p w14:paraId="322F3E3D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maintain data lineage linking:</w:t>
      </w:r>
    </w:p>
    <w:p w14:paraId="59736DE5" w14:textId="77777777" w:rsidR="00EB2ADA" w:rsidRPr="00EB2ADA" w:rsidRDefault="00EB2ADA" w:rsidP="00EB2AD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inputs</w:t>
      </w:r>
    </w:p>
    <w:p w14:paraId="3C4BCBD3" w14:textId="77777777" w:rsidR="00EB2ADA" w:rsidRPr="00EB2ADA" w:rsidRDefault="00EB2ADA" w:rsidP="00EB2AD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intermediate states</w:t>
      </w:r>
    </w:p>
    <w:p w14:paraId="42D72B21" w14:textId="77777777" w:rsidR="00EB2ADA" w:rsidRPr="00EB2ADA" w:rsidRDefault="00EB2ADA" w:rsidP="00EB2AD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</w:t>
      </w:r>
    </w:p>
    <w:p w14:paraId="7E66E4D7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8.2 Lineage Properties</w:t>
      </w:r>
    </w:p>
    <w:p w14:paraId="4C660F9B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Lineage data shall allow:</w:t>
      </w:r>
    </w:p>
    <w:p w14:paraId="02717EC2" w14:textId="77777777" w:rsidR="00EB2ADA" w:rsidRPr="00EB2ADA" w:rsidRDefault="00EB2ADA" w:rsidP="00EB2AD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backward tracing to original inputs</w:t>
      </w:r>
    </w:p>
    <w:p w14:paraId="57189CF6" w14:textId="77777777" w:rsidR="00EB2ADA" w:rsidRPr="00EB2ADA" w:rsidRDefault="00EB2ADA" w:rsidP="00EB2AD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identification of transformation steps</w:t>
      </w:r>
    </w:p>
    <w:p w14:paraId="664A63F5" w14:textId="77777777" w:rsidR="00EB2ADA" w:rsidRPr="00EB2ADA" w:rsidRDefault="00EB2ADA" w:rsidP="00EB2AD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reconstruction of execution flow</w:t>
      </w:r>
    </w:p>
    <w:p w14:paraId="71382DB0" w14:textId="77777777" w:rsidR="00EB2ADA" w:rsidRPr="00EB2ADA" w:rsidRDefault="00EB2ADA" w:rsidP="00EB2ADA">
      <w:pPr>
        <w:pStyle w:val="Heading1"/>
      </w:pPr>
      <w:r w:rsidRPr="00EB2ADA">
        <w:t>9 Observability Access</w:t>
      </w:r>
    </w:p>
    <w:p w14:paraId="133DB21A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9.1 Access Requirements</w:t>
      </w:r>
    </w:p>
    <w:p w14:paraId="40E637FB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provide access to:</w:t>
      </w:r>
    </w:p>
    <w:p w14:paraId="5AFE7C49" w14:textId="77777777" w:rsidR="00EB2ADA" w:rsidRPr="00EB2ADA" w:rsidRDefault="00EB2ADA" w:rsidP="00EB2AD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 execution trace</w:t>
      </w:r>
    </w:p>
    <w:p w14:paraId="6FF2F022" w14:textId="77777777" w:rsidR="00EB2ADA" w:rsidRPr="00EB2ADA" w:rsidRDefault="00EB2ADA" w:rsidP="00EB2AD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logs</w:t>
      </w:r>
    </w:p>
    <w:p w14:paraId="55F32C9B" w14:textId="77777777" w:rsidR="00EB2ADA" w:rsidRPr="00EB2ADA" w:rsidRDefault="00EB2ADA" w:rsidP="00EB2AD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explanations</w:t>
      </w:r>
    </w:p>
    <w:p w14:paraId="29C8D0E4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9.2 Query Capabilities</w:t>
      </w:r>
    </w:p>
    <w:p w14:paraId="18028EAD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should support queries based on:</w:t>
      </w:r>
    </w:p>
    <w:p w14:paraId="35284024" w14:textId="77777777" w:rsidR="00EB2ADA" w:rsidRPr="00EB2ADA" w:rsidRDefault="00EB2ADA" w:rsidP="00EB2AD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identifier</w:t>
      </w:r>
    </w:p>
    <w:p w14:paraId="64316EE1" w14:textId="77777777" w:rsidR="00EB2ADA" w:rsidRPr="00EB2ADA" w:rsidRDefault="00EB2ADA" w:rsidP="00EB2AD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identifier</w:t>
      </w:r>
    </w:p>
    <w:p w14:paraId="5777AAB8" w14:textId="77777777" w:rsidR="00EB2ADA" w:rsidRPr="00EB2ADA" w:rsidRDefault="00EB2ADA" w:rsidP="00EB2AD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event type</w:t>
      </w:r>
    </w:p>
    <w:p w14:paraId="24DD2DC9" w14:textId="77777777" w:rsidR="00EB2ADA" w:rsidRPr="00EB2ADA" w:rsidRDefault="00EB2ADA" w:rsidP="00EB2AD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time range</w:t>
      </w:r>
    </w:p>
    <w:p w14:paraId="27397097" w14:textId="77777777" w:rsidR="00EB2ADA" w:rsidRPr="00EB2ADA" w:rsidRDefault="00EB2ADA" w:rsidP="00EB2ADA">
      <w:pPr>
        <w:pStyle w:val="Heading1"/>
      </w:pPr>
      <w:r w:rsidRPr="00EB2ADA">
        <w:t>10 Retention and Lifecycle</w:t>
      </w:r>
    </w:p>
    <w:p w14:paraId="61A11A95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10.1 Retention Policy</w:t>
      </w:r>
    </w:p>
    <w:p w14:paraId="7C85BC23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Observability data shall:</w:t>
      </w:r>
    </w:p>
    <w:p w14:paraId="318F8E24" w14:textId="77777777" w:rsidR="00EB2ADA" w:rsidRPr="00EB2ADA" w:rsidRDefault="00EB2ADA" w:rsidP="00EB2AD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retained according to governance policies</w:t>
      </w:r>
    </w:p>
    <w:p w14:paraId="6B4CC5A1" w14:textId="77777777" w:rsidR="00EB2ADA" w:rsidRPr="00EB2ADA" w:rsidRDefault="00EB2ADA" w:rsidP="00EB2AD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audit requirements</w:t>
      </w:r>
    </w:p>
    <w:p w14:paraId="6091D6D7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10.2 Data Lifecycle</w:t>
      </w:r>
    </w:p>
    <w:p w14:paraId="55EBD2A4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Observability data shall:</w:t>
      </w:r>
    </w:p>
    <w:p w14:paraId="52FCC3EE" w14:textId="77777777" w:rsidR="00EB2ADA" w:rsidRPr="00EB2ADA" w:rsidRDefault="00EB2ADA" w:rsidP="00EB2ADA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remain consistent over time</w:t>
      </w:r>
    </w:p>
    <w:p w14:paraId="45F55FF2" w14:textId="77777777" w:rsidR="00EB2ADA" w:rsidRPr="00EB2ADA" w:rsidRDefault="00EB2ADA" w:rsidP="00EB2ADA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be deleted without authorization</w:t>
      </w:r>
    </w:p>
    <w:p w14:paraId="3C61BA8D" w14:textId="77777777" w:rsidR="00EB2ADA" w:rsidRPr="00EB2ADA" w:rsidRDefault="00EB2ADA" w:rsidP="00EB2ADA">
      <w:pPr>
        <w:pStyle w:val="Heading1"/>
      </w:pPr>
      <w:r w:rsidRPr="00EB2ADA">
        <w:lastRenderedPageBreak/>
        <w:t>11 Integration with Other Models</w:t>
      </w:r>
    </w:p>
    <w:p w14:paraId="0C3E98C1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11.1 Execution State Integration</w:t>
      </w:r>
    </w:p>
    <w:p w14:paraId="5876DC4F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Observability shall reflect:</w:t>
      </w:r>
    </w:p>
    <w:p w14:paraId="62EEA561" w14:textId="77777777" w:rsidR="00EB2ADA" w:rsidRPr="00EB2ADA" w:rsidRDefault="00EB2ADA" w:rsidP="00EB2ADA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 transitions</w:t>
      </w:r>
    </w:p>
    <w:p w14:paraId="784B5C8B" w14:textId="77777777" w:rsidR="00EB2ADA" w:rsidRPr="00EB2ADA" w:rsidRDefault="00EB2ADA" w:rsidP="00EB2ADA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progress</w:t>
      </w:r>
    </w:p>
    <w:p w14:paraId="320D124C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11.2 Governance Integration</w:t>
      </w:r>
    </w:p>
    <w:p w14:paraId="3A83C6DA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Observability shall capture:</w:t>
      </w:r>
    </w:p>
    <w:p w14:paraId="6C70597B" w14:textId="77777777" w:rsidR="00EB2ADA" w:rsidRPr="00EB2ADA" w:rsidRDefault="00EB2ADA" w:rsidP="00EB2ADA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approval decisions</w:t>
      </w:r>
    </w:p>
    <w:p w14:paraId="2D25BE0B" w14:textId="77777777" w:rsidR="00EB2ADA" w:rsidRPr="00EB2ADA" w:rsidRDefault="00EB2ADA" w:rsidP="00EB2ADA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override actions</w:t>
      </w:r>
    </w:p>
    <w:p w14:paraId="26058D81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11.3 Failure Integration</w:t>
      </w:r>
    </w:p>
    <w:p w14:paraId="3E12611C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Observability shall include:</w:t>
      </w:r>
    </w:p>
    <w:p w14:paraId="62244171" w14:textId="77777777" w:rsidR="00EB2ADA" w:rsidRPr="00EB2ADA" w:rsidRDefault="00EB2ADA" w:rsidP="00EB2ADA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events</w:t>
      </w:r>
    </w:p>
    <w:p w14:paraId="23EF76D3" w14:textId="77777777" w:rsidR="00EB2ADA" w:rsidRPr="00EB2ADA" w:rsidRDefault="00EB2ADA" w:rsidP="00EB2ADA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 actions</w:t>
      </w:r>
    </w:p>
    <w:p w14:paraId="1E4A5C2F" w14:textId="77777777" w:rsidR="00EB2ADA" w:rsidRPr="00EB2ADA" w:rsidRDefault="00EB2ADA" w:rsidP="00EB2ADA">
      <w:pPr>
        <w:pStyle w:val="Heading1"/>
      </w:pPr>
      <w:r w:rsidRPr="00EB2ADA">
        <w:t>12 Security Considerations</w:t>
      </w:r>
    </w:p>
    <w:p w14:paraId="25BF26E1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Observability data shall:</w:t>
      </w:r>
    </w:p>
    <w:p w14:paraId="31435B3C" w14:textId="77777777" w:rsidR="00EB2ADA" w:rsidRPr="00EB2ADA" w:rsidRDefault="00EB2ADA" w:rsidP="00EB2ADA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access-controlled</w:t>
      </w:r>
    </w:p>
    <w:p w14:paraId="000FC9F1" w14:textId="77777777" w:rsidR="00EB2ADA" w:rsidRPr="00EB2ADA" w:rsidRDefault="00EB2ADA" w:rsidP="00EB2ADA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 exposing sensitive information</w:t>
      </w:r>
    </w:p>
    <w:p w14:paraId="78C2DE6A" w14:textId="77777777" w:rsidR="00EB2ADA" w:rsidRPr="00EB2ADA" w:rsidRDefault="00EB2ADA" w:rsidP="00EB2ADA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 integrity</w:t>
      </w:r>
    </w:p>
    <w:p w14:paraId="0FD924EA" w14:textId="77777777" w:rsidR="00EB2ADA" w:rsidRPr="00EB2ADA" w:rsidRDefault="00EB2ADA" w:rsidP="00EB2ADA">
      <w:pPr>
        <w:pStyle w:val="Heading1"/>
      </w:pPr>
      <w:r w:rsidRPr="00EB2ADA">
        <w:t>13 Performance Considerations</w:t>
      </w:r>
    </w:p>
    <w:p w14:paraId="1869E0A7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should:</w:t>
      </w:r>
    </w:p>
    <w:p w14:paraId="30DC30A0" w14:textId="77777777" w:rsidR="00EB2ADA" w:rsidRPr="00EB2ADA" w:rsidRDefault="00EB2ADA" w:rsidP="00EB2ADA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optimize trace storage and retrieval</w:t>
      </w:r>
    </w:p>
    <w:p w14:paraId="0A422852" w14:textId="77777777" w:rsidR="00EB2ADA" w:rsidRPr="00EB2ADA" w:rsidRDefault="00EB2ADA" w:rsidP="00EB2ADA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efficient querying</w:t>
      </w:r>
    </w:p>
    <w:p w14:paraId="27117C20" w14:textId="77777777" w:rsidR="00EB2ADA" w:rsidRPr="00EB2ADA" w:rsidRDefault="00EB2ADA" w:rsidP="00EB2ADA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minimize impact on execution performance</w:t>
      </w:r>
    </w:p>
    <w:p w14:paraId="2626EC9B" w14:textId="77777777" w:rsidR="00EB2ADA" w:rsidRPr="00EB2ADA" w:rsidRDefault="00EB2ADA" w:rsidP="00EB2ADA">
      <w:pPr>
        <w:pStyle w:val="Heading1"/>
      </w:pPr>
      <w:r w:rsidRPr="00EB2ADA">
        <w:lastRenderedPageBreak/>
        <w:t>14 Architectural Guarantees</w:t>
      </w:r>
    </w:p>
    <w:p w14:paraId="3E4FBD31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observability model ensures:</w:t>
      </w:r>
    </w:p>
    <w:p w14:paraId="1419D433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14.1 Transparency</w:t>
      </w:r>
    </w:p>
    <w:p w14:paraId="3DEE625F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operations are visible</w:t>
      </w:r>
    </w:p>
    <w:p w14:paraId="7D40B90A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14.2 Auditability</w:t>
      </w:r>
    </w:p>
    <w:p w14:paraId="3707AF5E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actions are recorded and retrievable</w:t>
      </w:r>
    </w:p>
    <w:p w14:paraId="3CDF7101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14.3 Explainability</w:t>
      </w:r>
    </w:p>
    <w:p w14:paraId="62FF149E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Decisions are understandable</w:t>
      </w:r>
    </w:p>
    <w:p w14:paraId="6EC6E8C2" w14:textId="77777777" w:rsidR="00EB2ADA" w:rsidRPr="00EB2ADA" w:rsidRDefault="00EB2ADA" w:rsidP="00EB2A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B2A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14.4 Accountability</w:t>
      </w:r>
    </w:p>
    <w:p w14:paraId="5FDC41E0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actors are traceable</w:t>
      </w:r>
    </w:p>
    <w:p w14:paraId="41914BAF" w14:textId="77777777" w:rsidR="00EB2ADA" w:rsidRPr="00EB2ADA" w:rsidRDefault="00EB2ADA" w:rsidP="00EB2ADA">
      <w:pPr>
        <w:pStyle w:val="Heading1"/>
      </w:pPr>
      <w:r w:rsidRPr="00EB2ADA">
        <w:t>15 Conclusion</w:t>
      </w:r>
    </w:p>
    <w:p w14:paraId="7E113DE1" w14:textId="77777777" w:rsidR="00EB2ADA" w:rsidRPr="00EB2ADA" w:rsidRDefault="00EB2ADA" w:rsidP="00EB2A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specification defines the observability foundation of SAGE</w:t>
      </w: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X.</w:t>
      </w: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It ensures that the system operates with:</w:t>
      </w:r>
    </w:p>
    <w:p w14:paraId="767FE19D" w14:textId="77777777" w:rsidR="00EB2ADA" w:rsidRPr="00EB2ADA" w:rsidRDefault="00EB2ADA" w:rsidP="00EB2AD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 transparency</w:t>
      </w:r>
    </w:p>
    <w:p w14:paraId="22FF2E10" w14:textId="77777777" w:rsidR="00EB2ADA" w:rsidRPr="00EB2ADA" w:rsidRDefault="00EB2ADA" w:rsidP="00EB2AD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traceable execution</w:t>
      </w:r>
    </w:p>
    <w:p w14:paraId="3296D030" w14:textId="77777777" w:rsidR="00EB2ADA" w:rsidRPr="00EB2ADA" w:rsidRDefault="00EB2ADA" w:rsidP="00EB2AD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explainable decisions</w:t>
      </w: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This is essential for </w:t>
      </w:r>
      <w:r w:rsidRPr="00EB2AD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trust, debugging, and enterprise compliance</w:t>
      </w:r>
      <w:r w:rsidRPr="00EB2A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C0C4BB1" w14:textId="77777777" w:rsidR="006A7C31" w:rsidRDefault="006A7C31"/>
    <w:sectPr w:rsidR="006A7C31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0BBD"/>
    <w:multiLevelType w:val="multilevel"/>
    <w:tmpl w:val="0286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100D2"/>
    <w:multiLevelType w:val="multilevel"/>
    <w:tmpl w:val="37C4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D3BA7"/>
    <w:multiLevelType w:val="multilevel"/>
    <w:tmpl w:val="5566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87B44"/>
    <w:multiLevelType w:val="multilevel"/>
    <w:tmpl w:val="4CCA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F4B2E"/>
    <w:multiLevelType w:val="multilevel"/>
    <w:tmpl w:val="D94E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349F0"/>
    <w:multiLevelType w:val="multilevel"/>
    <w:tmpl w:val="7A5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873F3"/>
    <w:multiLevelType w:val="multilevel"/>
    <w:tmpl w:val="DF6E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76770"/>
    <w:multiLevelType w:val="multilevel"/>
    <w:tmpl w:val="E0EE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B519F"/>
    <w:multiLevelType w:val="multilevel"/>
    <w:tmpl w:val="EA5C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E72D3"/>
    <w:multiLevelType w:val="multilevel"/>
    <w:tmpl w:val="C090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3311A"/>
    <w:multiLevelType w:val="multilevel"/>
    <w:tmpl w:val="D3E8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B33A4"/>
    <w:multiLevelType w:val="multilevel"/>
    <w:tmpl w:val="A2F8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E5D73"/>
    <w:multiLevelType w:val="multilevel"/>
    <w:tmpl w:val="AA6C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33C4B"/>
    <w:multiLevelType w:val="multilevel"/>
    <w:tmpl w:val="7A1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10658"/>
    <w:multiLevelType w:val="multilevel"/>
    <w:tmpl w:val="3E86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F2433"/>
    <w:multiLevelType w:val="multilevel"/>
    <w:tmpl w:val="E63C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07406"/>
    <w:multiLevelType w:val="multilevel"/>
    <w:tmpl w:val="D002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C4535"/>
    <w:multiLevelType w:val="multilevel"/>
    <w:tmpl w:val="7598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8123B"/>
    <w:multiLevelType w:val="multilevel"/>
    <w:tmpl w:val="462C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B2953"/>
    <w:multiLevelType w:val="multilevel"/>
    <w:tmpl w:val="FB6A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4406A"/>
    <w:multiLevelType w:val="multilevel"/>
    <w:tmpl w:val="D358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EB515A"/>
    <w:multiLevelType w:val="multilevel"/>
    <w:tmpl w:val="75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F54149"/>
    <w:multiLevelType w:val="multilevel"/>
    <w:tmpl w:val="88E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E015BB"/>
    <w:multiLevelType w:val="multilevel"/>
    <w:tmpl w:val="C8E8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608097">
    <w:abstractNumId w:val="6"/>
  </w:num>
  <w:num w:numId="2" w16cid:durableId="1044216001">
    <w:abstractNumId w:val="8"/>
  </w:num>
  <w:num w:numId="3" w16cid:durableId="370768975">
    <w:abstractNumId w:val="19"/>
  </w:num>
  <w:num w:numId="4" w16cid:durableId="886334651">
    <w:abstractNumId w:val="12"/>
  </w:num>
  <w:num w:numId="5" w16cid:durableId="609046175">
    <w:abstractNumId w:val="2"/>
  </w:num>
  <w:num w:numId="6" w16cid:durableId="1959290243">
    <w:abstractNumId w:val="21"/>
  </w:num>
  <w:num w:numId="7" w16cid:durableId="979379040">
    <w:abstractNumId w:val="4"/>
  </w:num>
  <w:num w:numId="8" w16cid:durableId="1262296373">
    <w:abstractNumId w:val="16"/>
  </w:num>
  <w:num w:numId="9" w16cid:durableId="2068145395">
    <w:abstractNumId w:val="5"/>
  </w:num>
  <w:num w:numId="10" w16cid:durableId="1468085292">
    <w:abstractNumId w:val="0"/>
  </w:num>
  <w:num w:numId="11" w16cid:durableId="879702421">
    <w:abstractNumId w:val="14"/>
  </w:num>
  <w:num w:numId="12" w16cid:durableId="1247037062">
    <w:abstractNumId w:val="18"/>
  </w:num>
  <w:num w:numId="13" w16cid:durableId="1825075876">
    <w:abstractNumId w:val="9"/>
  </w:num>
  <w:num w:numId="14" w16cid:durableId="1893349533">
    <w:abstractNumId w:val="11"/>
  </w:num>
  <w:num w:numId="15" w16cid:durableId="1104544072">
    <w:abstractNumId w:val="1"/>
  </w:num>
  <w:num w:numId="16" w16cid:durableId="1591623997">
    <w:abstractNumId w:val="15"/>
  </w:num>
  <w:num w:numId="17" w16cid:durableId="1086221815">
    <w:abstractNumId w:val="22"/>
  </w:num>
  <w:num w:numId="18" w16cid:durableId="28921718">
    <w:abstractNumId w:val="23"/>
  </w:num>
  <w:num w:numId="19" w16cid:durableId="1068260172">
    <w:abstractNumId w:val="10"/>
  </w:num>
  <w:num w:numId="20" w16cid:durableId="1264723921">
    <w:abstractNumId w:val="7"/>
  </w:num>
  <w:num w:numId="21" w16cid:durableId="1077437839">
    <w:abstractNumId w:val="13"/>
  </w:num>
  <w:num w:numId="22" w16cid:durableId="126167720">
    <w:abstractNumId w:val="20"/>
  </w:num>
  <w:num w:numId="23" w16cid:durableId="675302076">
    <w:abstractNumId w:val="3"/>
  </w:num>
  <w:num w:numId="24" w16cid:durableId="17702003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F0"/>
    <w:rsid w:val="00223A5B"/>
    <w:rsid w:val="005F714F"/>
    <w:rsid w:val="006A7C31"/>
    <w:rsid w:val="006F4208"/>
    <w:rsid w:val="008526F0"/>
    <w:rsid w:val="00984106"/>
    <w:rsid w:val="00997A3E"/>
    <w:rsid w:val="00AD1569"/>
    <w:rsid w:val="00C2250B"/>
    <w:rsid w:val="00CA38A3"/>
    <w:rsid w:val="00E77B10"/>
    <w:rsid w:val="00EB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3BC5B"/>
  <w15:chartTrackingRefBased/>
  <w15:docId w15:val="{1B76F09B-B14D-094B-9E1A-5EE677ED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2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2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2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6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2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2A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2</cp:revision>
  <dcterms:created xsi:type="dcterms:W3CDTF">2026-06-14T19:54:00Z</dcterms:created>
  <dcterms:modified xsi:type="dcterms:W3CDTF">2026-06-14T20:01:00Z</dcterms:modified>
</cp:coreProperties>
</file>