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753D4" w14:textId="7A59BF23" w:rsidR="007E6B2C" w:rsidRPr="00664F38" w:rsidRDefault="00D07FC8" w:rsidP="003F243B">
      <w:pPr>
        <w:pStyle w:val="Title"/>
      </w:pPr>
      <w:r w:rsidRPr="00664F38">
        <w:tab/>
        <w:t>Tick Data Processor User Guide</w:t>
      </w:r>
    </w:p>
    <w:p w14:paraId="6006A836" w14:textId="77777777" w:rsidR="00D07FC8" w:rsidRPr="00D07FC8" w:rsidRDefault="00D07FC8" w:rsidP="00D07FC8"/>
    <w:p w14:paraId="5337CF35" w14:textId="77777777" w:rsidR="00D07FC8" w:rsidRPr="003E09BB" w:rsidRDefault="00D07FC8" w:rsidP="007E6B2C">
      <w:pPr>
        <w:spacing w:after="0"/>
        <w:rPr>
          <w:rFonts w:cs="Lucida Grande"/>
        </w:rPr>
      </w:pPr>
    </w:p>
    <w:tbl>
      <w:tblPr>
        <w:tblStyle w:val="TableGrid"/>
        <w:tblW w:w="0" w:type="auto"/>
        <w:tblLook w:val="04A0" w:firstRow="1" w:lastRow="0" w:firstColumn="1" w:lastColumn="0" w:noHBand="0" w:noVBand="1"/>
      </w:tblPr>
      <w:tblGrid>
        <w:gridCol w:w="1975"/>
        <w:gridCol w:w="2250"/>
        <w:gridCol w:w="6565"/>
      </w:tblGrid>
      <w:tr w:rsidR="003E09BB" w:rsidRPr="003E09BB" w14:paraId="2264C31D" w14:textId="77777777" w:rsidTr="005B4717">
        <w:tc>
          <w:tcPr>
            <w:tcW w:w="1975" w:type="dxa"/>
          </w:tcPr>
          <w:p w14:paraId="7633E10F" w14:textId="3FF4D613" w:rsidR="003E09BB" w:rsidRPr="003E09BB" w:rsidRDefault="003E09BB" w:rsidP="007E6B2C">
            <w:pPr>
              <w:rPr>
                <w:rFonts w:cs="Lucida Grande"/>
              </w:rPr>
            </w:pPr>
            <w:r w:rsidRPr="003E09BB">
              <w:rPr>
                <w:rFonts w:cs="Lucida Grande"/>
              </w:rPr>
              <w:t>Date</w:t>
            </w:r>
          </w:p>
        </w:tc>
        <w:tc>
          <w:tcPr>
            <w:tcW w:w="2250" w:type="dxa"/>
          </w:tcPr>
          <w:p w14:paraId="3F4DF443" w14:textId="36C0E59E" w:rsidR="003E09BB" w:rsidRPr="003E09BB" w:rsidRDefault="003E09BB" w:rsidP="007E6B2C">
            <w:pPr>
              <w:rPr>
                <w:rFonts w:cs="Lucida Grande"/>
              </w:rPr>
            </w:pPr>
            <w:r>
              <w:rPr>
                <w:rFonts w:cs="Lucida Grande"/>
              </w:rPr>
              <w:t>Document version</w:t>
            </w:r>
          </w:p>
        </w:tc>
        <w:tc>
          <w:tcPr>
            <w:tcW w:w="6565" w:type="dxa"/>
          </w:tcPr>
          <w:p w14:paraId="2CA072E7" w14:textId="30168666" w:rsidR="003E09BB" w:rsidRPr="003E09BB" w:rsidRDefault="003E09BB" w:rsidP="007E6B2C">
            <w:pPr>
              <w:rPr>
                <w:rFonts w:cs="Lucida Grande"/>
              </w:rPr>
            </w:pPr>
            <w:r>
              <w:rPr>
                <w:rFonts w:cs="Lucida Grande"/>
              </w:rPr>
              <w:t>Changes</w:t>
            </w:r>
          </w:p>
        </w:tc>
      </w:tr>
      <w:tr w:rsidR="003E09BB" w:rsidRPr="003E09BB" w14:paraId="7DCD9628" w14:textId="77777777" w:rsidTr="005B4717">
        <w:tc>
          <w:tcPr>
            <w:tcW w:w="1975" w:type="dxa"/>
          </w:tcPr>
          <w:p w14:paraId="0E9DF60C" w14:textId="68ACA57C" w:rsidR="003E09BB" w:rsidRPr="003E09BB" w:rsidRDefault="003E09BB" w:rsidP="007E6B2C">
            <w:pPr>
              <w:rPr>
                <w:rFonts w:cs="Lucida Grande"/>
              </w:rPr>
            </w:pPr>
            <w:r>
              <w:rPr>
                <w:rFonts w:cs="Lucida Grande"/>
              </w:rPr>
              <w:t>01/05/2020</w:t>
            </w:r>
          </w:p>
        </w:tc>
        <w:tc>
          <w:tcPr>
            <w:tcW w:w="2250" w:type="dxa"/>
          </w:tcPr>
          <w:p w14:paraId="5CF4DAE9" w14:textId="576B0A13" w:rsidR="003E09BB" w:rsidRPr="003E09BB" w:rsidRDefault="003E09BB" w:rsidP="007E6B2C">
            <w:pPr>
              <w:rPr>
                <w:rFonts w:cs="Lucida Grande"/>
              </w:rPr>
            </w:pPr>
            <w:r>
              <w:rPr>
                <w:rFonts w:cs="Lucida Grande"/>
              </w:rPr>
              <w:t>1.0</w:t>
            </w:r>
          </w:p>
        </w:tc>
        <w:tc>
          <w:tcPr>
            <w:tcW w:w="6565" w:type="dxa"/>
          </w:tcPr>
          <w:p w14:paraId="387F1175" w14:textId="72127A7A" w:rsidR="003E09BB" w:rsidRPr="003E09BB" w:rsidRDefault="003E09BB" w:rsidP="007E6B2C">
            <w:pPr>
              <w:rPr>
                <w:rFonts w:cs="Lucida Grande"/>
              </w:rPr>
            </w:pPr>
            <w:r>
              <w:rPr>
                <w:rFonts w:cs="Lucida Grande"/>
              </w:rPr>
              <w:t>Initial draft</w:t>
            </w:r>
          </w:p>
        </w:tc>
      </w:tr>
      <w:tr w:rsidR="003E09BB" w:rsidRPr="003E09BB" w14:paraId="60D1B8A2" w14:textId="77777777" w:rsidTr="005B4717">
        <w:tc>
          <w:tcPr>
            <w:tcW w:w="1975" w:type="dxa"/>
          </w:tcPr>
          <w:p w14:paraId="7E776392" w14:textId="77777777" w:rsidR="003E09BB" w:rsidRDefault="003E09BB" w:rsidP="007E6B2C">
            <w:pPr>
              <w:rPr>
                <w:rFonts w:cs="Lucida Grande"/>
              </w:rPr>
            </w:pPr>
          </w:p>
        </w:tc>
        <w:tc>
          <w:tcPr>
            <w:tcW w:w="2250" w:type="dxa"/>
          </w:tcPr>
          <w:p w14:paraId="4533DB9D" w14:textId="77777777" w:rsidR="003E09BB" w:rsidRDefault="003E09BB" w:rsidP="007E6B2C">
            <w:pPr>
              <w:rPr>
                <w:rFonts w:cs="Lucida Grande"/>
              </w:rPr>
            </w:pPr>
          </w:p>
        </w:tc>
        <w:tc>
          <w:tcPr>
            <w:tcW w:w="6565" w:type="dxa"/>
          </w:tcPr>
          <w:p w14:paraId="717CEE5F" w14:textId="77777777" w:rsidR="003E09BB" w:rsidRDefault="003E09BB" w:rsidP="007E6B2C">
            <w:pPr>
              <w:rPr>
                <w:rFonts w:cs="Lucida Grande"/>
              </w:rPr>
            </w:pPr>
          </w:p>
        </w:tc>
      </w:tr>
    </w:tbl>
    <w:p w14:paraId="6F4653F1" w14:textId="77777777" w:rsidR="003E09BB" w:rsidRDefault="003E09BB" w:rsidP="007E6B2C">
      <w:pPr>
        <w:spacing w:after="0"/>
        <w:rPr>
          <w:rFonts w:cs="Lucida Grande"/>
        </w:rPr>
      </w:pPr>
    </w:p>
    <w:p w14:paraId="7B354439" w14:textId="77777777" w:rsidR="00D07FC8" w:rsidRDefault="00D07FC8" w:rsidP="007E6B2C">
      <w:pPr>
        <w:spacing w:after="0"/>
        <w:rPr>
          <w:rFonts w:cs="Lucida Grande"/>
        </w:rPr>
      </w:pPr>
    </w:p>
    <w:p w14:paraId="6D382869" w14:textId="77777777" w:rsidR="00D07FC8" w:rsidRDefault="00D07FC8" w:rsidP="007E6B2C">
      <w:pPr>
        <w:spacing w:after="0"/>
        <w:rPr>
          <w:rFonts w:cs="Lucida Grande"/>
        </w:rPr>
      </w:pPr>
    </w:p>
    <w:p w14:paraId="45A4CC6E" w14:textId="77777777" w:rsidR="00D07FC8" w:rsidRDefault="00D07FC8" w:rsidP="007E6B2C">
      <w:pPr>
        <w:spacing w:after="0"/>
        <w:rPr>
          <w:rFonts w:cs="Lucida Grande"/>
        </w:rPr>
      </w:pPr>
    </w:p>
    <w:sdt>
      <w:sdtPr>
        <w:rPr>
          <w:rFonts w:asciiTheme="minorHAnsi" w:hAnsiTheme="minorHAnsi"/>
          <w:b w:val="0"/>
          <w:color w:val="auto"/>
          <w:sz w:val="22"/>
        </w:rPr>
        <w:id w:val="-1658758961"/>
        <w:docPartObj>
          <w:docPartGallery w:val="Table of Contents"/>
          <w:docPartUnique/>
        </w:docPartObj>
      </w:sdtPr>
      <w:sdtEndPr>
        <w:rPr>
          <w:bCs/>
          <w:noProof/>
        </w:rPr>
      </w:sdtEndPr>
      <w:sdtContent>
        <w:p w14:paraId="5E4363A3" w14:textId="5FB56FDB" w:rsidR="00D07FC8" w:rsidRPr="003F243B" w:rsidRDefault="00D07FC8">
          <w:pPr>
            <w:pStyle w:val="TOCHeading"/>
            <w:rPr>
              <w:color w:val="4472C4" w:themeColor="accent1"/>
            </w:rPr>
          </w:pPr>
          <w:r w:rsidRPr="003F243B">
            <w:rPr>
              <w:color w:val="4472C4" w:themeColor="accent1"/>
            </w:rPr>
            <w:t>Table of Contents</w:t>
          </w:r>
        </w:p>
        <w:p w14:paraId="031AACD7" w14:textId="5FA94A5D" w:rsidR="00874A91" w:rsidRDefault="00D07FC8">
          <w:pPr>
            <w:pStyle w:val="TOC1"/>
            <w:rPr>
              <w:rFonts w:eastAsiaTheme="minorEastAsia"/>
              <w:noProof/>
            </w:rPr>
          </w:pPr>
          <w:r>
            <w:fldChar w:fldCharType="begin"/>
          </w:r>
          <w:r>
            <w:instrText xml:space="preserve"> TOC \o "1-3" \h \z \u </w:instrText>
          </w:r>
          <w:r>
            <w:fldChar w:fldCharType="separate"/>
          </w:r>
          <w:hyperlink w:anchor="_Toc52865640" w:history="1">
            <w:r w:rsidR="00874A91" w:rsidRPr="0095278F">
              <w:rPr>
                <w:rStyle w:val="Hyperlink"/>
                <w:noProof/>
              </w:rPr>
              <w:t>Introduction</w:t>
            </w:r>
            <w:r w:rsidR="00874A91">
              <w:rPr>
                <w:noProof/>
                <w:webHidden/>
              </w:rPr>
              <w:tab/>
            </w:r>
            <w:r w:rsidR="00874A91">
              <w:rPr>
                <w:noProof/>
                <w:webHidden/>
              </w:rPr>
              <w:fldChar w:fldCharType="begin"/>
            </w:r>
            <w:r w:rsidR="00874A91">
              <w:rPr>
                <w:noProof/>
                <w:webHidden/>
              </w:rPr>
              <w:instrText xml:space="preserve"> PAGEREF _Toc52865640 \h </w:instrText>
            </w:r>
            <w:r w:rsidR="00874A91">
              <w:rPr>
                <w:noProof/>
                <w:webHidden/>
              </w:rPr>
            </w:r>
            <w:r w:rsidR="00874A91">
              <w:rPr>
                <w:noProof/>
                <w:webHidden/>
              </w:rPr>
              <w:fldChar w:fldCharType="separate"/>
            </w:r>
            <w:r w:rsidR="00CE030B">
              <w:rPr>
                <w:noProof/>
                <w:webHidden/>
              </w:rPr>
              <w:t>3</w:t>
            </w:r>
            <w:r w:rsidR="00874A91">
              <w:rPr>
                <w:noProof/>
                <w:webHidden/>
              </w:rPr>
              <w:fldChar w:fldCharType="end"/>
            </w:r>
          </w:hyperlink>
        </w:p>
        <w:p w14:paraId="31657272" w14:textId="39C920AD" w:rsidR="00874A91" w:rsidRDefault="00664F38">
          <w:pPr>
            <w:pStyle w:val="TOC2"/>
            <w:rPr>
              <w:rFonts w:eastAsiaTheme="minorEastAsia"/>
              <w:i w:val="0"/>
              <w:noProof/>
            </w:rPr>
          </w:pPr>
          <w:hyperlink w:anchor="_Toc52865641" w:history="1">
            <w:r w:rsidR="00874A91" w:rsidRPr="0095278F">
              <w:rPr>
                <w:rStyle w:val="Hyperlink"/>
                <w:noProof/>
              </w:rPr>
              <w:t>Application Architecture</w:t>
            </w:r>
            <w:r w:rsidR="00874A91">
              <w:rPr>
                <w:noProof/>
                <w:webHidden/>
              </w:rPr>
              <w:tab/>
            </w:r>
            <w:r w:rsidR="00874A91">
              <w:rPr>
                <w:noProof/>
                <w:webHidden/>
              </w:rPr>
              <w:fldChar w:fldCharType="begin"/>
            </w:r>
            <w:r w:rsidR="00874A91">
              <w:rPr>
                <w:noProof/>
                <w:webHidden/>
              </w:rPr>
              <w:instrText xml:space="preserve"> PAGEREF _Toc52865641 \h </w:instrText>
            </w:r>
            <w:r w:rsidR="00874A91">
              <w:rPr>
                <w:noProof/>
                <w:webHidden/>
              </w:rPr>
            </w:r>
            <w:r w:rsidR="00874A91">
              <w:rPr>
                <w:noProof/>
                <w:webHidden/>
              </w:rPr>
              <w:fldChar w:fldCharType="separate"/>
            </w:r>
            <w:r w:rsidR="00CE030B">
              <w:rPr>
                <w:noProof/>
                <w:webHidden/>
              </w:rPr>
              <w:t>3</w:t>
            </w:r>
            <w:r w:rsidR="00874A91">
              <w:rPr>
                <w:noProof/>
                <w:webHidden/>
              </w:rPr>
              <w:fldChar w:fldCharType="end"/>
            </w:r>
          </w:hyperlink>
        </w:p>
        <w:p w14:paraId="1BE45E0E" w14:textId="743F8A36" w:rsidR="00874A91" w:rsidRDefault="00664F38">
          <w:pPr>
            <w:pStyle w:val="TOC1"/>
            <w:rPr>
              <w:rFonts w:eastAsiaTheme="minorEastAsia"/>
              <w:noProof/>
            </w:rPr>
          </w:pPr>
          <w:hyperlink w:anchor="_Toc52865642" w:history="1">
            <w:r w:rsidR="00874A91" w:rsidRPr="0095278F">
              <w:rPr>
                <w:rStyle w:val="Hyperlink"/>
                <w:noProof/>
              </w:rPr>
              <w:t>Input Data</w:t>
            </w:r>
            <w:r w:rsidR="00874A91">
              <w:rPr>
                <w:noProof/>
                <w:webHidden/>
              </w:rPr>
              <w:tab/>
            </w:r>
            <w:r w:rsidR="00874A91">
              <w:rPr>
                <w:noProof/>
                <w:webHidden/>
              </w:rPr>
              <w:fldChar w:fldCharType="begin"/>
            </w:r>
            <w:r w:rsidR="00874A91">
              <w:rPr>
                <w:noProof/>
                <w:webHidden/>
              </w:rPr>
              <w:instrText xml:space="preserve"> PAGEREF _Toc52865642 \h </w:instrText>
            </w:r>
            <w:r w:rsidR="00874A91">
              <w:rPr>
                <w:noProof/>
                <w:webHidden/>
              </w:rPr>
            </w:r>
            <w:r w:rsidR="00874A91">
              <w:rPr>
                <w:noProof/>
                <w:webHidden/>
              </w:rPr>
              <w:fldChar w:fldCharType="separate"/>
            </w:r>
            <w:r w:rsidR="00CE030B">
              <w:rPr>
                <w:noProof/>
                <w:webHidden/>
              </w:rPr>
              <w:t>3</w:t>
            </w:r>
            <w:r w:rsidR="00874A91">
              <w:rPr>
                <w:noProof/>
                <w:webHidden/>
              </w:rPr>
              <w:fldChar w:fldCharType="end"/>
            </w:r>
          </w:hyperlink>
        </w:p>
        <w:p w14:paraId="22F8F303" w14:textId="36DA0C7D" w:rsidR="00874A91" w:rsidRDefault="00664F38">
          <w:pPr>
            <w:pStyle w:val="TOC2"/>
            <w:rPr>
              <w:rFonts w:eastAsiaTheme="minorEastAsia"/>
              <w:i w:val="0"/>
              <w:noProof/>
            </w:rPr>
          </w:pPr>
          <w:hyperlink w:anchor="_Toc52865643" w:history="1">
            <w:r w:rsidR="00874A91" w:rsidRPr="0095278F">
              <w:rPr>
                <w:rStyle w:val="Hyperlink"/>
                <w:noProof/>
              </w:rPr>
              <w:t>Data File Format</w:t>
            </w:r>
            <w:r w:rsidR="00874A91">
              <w:rPr>
                <w:noProof/>
                <w:webHidden/>
              </w:rPr>
              <w:tab/>
            </w:r>
            <w:r w:rsidR="00874A91">
              <w:rPr>
                <w:noProof/>
                <w:webHidden/>
              </w:rPr>
              <w:fldChar w:fldCharType="begin"/>
            </w:r>
            <w:r w:rsidR="00874A91">
              <w:rPr>
                <w:noProof/>
                <w:webHidden/>
              </w:rPr>
              <w:instrText xml:space="preserve"> PAGEREF _Toc52865643 \h </w:instrText>
            </w:r>
            <w:r w:rsidR="00874A91">
              <w:rPr>
                <w:noProof/>
                <w:webHidden/>
              </w:rPr>
            </w:r>
            <w:r w:rsidR="00874A91">
              <w:rPr>
                <w:noProof/>
                <w:webHidden/>
              </w:rPr>
              <w:fldChar w:fldCharType="separate"/>
            </w:r>
            <w:r w:rsidR="00CE030B">
              <w:rPr>
                <w:noProof/>
                <w:webHidden/>
              </w:rPr>
              <w:t>4</w:t>
            </w:r>
            <w:r w:rsidR="00874A91">
              <w:rPr>
                <w:noProof/>
                <w:webHidden/>
              </w:rPr>
              <w:fldChar w:fldCharType="end"/>
            </w:r>
          </w:hyperlink>
        </w:p>
        <w:p w14:paraId="438F8F35" w14:textId="21F44182" w:rsidR="00874A91" w:rsidRDefault="00664F38">
          <w:pPr>
            <w:pStyle w:val="TOC1"/>
            <w:rPr>
              <w:rFonts w:eastAsiaTheme="minorEastAsia"/>
              <w:noProof/>
            </w:rPr>
          </w:pPr>
          <w:hyperlink w:anchor="_Toc52865644" w:history="1">
            <w:r w:rsidR="00874A91" w:rsidRPr="0095278F">
              <w:rPr>
                <w:rStyle w:val="Hyperlink"/>
                <w:noProof/>
              </w:rPr>
              <w:t>Data File Management</w:t>
            </w:r>
            <w:r w:rsidR="00874A91">
              <w:rPr>
                <w:noProof/>
                <w:webHidden/>
              </w:rPr>
              <w:tab/>
            </w:r>
            <w:r w:rsidR="00874A91">
              <w:rPr>
                <w:noProof/>
                <w:webHidden/>
              </w:rPr>
              <w:fldChar w:fldCharType="begin"/>
            </w:r>
            <w:r w:rsidR="00874A91">
              <w:rPr>
                <w:noProof/>
                <w:webHidden/>
              </w:rPr>
              <w:instrText xml:space="preserve"> PAGEREF _Toc52865644 \h </w:instrText>
            </w:r>
            <w:r w:rsidR="00874A91">
              <w:rPr>
                <w:noProof/>
                <w:webHidden/>
              </w:rPr>
            </w:r>
            <w:r w:rsidR="00874A91">
              <w:rPr>
                <w:noProof/>
                <w:webHidden/>
              </w:rPr>
              <w:fldChar w:fldCharType="separate"/>
            </w:r>
            <w:r w:rsidR="00CE030B">
              <w:rPr>
                <w:noProof/>
                <w:webHidden/>
              </w:rPr>
              <w:t>4</w:t>
            </w:r>
            <w:r w:rsidR="00874A91">
              <w:rPr>
                <w:noProof/>
                <w:webHidden/>
              </w:rPr>
              <w:fldChar w:fldCharType="end"/>
            </w:r>
          </w:hyperlink>
        </w:p>
        <w:p w14:paraId="7575CB47" w14:textId="39875D85" w:rsidR="00874A91" w:rsidRDefault="00664F38">
          <w:pPr>
            <w:pStyle w:val="TOC1"/>
            <w:rPr>
              <w:rFonts w:eastAsiaTheme="minorEastAsia"/>
              <w:noProof/>
            </w:rPr>
          </w:pPr>
          <w:hyperlink w:anchor="_Toc52865645" w:history="1">
            <w:r w:rsidR="00874A91" w:rsidRPr="0095278F">
              <w:rPr>
                <w:rStyle w:val="Hyperlink"/>
                <w:noProof/>
              </w:rPr>
              <w:t>Main Server Process</w:t>
            </w:r>
            <w:r w:rsidR="00874A91">
              <w:rPr>
                <w:noProof/>
                <w:webHidden/>
              </w:rPr>
              <w:tab/>
            </w:r>
            <w:r w:rsidR="00874A91">
              <w:rPr>
                <w:noProof/>
                <w:webHidden/>
              </w:rPr>
              <w:fldChar w:fldCharType="begin"/>
            </w:r>
            <w:r w:rsidR="00874A91">
              <w:rPr>
                <w:noProof/>
                <w:webHidden/>
              </w:rPr>
              <w:instrText xml:space="preserve"> PAGEREF _Toc52865645 \h </w:instrText>
            </w:r>
            <w:r w:rsidR="00874A91">
              <w:rPr>
                <w:noProof/>
                <w:webHidden/>
              </w:rPr>
            </w:r>
            <w:r w:rsidR="00874A91">
              <w:rPr>
                <w:noProof/>
                <w:webHidden/>
              </w:rPr>
              <w:fldChar w:fldCharType="separate"/>
            </w:r>
            <w:r w:rsidR="00CE030B">
              <w:rPr>
                <w:noProof/>
                <w:webHidden/>
              </w:rPr>
              <w:t>5</w:t>
            </w:r>
            <w:r w:rsidR="00874A91">
              <w:rPr>
                <w:noProof/>
                <w:webHidden/>
              </w:rPr>
              <w:fldChar w:fldCharType="end"/>
            </w:r>
          </w:hyperlink>
        </w:p>
        <w:p w14:paraId="430459A1" w14:textId="4F2139C9" w:rsidR="00874A91" w:rsidRDefault="00664F38">
          <w:pPr>
            <w:pStyle w:val="TOC2"/>
            <w:rPr>
              <w:rFonts w:eastAsiaTheme="minorEastAsia"/>
              <w:i w:val="0"/>
              <w:noProof/>
            </w:rPr>
          </w:pPr>
          <w:hyperlink w:anchor="_Toc52865646" w:history="1">
            <w:r w:rsidR="00874A91" w:rsidRPr="0095278F">
              <w:rPr>
                <w:rStyle w:val="Hyperlink"/>
                <w:noProof/>
              </w:rPr>
              <w:t>Wire Protocol</w:t>
            </w:r>
            <w:r w:rsidR="00874A91">
              <w:rPr>
                <w:noProof/>
                <w:webHidden/>
              </w:rPr>
              <w:tab/>
            </w:r>
            <w:r w:rsidR="00874A91">
              <w:rPr>
                <w:noProof/>
                <w:webHidden/>
              </w:rPr>
              <w:fldChar w:fldCharType="begin"/>
            </w:r>
            <w:r w:rsidR="00874A91">
              <w:rPr>
                <w:noProof/>
                <w:webHidden/>
              </w:rPr>
              <w:instrText xml:space="preserve"> PAGEREF _Toc52865646 \h </w:instrText>
            </w:r>
            <w:r w:rsidR="00874A91">
              <w:rPr>
                <w:noProof/>
                <w:webHidden/>
              </w:rPr>
            </w:r>
            <w:r w:rsidR="00874A91">
              <w:rPr>
                <w:noProof/>
                <w:webHidden/>
              </w:rPr>
              <w:fldChar w:fldCharType="separate"/>
            </w:r>
            <w:r w:rsidR="00CE030B">
              <w:rPr>
                <w:noProof/>
                <w:webHidden/>
              </w:rPr>
              <w:t>6</w:t>
            </w:r>
            <w:r w:rsidR="00874A91">
              <w:rPr>
                <w:noProof/>
                <w:webHidden/>
              </w:rPr>
              <w:fldChar w:fldCharType="end"/>
            </w:r>
          </w:hyperlink>
        </w:p>
        <w:p w14:paraId="18EF52A0" w14:textId="08351493" w:rsidR="00874A91" w:rsidRDefault="00664F38">
          <w:pPr>
            <w:pStyle w:val="TOC2"/>
            <w:rPr>
              <w:rFonts w:eastAsiaTheme="minorEastAsia"/>
              <w:i w:val="0"/>
              <w:noProof/>
            </w:rPr>
          </w:pPr>
          <w:hyperlink w:anchor="_Toc52865647" w:history="1">
            <w:r w:rsidR="00874A91" w:rsidRPr="0095278F">
              <w:rPr>
                <w:rStyle w:val="Hyperlink"/>
                <w:noProof/>
              </w:rPr>
              <w:t>Request Format</w:t>
            </w:r>
            <w:r w:rsidR="00874A91">
              <w:rPr>
                <w:noProof/>
                <w:webHidden/>
              </w:rPr>
              <w:tab/>
            </w:r>
            <w:r w:rsidR="00874A91">
              <w:rPr>
                <w:noProof/>
                <w:webHidden/>
              </w:rPr>
              <w:fldChar w:fldCharType="begin"/>
            </w:r>
            <w:r w:rsidR="00874A91">
              <w:rPr>
                <w:noProof/>
                <w:webHidden/>
              </w:rPr>
              <w:instrText xml:space="preserve"> PAGEREF _Toc52865647 \h </w:instrText>
            </w:r>
            <w:r w:rsidR="00874A91">
              <w:rPr>
                <w:noProof/>
                <w:webHidden/>
              </w:rPr>
            </w:r>
            <w:r w:rsidR="00874A91">
              <w:rPr>
                <w:noProof/>
                <w:webHidden/>
              </w:rPr>
              <w:fldChar w:fldCharType="separate"/>
            </w:r>
            <w:r w:rsidR="00CE030B">
              <w:rPr>
                <w:noProof/>
                <w:webHidden/>
              </w:rPr>
              <w:t>6</w:t>
            </w:r>
            <w:r w:rsidR="00874A91">
              <w:rPr>
                <w:noProof/>
                <w:webHidden/>
              </w:rPr>
              <w:fldChar w:fldCharType="end"/>
            </w:r>
          </w:hyperlink>
        </w:p>
        <w:p w14:paraId="30419580" w14:textId="2B62F4B7" w:rsidR="00874A91" w:rsidRDefault="00664F38">
          <w:pPr>
            <w:pStyle w:val="TOC2"/>
            <w:rPr>
              <w:rFonts w:eastAsiaTheme="minorEastAsia"/>
              <w:i w:val="0"/>
              <w:noProof/>
            </w:rPr>
          </w:pPr>
          <w:hyperlink w:anchor="_Toc52865648" w:history="1">
            <w:r w:rsidR="00874A91" w:rsidRPr="0095278F">
              <w:rPr>
                <w:rStyle w:val="Hyperlink"/>
                <w:noProof/>
              </w:rPr>
              <w:t>Execution Summary Format</w:t>
            </w:r>
            <w:r w:rsidR="00874A91">
              <w:rPr>
                <w:noProof/>
                <w:webHidden/>
              </w:rPr>
              <w:tab/>
            </w:r>
            <w:r w:rsidR="00874A91">
              <w:rPr>
                <w:noProof/>
                <w:webHidden/>
              </w:rPr>
              <w:fldChar w:fldCharType="begin"/>
            </w:r>
            <w:r w:rsidR="00874A91">
              <w:rPr>
                <w:noProof/>
                <w:webHidden/>
              </w:rPr>
              <w:instrText xml:space="preserve"> PAGEREF _Toc52865648 \h </w:instrText>
            </w:r>
            <w:r w:rsidR="00874A91">
              <w:rPr>
                <w:noProof/>
                <w:webHidden/>
              </w:rPr>
            </w:r>
            <w:r w:rsidR="00874A91">
              <w:rPr>
                <w:noProof/>
                <w:webHidden/>
              </w:rPr>
              <w:fldChar w:fldCharType="separate"/>
            </w:r>
            <w:r w:rsidR="00CE030B">
              <w:rPr>
                <w:noProof/>
                <w:webHidden/>
              </w:rPr>
              <w:t>6</w:t>
            </w:r>
            <w:r w:rsidR="00874A91">
              <w:rPr>
                <w:noProof/>
                <w:webHidden/>
              </w:rPr>
              <w:fldChar w:fldCharType="end"/>
            </w:r>
          </w:hyperlink>
        </w:p>
        <w:p w14:paraId="5F110D04" w14:textId="1A79058E" w:rsidR="00874A91" w:rsidRDefault="00664F38">
          <w:pPr>
            <w:pStyle w:val="TOC2"/>
            <w:rPr>
              <w:rFonts w:eastAsiaTheme="minorEastAsia"/>
              <w:i w:val="0"/>
              <w:noProof/>
            </w:rPr>
          </w:pPr>
          <w:hyperlink w:anchor="_Toc52865649" w:history="1">
            <w:r w:rsidR="00874A91" w:rsidRPr="0095278F">
              <w:rPr>
                <w:rStyle w:val="Hyperlink"/>
                <w:noProof/>
              </w:rPr>
              <w:t>Data records</w:t>
            </w:r>
            <w:r w:rsidR="00874A91">
              <w:rPr>
                <w:noProof/>
                <w:webHidden/>
              </w:rPr>
              <w:tab/>
            </w:r>
            <w:r w:rsidR="00874A91">
              <w:rPr>
                <w:noProof/>
                <w:webHidden/>
              </w:rPr>
              <w:fldChar w:fldCharType="begin"/>
            </w:r>
            <w:r w:rsidR="00874A91">
              <w:rPr>
                <w:noProof/>
                <w:webHidden/>
              </w:rPr>
              <w:instrText xml:space="preserve"> PAGEREF _Toc52865649 \h </w:instrText>
            </w:r>
            <w:r w:rsidR="00874A91">
              <w:rPr>
                <w:noProof/>
                <w:webHidden/>
              </w:rPr>
            </w:r>
            <w:r w:rsidR="00874A91">
              <w:rPr>
                <w:noProof/>
                <w:webHidden/>
              </w:rPr>
              <w:fldChar w:fldCharType="separate"/>
            </w:r>
            <w:r w:rsidR="00CE030B">
              <w:rPr>
                <w:noProof/>
                <w:webHidden/>
              </w:rPr>
              <w:t>7</w:t>
            </w:r>
            <w:r w:rsidR="00874A91">
              <w:rPr>
                <w:noProof/>
                <w:webHidden/>
              </w:rPr>
              <w:fldChar w:fldCharType="end"/>
            </w:r>
          </w:hyperlink>
        </w:p>
        <w:p w14:paraId="2C2D312A" w14:textId="6008C058" w:rsidR="00874A91" w:rsidRDefault="00664F38">
          <w:pPr>
            <w:pStyle w:val="TOC1"/>
            <w:rPr>
              <w:rFonts w:eastAsiaTheme="minorEastAsia"/>
              <w:noProof/>
            </w:rPr>
          </w:pPr>
          <w:hyperlink w:anchor="_Toc52865650" w:history="1">
            <w:r w:rsidR="00874A91" w:rsidRPr="0095278F">
              <w:rPr>
                <w:rStyle w:val="Hyperlink"/>
                <w:noProof/>
              </w:rPr>
              <w:t>Client Application</w:t>
            </w:r>
            <w:r w:rsidR="00874A91">
              <w:rPr>
                <w:noProof/>
                <w:webHidden/>
              </w:rPr>
              <w:tab/>
            </w:r>
            <w:r w:rsidR="00874A91">
              <w:rPr>
                <w:noProof/>
                <w:webHidden/>
              </w:rPr>
              <w:fldChar w:fldCharType="begin"/>
            </w:r>
            <w:r w:rsidR="00874A91">
              <w:rPr>
                <w:noProof/>
                <w:webHidden/>
              </w:rPr>
              <w:instrText xml:space="preserve"> PAGEREF _Toc52865650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5CC3E283" w14:textId="6E1A15EB" w:rsidR="00874A91" w:rsidRDefault="00664F38">
          <w:pPr>
            <w:pStyle w:val="TOC2"/>
            <w:rPr>
              <w:rFonts w:eastAsiaTheme="minorEastAsia"/>
              <w:i w:val="0"/>
              <w:noProof/>
            </w:rPr>
          </w:pPr>
          <w:hyperlink w:anchor="_Toc52865651" w:history="1">
            <w:r w:rsidR="00874A91" w:rsidRPr="0095278F">
              <w:rPr>
                <w:rStyle w:val="Hyperlink"/>
                <w:noProof/>
              </w:rPr>
              <w:t>Design considerations</w:t>
            </w:r>
            <w:r w:rsidR="00874A91">
              <w:rPr>
                <w:noProof/>
                <w:webHidden/>
              </w:rPr>
              <w:tab/>
            </w:r>
            <w:r w:rsidR="00874A91">
              <w:rPr>
                <w:noProof/>
                <w:webHidden/>
              </w:rPr>
              <w:fldChar w:fldCharType="begin"/>
            </w:r>
            <w:r w:rsidR="00874A91">
              <w:rPr>
                <w:noProof/>
                <w:webHidden/>
              </w:rPr>
              <w:instrText xml:space="preserve"> PAGEREF _Toc52865651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61D595A7" w14:textId="03114E0D" w:rsidR="00874A91" w:rsidRDefault="00664F38">
          <w:pPr>
            <w:pStyle w:val="TOC2"/>
            <w:rPr>
              <w:rFonts w:eastAsiaTheme="minorEastAsia"/>
              <w:i w:val="0"/>
              <w:noProof/>
            </w:rPr>
          </w:pPr>
          <w:hyperlink w:anchor="_Toc52865652" w:history="1">
            <w:r w:rsidR="00874A91" w:rsidRPr="0095278F">
              <w:rPr>
                <w:rStyle w:val="Hyperlink"/>
                <w:noProof/>
              </w:rPr>
              <w:t>Python API</w:t>
            </w:r>
            <w:r w:rsidR="00874A91">
              <w:rPr>
                <w:noProof/>
                <w:webHidden/>
              </w:rPr>
              <w:tab/>
            </w:r>
            <w:r w:rsidR="00874A91">
              <w:rPr>
                <w:noProof/>
                <w:webHidden/>
              </w:rPr>
              <w:fldChar w:fldCharType="begin"/>
            </w:r>
            <w:r w:rsidR="00874A91">
              <w:rPr>
                <w:noProof/>
                <w:webHidden/>
              </w:rPr>
              <w:instrText xml:space="preserve"> PAGEREF _Toc52865652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59DB0E3E" w14:textId="7AE11D19" w:rsidR="00874A91" w:rsidRDefault="00664F38">
          <w:pPr>
            <w:pStyle w:val="TOC2"/>
            <w:rPr>
              <w:rFonts w:eastAsiaTheme="minorEastAsia"/>
              <w:i w:val="0"/>
              <w:noProof/>
            </w:rPr>
          </w:pPr>
          <w:hyperlink w:anchor="_Toc52865653" w:history="1">
            <w:r w:rsidR="00874A91" w:rsidRPr="0095278F">
              <w:rPr>
                <w:rStyle w:val="Hyperlink"/>
                <w:noProof/>
              </w:rPr>
              <w:t>Astral API</w:t>
            </w:r>
            <w:r w:rsidR="00874A91">
              <w:rPr>
                <w:noProof/>
                <w:webHidden/>
              </w:rPr>
              <w:tab/>
            </w:r>
            <w:r w:rsidR="00874A91">
              <w:rPr>
                <w:noProof/>
                <w:webHidden/>
              </w:rPr>
              <w:fldChar w:fldCharType="begin"/>
            </w:r>
            <w:r w:rsidR="00874A91">
              <w:rPr>
                <w:noProof/>
                <w:webHidden/>
              </w:rPr>
              <w:instrText xml:space="preserve"> PAGEREF _Toc52865653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43BE53EA" w14:textId="3C4B4EB8" w:rsidR="00874A91" w:rsidRDefault="00664F38">
          <w:pPr>
            <w:pStyle w:val="TOC2"/>
            <w:rPr>
              <w:rFonts w:eastAsiaTheme="minorEastAsia"/>
              <w:i w:val="0"/>
              <w:noProof/>
            </w:rPr>
          </w:pPr>
          <w:hyperlink w:anchor="_Toc52865654" w:history="1">
            <w:r w:rsidR="00874A91" w:rsidRPr="0095278F">
              <w:rPr>
                <w:rStyle w:val="Hyperlink"/>
                <w:noProof/>
              </w:rPr>
              <w:t>Use Cases</w:t>
            </w:r>
            <w:r w:rsidR="00874A91">
              <w:rPr>
                <w:noProof/>
                <w:webHidden/>
              </w:rPr>
              <w:tab/>
            </w:r>
            <w:r w:rsidR="00874A91">
              <w:rPr>
                <w:noProof/>
                <w:webHidden/>
              </w:rPr>
              <w:fldChar w:fldCharType="begin"/>
            </w:r>
            <w:r w:rsidR="00874A91">
              <w:rPr>
                <w:noProof/>
                <w:webHidden/>
              </w:rPr>
              <w:instrText xml:space="preserve"> PAGEREF _Toc52865654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77A6075B" w14:textId="1921B5EF" w:rsidR="00874A91" w:rsidRDefault="00664F38">
          <w:pPr>
            <w:pStyle w:val="TOC3"/>
            <w:rPr>
              <w:rFonts w:eastAsiaTheme="minorEastAsia"/>
              <w:noProof/>
              <w:sz w:val="22"/>
            </w:rPr>
          </w:pPr>
          <w:hyperlink w:anchor="_Toc52865655" w:history="1">
            <w:r w:rsidR="00874A91" w:rsidRPr="0095278F">
              <w:rPr>
                <w:rStyle w:val="Hyperlink"/>
                <w:noProof/>
              </w:rPr>
              <w:t>Factsheet</w:t>
            </w:r>
            <w:r w:rsidR="00874A91">
              <w:rPr>
                <w:noProof/>
                <w:webHidden/>
              </w:rPr>
              <w:tab/>
            </w:r>
            <w:r w:rsidR="00874A91">
              <w:rPr>
                <w:noProof/>
                <w:webHidden/>
              </w:rPr>
              <w:fldChar w:fldCharType="begin"/>
            </w:r>
            <w:r w:rsidR="00874A91">
              <w:rPr>
                <w:noProof/>
                <w:webHidden/>
              </w:rPr>
              <w:instrText xml:space="preserve"> PAGEREF _Toc52865655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3775159C" w14:textId="578556DC" w:rsidR="00874A91" w:rsidRDefault="00664F38">
          <w:pPr>
            <w:pStyle w:val="TOC3"/>
            <w:rPr>
              <w:rFonts w:eastAsiaTheme="minorEastAsia"/>
              <w:noProof/>
              <w:sz w:val="22"/>
            </w:rPr>
          </w:pPr>
          <w:hyperlink w:anchor="_Toc52865656" w:history="1">
            <w:r w:rsidR="00874A91" w:rsidRPr="0095278F">
              <w:rPr>
                <w:rStyle w:val="Hyperlink"/>
                <w:noProof/>
              </w:rPr>
              <w:t>Performance Library</w:t>
            </w:r>
            <w:r w:rsidR="00874A91">
              <w:rPr>
                <w:noProof/>
                <w:webHidden/>
              </w:rPr>
              <w:tab/>
            </w:r>
            <w:r w:rsidR="00874A91">
              <w:rPr>
                <w:noProof/>
                <w:webHidden/>
              </w:rPr>
              <w:fldChar w:fldCharType="begin"/>
            </w:r>
            <w:r w:rsidR="00874A91">
              <w:rPr>
                <w:noProof/>
                <w:webHidden/>
              </w:rPr>
              <w:instrText xml:space="preserve"> PAGEREF _Toc52865656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21CADCB6" w14:textId="1CBDFE17" w:rsidR="00874A91" w:rsidRDefault="00664F38">
          <w:pPr>
            <w:pStyle w:val="TOC3"/>
            <w:rPr>
              <w:rFonts w:eastAsiaTheme="minorEastAsia"/>
              <w:noProof/>
              <w:sz w:val="22"/>
            </w:rPr>
          </w:pPr>
          <w:hyperlink w:anchor="_Toc52865657" w:history="1">
            <w:r w:rsidR="00874A91" w:rsidRPr="0095278F">
              <w:rPr>
                <w:rStyle w:val="Hyperlink"/>
                <w:noProof/>
              </w:rPr>
              <w:t>Astral API Standard Data</w:t>
            </w:r>
            <w:r w:rsidR="00874A91">
              <w:rPr>
                <w:noProof/>
                <w:webHidden/>
              </w:rPr>
              <w:tab/>
            </w:r>
            <w:r w:rsidR="00874A91">
              <w:rPr>
                <w:noProof/>
                <w:webHidden/>
              </w:rPr>
              <w:fldChar w:fldCharType="begin"/>
            </w:r>
            <w:r w:rsidR="00874A91">
              <w:rPr>
                <w:noProof/>
                <w:webHidden/>
              </w:rPr>
              <w:instrText xml:space="preserve"> PAGEREF _Toc52865657 \h </w:instrText>
            </w:r>
            <w:r w:rsidR="00874A91">
              <w:rPr>
                <w:noProof/>
                <w:webHidden/>
              </w:rPr>
            </w:r>
            <w:r w:rsidR="00874A91">
              <w:rPr>
                <w:noProof/>
                <w:webHidden/>
              </w:rPr>
              <w:fldChar w:fldCharType="separate"/>
            </w:r>
            <w:r w:rsidR="00CE030B">
              <w:rPr>
                <w:noProof/>
                <w:webHidden/>
              </w:rPr>
              <w:t>8</w:t>
            </w:r>
            <w:r w:rsidR="00874A91">
              <w:rPr>
                <w:noProof/>
                <w:webHidden/>
              </w:rPr>
              <w:fldChar w:fldCharType="end"/>
            </w:r>
          </w:hyperlink>
        </w:p>
        <w:p w14:paraId="7E820030" w14:textId="2C9103AF" w:rsidR="00874A91" w:rsidRDefault="00664F38">
          <w:pPr>
            <w:pStyle w:val="TOC3"/>
            <w:rPr>
              <w:rFonts w:eastAsiaTheme="minorEastAsia"/>
              <w:noProof/>
              <w:sz w:val="22"/>
            </w:rPr>
          </w:pPr>
          <w:hyperlink w:anchor="_Toc52865658" w:history="1">
            <w:r w:rsidR="00874A91" w:rsidRPr="0095278F">
              <w:rPr>
                <w:rStyle w:val="Hyperlink"/>
                <w:noProof/>
              </w:rPr>
              <w:t>Astral API extension to Standard Data</w:t>
            </w:r>
            <w:r w:rsidR="00874A91">
              <w:rPr>
                <w:noProof/>
                <w:webHidden/>
              </w:rPr>
              <w:tab/>
            </w:r>
            <w:r w:rsidR="00874A91">
              <w:rPr>
                <w:noProof/>
                <w:webHidden/>
              </w:rPr>
              <w:fldChar w:fldCharType="begin"/>
            </w:r>
            <w:r w:rsidR="00874A91">
              <w:rPr>
                <w:noProof/>
                <w:webHidden/>
              </w:rPr>
              <w:instrText xml:space="preserve"> PAGEREF _Toc52865658 \h </w:instrText>
            </w:r>
            <w:r w:rsidR="00874A91">
              <w:rPr>
                <w:noProof/>
                <w:webHidden/>
              </w:rPr>
            </w:r>
            <w:r w:rsidR="00874A91">
              <w:rPr>
                <w:noProof/>
                <w:webHidden/>
              </w:rPr>
              <w:fldChar w:fldCharType="separate"/>
            </w:r>
            <w:r w:rsidR="00CE030B">
              <w:rPr>
                <w:noProof/>
                <w:webHidden/>
              </w:rPr>
              <w:t>9</w:t>
            </w:r>
            <w:r w:rsidR="00874A91">
              <w:rPr>
                <w:noProof/>
                <w:webHidden/>
              </w:rPr>
              <w:fldChar w:fldCharType="end"/>
            </w:r>
          </w:hyperlink>
        </w:p>
        <w:p w14:paraId="5C4E3BFA" w14:textId="0B5342CD" w:rsidR="00874A91" w:rsidRDefault="00664F38">
          <w:pPr>
            <w:pStyle w:val="TOC3"/>
            <w:rPr>
              <w:rFonts w:eastAsiaTheme="minorEastAsia"/>
              <w:noProof/>
              <w:sz w:val="22"/>
            </w:rPr>
          </w:pPr>
          <w:hyperlink w:anchor="_Toc52865659" w:history="1">
            <w:r w:rsidR="00874A91" w:rsidRPr="0095278F">
              <w:rPr>
                <w:rStyle w:val="Hyperlink"/>
                <w:noProof/>
              </w:rPr>
              <w:t>Astral API extension for TAQ</w:t>
            </w:r>
            <w:r w:rsidR="00874A91">
              <w:rPr>
                <w:noProof/>
                <w:webHidden/>
              </w:rPr>
              <w:tab/>
            </w:r>
            <w:r w:rsidR="00874A91">
              <w:rPr>
                <w:noProof/>
                <w:webHidden/>
              </w:rPr>
              <w:fldChar w:fldCharType="begin"/>
            </w:r>
            <w:r w:rsidR="00874A91">
              <w:rPr>
                <w:noProof/>
                <w:webHidden/>
              </w:rPr>
              <w:instrText xml:space="preserve"> PAGEREF _Toc52865659 \h </w:instrText>
            </w:r>
            <w:r w:rsidR="00874A91">
              <w:rPr>
                <w:noProof/>
                <w:webHidden/>
              </w:rPr>
            </w:r>
            <w:r w:rsidR="00874A91">
              <w:rPr>
                <w:noProof/>
                <w:webHidden/>
              </w:rPr>
              <w:fldChar w:fldCharType="separate"/>
            </w:r>
            <w:r w:rsidR="00CE030B">
              <w:rPr>
                <w:noProof/>
                <w:webHidden/>
              </w:rPr>
              <w:t>9</w:t>
            </w:r>
            <w:r w:rsidR="00874A91">
              <w:rPr>
                <w:noProof/>
                <w:webHidden/>
              </w:rPr>
              <w:fldChar w:fldCharType="end"/>
            </w:r>
          </w:hyperlink>
        </w:p>
        <w:p w14:paraId="405FE07A" w14:textId="0639C9B8" w:rsidR="00874A91" w:rsidRDefault="00664F38">
          <w:pPr>
            <w:pStyle w:val="TOC1"/>
            <w:rPr>
              <w:rFonts w:eastAsiaTheme="minorEastAsia"/>
              <w:noProof/>
            </w:rPr>
          </w:pPr>
          <w:hyperlink w:anchor="_Toc52865660" w:history="1">
            <w:r w:rsidR="00874A91" w:rsidRPr="0095278F">
              <w:rPr>
                <w:rStyle w:val="Hyperlink"/>
                <w:noProof/>
              </w:rPr>
              <w:t>Python API</w:t>
            </w:r>
            <w:r w:rsidR="00874A91">
              <w:rPr>
                <w:noProof/>
                <w:webHidden/>
              </w:rPr>
              <w:tab/>
            </w:r>
            <w:r w:rsidR="00874A91">
              <w:rPr>
                <w:noProof/>
                <w:webHidden/>
              </w:rPr>
              <w:fldChar w:fldCharType="begin"/>
            </w:r>
            <w:r w:rsidR="00874A91">
              <w:rPr>
                <w:noProof/>
                <w:webHidden/>
              </w:rPr>
              <w:instrText xml:space="preserve"> PAGEREF _Toc52865660 \h </w:instrText>
            </w:r>
            <w:r w:rsidR="00874A91">
              <w:rPr>
                <w:noProof/>
                <w:webHidden/>
              </w:rPr>
            </w:r>
            <w:r w:rsidR="00874A91">
              <w:rPr>
                <w:noProof/>
                <w:webHidden/>
              </w:rPr>
              <w:fldChar w:fldCharType="separate"/>
            </w:r>
            <w:r w:rsidR="00CE030B">
              <w:rPr>
                <w:noProof/>
                <w:webHidden/>
              </w:rPr>
              <w:t>9</w:t>
            </w:r>
            <w:r w:rsidR="00874A91">
              <w:rPr>
                <w:noProof/>
                <w:webHidden/>
              </w:rPr>
              <w:fldChar w:fldCharType="end"/>
            </w:r>
          </w:hyperlink>
        </w:p>
        <w:p w14:paraId="39338F6C" w14:textId="789FE66A" w:rsidR="00874A91" w:rsidRDefault="00664F38">
          <w:pPr>
            <w:pStyle w:val="TOC2"/>
            <w:rPr>
              <w:rFonts w:eastAsiaTheme="minorEastAsia"/>
              <w:i w:val="0"/>
              <w:noProof/>
            </w:rPr>
          </w:pPr>
          <w:hyperlink w:anchor="_Toc52865661" w:history="1">
            <w:r w:rsidR="00874A91" w:rsidRPr="0095278F">
              <w:rPr>
                <w:rStyle w:val="Hyperlink"/>
                <w:noProof/>
              </w:rPr>
              <w:t>Query Execution</w:t>
            </w:r>
            <w:r w:rsidR="00874A91">
              <w:rPr>
                <w:noProof/>
                <w:webHidden/>
              </w:rPr>
              <w:tab/>
            </w:r>
            <w:r w:rsidR="00874A91">
              <w:rPr>
                <w:noProof/>
                <w:webHidden/>
              </w:rPr>
              <w:fldChar w:fldCharType="begin"/>
            </w:r>
            <w:r w:rsidR="00874A91">
              <w:rPr>
                <w:noProof/>
                <w:webHidden/>
              </w:rPr>
              <w:instrText xml:space="preserve"> PAGEREF _Toc52865661 \h </w:instrText>
            </w:r>
            <w:r w:rsidR="00874A91">
              <w:rPr>
                <w:noProof/>
                <w:webHidden/>
              </w:rPr>
            </w:r>
            <w:r w:rsidR="00874A91">
              <w:rPr>
                <w:noProof/>
                <w:webHidden/>
              </w:rPr>
              <w:fldChar w:fldCharType="separate"/>
            </w:r>
            <w:r w:rsidR="00CE030B">
              <w:rPr>
                <w:noProof/>
                <w:webHidden/>
              </w:rPr>
              <w:t>9</w:t>
            </w:r>
            <w:r w:rsidR="00874A91">
              <w:rPr>
                <w:noProof/>
                <w:webHidden/>
              </w:rPr>
              <w:fldChar w:fldCharType="end"/>
            </w:r>
          </w:hyperlink>
        </w:p>
        <w:p w14:paraId="0A11F9AE" w14:textId="16C03394" w:rsidR="00874A91" w:rsidRDefault="00664F38">
          <w:pPr>
            <w:pStyle w:val="TOC2"/>
            <w:rPr>
              <w:rFonts w:eastAsiaTheme="minorEastAsia"/>
              <w:i w:val="0"/>
              <w:noProof/>
            </w:rPr>
          </w:pPr>
          <w:hyperlink w:anchor="_Toc52865662" w:history="1">
            <w:r w:rsidR="00874A91" w:rsidRPr="0095278F">
              <w:rPr>
                <w:rStyle w:val="Hyperlink"/>
                <w:noProof/>
              </w:rPr>
              <w:t>Auxiliary routines</w:t>
            </w:r>
            <w:r w:rsidR="00874A91">
              <w:rPr>
                <w:noProof/>
                <w:webHidden/>
              </w:rPr>
              <w:tab/>
            </w:r>
            <w:r w:rsidR="00874A91">
              <w:rPr>
                <w:noProof/>
                <w:webHidden/>
              </w:rPr>
              <w:fldChar w:fldCharType="begin"/>
            </w:r>
            <w:r w:rsidR="00874A91">
              <w:rPr>
                <w:noProof/>
                <w:webHidden/>
              </w:rPr>
              <w:instrText xml:space="preserve"> PAGEREF _Toc52865662 \h </w:instrText>
            </w:r>
            <w:r w:rsidR="00874A91">
              <w:rPr>
                <w:noProof/>
                <w:webHidden/>
              </w:rPr>
            </w:r>
            <w:r w:rsidR="00874A91">
              <w:rPr>
                <w:noProof/>
                <w:webHidden/>
              </w:rPr>
              <w:fldChar w:fldCharType="separate"/>
            </w:r>
            <w:r w:rsidR="00CE030B">
              <w:rPr>
                <w:noProof/>
                <w:webHidden/>
              </w:rPr>
              <w:t>10</w:t>
            </w:r>
            <w:r w:rsidR="00874A91">
              <w:rPr>
                <w:noProof/>
                <w:webHidden/>
              </w:rPr>
              <w:fldChar w:fldCharType="end"/>
            </w:r>
          </w:hyperlink>
        </w:p>
        <w:p w14:paraId="6EA43AB6" w14:textId="76772482" w:rsidR="00874A91" w:rsidRDefault="00664F38">
          <w:pPr>
            <w:pStyle w:val="TOC1"/>
            <w:rPr>
              <w:rFonts w:eastAsiaTheme="minorEastAsia"/>
              <w:noProof/>
            </w:rPr>
          </w:pPr>
          <w:hyperlink w:anchor="_Toc52865663" w:history="1">
            <w:r w:rsidR="00874A91" w:rsidRPr="0095278F">
              <w:rPr>
                <w:rStyle w:val="Hyperlink"/>
                <w:noProof/>
              </w:rPr>
              <w:t>TDP Reference</w:t>
            </w:r>
            <w:r w:rsidR="00874A91">
              <w:rPr>
                <w:noProof/>
                <w:webHidden/>
              </w:rPr>
              <w:tab/>
            </w:r>
            <w:r w:rsidR="00874A91">
              <w:rPr>
                <w:noProof/>
                <w:webHidden/>
              </w:rPr>
              <w:fldChar w:fldCharType="begin"/>
            </w:r>
            <w:r w:rsidR="00874A91">
              <w:rPr>
                <w:noProof/>
                <w:webHidden/>
              </w:rPr>
              <w:instrText xml:space="preserve"> PAGEREF _Toc52865663 \h </w:instrText>
            </w:r>
            <w:r w:rsidR="00874A91">
              <w:rPr>
                <w:noProof/>
                <w:webHidden/>
              </w:rPr>
            </w:r>
            <w:r w:rsidR="00874A91">
              <w:rPr>
                <w:noProof/>
                <w:webHidden/>
              </w:rPr>
              <w:fldChar w:fldCharType="separate"/>
            </w:r>
            <w:r w:rsidR="00CE030B">
              <w:rPr>
                <w:noProof/>
                <w:webHidden/>
              </w:rPr>
              <w:t>11</w:t>
            </w:r>
            <w:r w:rsidR="00874A91">
              <w:rPr>
                <w:noProof/>
                <w:webHidden/>
              </w:rPr>
              <w:fldChar w:fldCharType="end"/>
            </w:r>
          </w:hyperlink>
        </w:p>
        <w:p w14:paraId="2D6D424B" w14:textId="1B6576A4" w:rsidR="00874A91" w:rsidRDefault="00664F38">
          <w:pPr>
            <w:pStyle w:val="TOC2"/>
            <w:rPr>
              <w:rFonts w:eastAsiaTheme="minorEastAsia"/>
              <w:i w:val="0"/>
              <w:noProof/>
            </w:rPr>
          </w:pPr>
          <w:hyperlink w:anchor="_Toc52865664" w:history="1">
            <w:r w:rsidR="00874A91" w:rsidRPr="0095278F">
              <w:rPr>
                <w:rStyle w:val="Hyperlink"/>
                <w:rFonts w:eastAsia="Times New Roman"/>
                <w:noProof/>
              </w:rPr>
              <w:t>Quotes</w:t>
            </w:r>
            <w:r w:rsidR="00874A91">
              <w:rPr>
                <w:noProof/>
                <w:webHidden/>
              </w:rPr>
              <w:tab/>
            </w:r>
            <w:r w:rsidR="00874A91">
              <w:rPr>
                <w:noProof/>
                <w:webHidden/>
              </w:rPr>
              <w:fldChar w:fldCharType="begin"/>
            </w:r>
            <w:r w:rsidR="00874A91">
              <w:rPr>
                <w:noProof/>
                <w:webHidden/>
              </w:rPr>
              <w:instrText xml:space="preserve"> PAGEREF _Toc52865664 \h </w:instrText>
            </w:r>
            <w:r w:rsidR="00874A91">
              <w:rPr>
                <w:noProof/>
                <w:webHidden/>
              </w:rPr>
            </w:r>
            <w:r w:rsidR="00874A91">
              <w:rPr>
                <w:noProof/>
                <w:webHidden/>
              </w:rPr>
              <w:fldChar w:fldCharType="separate"/>
            </w:r>
            <w:r w:rsidR="00CE030B">
              <w:rPr>
                <w:noProof/>
                <w:webHidden/>
              </w:rPr>
              <w:t>11</w:t>
            </w:r>
            <w:r w:rsidR="00874A91">
              <w:rPr>
                <w:noProof/>
                <w:webHidden/>
              </w:rPr>
              <w:fldChar w:fldCharType="end"/>
            </w:r>
          </w:hyperlink>
        </w:p>
        <w:p w14:paraId="5394F98F" w14:textId="77D3DA42" w:rsidR="00874A91" w:rsidRDefault="00664F38">
          <w:pPr>
            <w:pStyle w:val="TOC3"/>
            <w:rPr>
              <w:rFonts w:eastAsiaTheme="minorEastAsia"/>
              <w:noProof/>
              <w:sz w:val="22"/>
            </w:rPr>
          </w:pPr>
          <w:hyperlink w:anchor="_Toc52865665" w:history="1">
            <w:r w:rsidR="00874A91" w:rsidRPr="0095278F">
              <w:rPr>
                <w:rStyle w:val="Hyperlink"/>
                <w:rFonts w:eastAsia="Times New Roman"/>
                <w:noProof/>
              </w:rPr>
              <w:t>NBBO</w:t>
            </w:r>
            <w:r w:rsidR="00874A91">
              <w:rPr>
                <w:noProof/>
                <w:webHidden/>
              </w:rPr>
              <w:tab/>
            </w:r>
            <w:r w:rsidR="00874A91">
              <w:rPr>
                <w:noProof/>
                <w:webHidden/>
              </w:rPr>
              <w:fldChar w:fldCharType="begin"/>
            </w:r>
            <w:r w:rsidR="00874A91">
              <w:rPr>
                <w:noProof/>
                <w:webHidden/>
              </w:rPr>
              <w:instrText xml:space="preserve"> PAGEREF _Toc52865665 \h </w:instrText>
            </w:r>
            <w:r w:rsidR="00874A91">
              <w:rPr>
                <w:noProof/>
                <w:webHidden/>
              </w:rPr>
            </w:r>
            <w:r w:rsidR="00874A91">
              <w:rPr>
                <w:noProof/>
                <w:webHidden/>
              </w:rPr>
              <w:fldChar w:fldCharType="separate"/>
            </w:r>
            <w:r w:rsidR="00CE030B">
              <w:rPr>
                <w:noProof/>
                <w:webHidden/>
              </w:rPr>
              <w:t>11</w:t>
            </w:r>
            <w:r w:rsidR="00874A91">
              <w:rPr>
                <w:noProof/>
                <w:webHidden/>
              </w:rPr>
              <w:fldChar w:fldCharType="end"/>
            </w:r>
          </w:hyperlink>
        </w:p>
        <w:p w14:paraId="1536B346" w14:textId="7C790963" w:rsidR="00874A91" w:rsidRDefault="00664F38">
          <w:pPr>
            <w:pStyle w:val="TOC3"/>
            <w:rPr>
              <w:rFonts w:eastAsiaTheme="minorEastAsia"/>
              <w:noProof/>
              <w:sz w:val="22"/>
            </w:rPr>
          </w:pPr>
          <w:hyperlink w:anchor="_Toc52865666" w:history="1">
            <w:r w:rsidR="00874A91" w:rsidRPr="0095278F">
              <w:rPr>
                <w:rStyle w:val="Hyperlink"/>
                <w:rFonts w:eastAsia="Times New Roman"/>
                <w:noProof/>
              </w:rPr>
              <w:t>NBBOPrice</w:t>
            </w:r>
            <w:r w:rsidR="00874A91">
              <w:rPr>
                <w:noProof/>
                <w:webHidden/>
              </w:rPr>
              <w:tab/>
            </w:r>
            <w:r w:rsidR="00874A91">
              <w:rPr>
                <w:noProof/>
                <w:webHidden/>
              </w:rPr>
              <w:fldChar w:fldCharType="begin"/>
            </w:r>
            <w:r w:rsidR="00874A91">
              <w:rPr>
                <w:noProof/>
                <w:webHidden/>
              </w:rPr>
              <w:instrText xml:space="preserve"> PAGEREF _Toc52865666 \h </w:instrText>
            </w:r>
            <w:r w:rsidR="00874A91">
              <w:rPr>
                <w:noProof/>
                <w:webHidden/>
              </w:rPr>
            </w:r>
            <w:r w:rsidR="00874A91">
              <w:rPr>
                <w:noProof/>
                <w:webHidden/>
              </w:rPr>
              <w:fldChar w:fldCharType="separate"/>
            </w:r>
            <w:r w:rsidR="00CE030B">
              <w:rPr>
                <w:noProof/>
                <w:webHidden/>
              </w:rPr>
              <w:t>11</w:t>
            </w:r>
            <w:r w:rsidR="00874A91">
              <w:rPr>
                <w:noProof/>
                <w:webHidden/>
              </w:rPr>
              <w:fldChar w:fldCharType="end"/>
            </w:r>
          </w:hyperlink>
        </w:p>
        <w:p w14:paraId="6E88537A" w14:textId="62CF3BE2" w:rsidR="00874A91" w:rsidRDefault="00664F38">
          <w:pPr>
            <w:pStyle w:val="TOC3"/>
            <w:rPr>
              <w:rFonts w:eastAsiaTheme="minorEastAsia"/>
              <w:noProof/>
              <w:sz w:val="22"/>
            </w:rPr>
          </w:pPr>
          <w:hyperlink w:anchor="_Toc52865667" w:history="1">
            <w:r w:rsidR="00874A91" w:rsidRPr="0095278F">
              <w:rPr>
                <w:rStyle w:val="Hyperlink"/>
                <w:noProof/>
              </w:rPr>
              <w:t>Time Weighted NBBO</w:t>
            </w:r>
            <w:r w:rsidR="00874A91">
              <w:rPr>
                <w:noProof/>
                <w:webHidden/>
              </w:rPr>
              <w:tab/>
            </w:r>
            <w:r w:rsidR="00874A91">
              <w:rPr>
                <w:noProof/>
                <w:webHidden/>
              </w:rPr>
              <w:fldChar w:fldCharType="begin"/>
            </w:r>
            <w:r w:rsidR="00874A91">
              <w:rPr>
                <w:noProof/>
                <w:webHidden/>
              </w:rPr>
              <w:instrText xml:space="preserve"> PAGEREF _Toc52865667 \h </w:instrText>
            </w:r>
            <w:r w:rsidR="00874A91">
              <w:rPr>
                <w:noProof/>
                <w:webHidden/>
              </w:rPr>
            </w:r>
            <w:r w:rsidR="00874A91">
              <w:rPr>
                <w:noProof/>
                <w:webHidden/>
              </w:rPr>
              <w:fldChar w:fldCharType="separate"/>
            </w:r>
            <w:r w:rsidR="00CE030B">
              <w:rPr>
                <w:noProof/>
                <w:webHidden/>
              </w:rPr>
              <w:t>12</w:t>
            </w:r>
            <w:r w:rsidR="00874A91">
              <w:rPr>
                <w:noProof/>
                <w:webHidden/>
              </w:rPr>
              <w:fldChar w:fldCharType="end"/>
            </w:r>
          </w:hyperlink>
        </w:p>
        <w:p w14:paraId="7EF7615C" w14:textId="03B4506C" w:rsidR="00874A91" w:rsidRDefault="00664F38">
          <w:pPr>
            <w:pStyle w:val="TOC3"/>
            <w:rPr>
              <w:rFonts w:eastAsiaTheme="minorEastAsia"/>
              <w:noProof/>
              <w:sz w:val="22"/>
            </w:rPr>
          </w:pPr>
          <w:hyperlink w:anchor="_Toc52865668" w:history="1">
            <w:r w:rsidR="00874A91" w:rsidRPr="0095278F">
              <w:rPr>
                <w:rStyle w:val="Hyperlink"/>
                <w:rFonts w:eastAsia="Times New Roman"/>
                <w:noProof/>
              </w:rPr>
              <w:t>Resting Order Duration (ROD)</w:t>
            </w:r>
            <w:r w:rsidR="00874A91">
              <w:rPr>
                <w:noProof/>
                <w:webHidden/>
              </w:rPr>
              <w:tab/>
            </w:r>
            <w:r w:rsidR="00874A91">
              <w:rPr>
                <w:noProof/>
                <w:webHidden/>
              </w:rPr>
              <w:fldChar w:fldCharType="begin"/>
            </w:r>
            <w:r w:rsidR="00874A91">
              <w:rPr>
                <w:noProof/>
                <w:webHidden/>
              </w:rPr>
              <w:instrText xml:space="preserve"> PAGEREF _Toc52865668 \h </w:instrText>
            </w:r>
            <w:r w:rsidR="00874A91">
              <w:rPr>
                <w:noProof/>
                <w:webHidden/>
              </w:rPr>
            </w:r>
            <w:r w:rsidR="00874A91">
              <w:rPr>
                <w:noProof/>
                <w:webHidden/>
              </w:rPr>
              <w:fldChar w:fldCharType="separate"/>
            </w:r>
            <w:r w:rsidR="00CE030B">
              <w:rPr>
                <w:noProof/>
                <w:webHidden/>
              </w:rPr>
              <w:t>12</w:t>
            </w:r>
            <w:r w:rsidR="00874A91">
              <w:rPr>
                <w:noProof/>
                <w:webHidden/>
              </w:rPr>
              <w:fldChar w:fldCharType="end"/>
            </w:r>
          </w:hyperlink>
        </w:p>
        <w:p w14:paraId="735EF1F1" w14:textId="77DD4A61" w:rsidR="00874A91" w:rsidRDefault="00664F38">
          <w:pPr>
            <w:pStyle w:val="TOC2"/>
            <w:rPr>
              <w:rFonts w:eastAsiaTheme="minorEastAsia"/>
              <w:i w:val="0"/>
              <w:noProof/>
            </w:rPr>
          </w:pPr>
          <w:hyperlink w:anchor="_Toc52865669" w:history="1">
            <w:r w:rsidR="00874A91" w:rsidRPr="0095278F">
              <w:rPr>
                <w:rStyle w:val="Hyperlink"/>
                <w:noProof/>
              </w:rPr>
              <w:t>Trades</w:t>
            </w:r>
            <w:r w:rsidR="00874A91">
              <w:rPr>
                <w:noProof/>
                <w:webHidden/>
              </w:rPr>
              <w:tab/>
            </w:r>
            <w:r w:rsidR="00874A91">
              <w:rPr>
                <w:noProof/>
                <w:webHidden/>
              </w:rPr>
              <w:fldChar w:fldCharType="begin"/>
            </w:r>
            <w:r w:rsidR="00874A91">
              <w:rPr>
                <w:noProof/>
                <w:webHidden/>
              </w:rPr>
              <w:instrText xml:space="preserve"> PAGEREF _Toc52865669 \h </w:instrText>
            </w:r>
            <w:r w:rsidR="00874A91">
              <w:rPr>
                <w:noProof/>
                <w:webHidden/>
              </w:rPr>
            </w:r>
            <w:r w:rsidR="00874A91">
              <w:rPr>
                <w:noProof/>
                <w:webHidden/>
              </w:rPr>
              <w:fldChar w:fldCharType="separate"/>
            </w:r>
            <w:r w:rsidR="00CE030B">
              <w:rPr>
                <w:noProof/>
                <w:webHidden/>
              </w:rPr>
              <w:t>13</w:t>
            </w:r>
            <w:r w:rsidR="00874A91">
              <w:rPr>
                <w:noProof/>
                <w:webHidden/>
              </w:rPr>
              <w:fldChar w:fldCharType="end"/>
            </w:r>
          </w:hyperlink>
        </w:p>
        <w:p w14:paraId="1C749D91" w14:textId="3A37DE02" w:rsidR="00874A91" w:rsidRDefault="00664F38">
          <w:pPr>
            <w:pStyle w:val="TOC3"/>
            <w:rPr>
              <w:rFonts w:eastAsiaTheme="minorEastAsia"/>
              <w:noProof/>
              <w:sz w:val="22"/>
            </w:rPr>
          </w:pPr>
          <w:hyperlink w:anchor="_Toc52865670" w:history="1">
            <w:r w:rsidR="00874A91" w:rsidRPr="0095278F">
              <w:rPr>
                <w:rStyle w:val="Hyperlink"/>
                <w:rFonts w:eastAsia="Times New Roman"/>
                <w:noProof/>
              </w:rPr>
              <w:t>VWAP</w:t>
            </w:r>
            <w:r w:rsidR="00874A91">
              <w:rPr>
                <w:noProof/>
                <w:webHidden/>
              </w:rPr>
              <w:tab/>
            </w:r>
            <w:r w:rsidR="00874A91">
              <w:rPr>
                <w:noProof/>
                <w:webHidden/>
              </w:rPr>
              <w:fldChar w:fldCharType="begin"/>
            </w:r>
            <w:r w:rsidR="00874A91">
              <w:rPr>
                <w:noProof/>
                <w:webHidden/>
              </w:rPr>
              <w:instrText xml:space="preserve"> PAGEREF _Toc52865670 \h </w:instrText>
            </w:r>
            <w:r w:rsidR="00874A91">
              <w:rPr>
                <w:noProof/>
                <w:webHidden/>
              </w:rPr>
            </w:r>
            <w:r w:rsidR="00874A91">
              <w:rPr>
                <w:noProof/>
                <w:webHidden/>
              </w:rPr>
              <w:fldChar w:fldCharType="separate"/>
            </w:r>
            <w:r w:rsidR="00CE030B">
              <w:rPr>
                <w:noProof/>
                <w:webHidden/>
              </w:rPr>
              <w:t>13</w:t>
            </w:r>
            <w:r w:rsidR="00874A91">
              <w:rPr>
                <w:noProof/>
                <w:webHidden/>
              </w:rPr>
              <w:fldChar w:fldCharType="end"/>
            </w:r>
          </w:hyperlink>
        </w:p>
        <w:p w14:paraId="40CD969F" w14:textId="75C45136" w:rsidR="00874A91" w:rsidRDefault="00664F38">
          <w:pPr>
            <w:pStyle w:val="TOC3"/>
            <w:rPr>
              <w:rFonts w:eastAsiaTheme="minorEastAsia"/>
              <w:noProof/>
              <w:sz w:val="22"/>
            </w:rPr>
          </w:pPr>
          <w:hyperlink w:anchor="_Toc52865671" w:history="1">
            <w:r w:rsidR="00874A91" w:rsidRPr="0095278F">
              <w:rPr>
                <w:rStyle w:val="Hyperlink"/>
                <w:noProof/>
              </w:rPr>
              <w:t>Best Price</w:t>
            </w:r>
            <w:r w:rsidR="00874A91">
              <w:rPr>
                <w:noProof/>
                <w:webHidden/>
              </w:rPr>
              <w:tab/>
            </w:r>
            <w:r w:rsidR="00874A91">
              <w:rPr>
                <w:noProof/>
                <w:webHidden/>
              </w:rPr>
              <w:fldChar w:fldCharType="begin"/>
            </w:r>
            <w:r w:rsidR="00874A91">
              <w:rPr>
                <w:noProof/>
                <w:webHidden/>
              </w:rPr>
              <w:instrText xml:space="preserve"> PAGEREF _Toc52865671 \h </w:instrText>
            </w:r>
            <w:r w:rsidR="00874A91">
              <w:rPr>
                <w:noProof/>
                <w:webHidden/>
              </w:rPr>
            </w:r>
            <w:r w:rsidR="00874A91">
              <w:rPr>
                <w:noProof/>
                <w:webHidden/>
              </w:rPr>
              <w:fldChar w:fldCharType="separate"/>
            </w:r>
            <w:r w:rsidR="00CE030B">
              <w:rPr>
                <w:noProof/>
                <w:webHidden/>
              </w:rPr>
              <w:t>14</w:t>
            </w:r>
            <w:r w:rsidR="00874A91">
              <w:rPr>
                <w:noProof/>
                <w:webHidden/>
              </w:rPr>
              <w:fldChar w:fldCharType="end"/>
            </w:r>
          </w:hyperlink>
        </w:p>
        <w:p w14:paraId="2A182E86" w14:textId="68CE826E" w:rsidR="00874A91" w:rsidRDefault="00664F38">
          <w:pPr>
            <w:pStyle w:val="TOC3"/>
            <w:rPr>
              <w:rFonts w:eastAsiaTheme="minorEastAsia"/>
              <w:noProof/>
              <w:sz w:val="22"/>
            </w:rPr>
          </w:pPr>
          <w:hyperlink w:anchor="_Toc52865672" w:history="1">
            <w:r w:rsidR="00874A91" w:rsidRPr="0095278F">
              <w:rPr>
                <w:rStyle w:val="Hyperlink"/>
                <w:noProof/>
              </w:rPr>
              <w:t>Last Trade</w:t>
            </w:r>
            <w:r w:rsidR="00874A91">
              <w:rPr>
                <w:noProof/>
                <w:webHidden/>
              </w:rPr>
              <w:tab/>
            </w:r>
            <w:r w:rsidR="00874A91">
              <w:rPr>
                <w:noProof/>
                <w:webHidden/>
              </w:rPr>
              <w:fldChar w:fldCharType="begin"/>
            </w:r>
            <w:r w:rsidR="00874A91">
              <w:rPr>
                <w:noProof/>
                <w:webHidden/>
              </w:rPr>
              <w:instrText xml:space="preserve"> PAGEREF _Toc52865672 \h </w:instrText>
            </w:r>
            <w:r w:rsidR="00874A91">
              <w:rPr>
                <w:noProof/>
                <w:webHidden/>
              </w:rPr>
            </w:r>
            <w:r w:rsidR="00874A91">
              <w:rPr>
                <w:noProof/>
                <w:webHidden/>
              </w:rPr>
              <w:fldChar w:fldCharType="separate"/>
            </w:r>
            <w:r w:rsidR="00CE030B">
              <w:rPr>
                <w:noProof/>
                <w:webHidden/>
              </w:rPr>
              <w:t>15</w:t>
            </w:r>
            <w:r w:rsidR="00874A91">
              <w:rPr>
                <w:noProof/>
                <w:webHidden/>
              </w:rPr>
              <w:fldChar w:fldCharType="end"/>
            </w:r>
          </w:hyperlink>
        </w:p>
        <w:p w14:paraId="7CBD9F92" w14:textId="1249A6B4" w:rsidR="00874A91" w:rsidRDefault="00664F38">
          <w:pPr>
            <w:pStyle w:val="TOC3"/>
            <w:rPr>
              <w:rFonts w:eastAsiaTheme="minorEastAsia"/>
              <w:noProof/>
              <w:sz w:val="22"/>
            </w:rPr>
          </w:pPr>
          <w:hyperlink w:anchor="_Toc52865673" w:history="1">
            <w:r w:rsidR="00874A91" w:rsidRPr="0095278F">
              <w:rPr>
                <w:rStyle w:val="Hyperlink"/>
                <w:noProof/>
              </w:rPr>
              <w:t>Relative Performance Measure (RPM)</w:t>
            </w:r>
            <w:r w:rsidR="00874A91">
              <w:rPr>
                <w:noProof/>
                <w:webHidden/>
              </w:rPr>
              <w:tab/>
            </w:r>
            <w:r w:rsidR="00874A91">
              <w:rPr>
                <w:noProof/>
                <w:webHidden/>
              </w:rPr>
              <w:fldChar w:fldCharType="begin"/>
            </w:r>
            <w:r w:rsidR="00874A91">
              <w:rPr>
                <w:noProof/>
                <w:webHidden/>
              </w:rPr>
              <w:instrText xml:space="preserve"> PAGEREF _Toc52865673 \h </w:instrText>
            </w:r>
            <w:r w:rsidR="00874A91">
              <w:rPr>
                <w:noProof/>
                <w:webHidden/>
              </w:rPr>
            </w:r>
            <w:r w:rsidR="00874A91">
              <w:rPr>
                <w:noProof/>
                <w:webHidden/>
              </w:rPr>
              <w:fldChar w:fldCharType="separate"/>
            </w:r>
            <w:r w:rsidR="00CE030B">
              <w:rPr>
                <w:noProof/>
                <w:webHidden/>
              </w:rPr>
              <w:t>15</w:t>
            </w:r>
            <w:r w:rsidR="00874A91">
              <w:rPr>
                <w:noProof/>
                <w:webHidden/>
              </w:rPr>
              <w:fldChar w:fldCharType="end"/>
            </w:r>
          </w:hyperlink>
        </w:p>
        <w:p w14:paraId="119F9C87" w14:textId="702517F7" w:rsidR="00874A91" w:rsidRDefault="00664F38">
          <w:pPr>
            <w:pStyle w:val="TOC2"/>
            <w:rPr>
              <w:rFonts w:eastAsiaTheme="minorEastAsia"/>
              <w:i w:val="0"/>
              <w:noProof/>
            </w:rPr>
          </w:pPr>
          <w:hyperlink w:anchor="_Toc52865674" w:history="1">
            <w:r w:rsidR="00874A91" w:rsidRPr="0095278F">
              <w:rPr>
                <w:rStyle w:val="Hyperlink"/>
                <w:noProof/>
              </w:rPr>
              <w:t>Reference</w:t>
            </w:r>
            <w:r w:rsidR="00874A91">
              <w:rPr>
                <w:noProof/>
                <w:webHidden/>
              </w:rPr>
              <w:tab/>
            </w:r>
            <w:r w:rsidR="00874A91">
              <w:rPr>
                <w:noProof/>
                <w:webHidden/>
              </w:rPr>
              <w:fldChar w:fldCharType="begin"/>
            </w:r>
            <w:r w:rsidR="00874A91">
              <w:rPr>
                <w:noProof/>
                <w:webHidden/>
              </w:rPr>
              <w:instrText xml:space="preserve"> PAGEREF _Toc52865674 \h </w:instrText>
            </w:r>
            <w:r w:rsidR="00874A91">
              <w:rPr>
                <w:noProof/>
                <w:webHidden/>
              </w:rPr>
            </w:r>
            <w:r w:rsidR="00874A91">
              <w:rPr>
                <w:noProof/>
                <w:webHidden/>
              </w:rPr>
              <w:fldChar w:fldCharType="separate"/>
            </w:r>
            <w:r w:rsidR="00CE030B">
              <w:rPr>
                <w:noProof/>
                <w:webHidden/>
              </w:rPr>
              <w:t>15</w:t>
            </w:r>
            <w:r w:rsidR="00874A91">
              <w:rPr>
                <w:noProof/>
                <w:webHidden/>
              </w:rPr>
              <w:fldChar w:fldCharType="end"/>
            </w:r>
          </w:hyperlink>
        </w:p>
        <w:p w14:paraId="33449D84" w14:textId="00D3A968" w:rsidR="00874A91" w:rsidRDefault="00664F38">
          <w:pPr>
            <w:pStyle w:val="TOC3"/>
            <w:rPr>
              <w:rFonts w:eastAsiaTheme="minorEastAsia"/>
              <w:noProof/>
              <w:sz w:val="22"/>
            </w:rPr>
          </w:pPr>
          <w:hyperlink w:anchor="_Toc52865675" w:history="1">
            <w:r w:rsidR="00874A91" w:rsidRPr="0095278F">
              <w:rPr>
                <w:rStyle w:val="Hyperlink"/>
                <w:noProof/>
              </w:rPr>
              <w:t>Security Master Record</w:t>
            </w:r>
            <w:r w:rsidR="00874A91">
              <w:rPr>
                <w:noProof/>
                <w:webHidden/>
              </w:rPr>
              <w:tab/>
            </w:r>
            <w:r w:rsidR="00874A91">
              <w:rPr>
                <w:noProof/>
                <w:webHidden/>
              </w:rPr>
              <w:fldChar w:fldCharType="begin"/>
            </w:r>
            <w:r w:rsidR="00874A91">
              <w:rPr>
                <w:noProof/>
                <w:webHidden/>
              </w:rPr>
              <w:instrText xml:space="preserve"> PAGEREF _Toc52865675 \h </w:instrText>
            </w:r>
            <w:r w:rsidR="00874A91">
              <w:rPr>
                <w:noProof/>
                <w:webHidden/>
              </w:rPr>
            </w:r>
            <w:r w:rsidR="00874A91">
              <w:rPr>
                <w:noProof/>
                <w:webHidden/>
              </w:rPr>
              <w:fldChar w:fldCharType="separate"/>
            </w:r>
            <w:r w:rsidR="00CE030B">
              <w:rPr>
                <w:noProof/>
                <w:webHidden/>
              </w:rPr>
              <w:t>15</w:t>
            </w:r>
            <w:r w:rsidR="00874A91">
              <w:rPr>
                <w:noProof/>
                <w:webHidden/>
              </w:rPr>
              <w:fldChar w:fldCharType="end"/>
            </w:r>
          </w:hyperlink>
        </w:p>
        <w:p w14:paraId="6A5BACD0" w14:textId="26A99CDA" w:rsidR="00874A91" w:rsidRDefault="00664F38">
          <w:pPr>
            <w:pStyle w:val="TOC2"/>
            <w:rPr>
              <w:rFonts w:eastAsiaTheme="minorEastAsia"/>
              <w:i w:val="0"/>
              <w:noProof/>
            </w:rPr>
          </w:pPr>
          <w:hyperlink w:anchor="_Toc52865676" w:history="1">
            <w:r w:rsidR="00874A91" w:rsidRPr="0095278F">
              <w:rPr>
                <w:rStyle w:val="Hyperlink"/>
                <w:noProof/>
              </w:rPr>
              <w:t>Hybrid</w:t>
            </w:r>
            <w:r w:rsidR="00874A91">
              <w:rPr>
                <w:noProof/>
                <w:webHidden/>
              </w:rPr>
              <w:tab/>
            </w:r>
            <w:r w:rsidR="00874A91">
              <w:rPr>
                <w:noProof/>
                <w:webHidden/>
              </w:rPr>
              <w:fldChar w:fldCharType="begin"/>
            </w:r>
            <w:r w:rsidR="00874A91">
              <w:rPr>
                <w:noProof/>
                <w:webHidden/>
              </w:rPr>
              <w:instrText xml:space="preserve"> PAGEREF _Toc52865676 \h </w:instrText>
            </w:r>
            <w:r w:rsidR="00874A91">
              <w:rPr>
                <w:noProof/>
                <w:webHidden/>
              </w:rPr>
            </w:r>
            <w:r w:rsidR="00874A91">
              <w:rPr>
                <w:noProof/>
                <w:webHidden/>
              </w:rPr>
              <w:fldChar w:fldCharType="separate"/>
            </w:r>
            <w:r w:rsidR="00CE030B">
              <w:rPr>
                <w:noProof/>
                <w:webHidden/>
              </w:rPr>
              <w:t>16</w:t>
            </w:r>
            <w:r w:rsidR="00874A91">
              <w:rPr>
                <w:noProof/>
                <w:webHidden/>
              </w:rPr>
              <w:fldChar w:fldCharType="end"/>
            </w:r>
          </w:hyperlink>
        </w:p>
        <w:p w14:paraId="5A019BED" w14:textId="313A5423" w:rsidR="00874A91" w:rsidRDefault="00664F38">
          <w:pPr>
            <w:pStyle w:val="TOC1"/>
            <w:rPr>
              <w:rFonts w:eastAsiaTheme="minorEastAsia"/>
              <w:noProof/>
            </w:rPr>
          </w:pPr>
          <w:hyperlink w:anchor="_Toc52865677" w:history="1">
            <w:r w:rsidR="00874A91" w:rsidRPr="0095278F">
              <w:rPr>
                <w:rStyle w:val="Hyperlink"/>
                <w:noProof/>
              </w:rPr>
              <w:t>Appendices</w:t>
            </w:r>
            <w:r w:rsidR="00874A91">
              <w:rPr>
                <w:noProof/>
                <w:webHidden/>
              </w:rPr>
              <w:tab/>
            </w:r>
            <w:r w:rsidR="00874A91">
              <w:rPr>
                <w:noProof/>
                <w:webHidden/>
              </w:rPr>
              <w:fldChar w:fldCharType="begin"/>
            </w:r>
            <w:r w:rsidR="00874A91">
              <w:rPr>
                <w:noProof/>
                <w:webHidden/>
              </w:rPr>
              <w:instrText xml:space="preserve"> PAGEREF _Toc52865677 \h </w:instrText>
            </w:r>
            <w:r w:rsidR="00874A91">
              <w:rPr>
                <w:noProof/>
                <w:webHidden/>
              </w:rPr>
            </w:r>
            <w:r w:rsidR="00874A91">
              <w:rPr>
                <w:noProof/>
                <w:webHidden/>
              </w:rPr>
              <w:fldChar w:fldCharType="separate"/>
            </w:r>
            <w:r w:rsidR="00CE030B">
              <w:rPr>
                <w:noProof/>
                <w:webHidden/>
              </w:rPr>
              <w:t>16</w:t>
            </w:r>
            <w:r w:rsidR="00874A91">
              <w:rPr>
                <w:noProof/>
                <w:webHidden/>
              </w:rPr>
              <w:fldChar w:fldCharType="end"/>
            </w:r>
          </w:hyperlink>
        </w:p>
        <w:p w14:paraId="0AC7B050" w14:textId="7FAAEC92" w:rsidR="00874A91" w:rsidRDefault="00664F38">
          <w:pPr>
            <w:pStyle w:val="TOC2"/>
            <w:rPr>
              <w:rFonts w:eastAsiaTheme="minorEastAsia"/>
              <w:i w:val="0"/>
              <w:noProof/>
            </w:rPr>
          </w:pPr>
          <w:hyperlink w:anchor="_Toc52865678" w:history="1">
            <w:r w:rsidR="00874A91" w:rsidRPr="0095278F">
              <w:rPr>
                <w:rStyle w:val="Hyperlink"/>
                <w:rFonts w:eastAsia="Times New Roman"/>
                <w:noProof/>
              </w:rPr>
              <w:t>Appendix A. Files Formats</w:t>
            </w:r>
            <w:r w:rsidR="00874A91">
              <w:rPr>
                <w:noProof/>
                <w:webHidden/>
              </w:rPr>
              <w:tab/>
            </w:r>
            <w:r w:rsidR="00874A91">
              <w:rPr>
                <w:noProof/>
                <w:webHidden/>
              </w:rPr>
              <w:fldChar w:fldCharType="begin"/>
            </w:r>
            <w:r w:rsidR="00874A91">
              <w:rPr>
                <w:noProof/>
                <w:webHidden/>
              </w:rPr>
              <w:instrText xml:space="preserve"> PAGEREF _Toc52865678 \h </w:instrText>
            </w:r>
            <w:r w:rsidR="00874A91">
              <w:rPr>
                <w:noProof/>
                <w:webHidden/>
              </w:rPr>
            </w:r>
            <w:r w:rsidR="00874A91">
              <w:rPr>
                <w:noProof/>
                <w:webHidden/>
              </w:rPr>
              <w:fldChar w:fldCharType="separate"/>
            </w:r>
            <w:r w:rsidR="00CE030B">
              <w:rPr>
                <w:noProof/>
                <w:webHidden/>
              </w:rPr>
              <w:t>16</w:t>
            </w:r>
            <w:r w:rsidR="00874A91">
              <w:rPr>
                <w:noProof/>
                <w:webHidden/>
              </w:rPr>
              <w:fldChar w:fldCharType="end"/>
            </w:r>
          </w:hyperlink>
        </w:p>
        <w:p w14:paraId="29C39F0B" w14:textId="238BFCCF" w:rsidR="00874A91" w:rsidRDefault="00664F38">
          <w:pPr>
            <w:pStyle w:val="TOC3"/>
            <w:rPr>
              <w:rFonts w:eastAsiaTheme="minorEastAsia"/>
              <w:noProof/>
              <w:sz w:val="22"/>
            </w:rPr>
          </w:pPr>
          <w:hyperlink w:anchor="_Toc52865679" w:history="1">
            <w:r w:rsidR="00874A91" w:rsidRPr="0095278F">
              <w:rPr>
                <w:rStyle w:val="Hyperlink"/>
                <w:noProof/>
              </w:rPr>
              <w:t>Binary File Header</w:t>
            </w:r>
            <w:r w:rsidR="00874A91">
              <w:rPr>
                <w:noProof/>
                <w:webHidden/>
              </w:rPr>
              <w:tab/>
            </w:r>
            <w:r w:rsidR="00874A91">
              <w:rPr>
                <w:noProof/>
                <w:webHidden/>
              </w:rPr>
              <w:fldChar w:fldCharType="begin"/>
            </w:r>
            <w:r w:rsidR="00874A91">
              <w:rPr>
                <w:noProof/>
                <w:webHidden/>
              </w:rPr>
              <w:instrText xml:space="preserve"> PAGEREF _Toc52865679 \h </w:instrText>
            </w:r>
            <w:r w:rsidR="00874A91">
              <w:rPr>
                <w:noProof/>
                <w:webHidden/>
              </w:rPr>
            </w:r>
            <w:r w:rsidR="00874A91">
              <w:rPr>
                <w:noProof/>
                <w:webHidden/>
              </w:rPr>
              <w:fldChar w:fldCharType="separate"/>
            </w:r>
            <w:r w:rsidR="00CE030B">
              <w:rPr>
                <w:noProof/>
                <w:webHidden/>
              </w:rPr>
              <w:t>16</w:t>
            </w:r>
            <w:r w:rsidR="00874A91">
              <w:rPr>
                <w:noProof/>
                <w:webHidden/>
              </w:rPr>
              <w:fldChar w:fldCharType="end"/>
            </w:r>
          </w:hyperlink>
        </w:p>
        <w:p w14:paraId="50B92264" w14:textId="417222CC" w:rsidR="00874A91" w:rsidRDefault="00664F38">
          <w:pPr>
            <w:pStyle w:val="TOC3"/>
            <w:rPr>
              <w:rFonts w:eastAsiaTheme="minorEastAsia"/>
              <w:noProof/>
              <w:sz w:val="22"/>
            </w:rPr>
          </w:pPr>
          <w:hyperlink w:anchor="_Toc52865680" w:history="1">
            <w:r w:rsidR="00874A91" w:rsidRPr="0095278F">
              <w:rPr>
                <w:rStyle w:val="Hyperlink"/>
                <w:noProof/>
              </w:rPr>
              <w:t>Security Master Record</w:t>
            </w:r>
            <w:r w:rsidR="00874A91">
              <w:rPr>
                <w:noProof/>
                <w:webHidden/>
              </w:rPr>
              <w:tab/>
            </w:r>
            <w:r w:rsidR="00874A91">
              <w:rPr>
                <w:noProof/>
                <w:webHidden/>
              </w:rPr>
              <w:fldChar w:fldCharType="begin"/>
            </w:r>
            <w:r w:rsidR="00874A91">
              <w:rPr>
                <w:noProof/>
                <w:webHidden/>
              </w:rPr>
              <w:instrText xml:space="preserve"> PAGEREF _Toc52865680 \h </w:instrText>
            </w:r>
            <w:r w:rsidR="00874A91">
              <w:rPr>
                <w:noProof/>
                <w:webHidden/>
              </w:rPr>
            </w:r>
            <w:r w:rsidR="00874A91">
              <w:rPr>
                <w:noProof/>
                <w:webHidden/>
              </w:rPr>
              <w:fldChar w:fldCharType="separate"/>
            </w:r>
            <w:r w:rsidR="00CE030B">
              <w:rPr>
                <w:noProof/>
                <w:webHidden/>
              </w:rPr>
              <w:t>16</w:t>
            </w:r>
            <w:r w:rsidR="00874A91">
              <w:rPr>
                <w:noProof/>
                <w:webHidden/>
              </w:rPr>
              <w:fldChar w:fldCharType="end"/>
            </w:r>
          </w:hyperlink>
        </w:p>
        <w:p w14:paraId="69693569" w14:textId="719255CC" w:rsidR="00874A91" w:rsidRDefault="00664F38">
          <w:pPr>
            <w:pStyle w:val="TOC3"/>
            <w:rPr>
              <w:rFonts w:eastAsiaTheme="minorEastAsia"/>
              <w:noProof/>
              <w:sz w:val="22"/>
            </w:rPr>
          </w:pPr>
          <w:hyperlink w:anchor="_Toc52865681" w:history="1">
            <w:r w:rsidR="00874A91" w:rsidRPr="0095278F">
              <w:rPr>
                <w:rStyle w:val="Hyperlink"/>
                <w:noProof/>
              </w:rPr>
              <w:t>Trade Record</w:t>
            </w:r>
            <w:r w:rsidR="00874A91">
              <w:rPr>
                <w:noProof/>
                <w:webHidden/>
              </w:rPr>
              <w:tab/>
            </w:r>
            <w:r w:rsidR="00874A91">
              <w:rPr>
                <w:noProof/>
                <w:webHidden/>
              </w:rPr>
              <w:fldChar w:fldCharType="begin"/>
            </w:r>
            <w:r w:rsidR="00874A91">
              <w:rPr>
                <w:noProof/>
                <w:webHidden/>
              </w:rPr>
              <w:instrText xml:space="preserve"> PAGEREF _Toc52865681 \h </w:instrText>
            </w:r>
            <w:r w:rsidR="00874A91">
              <w:rPr>
                <w:noProof/>
                <w:webHidden/>
              </w:rPr>
            </w:r>
            <w:r w:rsidR="00874A91">
              <w:rPr>
                <w:noProof/>
                <w:webHidden/>
              </w:rPr>
              <w:fldChar w:fldCharType="separate"/>
            </w:r>
            <w:r w:rsidR="00CE030B">
              <w:rPr>
                <w:noProof/>
                <w:webHidden/>
              </w:rPr>
              <w:t>17</w:t>
            </w:r>
            <w:r w:rsidR="00874A91">
              <w:rPr>
                <w:noProof/>
                <w:webHidden/>
              </w:rPr>
              <w:fldChar w:fldCharType="end"/>
            </w:r>
          </w:hyperlink>
        </w:p>
        <w:p w14:paraId="0432EA3E" w14:textId="0FDD05A5" w:rsidR="00874A91" w:rsidRDefault="00664F38">
          <w:pPr>
            <w:pStyle w:val="TOC3"/>
            <w:rPr>
              <w:rFonts w:eastAsiaTheme="minorEastAsia"/>
              <w:noProof/>
              <w:sz w:val="22"/>
            </w:rPr>
          </w:pPr>
          <w:hyperlink w:anchor="_Toc52865682" w:history="1">
            <w:r w:rsidR="00874A91" w:rsidRPr="0095278F">
              <w:rPr>
                <w:rStyle w:val="Hyperlink"/>
                <w:noProof/>
              </w:rPr>
              <w:t>NBBO Record</w:t>
            </w:r>
            <w:r w:rsidR="00874A91">
              <w:rPr>
                <w:noProof/>
                <w:webHidden/>
              </w:rPr>
              <w:tab/>
            </w:r>
            <w:r w:rsidR="00874A91">
              <w:rPr>
                <w:noProof/>
                <w:webHidden/>
              </w:rPr>
              <w:fldChar w:fldCharType="begin"/>
            </w:r>
            <w:r w:rsidR="00874A91">
              <w:rPr>
                <w:noProof/>
                <w:webHidden/>
              </w:rPr>
              <w:instrText xml:space="preserve"> PAGEREF _Toc52865682 \h </w:instrText>
            </w:r>
            <w:r w:rsidR="00874A91">
              <w:rPr>
                <w:noProof/>
                <w:webHidden/>
              </w:rPr>
            </w:r>
            <w:r w:rsidR="00874A91">
              <w:rPr>
                <w:noProof/>
                <w:webHidden/>
              </w:rPr>
              <w:fldChar w:fldCharType="separate"/>
            </w:r>
            <w:r w:rsidR="00CE030B">
              <w:rPr>
                <w:noProof/>
                <w:webHidden/>
              </w:rPr>
              <w:t>17</w:t>
            </w:r>
            <w:r w:rsidR="00874A91">
              <w:rPr>
                <w:noProof/>
                <w:webHidden/>
              </w:rPr>
              <w:fldChar w:fldCharType="end"/>
            </w:r>
          </w:hyperlink>
        </w:p>
        <w:p w14:paraId="305111FC" w14:textId="63457338" w:rsidR="00874A91" w:rsidRDefault="00664F38">
          <w:pPr>
            <w:pStyle w:val="TOC3"/>
            <w:rPr>
              <w:rFonts w:eastAsiaTheme="minorEastAsia"/>
              <w:noProof/>
              <w:sz w:val="22"/>
            </w:rPr>
          </w:pPr>
          <w:hyperlink w:anchor="_Toc52865683" w:history="1">
            <w:r w:rsidR="00874A91" w:rsidRPr="0095278F">
              <w:rPr>
                <w:rStyle w:val="Hyperlink"/>
                <w:noProof/>
              </w:rPr>
              <w:t>NBBO Price-only Record</w:t>
            </w:r>
            <w:r w:rsidR="00874A91">
              <w:rPr>
                <w:noProof/>
                <w:webHidden/>
              </w:rPr>
              <w:tab/>
            </w:r>
            <w:r w:rsidR="00874A91">
              <w:rPr>
                <w:noProof/>
                <w:webHidden/>
              </w:rPr>
              <w:fldChar w:fldCharType="begin"/>
            </w:r>
            <w:r w:rsidR="00874A91">
              <w:rPr>
                <w:noProof/>
                <w:webHidden/>
              </w:rPr>
              <w:instrText xml:space="preserve"> PAGEREF _Toc52865683 \h </w:instrText>
            </w:r>
            <w:r w:rsidR="00874A91">
              <w:rPr>
                <w:noProof/>
                <w:webHidden/>
              </w:rPr>
            </w:r>
            <w:r w:rsidR="00874A91">
              <w:rPr>
                <w:noProof/>
                <w:webHidden/>
              </w:rPr>
              <w:fldChar w:fldCharType="separate"/>
            </w:r>
            <w:r w:rsidR="00CE030B">
              <w:rPr>
                <w:noProof/>
                <w:webHidden/>
              </w:rPr>
              <w:t>17</w:t>
            </w:r>
            <w:r w:rsidR="00874A91">
              <w:rPr>
                <w:noProof/>
                <w:webHidden/>
              </w:rPr>
              <w:fldChar w:fldCharType="end"/>
            </w:r>
          </w:hyperlink>
        </w:p>
        <w:p w14:paraId="312BB2A3" w14:textId="22BD5094" w:rsidR="00874A91" w:rsidRDefault="00664F38">
          <w:pPr>
            <w:pStyle w:val="TOC2"/>
            <w:rPr>
              <w:rFonts w:eastAsiaTheme="minorEastAsia"/>
              <w:i w:val="0"/>
              <w:noProof/>
            </w:rPr>
          </w:pPr>
          <w:hyperlink w:anchor="_Toc52865684" w:history="1">
            <w:r w:rsidR="00874A91" w:rsidRPr="0095278F">
              <w:rPr>
                <w:rStyle w:val="Hyperlink"/>
                <w:rFonts w:eastAsia="Times New Roman"/>
                <w:noProof/>
              </w:rPr>
              <w:t>Appendix B. Data Formats</w:t>
            </w:r>
            <w:r w:rsidR="00874A91">
              <w:rPr>
                <w:noProof/>
                <w:webHidden/>
              </w:rPr>
              <w:tab/>
            </w:r>
            <w:r w:rsidR="00874A91">
              <w:rPr>
                <w:noProof/>
                <w:webHidden/>
              </w:rPr>
              <w:fldChar w:fldCharType="begin"/>
            </w:r>
            <w:r w:rsidR="00874A91">
              <w:rPr>
                <w:noProof/>
                <w:webHidden/>
              </w:rPr>
              <w:instrText xml:space="preserve"> PAGEREF _Toc52865684 \h </w:instrText>
            </w:r>
            <w:r w:rsidR="00874A91">
              <w:rPr>
                <w:noProof/>
                <w:webHidden/>
              </w:rPr>
            </w:r>
            <w:r w:rsidR="00874A91">
              <w:rPr>
                <w:noProof/>
                <w:webHidden/>
              </w:rPr>
              <w:fldChar w:fldCharType="separate"/>
            </w:r>
            <w:r w:rsidR="00CE030B">
              <w:rPr>
                <w:noProof/>
                <w:webHidden/>
              </w:rPr>
              <w:t>18</w:t>
            </w:r>
            <w:r w:rsidR="00874A91">
              <w:rPr>
                <w:noProof/>
                <w:webHidden/>
              </w:rPr>
              <w:fldChar w:fldCharType="end"/>
            </w:r>
          </w:hyperlink>
        </w:p>
        <w:p w14:paraId="7470D2A1" w14:textId="5FE41D4C" w:rsidR="00874A91" w:rsidRDefault="00664F38">
          <w:pPr>
            <w:pStyle w:val="TOC2"/>
            <w:rPr>
              <w:rFonts w:eastAsiaTheme="minorEastAsia"/>
              <w:i w:val="0"/>
              <w:noProof/>
            </w:rPr>
          </w:pPr>
          <w:hyperlink w:anchor="_Toc52865685" w:history="1">
            <w:r w:rsidR="00874A91" w:rsidRPr="0095278F">
              <w:rPr>
                <w:rStyle w:val="Hyperlink"/>
                <w:rFonts w:eastAsia="Times New Roman"/>
                <w:noProof/>
              </w:rPr>
              <w:t>Appendix C. VWAP Flavors</w:t>
            </w:r>
            <w:r w:rsidR="00874A91">
              <w:rPr>
                <w:noProof/>
                <w:webHidden/>
              </w:rPr>
              <w:tab/>
            </w:r>
            <w:r w:rsidR="00874A91">
              <w:rPr>
                <w:noProof/>
                <w:webHidden/>
              </w:rPr>
              <w:fldChar w:fldCharType="begin"/>
            </w:r>
            <w:r w:rsidR="00874A91">
              <w:rPr>
                <w:noProof/>
                <w:webHidden/>
              </w:rPr>
              <w:instrText xml:space="preserve"> PAGEREF _Toc52865685 \h </w:instrText>
            </w:r>
            <w:r w:rsidR="00874A91">
              <w:rPr>
                <w:noProof/>
                <w:webHidden/>
              </w:rPr>
            </w:r>
            <w:r w:rsidR="00874A91">
              <w:rPr>
                <w:noProof/>
                <w:webHidden/>
              </w:rPr>
              <w:fldChar w:fldCharType="separate"/>
            </w:r>
            <w:r w:rsidR="00CE030B">
              <w:rPr>
                <w:noProof/>
                <w:webHidden/>
              </w:rPr>
              <w:t>18</w:t>
            </w:r>
            <w:r w:rsidR="00874A91">
              <w:rPr>
                <w:noProof/>
                <w:webHidden/>
              </w:rPr>
              <w:fldChar w:fldCharType="end"/>
            </w:r>
          </w:hyperlink>
        </w:p>
        <w:p w14:paraId="274D6C44" w14:textId="63193477" w:rsidR="00874A91" w:rsidRDefault="00664F38">
          <w:pPr>
            <w:pStyle w:val="TOC2"/>
            <w:rPr>
              <w:rFonts w:eastAsiaTheme="minorEastAsia"/>
              <w:i w:val="0"/>
              <w:noProof/>
            </w:rPr>
          </w:pPr>
          <w:hyperlink w:anchor="_Toc52865686" w:history="1">
            <w:r w:rsidR="00874A91" w:rsidRPr="0095278F">
              <w:rPr>
                <w:rStyle w:val="Hyperlink"/>
                <w:noProof/>
              </w:rPr>
              <w:t>Appendix D. Markouts</w:t>
            </w:r>
            <w:r w:rsidR="00874A91">
              <w:rPr>
                <w:noProof/>
                <w:webHidden/>
              </w:rPr>
              <w:tab/>
            </w:r>
            <w:r w:rsidR="00874A91">
              <w:rPr>
                <w:noProof/>
                <w:webHidden/>
              </w:rPr>
              <w:fldChar w:fldCharType="begin"/>
            </w:r>
            <w:r w:rsidR="00874A91">
              <w:rPr>
                <w:noProof/>
                <w:webHidden/>
              </w:rPr>
              <w:instrText xml:space="preserve"> PAGEREF _Toc52865686 \h </w:instrText>
            </w:r>
            <w:r w:rsidR="00874A91">
              <w:rPr>
                <w:noProof/>
                <w:webHidden/>
              </w:rPr>
            </w:r>
            <w:r w:rsidR="00874A91">
              <w:rPr>
                <w:noProof/>
                <w:webHidden/>
              </w:rPr>
              <w:fldChar w:fldCharType="separate"/>
            </w:r>
            <w:r w:rsidR="00CE030B">
              <w:rPr>
                <w:noProof/>
                <w:webHidden/>
              </w:rPr>
              <w:t>18</w:t>
            </w:r>
            <w:r w:rsidR="00874A91">
              <w:rPr>
                <w:noProof/>
                <w:webHidden/>
              </w:rPr>
              <w:fldChar w:fldCharType="end"/>
            </w:r>
          </w:hyperlink>
        </w:p>
        <w:p w14:paraId="603F3741" w14:textId="3A70DECC" w:rsidR="00874A91" w:rsidRDefault="00664F38">
          <w:pPr>
            <w:pStyle w:val="TOC2"/>
            <w:rPr>
              <w:rFonts w:eastAsiaTheme="minorEastAsia"/>
              <w:i w:val="0"/>
              <w:noProof/>
            </w:rPr>
          </w:pPr>
          <w:hyperlink w:anchor="_Toc52865687" w:history="1">
            <w:r w:rsidR="00874A91" w:rsidRPr="0095278F">
              <w:rPr>
                <w:rStyle w:val="Hyperlink"/>
                <w:noProof/>
              </w:rPr>
              <w:t>Appendix E. C++ Build Dependencies</w:t>
            </w:r>
            <w:r w:rsidR="00874A91">
              <w:rPr>
                <w:noProof/>
                <w:webHidden/>
              </w:rPr>
              <w:tab/>
            </w:r>
            <w:r w:rsidR="00874A91">
              <w:rPr>
                <w:noProof/>
                <w:webHidden/>
              </w:rPr>
              <w:fldChar w:fldCharType="begin"/>
            </w:r>
            <w:r w:rsidR="00874A91">
              <w:rPr>
                <w:noProof/>
                <w:webHidden/>
              </w:rPr>
              <w:instrText xml:space="preserve"> PAGEREF _Toc52865687 \h </w:instrText>
            </w:r>
            <w:r w:rsidR="00874A91">
              <w:rPr>
                <w:noProof/>
                <w:webHidden/>
              </w:rPr>
            </w:r>
            <w:r w:rsidR="00874A91">
              <w:rPr>
                <w:noProof/>
                <w:webHidden/>
              </w:rPr>
              <w:fldChar w:fldCharType="separate"/>
            </w:r>
            <w:r w:rsidR="00CE030B">
              <w:rPr>
                <w:noProof/>
                <w:webHidden/>
              </w:rPr>
              <w:t>19</w:t>
            </w:r>
            <w:r w:rsidR="00874A91">
              <w:rPr>
                <w:noProof/>
                <w:webHidden/>
              </w:rPr>
              <w:fldChar w:fldCharType="end"/>
            </w:r>
          </w:hyperlink>
        </w:p>
        <w:p w14:paraId="7437AE8C" w14:textId="42803E6B" w:rsidR="00874A91" w:rsidRDefault="00664F38">
          <w:pPr>
            <w:pStyle w:val="TOC2"/>
            <w:rPr>
              <w:rFonts w:eastAsiaTheme="minorEastAsia"/>
              <w:i w:val="0"/>
              <w:noProof/>
            </w:rPr>
          </w:pPr>
          <w:hyperlink w:anchor="_Toc52865688" w:history="1">
            <w:r w:rsidR="00874A91" w:rsidRPr="0095278F">
              <w:rPr>
                <w:rStyle w:val="Hyperlink"/>
                <w:noProof/>
              </w:rPr>
              <w:t>Appendix F. Build Process</w:t>
            </w:r>
            <w:r w:rsidR="00874A91">
              <w:rPr>
                <w:noProof/>
                <w:webHidden/>
              </w:rPr>
              <w:tab/>
            </w:r>
            <w:r w:rsidR="00874A91">
              <w:rPr>
                <w:noProof/>
                <w:webHidden/>
              </w:rPr>
              <w:fldChar w:fldCharType="begin"/>
            </w:r>
            <w:r w:rsidR="00874A91">
              <w:rPr>
                <w:noProof/>
                <w:webHidden/>
              </w:rPr>
              <w:instrText xml:space="preserve"> PAGEREF _Toc52865688 \h </w:instrText>
            </w:r>
            <w:r w:rsidR="00874A91">
              <w:rPr>
                <w:noProof/>
                <w:webHidden/>
              </w:rPr>
            </w:r>
            <w:r w:rsidR="00874A91">
              <w:rPr>
                <w:noProof/>
                <w:webHidden/>
              </w:rPr>
              <w:fldChar w:fldCharType="separate"/>
            </w:r>
            <w:r w:rsidR="00CE030B">
              <w:rPr>
                <w:noProof/>
                <w:webHidden/>
              </w:rPr>
              <w:t>20</w:t>
            </w:r>
            <w:r w:rsidR="00874A91">
              <w:rPr>
                <w:noProof/>
                <w:webHidden/>
              </w:rPr>
              <w:fldChar w:fldCharType="end"/>
            </w:r>
          </w:hyperlink>
        </w:p>
        <w:p w14:paraId="17302D51" w14:textId="63A06BAF" w:rsidR="00874A91" w:rsidRDefault="00664F38">
          <w:pPr>
            <w:pStyle w:val="TOC2"/>
            <w:rPr>
              <w:rFonts w:eastAsiaTheme="minorEastAsia"/>
              <w:i w:val="0"/>
              <w:noProof/>
            </w:rPr>
          </w:pPr>
          <w:hyperlink w:anchor="_Toc52865689" w:history="1">
            <w:r w:rsidR="00874A91" w:rsidRPr="0095278F">
              <w:rPr>
                <w:rStyle w:val="Hyperlink"/>
                <w:noProof/>
              </w:rPr>
              <w:t>Appendix G. Installation Process</w:t>
            </w:r>
            <w:r w:rsidR="00874A91">
              <w:rPr>
                <w:noProof/>
                <w:webHidden/>
              </w:rPr>
              <w:tab/>
            </w:r>
            <w:r w:rsidR="00874A91">
              <w:rPr>
                <w:noProof/>
                <w:webHidden/>
              </w:rPr>
              <w:fldChar w:fldCharType="begin"/>
            </w:r>
            <w:r w:rsidR="00874A91">
              <w:rPr>
                <w:noProof/>
                <w:webHidden/>
              </w:rPr>
              <w:instrText xml:space="preserve"> PAGEREF _Toc52865689 \h </w:instrText>
            </w:r>
            <w:r w:rsidR="00874A91">
              <w:rPr>
                <w:noProof/>
                <w:webHidden/>
              </w:rPr>
            </w:r>
            <w:r w:rsidR="00874A91">
              <w:rPr>
                <w:noProof/>
                <w:webHidden/>
              </w:rPr>
              <w:fldChar w:fldCharType="separate"/>
            </w:r>
            <w:r w:rsidR="00CE030B">
              <w:rPr>
                <w:noProof/>
                <w:webHidden/>
              </w:rPr>
              <w:t>20</w:t>
            </w:r>
            <w:r w:rsidR="00874A91">
              <w:rPr>
                <w:noProof/>
                <w:webHidden/>
              </w:rPr>
              <w:fldChar w:fldCharType="end"/>
            </w:r>
          </w:hyperlink>
        </w:p>
        <w:p w14:paraId="5A524F96" w14:textId="2E474B07" w:rsidR="00D07FC8" w:rsidRDefault="00D07FC8">
          <w:r>
            <w:rPr>
              <w:b/>
              <w:bCs/>
              <w:noProof/>
            </w:rPr>
            <w:fldChar w:fldCharType="end"/>
          </w:r>
        </w:p>
      </w:sdtContent>
    </w:sdt>
    <w:p w14:paraId="46EE1020" w14:textId="1E733AD5" w:rsidR="00D07FC8" w:rsidRPr="003E09BB" w:rsidRDefault="00D07FC8" w:rsidP="007E6B2C">
      <w:pPr>
        <w:spacing w:after="0"/>
        <w:rPr>
          <w:rFonts w:cs="Lucida Grande"/>
        </w:rPr>
        <w:sectPr w:rsidR="00D07FC8" w:rsidRPr="003E09BB" w:rsidSect="00C072AE">
          <w:pgSz w:w="12240" w:h="15840"/>
          <w:pgMar w:top="720" w:right="720" w:bottom="720" w:left="720" w:header="720" w:footer="720" w:gutter="0"/>
          <w:pgNumType w:fmt="lowerRoman"/>
          <w:cols w:space="720"/>
        </w:sectPr>
      </w:pPr>
    </w:p>
    <w:p w14:paraId="1867C27B" w14:textId="2AB8C339" w:rsidR="00C072AE" w:rsidRDefault="00F623EF" w:rsidP="00D07FC8">
      <w:pPr>
        <w:pStyle w:val="Heading1"/>
      </w:pPr>
      <w:bookmarkStart w:id="0" w:name="_Toc52865640"/>
      <w:r>
        <w:lastRenderedPageBreak/>
        <w:t>Introduction</w:t>
      </w:r>
      <w:bookmarkEnd w:id="0"/>
    </w:p>
    <w:p w14:paraId="1BF53679" w14:textId="09BBA25F" w:rsidR="00B36340" w:rsidRDefault="00C072AE" w:rsidP="00C072AE">
      <w:r>
        <w:t xml:space="preserve">Tick Data Processor (TDP) is application designed to perform </w:t>
      </w:r>
      <w:r w:rsidR="00306E8C">
        <w:t xml:space="preserve">set of </w:t>
      </w:r>
      <w:r>
        <w:t xml:space="preserve">calculations over </w:t>
      </w:r>
      <w:r w:rsidR="00306E8C">
        <w:t>time-series of historic trading data</w:t>
      </w:r>
      <w:r>
        <w:t xml:space="preserve">. </w:t>
      </w:r>
    </w:p>
    <w:p w14:paraId="2983715F" w14:textId="733C42B4" w:rsidR="00041B90" w:rsidRDefault="00B36340" w:rsidP="00C072AE">
      <w:r>
        <w:t xml:space="preserve">The main purpose of this </w:t>
      </w:r>
      <w:r w:rsidR="00041B90">
        <w:t xml:space="preserve">application </w:t>
      </w:r>
      <w:r>
        <w:t xml:space="preserve">is to replace </w:t>
      </w:r>
      <w:r w:rsidR="005B4717">
        <w:t xml:space="preserve">or simplify </w:t>
      </w:r>
      <w:r w:rsidR="00087D51">
        <w:t>process</w:t>
      </w:r>
      <w:r w:rsidR="005B4717">
        <w:t xml:space="preserve"> </w:t>
      </w:r>
      <w:r w:rsidR="009F607B">
        <w:t xml:space="preserve">presently </w:t>
      </w:r>
      <w:r w:rsidR="00041B90">
        <w:t xml:space="preserve">used for producing Astral Factsheet </w:t>
      </w:r>
      <w:r w:rsidR="009F607B">
        <w:t>reports</w:t>
      </w:r>
      <w:r w:rsidR="00041B90">
        <w:t>, and offer improved platform for development of new products, which in some form rely on historic tick data</w:t>
      </w:r>
      <w:r w:rsidR="009F607B">
        <w:t>.</w:t>
      </w:r>
    </w:p>
    <w:p w14:paraId="5877E015" w14:textId="04B1A4B9" w:rsidR="00A72A3B" w:rsidRDefault="00041B90" w:rsidP="00D07FC8">
      <w:pPr>
        <w:pStyle w:val="Heading2"/>
      </w:pPr>
      <w:bookmarkStart w:id="1" w:name="_Toc52865641"/>
      <w:r>
        <w:t>Application</w:t>
      </w:r>
      <w:r w:rsidR="00B36340">
        <w:t xml:space="preserve"> </w:t>
      </w:r>
      <w:r w:rsidR="00A72A3B">
        <w:t>Architecture</w:t>
      </w:r>
      <w:bookmarkEnd w:id="1"/>
    </w:p>
    <w:p w14:paraId="43D6FA5C" w14:textId="77777777" w:rsidR="00A72A3B" w:rsidRDefault="00A72A3B" w:rsidP="00A72A3B">
      <w:r>
        <w:t>The primary function of TDP is providing users with a tool for annotating transactional data with market data-based calculations utilizing library of functions commonly used in execution analysis.</w:t>
      </w:r>
    </w:p>
    <w:p w14:paraId="294F7184" w14:textId="77777777" w:rsidR="00A72A3B" w:rsidRDefault="00A72A3B" w:rsidP="00A72A3B">
      <w:r>
        <w:t>Product design was influenced by following factors:</w:t>
      </w:r>
    </w:p>
    <w:p w14:paraId="67C2A37A" w14:textId="77777777" w:rsidR="00A72A3B" w:rsidRDefault="00A72A3B" w:rsidP="00A72A3B">
      <w:pPr>
        <w:pStyle w:val="ListParagraph"/>
        <w:numPr>
          <w:ilvl w:val="0"/>
          <w:numId w:val="3"/>
        </w:numPr>
      </w:pPr>
      <w:r>
        <w:t xml:space="preserve">Processing of NYSE TAQ files in original workflow for Astral Factsheet is expensive. Demand for memory, storage, and CPU resources is high, and greatly contributes to costs. </w:t>
      </w:r>
    </w:p>
    <w:p w14:paraId="310666F3" w14:textId="77777777" w:rsidR="00A72A3B" w:rsidRDefault="00A72A3B" w:rsidP="00A72A3B">
      <w:pPr>
        <w:pStyle w:val="ListParagraph"/>
        <w:numPr>
          <w:ilvl w:val="0"/>
          <w:numId w:val="3"/>
        </w:numPr>
      </w:pPr>
      <w:r>
        <w:t>The process is slow and unstable. Attempts to improve performance resulted in overengineered software, which adds less obvious, yet considerable costs in form of product maintenance.</w:t>
      </w:r>
    </w:p>
    <w:p w14:paraId="5DA833C5" w14:textId="558DB143" w:rsidR="00A72A3B" w:rsidRDefault="00A72A3B" w:rsidP="00A72A3B">
      <w:pPr>
        <w:pStyle w:val="ListParagraph"/>
        <w:numPr>
          <w:ilvl w:val="0"/>
          <w:numId w:val="3"/>
        </w:numPr>
      </w:pPr>
      <w:r>
        <w:t xml:space="preserve">New application must address main design flaw of original implementation </w:t>
      </w:r>
      <w:r w:rsidR="005B4717">
        <w:t xml:space="preserve">which causes movement of </w:t>
      </w:r>
      <w:r>
        <w:t>large quantities of raw tick data across cloud's computing nodes.</w:t>
      </w:r>
    </w:p>
    <w:p w14:paraId="18D6EEF3" w14:textId="18B47715" w:rsidR="00A72A3B" w:rsidRDefault="00A72A3B" w:rsidP="00A72A3B">
      <w:pPr>
        <w:pStyle w:val="ListParagraph"/>
        <w:numPr>
          <w:ilvl w:val="0"/>
          <w:numId w:val="3"/>
        </w:numPr>
      </w:pPr>
      <w:r>
        <w:t xml:space="preserve">Source of historic market data is not finalized. The selection will be made based on several consideration, such as quality of data, price, and dissimilation rights. In future the selected source might be replaced with superior </w:t>
      </w:r>
      <w:r w:rsidR="003E09BB">
        <w:t>alternative</w:t>
      </w:r>
      <w:r>
        <w:t>.</w:t>
      </w:r>
    </w:p>
    <w:p w14:paraId="0899A6B7" w14:textId="77777777" w:rsidR="00A72A3B" w:rsidRDefault="00A72A3B" w:rsidP="00A72A3B"/>
    <w:p w14:paraId="099D6412" w14:textId="77777777" w:rsidR="00A72A3B" w:rsidRDefault="00A72A3B" w:rsidP="00A72A3B">
      <w:r>
        <w:t>TDP application consists of back-end server process, client API for Python, and auxiliary utilities.</w:t>
      </w:r>
    </w:p>
    <w:p w14:paraId="7614B2BE" w14:textId="37D99BD9" w:rsidR="00A72A3B" w:rsidRDefault="00A72A3B" w:rsidP="00A72A3B">
      <w:r>
        <w:t>Table 1. Components of Tick Data Processor</w:t>
      </w:r>
    </w:p>
    <w:tbl>
      <w:tblPr>
        <w:tblStyle w:val="TableGrid"/>
        <w:tblW w:w="0" w:type="auto"/>
        <w:tblLook w:val="04A0" w:firstRow="1" w:lastRow="0" w:firstColumn="1" w:lastColumn="0" w:noHBand="0" w:noVBand="1"/>
      </w:tblPr>
      <w:tblGrid>
        <w:gridCol w:w="2335"/>
        <w:gridCol w:w="8455"/>
      </w:tblGrid>
      <w:tr w:rsidR="00A72A3B" w14:paraId="174C79E2" w14:textId="77777777" w:rsidTr="00664F38">
        <w:tc>
          <w:tcPr>
            <w:tcW w:w="2335" w:type="dxa"/>
          </w:tcPr>
          <w:p w14:paraId="131A29AC" w14:textId="77777777" w:rsidR="00A72A3B" w:rsidRDefault="00A72A3B" w:rsidP="00664F38">
            <w:r>
              <w:t xml:space="preserve">Executable name </w:t>
            </w:r>
          </w:p>
        </w:tc>
        <w:tc>
          <w:tcPr>
            <w:tcW w:w="8455" w:type="dxa"/>
          </w:tcPr>
          <w:p w14:paraId="6DBD6EB1" w14:textId="77777777" w:rsidR="00A72A3B" w:rsidRDefault="00A72A3B" w:rsidP="00664F38">
            <w:r>
              <w:t>Description</w:t>
            </w:r>
          </w:p>
        </w:tc>
      </w:tr>
      <w:tr w:rsidR="00A72A3B" w14:paraId="42D47B2C" w14:textId="77777777" w:rsidTr="00664F38">
        <w:tc>
          <w:tcPr>
            <w:tcW w:w="2335" w:type="dxa"/>
          </w:tcPr>
          <w:p w14:paraId="6BEC970F" w14:textId="77777777" w:rsidR="00A72A3B" w:rsidRDefault="00A72A3B" w:rsidP="00664F38">
            <w:r>
              <w:t>taq-prep</w:t>
            </w:r>
          </w:p>
        </w:tc>
        <w:tc>
          <w:tcPr>
            <w:tcW w:w="8455" w:type="dxa"/>
          </w:tcPr>
          <w:p w14:paraId="6E6C10FC" w14:textId="77777777" w:rsidR="00A72A3B" w:rsidRDefault="00A72A3B" w:rsidP="00664F38">
            <w:r>
              <w:t>Utility to convert NYSE TAQ psv files into binary indexed data files</w:t>
            </w:r>
          </w:p>
        </w:tc>
      </w:tr>
      <w:tr w:rsidR="00A72A3B" w14:paraId="3381C5E2" w14:textId="77777777" w:rsidTr="00664F38">
        <w:tc>
          <w:tcPr>
            <w:tcW w:w="2335" w:type="dxa"/>
          </w:tcPr>
          <w:p w14:paraId="6C8628EA" w14:textId="77777777" w:rsidR="00A72A3B" w:rsidRDefault="00A72A3B" w:rsidP="00664F38">
            <w:r>
              <w:t>taq-ctrl</w:t>
            </w:r>
          </w:p>
        </w:tc>
        <w:tc>
          <w:tcPr>
            <w:tcW w:w="8455" w:type="dxa"/>
          </w:tcPr>
          <w:p w14:paraId="71DC825B" w14:textId="77777777" w:rsidR="00A72A3B" w:rsidRDefault="00A72A3B" w:rsidP="00664F38">
            <w:r>
              <w:t>Utility to examine content of data files</w:t>
            </w:r>
          </w:p>
        </w:tc>
      </w:tr>
      <w:tr w:rsidR="00A72A3B" w14:paraId="38109089" w14:textId="77777777" w:rsidTr="00664F38">
        <w:tc>
          <w:tcPr>
            <w:tcW w:w="2335" w:type="dxa"/>
          </w:tcPr>
          <w:p w14:paraId="14914D70" w14:textId="77777777" w:rsidR="00A72A3B" w:rsidRDefault="00A72A3B" w:rsidP="00664F38">
            <w:r>
              <w:t>tick-calc</w:t>
            </w:r>
          </w:p>
        </w:tc>
        <w:tc>
          <w:tcPr>
            <w:tcW w:w="8455" w:type="dxa"/>
          </w:tcPr>
          <w:p w14:paraId="25548F77" w14:textId="77777777" w:rsidR="00A72A3B" w:rsidRDefault="00A72A3B" w:rsidP="00664F38">
            <w:r>
              <w:t xml:space="preserve">Tick processor server </w:t>
            </w:r>
          </w:p>
        </w:tc>
      </w:tr>
      <w:tr w:rsidR="003E09BB" w14:paraId="1FE95BD5" w14:textId="77777777" w:rsidTr="00664F38">
        <w:tc>
          <w:tcPr>
            <w:tcW w:w="2335" w:type="dxa"/>
          </w:tcPr>
          <w:p w14:paraId="22C9661F" w14:textId="0F28D97C" w:rsidR="003E09BB" w:rsidRDefault="003E09BB" w:rsidP="00664F38">
            <w:r>
              <w:t>taqpy</w:t>
            </w:r>
          </w:p>
        </w:tc>
        <w:tc>
          <w:tcPr>
            <w:tcW w:w="8455" w:type="dxa"/>
          </w:tcPr>
          <w:p w14:paraId="235F73C7" w14:textId="24D99A67" w:rsidR="003E09BB" w:rsidRDefault="003E09BB" w:rsidP="00664F38">
            <w:r>
              <w:t xml:space="preserve">Python API extension </w:t>
            </w:r>
          </w:p>
        </w:tc>
      </w:tr>
      <w:tr w:rsidR="00A72A3B" w14:paraId="56332694" w14:textId="77777777" w:rsidTr="00664F38">
        <w:tc>
          <w:tcPr>
            <w:tcW w:w="2335" w:type="dxa"/>
          </w:tcPr>
          <w:p w14:paraId="6E85BC78" w14:textId="77777777" w:rsidR="00A72A3B" w:rsidRDefault="00A72A3B" w:rsidP="00664F38">
            <w:r w:rsidRPr="00A72A3B">
              <w:t>taqproc_testkit</w:t>
            </w:r>
            <w:r>
              <w:t>.py</w:t>
            </w:r>
          </w:p>
        </w:tc>
        <w:tc>
          <w:tcPr>
            <w:tcW w:w="8455" w:type="dxa"/>
          </w:tcPr>
          <w:p w14:paraId="1B9C4C98" w14:textId="43EFC728" w:rsidR="00A72A3B" w:rsidRDefault="00A72A3B" w:rsidP="00664F38">
            <w:r>
              <w:t xml:space="preserve">Testing toolkit; </w:t>
            </w:r>
            <w:r w:rsidR="005B4717">
              <w:t xml:space="preserve">facilitates </w:t>
            </w:r>
            <w:r>
              <w:t>development of unit tests</w:t>
            </w:r>
          </w:p>
        </w:tc>
      </w:tr>
      <w:tr w:rsidR="00A72A3B" w14:paraId="36D02810" w14:textId="77777777" w:rsidTr="00664F38">
        <w:tc>
          <w:tcPr>
            <w:tcW w:w="2335" w:type="dxa"/>
          </w:tcPr>
          <w:p w14:paraId="035BE0EC" w14:textId="77777777" w:rsidR="00A72A3B" w:rsidRPr="00A72A3B" w:rsidRDefault="00A72A3B" w:rsidP="00664F38">
            <w:r>
              <w:t>sample application</w:t>
            </w:r>
          </w:p>
        </w:tc>
        <w:tc>
          <w:tcPr>
            <w:tcW w:w="8455" w:type="dxa"/>
          </w:tcPr>
          <w:p w14:paraId="76D07973" w14:textId="106BC521" w:rsidR="00A72A3B" w:rsidRDefault="00A72A3B" w:rsidP="00664F38">
            <w:r>
              <w:t>Python sample scripts; illustrate usage of Python API</w:t>
            </w:r>
          </w:p>
        </w:tc>
      </w:tr>
    </w:tbl>
    <w:p w14:paraId="6A9DCE3E" w14:textId="25BF23B6" w:rsidR="00A72A3B" w:rsidRDefault="00A72A3B" w:rsidP="00A72A3B"/>
    <w:p w14:paraId="62B1A16F" w14:textId="723FC2E8" w:rsidR="00A72A3B" w:rsidRDefault="00A72A3B" w:rsidP="00D07FC8">
      <w:pPr>
        <w:pStyle w:val="Heading1"/>
      </w:pPr>
      <w:bookmarkStart w:id="2" w:name="_Toc52865642"/>
      <w:r>
        <w:t>Input Data</w:t>
      </w:r>
      <w:bookmarkEnd w:id="2"/>
    </w:p>
    <w:p w14:paraId="132522C3" w14:textId="2C7B2ADE" w:rsidR="00A72A3B" w:rsidRDefault="00A72A3B" w:rsidP="00A72A3B">
      <w:r>
        <w:t xml:space="preserve">The first step in new workflow is converting NYSE TAQ text datafiles into binary files. The job of converting files is performed during night cycle when NYSE TAQ files are downloaded from NYSE sftp site, </w:t>
      </w:r>
      <w:r w:rsidR="002557B5">
        <w:t>and</w:t>
      </w:r>
      <w:r>
        <w:t xml:space="preserve"> subsequently pre-processed with taq-prep utility</w:t>
      </w:r>
    </w:p>
    <w:p w14:paraId="4D58602E" w14:textId="77777777" w:rsidR="00894AF7" w:rsidRDefault="00A72A3B" w:rsidP="00A72A3B">
      <w:r>
        <w:t xml:space="preserve">Utility taq-prep can read input from stdin or from one or more files. Input data must be previously uncompressed. </w:t>
      </w:r>
    </w:p>
    <w:p w14:paraId="5A932C6E" w14:textId="526E96FB" w:rsidR="00A72A3B" w:rsidRDefault="00A72A3B" w:rsidP="00A72A3B">
      <w:pPr>
        <w:rPr>
          <w:rFonts w:ascii="Lucida Console" w:hAnsi="Lucida Console" w:cs="Lucida Console"/>
          <w:sz w:val="18"/>
          <w:szCs w:val="18"/>
        </w:rPr>
      </w:pPr>
      <w:r>
        <w:t xml:space="preserve">Full list of </w:t>
      </w:r>
      <w:r w:rsidR="003E09BB">
        <w:t>taq-prep</w:t>
      </w:r>
      <w:r w:rsidR="003E09BB">
        <w:rPr>
          <w:rFonts w:ascii="Lucida Console" w:hAnsi="Lucida Console" w:cs="Lucida Console"/>
          <w:sz w:val="18"/>
          <w:szCs w:val="18"/>
        </w:rPr>
        <w:t xml:space="preserve"> </w:t>
      </w:r>
      <w:r>
        <w:rPr>
          <w:rFonts w:ascii="Lucida Console" w:hAnsi="Lucida Console" w:cs="Lucida Console"/>
          <w:sz w:val="18"/>
          <w:szCs w:val="18"/>
        </w:rPr>
        <w:t>program options:</w:t>
      </w:r>
    </w:p>
    <w:tbl>
      <w:tblPr>
        <w:tblStyle w:val="TableGrid"/>
        <w:tblW w:w="0" w:type="auto"/>
        <w:tblLook w:val="04A0" w:firstRow="1" w:lastRow="0" w:firstColumn="1" w:lastColumn="0" w:noHBand="0" w:noVBand="1"/>
      </w:tblPr>
      <w:tblGrid>
        <w:gridCol w:w="2335"/>
        <w:gridCol w:w="8455"/>
      </w:tblGrid>
      <w:tr w:rsidR="00A72A3B" w14:paraId="46A7714C" w14:textId="77777777" w:rsidTr="00664F38">
        <w:tc>
          <w:tcPr>
            <w:tcW w:w="2335" w:type="dxa"/>
          </w:tcPr>
          <w:p w14:paraId="5B1C4E0D" w14:textId="77777777" w:rsidR="00A72A3B" w:rsidRDefault="00A72A3B" w:rsidP="00664F38">
            <w:r>
              <w:t>Option</w:t>
            </w:r>
          </w:p>
        </w:tc>
        <w:tc>
          <w:tcPr>
            <w:tcW w:w="8455" w:type="dxa"/>
          </w:tcPr>
          <w:p w14:paraId="67EB3D9C" w14:textId="77777777" w:rsidR="00A72A3B" w:rsidRDefault="00A72A3B" w:rsidP="00664F38">
            <w:r>
              <w:t>Description</w:t>
            </w:r>
          </w:p>
        </w:tc>
      </w:tr>
      <w:tr w:rsidR="00A72A3B" w14:paraId="05032A79" w14:textId="77777777" w:rsidTr="00664F38">
        <w:tc>
          <w:tcPr>
            <w:tcW w:w="2335" w:type="dxa"/>
          </w:tcPr>
          <w:p w14:paraId="20B25278" w14:textId="6240C6AC" w:rsidR="00A72A3B" w:rsidRDefault="00A72A3B" w:rsidP="00664F38">
            <w:r>
              <w:rPr>
                <w:rFonts w:ascii="Lucida Console" w:hAnsi="Lucida Console" w:cs="Lucida Console"/>
                <w:sz w:val="18"/>
                <w:szCs w:val="18"/>
              </w:rPr>
              <w:t>-d, --date</w:t>
            </w:r>
          </w:p>
        </w:tc>
        <w:tc>
          <w:tcPr>
            <w:tcW w:w="8455" w:type="dxa"/>
          </w:tcPr>
          <w:p w14:paraId="7412819C" w14:textId="1B202E88" w:rsidR="00A72A3B" w:rsidRDefault="00A72A3B" w:rsidP="00664F38">
            <w:r>
              <w:t xml:space="preserve">Specifies </w:t>
            </w:r>
            <w:r w:rsidRPr="00003EA7">
              <w:t>trade date</w:t>
            </w:r>
            <w:r>
              <w:t>; valid formats: YYYYMMDD or YYYY-MM-DD</w:t>
            </w:r>
          </w:p>
        </w:tc>
      </w:tr>
      <w:tr w:rsidR="00A72A3B" w14:paraId="20FF4C76" w14:textId="77777777" w:rsidTr="00664F38">
        <w:tc>
          <w:tcPr>
            <w:tcW w:w="2335" w:type="dxa"/>
          </w:tcPr>
          <w:p w14:paraId="65810D8A" w14:textId="77777777" w:rsidR="00A72A3B" w:rsidRDefault="00A72A3B" w:rsidP="00664F38">
            <w:r>
              <w:rPr>
                <w:rFonts w:ascii="Lucida Console" w:hAnsi="Lucida Console" w:cs="Lucida Console"/>
                <w:sz w:val="18"/>
                <w:szCs w:val="18"/>
              </w:rPr>
              <w:t xml:space="preserve">-s, --symbol-group </w:t>
            </w:r>
          </w:p>
        </w:tc>
        <w:tc>
          <w:tcPr>
            <w:tcW w:w="8455" w:type="dxa"/>
          </w:tcPr>
          <w:p w14:paraId="22F16012" w14:textId="3CA5D872" w:rsidR="00A72A3B" w:rsidRDefault="00A72A3B" w:rsidP="00664F38">
            <w:r>
              <w:t xml:space="preserve">Specifies symbol group; used exclusively for quotes </w:t>
            </w:r>
          </w:p>
        </w:tc>
      </w:tr>
      <w:tr w:rsidR="00A72A3B" w14:paraId="6ACBAB30" w14:textId="77777777" w:rsidTr="00664F38">
        <w:tc>
          <w:tcPr>
            <w:tcW w:w="2335" w:type="dxa"/>
          </w:tcPr>
          <w:p w14:paraId="7D250E00" w14:textId="77777777" w:rsidR="00A72A3B" w:rsidRDefault="00A72A3B" w:rsidP="00664F38">
            <w:r>
              <w:rPr>
                <w:rFonts w:ascii="Lucida Console" w:hAnsi="Lucida Console" w:cs="Lucida Console"/>
                <w:sz w:val="18"/>
                <w:szCs w:val="18"/>
              </w:rPr>
              <w:t>-t, --file-type</w:t>
            </w:r>
          </w:p>
        </w:tc>
        <w:tc>
          <w:tcPr>
            <w:tcW w:w="8455" w:type="dxa"/>
          </w:tcPr>
          <w:p w14:paraId="11970C9D" w14:textId="3BC00E4C" w:rsidR="00A72A3B" w:rsidRDefault="00A72A3B" w:rsidP="00664F38">
            <w:r>
              <w:t>Output file type. Valid values are master, trade, quote or quote-po (price-only NBBO)</w:t>
            </w:r>
          </w:p>
        </w:tc>
      </w:tr>
      <w:tr w:rsidR="00A72A3B" w14:paraId="3A02BBDD" w14:textId="77777777" w:rsidTr="00664F38">
        <w:tc>
          <w:tcPr>
            <w:tcW w:w="2335" w:type="dxa"/>
          </w:tcPr>
          <w:p w14:paraId="22734D92" w14:textId="77777777" w:rsidR="00A72A3B" w:rsidRDefault="00A72A3B" w:rsidP="00664F38">
            <w:pPr>
              <w:rPr>
                <w:rFonts w:ascii="Lucida Console" w:hAnsi="Lucida Console" w:cs="Lucida Console"/>
                <w:sz w:val="18"/>
                <w:szCs w:val="18"/>
              </w:rPr>
            </w:pPr>
            <w:r>
              <w:rPr>
                <w:rFonts w:ascii="Lucida Console" w:hAnsi="Lucida Console" w:cs="Lucida Console"/>
                <w:sz w:val="18"/>
                <w:szCs w:val="18"/>
              </w:rPr>
              <w:t>-i, --in-files</w:t>
            </w:r>
          </w:p>
        </w:tc>
        <w:tc>
          <w:tcPr>
            <w:tcW w:w="8455" w:type="dxa"/>
          </w:tcPr>
          <w:p w14:paraId="3C739AB4" w14:textId="312576B7" w:rsidR="00A72A3B" w:rsidRDefault="00A72A3B" w:rsidP="00664F38">
            <w:r>
              <w:t>Comma-separated list of input files, if not present then data is read from stdin</w:t>
            </w:r>
          </w:p>
        </w:tc>
      </w:tr>
      <w:tr w:rsidR="00A72A3B" w14:paraId="59AF0468" w14:textId="77777777" w:rsidTr="00664F38">
        <w:tc>
          <w:tcPr>
            <w:tcW w:w="2335" w:type="dxa"/>
          </w:tcPr>
          <w:p w14:paraId="15EDEA46" w14:textId="77777777" w:rsidR="00A72A3B" w:rsidRDefault="00A72A3B" w:rsidP="00664F38">
            <w:pPr>
              <w:rPr>
                <w:rFonts w:ascii="Lucida Console" w:hAnsi="Lucida Console" w:cs="Lucida Console"/>
                <w:sz w:val="18"/>
                <w:szCs w:val="18"/>
              </w:rPr>
            </w:pPr>
            <w:r>
              <w:rPr>
                <w:rFonts w:ascii="Lucida Console" w:hAnsi="Lucida Console" w:cs="Lucida Console"/>
                <w:sz w:val="18"/>
                <w:szCs w:val="18"/>
              </w:rPr>
              <w:t>-o, --out-dir</w:t>
            </w:r>
          </w:p>
        </w:tc>
        <w:tc>
          <w:tcPr>
            <w:tcW w:w="8455" w:type="dxa"/>
          </w:tcPr>
          <w:p w14:paraId="634142DD" w14:textId="77777777" w:rsidR="00A72A3B" w:rsidRDefault="00A72A3B" w:rsidP="00664F38">
            <w:r>
              <w:t>Output directory</w:t>
            </w:r>
          </w:p>
        </w:tc>
      </w:tr>
    </w:tbl>
    <w:p w14:paraId="2A48E7BE" w14:textId="77BEA2A0" w:rsidR="00A72A3B" w:rsidRDefault="00A72A3B" w:rsidP="00A72A3B"/>
    <w:p w14:paraId="6771D05B" w14:textId="3095C19C" w:rsidR="00894AF7" w:rsidRDefault="00894AF7" w:rsidP="00A72A3B">
      <w:r>
        <w:lastRenderedPageBreak/>
        <w:t>Example:</w:t>
      </w:r>
      <w:r>
        <w:rPr>
          <w:noProof/>
        </w:rPr>
        <mc:AlternateContent>
          <mc:Choice Requires="wps">
            <w:drawing>
              <wp:anchor distT="45720" distB="45720" distL="114300" distR="114300" simplePos="0" relativeHeight="251663360" behindDoc="0" locked="0" layoutInCell="1" allowOverlap="1" wp14:anchorId="1799C214" wp14:editId="7948423E">
                <wp:simplePos x="0" y="0"/>
                <wp:positionH relativeFrom="margin">
                  <wp:posOffset>0</wp:posOffset>
                </wp:positionH>
                <wp:positionV relativeFrom="paragraph">
                  <wp:posOffset>343437</wp:posOffset>
                </wp:positionV>
                <wp:extent cx="6680200" cy="657860"/>
                <wp:effectExtent l="0" t="0" r="6350" b="889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657860"/>
                        </a:xfrm>
                        <a:prstGeom prst="rect">
                          <a:avLst/>
                        </a:prstGeom>
                        <a:solidFill>
                          <a:srgbClr val="FFFFFF"/>
                        </a:solidFill>
                        <a:ln w="9525">
                          <a:noFill/>
                          <a:miter lim="800000"/>
                          <a:headEnd/>
                          <a:tailEnd/>
                        </a:ln>
                      </wps:spPr>
                      <wps:txbx>
                        <w:txbxContent>
                          <w:p w14:paraId="68443A46" w14:textId="77777777" w:rsidR="00664F38" w:rsidRPr="005713BA" w:rsidRDefault="00664F38" w:rsidP="00894AF7">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xml:space="preserve">zcat </w:t>
                            </w:r>
                            <w:r>
                              <w:rPr>
                                <w:rFonts w:ascii="Lucida Console" w:hAnsi="Lucida Console" w:cs="Lucida Console"/>
                                <w:sz w:val="18"/>
                                <w:szCs w:val="18"/>
                              </w:rPr>
                              <w:t>EQY_US_ALL_REF_MASTER_20200331.gz</w:t>
                            </w:r>
                            <w:r w:rsidRPr="005713BA">
                              <w:rPr>
                                <w:rFonts w:ascii="Courier New" w:hAnsi="Courier New" w:cs="Lucida Console"/>
                                <w:sz w:val="18"/>
                                <w:szCs w:val="18"/>
                              </w:rPr>
                              <w:t xml:space="preserve">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master</w:t>
                            </w:r>
                            <w:r w:rsidRPr="005713BA">
                              <w:rPr>
                                <w:rFonts w:ascii="Courier New" w:hAnsi="Courier New" w:cs="Lucida Console"/>
                                <w:sz w:val="18"/>
                                <w:szCs w:val="18"/>
                              </w:rPr>
                              <w:t xml:space="preserve"> -s A</w:t>
                            </w:r>
                            <w:r>
                              <w:rPr>
                                <w:rFonts w:ascii="Courier New" w:hAnsi="Courier New" w:cs="Lucida Console"/>
                                <w:sz w:val="18"/>
                                <w:szCs w:val="18"/>
                              </w:rPr>
                              <w:br/>
                            </w:r>
                            <w:r w:rsidRPr="005713BA">
                              <w:rPr>
                                <w:rFonts w:ascii="Courier New" w:hAnsi="Courier New" w:cs="Courier New"/>
                                <w:sz w:val="18"/>
                              </w:rPr>
                              <w:t xml:space="preserve">zcat </w:t>
                            </w:r>
                            <w:r w:rsidRPr="005713BA">
                              <w:rPr>
                                <w:rFonts w:ascii="Courier New" w:hAnsi="Courier New" w:cs="Lucida Console"/>
                                <w:sz w:val="18"/>
                                <w:szCs w:val="18"/>
                              </w:rPr>
                              <w:t xml:space="preserve">EQY_US_ALL_TRADE_20200331.gz | </w:t>
                            </w:r>
                            <w:r w:rsidRPr="005713BA">
                              <w:rPr>
                                <w:rFonts w:ascii="Courier New" w:hAnsi="Courier New"/>
                                <w:sz w:val="18"/>
                              </w:rPr>
                              <w:t xml:space="preserve">taq-ctrl -d </w:t>
                            </w:r>
                            <w:r w:rsidRPr="005713BA">
                              <w:rPr>
                                <w:rFonts w:ascii="Courier New" w:hAnsi="Courier New" w:cs="Lucida Console"/>
                                <w:sz w:val="18"/>
                                <w:szCs w:val="18"/>
                              </w:rPr>
                              <w:t>20200331 -t trade</w:t>
                            </w:r>
                            <w:r w:rsidRPr="005713BA">
                              <w:rPr>
                                <w:rFonts w:ascii="Courier New" w:hAnsi="Courier New" w:cs="Lucida Console"/>
                                <w:sz w:val="18"/>
                                <w:szCs w:val="18"/>
                              </w:rPr>
                              <w:br/>
                              <w:t xml:space="preserve">zcat SPLITS_US_ALL_BBO_A_20200331.gz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quote</w:t>
                            </w:r>
                            <w:r w:rsidRPr="005713BA">
                              <w:rPr>
                                <w:rFonts w:ascii="Courier New" w:hAnsi="Courier New" w:cs="Lucida Console"/>
                                <w:sz w:val="18"/>
                                <w:szCs w:val="18"/>
                              </w:rPr>
                              <w:t xml:space="preserve"> -s A</w:t>
                            </w:r>
                          </w:p>
                          <w:p w14:paraId="1C7C7D21" w14:textId="77777777" w:rsidR="00664F38" w:rsidRPr="005713BA" w:rsidRDefault="00664F38" w:rsidP="00894AF7">
                            <w:pPr>
                              <w:shd w:val="clear" w:color="auto" w:fill="F2F2F2" w:themeFill="background1" w:themeFillShade="F2"/>
                              <w:rPr>
                                <w:rFonts w:ascii="Courier New" w:hAnsi="Courier New" w:cs="Courier New"/>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99C214" id="_x0000_t202" coordsize="21600,21600" o:spt="202" path="m,l,21600r21600,l21600,xe">
                <v:stroke joinstyle="miter"/>
                <v:path gradientshapeok="t" o:connecttype="rect"/>
              </v:shapetype>
              <v:shape id="Text Box 2" o:spid="_x0000_s1026" type="#_x0000_t202" style="position:absolute;margin-left:0;margin-top:27.05pt;width:526pt;height:51.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" stroked="f">
                <v:textbox>
                  <w:txbxContent>
                    <w:p w14:paraId="68443A46" w14:textId="77777777" w:rsidR="00664F38" w:rsidRPr="005713BA" w:rsidRDefault="00664F38" w:rsidP="00894AF7">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xml:space="preserve">zcat </w:t>
                      </w:r>
                      <w:r>
                        <w:rPr>
                          <w:rFonts w:ascii="Lucida Console" w:hAnsi="Lucida Console" w:cs="Lucida Console"/>
                          <w:sz w:val="18"/>
                          <w:szCs w:val="18"/>
                        </w:rPr>
                        <w:t>EQY_US_ALL_REF_MASTER_20200331.gz</w:t>
                      </w:r>
                      <w:r w:rsidRPr="005713BA">
                        <w:rPr>
                          <w:rFonts w:ascii="Courier New" w:hAnsi="Courier New" w:cs="Lucida Console"/>
                          <w:sz w:val="18"/>
                          <w:szCs w:val="18"/>
                        </w:rPr>
                        <w:t xml:space="preserve">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master</w:t>
                      </w:r>
                      <w:r w:rsidRPr="005713BA">
                        <w:rPr>
                          <w:rFonts w:ascii="Courier New" w:hAnsi="Courier New" w:cs="Lucida Console"/>
                          <w:sz w:val="18"/>
                          <w:szCs w:val="18"/>
                        </w:rPr>
                        <w:t xml:space="preserve"> -s A</w:t>
                      </w:r>
                      <w:r>
                        <w:rPr>
                          <w:rFonts w:ascii="Courier New" w:hAnsi="Courier New" w:cs="Lucida Console"/>
                          <w:sz w:val="18"/>
                          <w:szCs w:val="18"/>
                        </w:rPr>
                        <w:br/>
                      </w:r>
                      <w:r w:rsidRPr="005713BA">
                        <w:rPr>
                          <w:rFonts w:ascii="Courier New" w:hAnsi="Courier New" w:cs="Courier New"/>
                          <w:sz w:val="18"/>
                        </w:rPr>
                        <w:t xml:space="preserve">zcat </w:t>
                      </w:r>
                      <w:r w:rsidRPr="005713BA">
                        <w:rPr>
                          <w:rFonts w:ascii="Courier New" w:hAnsi="Courier New" w:cs="Lucida Console"/>
                          <w:sz w:val="18"/>
                          <w:szCs w:val="18"/>
                        </w:rPr>
                        <w:t xml:space="preserve">EQY_US_ALL_TRADE_20200331.gz | </w:t>
                      </w:r>
                      <w:r w:rsidRPr="005713BA">
                        <w:rPr>
                          <w:rFonts w:ascii="Courier New" w:hAnsi="Courier New"/>
                          <w:sz w:val="18"/>
                        </w:rPr>
                        <w:t xml:space="preserve">taq-ctrl -d </w:t>
                      </w:r>
                      <w:r w:rsidRPr="005713BA">
                        <w:rPr>
                          <w:rFonts w:ascii="Courier New" w:hAnsi="Courier New" w:cs="Lucida Console"/>
                          <w:sz w:val="18"/>
                          <w:szCs w:val="18"/>
                        </w:rPr>
                        <w:t>20200331 -t trade</w:t>
                      </w:r>
                      <w:r w:rsidRPr="005713BA">
                        <w:rPr>
                          <w:rFonts w:ascii="Courier New" w:hAnsi="Courier New" w:cs="Lucida Console"/>
                          <w:sz w:val="18"/>
                          <w:szCs w:val="18"/>
                        </w:rPr>
                        <w:br/>
                        <w:t xml:space="preserve">zcat SPLITS_US_ALL_BBO_A_20200331.gz | </w:t>
                      </w:r>
                      <w:r w:rsidRPr="005713BA">
                        <w:rPr>
                          <w:rFonts w:ascii="Courier New" w:hAnsi="Courier New"/>
                          <w:sz w:val="18"/>
                        </w:rPr>
                        <w:t xml:space="preserve">taq-ctrl -d </w:t>
                      </w:r>
                      <w:r w:rsidRPr="005713BA">
                        <w:rPr>
                          <w:rFonts w:ascii="Courier New" w:hAnsi="Courier New" w:cs="Lucida Console"/>
                          <w:sz w:val="18"/>
                          <w:szCs w:val="18"/>
                        </w:rPr>
                        <w:t xml:space="preserve">20200331 -t </w:t>
                      </w:r>
                      <w:r>
                        <w:rPr>
                          <w:rFonts w:ascii="Courier New" w:hAnsi="Courier New" w:cs="Lucida Console"/>
                          <w:sz w:val="18"/>
                          <w:szCs w:val="18"/>
                        </w:rPr>
                        <w:t>quote</w:t>
                      </w:r>
                      <w:r w:rsidRPr="005713BA">
                        <w:rPr>
                          <w:rFonts w:ascii="Courier New" w:hAnsi="Courier New" w:cs="Lucida Console"/>
                          <w:sz w:val="18"/>
                          <w:szCs w:val="18"/>
                        </w:rPr>
                        <w:t xml:space="preserve"> -s A</w:t>
                      </w:r>
                    </w:p>
                    <w:p w14:paraId="1C7C7D21" w14:textId="77777777" w:rsidR="00664F38" w:rsidRPr="005713BA" w:rsidRDefault="00664F38" w:rsidP="00894AF7">
                      <w:pPr>
                        <w:shd w:val="clear" w:color="auto" w:fill="F2F2F2" w:themeFill="background1" w:themeFillShade="F2"/>
                        <w:rPr>
                          <w:rFonts w:ascii="Courier New" w:hAnsi="Courier New" w:cs="Courier New"/>
                          <w:sz w:val="18"/>
                        </w:rPr>
                      </w:pPr>
                    </w:p>
                  </w:txbxContent>
                </v:textbox>
                <w10:wrap type="square" anchorx="margin"/>
              </v:shape>
            </w:pict>
          </mc:Fallback>
        </mc:AlternateContent>
      </w:r>
    </w:p>
    <w:p w14:paraId="3EA2B05A" w14:textId="07E2C233" w:rsidR="003E09BB" w:rsidRDefault="003E09BB" w:rsidP="003E09BB">
      <w:r>
        <w:t>There are 4 types of binary files:</w:t>
      </w:r>
    </w:p>
    <w:p w14:paraId="2D272463" w14:textId="3AF7A92A" w:rsidR="003E09BB" w:rsidRDefault="003E09BB" w:rsidP="00664F38">
      <w:pPr>
        <w:pStyle w:val="ListParagraph"/>
        <w:numPr>
          <w:ilvl w:val="0"/>
          <w:numId w:val="5"/>
        </w:numPr>
      </w:pPr>
      <w:r>
        <w:t xml:space="preserve">Security Master file, one file </w:t>
      </w:r>
      <w:r w:rsidR="005B4717">
        <w:t>for each trading</w:t>
      </w:r>
      <w:r>
        <w:t xml:space="preserve"> day, contains one record per ticker symbol (see Appendix)</w:t>
      </w:r>
    </w:p>
    <w:p w14:paraId="3728B85F" w14:textId="71A0C50F" w:rsidR="003E09BB" w:rsidRDefault="003E09BB" w:rsidP="00664F38">
      <w:pPr>
        <w:pStyle w:val="ListParagraph"/>
        <w:numPr>
          <w:ilvl w:val="0"/>
          <w:numId w:val="5"/>
        </w:numPr>
      </w:pPr>
      <w:r>
        <w:t>Trades, one file a day, contains all trades reported to CTA</w:t>
      </w:r>
    </w:p>
    <w:p w14:paraId="26C4F4E8" w14:textId="6A5A0F54" w:rsidR="003E09BB" w:rsidRDefault="003E09BB" w:rsidP="003E09BB">
      <w:pPr>
        <w:pStyle w:val="ListParagraph"/>
        <w:numPr>
          <w:ilvl w:val="0"/>
          <w:numId w:val="5"/>
        </w:numPr>
      </w:pPr>
      <w:r>
        <w:t>NBBO, one file per symbol group (26 a day), contains NBBO changes price and size</w:t>
      </w:r>
      <w:r w:rsidR="00087D51">
        <w:t>; symbol group is defined by first letter of ticker symbol</w:t>
      </w:r>
    </w:p>
    <w:p w14:paraId="5F8E840F" w14:textId="1C0B02E7" w:rsidR="003E09BB" w:rsidRDefault="003E09BB" w:rsidP="003E09BB">
      <w:pPr>
        <w:pStyle w:val="ListParagraph"/>
        <w:numPr>
          <w:ilvl w:val="0"/>
          <w:numId w:val="5"/>
        </w:numPr>
      </w:pPr>
      <w:r>
        <w:t>NBBO Price Only, one file per symbol group, contains only NBBO price changes ignoring size</w:t>
      </w:r>
    </w:p>
    <w:p w14:paraId="35C3774F" w14:textId="77777777" w:rsidR="003E09BB" w:rsidRDefault="003E09BB" w:rsidP="003E09BB">
      <w:pPr>
        <w:pStyle w:val="ListParagraph"/>
        <w:ind w:left="360"/>
      </w:pPr>
    </w:p>
    <w:p w14:paraId="661E69FC" w14:textId="3A79E545" w:rsidR="003E09BB" w:rsidRDefault="003E09BB" w:rsidP="00A72A3B">
      <w:r>
        <w:t>After completion of input data conversion step the resulting binary files are ready for use and can loaded on-demand by tick-calc server process in response to query requests.</w:t>
      </w:r>
    </w:p>
    <w:p w14:paraId="33D4D36E" w14:textId="58CF8ACF" w:rsidR="002557B5" w:rsidRDefault="002557B5" w:rsidP="00D07FC8">
      <w:pPr>
        <w:pStyle w:val="Heading2"/>
      </w:pPr>
      <w:bookmarkStart w:id="3" w:name="_Toc52865643"/>
      <w:r>
        <w:t>Da</w:t>
      </w:r>
      <w:r w:rsidR="003E09BB">
        <w:t xml:space="preserve">ta </w:t>
      </w:r>
      <w:r w:rsidR="002E3AE6">
        <w:t>F</w:t>
      </w:r>
      <w:r w:rsidR="003E09BB">
        <w:t xml:space="preserve">ile </w:t>
      </w:r>
      <w:r w:rsidR="002E3AE6">
        <w:t>F</w:t>
      </w:r>
      <w:r w:rsidR="003E09BB">
        <w:t>ormat</w:t>
      </w:r>
      <w:bookmarkEnd w:id="3"/>
    </w:p>
    <w:p w14:paraId="2B32FA8B" w14:textId="77777777" w:rsidR="003E09BB" w:rsidRDefault="003E09BB" w:rsidP="003E09BB">
      <w:r>
        <w:t>Produced data files consists of 3 sections (one exception is security master file, which has 2 sections)</w:t>
      </w:r>
    </w:p>
    <w:p w14:paraId="5DC26B5B" w14:textId="77777777" w:rsidR="003E09BB" w:rsidRDefault="003E09BB" w:rsidP="003E09BB">
      <w:pPr>
        <w:pStyle w:val="ListParagraph"/>
        <w:numPr>
          <w:ilvl w:val="0"/>
          <w:numId w:val="5"/>
        </w:numPr>
      </w:pPr>
      <w:r>
        <w:t>the header, which defines record type, record size, number of symbols and total number of records</w:t>
      </w:r>
    </w:p>
    <w:p w14:paraId="069D5921" w14:textId="77777777" w:rsidR="003E09BB" w:rsidRDefault="003E09BB" w:rsidP="003E09BB">
      <w:pPr>
        <w:pStyle w:val="ListParagraph"/>
        <w:numPr>
          <w:ilvl w:val="0"/>
          <w:numId w:val="5"/>
        </w:numPr>
      </w:pPr>
      <w:r>
        <w:t>data section contains actual data records, sorted by symbol and time</w:t>
      </w:r>
    </w:p>
    <w:p w14:paraId="5D70FD03" w14:textId="77777777" w:rsidR="003E09BB" w:rsidRDefault="003E09BB" w:rsidP="003E09BB">
      <w:pPr>
        <w:pStyle w:val="ListParagraph"/>
        <w:numPr>
          <w:ilvl w:val="0"/>
          <w:numId w:val="5"/>
        </w:numPr>
      </w:pPr>
      <w:r>
        <w:t>symbol mapping section (not present in master file) contains locations of starting and ending records for all symbols</w:t>
      </w:r>
    </w:p>
    <w:p w14:paraId="1459B76D" w14:textId="77777777" w:rsidR="00A72A3B" w:rsidRDefault="00A72A3B" w:rsidP="00A72A3B"/>
    <w:p w14:paraId="7CA09D72" w14:textId="1D0B48A2" w:rsidR="00A72A3B" w:rsidRDefault="00A72A3B" w:rsidP="00D07FC8">
      <w:pPr>
        <w:pStyle w:val="Heading1"/>
      </w:pPr>
      <w:bookmarkStart w:id="4" w:name="_Toc52865644"/>
      <w:r>
        <w:t>Data</w:t>
      </w:r>
      <w:r w:rsidR="002E3AE6">
        <w:t xml:space="preserve"> File</w:t>
      </w:r>
      <w:r>
        <w:t xml:space="preserve"> Management</w:t>
      </w:r>
      <w:bookmarkEnd w:id="4"/>
    </w:p>
    <w:p w14:paraId="581311B9" w14:textId="2E370D63" w:rsidR="00087D51" w:rsidRDefault="002E3AE6" w:rsidP="00087D51">
      <w:r>
        <w:t>Data files are stored on disk in directory tree, where each trading date has dedicated sub-directory. Sub-directories are named using YYY</w:t>
      </w:r>
      <w:r w:rsidR="005B4717">
        <w:t>Y</w:t>
      </w:r>
      <w:r>
        <w:t>MMDD format.</w:t>
      </w:r>
    </w:p>
    <w:p w14:paraId="4E290864" w14:textId="4A881B51" w:rsidR="00087D51" w:rsidRDefault="002E3AE6" w:rsidP="00087D51">
      <w:r>
        <w:t>Contents of data files can be examined with help of taq-ctrl utility</w:t>
      </w:r>
      <w:r w:rsidR="00087D51">
        <w:t>. By default, utility displays file header information and lists all symbols with corresponding record counts. Optionally comma-separated list of symbols can be specified, in which case entire record set for each symbol in the list will be written to stdout.</w:t>
      </w:r>
    </w:p>
    <w:p w14:paraId="509EA631" w14:textId="20222D09" w:rsidR="00894AF7" w:rsidRDefault="00894AF7" w:rsidP="00894AF7">
      <w:pPr>
        <w:rPr>
          <w:rFonts w:ascii="Lucida Console" w:hAnsi="Lucida Console" w:cs="Lucida Console"/>
          <w:sz w:val="18"/>
          <w:szCs w:val="18"/>
        </w:rPr>
      </w:pPr>
      <w:r>
        <w:t xml:space="preserve">Full list of </w:t>
      </w:r>
      <w:r w:rsidR="003F589B">
        <w:t xml:space="preserve">taq-ctrl </w:t>
      </w:r>
      <w:r>
        <w:rPr>
          <w:rFonts w:ascii="Lucida Console" w:hAnsi="Lucida Console" w:cs="Lucida Console"/>
          <w:sz w:val="18"/>
          <w:szCs w:val="18"/>
        </w:rPr>
        <w:t>program options:</w:t>
      </w:r>
    </w:p>
    <w:tbl>
      <w:tblPr>
        <w:tblStyle w:val="TableGrid"/>
        <w:tblW w:w="0" w:type="auto"/>
        <w:tblLook w:val="04A0" w:firstRow="1" w:lastRow="0" w:firstColumn="1" w:lastColumn="0" w:noHBand="0" w:noVBand="1"/>
      </w:tblPr>
      <w:tblGrid>
        <w:gridCol w:w="2335"/>
        <w:gridCol w:w="8455"/>
      </w:tblGrid>
      <w:tr w:rsidR="00894AF7" w14:paraId="1D73C04B" w14:textId="77777777" w:rsidTr="00664F38">
        <w:tc>
          <w:tcPr>
            <w:tcW w:w="2335" w:type="dxa"/>
          </w:tcPr>
          <w:p w14:paraId="715A7BD1" w14:textId="77777777" w:rsidR="00894AF7" w:rsidRDefault="00894AF7" w:rsidP="00664F38">
            <w:r>
              <w:t>Option</w:t>
            </w:r>
          </w:p>
        </w:tc>
        <w:tc>
          <w:tcPr>
            <w:tcW w:w="8455" w:type="dxa"/>
          </w:tcPr>
          <w:p w14:paraId="374CEED9" w14:textId="77777777" w:rsidR="00894AF7" w:rsidRDefault="00894AF7" w:rsidP="00664F38">
            <w:r>
              <w:t>Description</w:t>
            </w:r>
          </w:p>
        </w:tc>
      </w:tr>
      <w:tr w:rsidR="00894AF7" w14:paraId="40458BE2" w14:textId="77777777" w:rsidTr="00664F38">
        <w:tc>
          <w:tcPr>
            <w:tcW w:w="2335" w:type="dxa"/>
          </w:tcPr>
          <w:p w14:paraId="7CA4BF54" w14:textId="77777777" w:rsidR="00894AF7" w:rsidRDefault="00894AF7" w:rsidP="00664F38">
            <w:r>
              <w:rPr>
                <w:rFonts w:ascii="Lucida Console" w:hAnsi="Lucida Console" w:cs="Lucida Console"/>
                <w:sz w:val="18"/>
                <w:szCs w:val="18"/>
              </w:rPr>
              <w:t>-f, --file</w:t>
            </w:r>
          </w:p>
        </w:tc>
        <w:tc>
          <w:tcPr>
            <w:tcW w:w="8455" w:type="dxa"/>
          </w:tcPr>
          <w:p w14:paraId="574D01A9" w14:textId="77777777" w:rsidR="00894AF7" w:rsidRDefault="00894AF7" w:rsidP="00664F38">
            <w:r>
              <w:t>Path to datafile</w:t>
            </w:r>
          </w:p>
        </w:tc>
      </w:tr>
      <w:tr w:rsidR="00894AF7" w14:paraId="738AB33B" w14:textId="77777777" w:rsidTr="00664F38">
        <w:tc>
          <w:tcPr>
            <w:tcW w:w="2335" w:type="dxa"/>
          </w:tcPr>
          <w:p w14:paraId="47142EA0" w14:textId="77777777" w:rsidR="00894AF7" w:rsidRDefault="00894AF7" w:rsidP="00664F38">
            <w:r>
              <w:rPr>
                <w:rFonts w:ascii="Lucida Console" w:hAnsi="Lucida Console" w:cs="Lucida Console"/>
                <w:sz w:val="18"/>
                <w:szCs w:val="18"/>
              </w:rPr>
              <w:t xml:space="preserve">-s, --symbols </w:t>
            </w:r>
          </w:p>
        </w:tc>
        <w:tc>
          <w:tcPr>
            <w:tcW w:w="8455" w:type="dxa"/>
          </w:tcPr>
          <w:p w14:paraId="6C4D7B93" w14:textId="77777777" w:rsidR="00894AF7" w:rsidRDefault="00894AF7" w:rsidP="00664F38">
            <w:r>
              <w:t>Comma-separated symbol list</w:t>
            </w:r>
          </w:p>
        </w:tc>
      </w:tr>
      <w:tr w:rsidR="00894AF7" w14:paraId="04727F29" w14:textId="77777777" w:rsidTr="00664F38">
        <w:tc>
          <w:tcPr>
            <w:tcW w:w="2335" w:type="dxa"/>
          </w:tcPr>
          <w:p w14:paraId="2B0ACFF4" w14:textId="77777777" w:rsidR="00894AF7" w:rsidRDefault="00894AF7" w:rsidP="00664F38">
            <w:r>
              <w:rPr>
                <w:rFonts w:ascii="Lucida Console" w:hAnsi="Lucida Console" w:cs="Lucida Console"/>
                <w:sz w:val="18"/>
                <w:szCs w:val="18"/>
              </w:rPr>
              <w:t>--no-header</w:t>
            </w:r>
          </w:p>
        </w:tc>
        <w:tc>
          <w:tcPr>
            <w:tcW w:w="8455" w:type="dxa"/>
          </w:tcPr>
          <w:p w14:paraId="58D87E4F" w14:textId="31978D81" w:rsidR="00894AF7" w:rsidRDefault="00983360" w:rsidP="00664F38">
            <w:r>
              <w:t xml:space="preserve">Suppresses </w:t>
            </w:r>
            <w:r w:rsidR="00894AF7" w:rsidRPr="004B3DE1">
              <w:t xml:space="preserve">output </w:t>
            </w:r>
            <w:r>
              <w:t xml:space="preserve">of </w:t>
            </w:r>
            <w:r w:rsidR="00894AF7" w:rsidRPr="004B3DE1">
              <w:t>header</w:t>
            </w:r>
            <w:r w:rsidR="00894AF7">
              <w:t xml:space="preserve"> information</w:t>
            </w:r>
          </w:p>
        </w:tc>
      </w:tr>
      <w:tr w:rsidR="00894AF7" w14:paraId="000B639E" w14:textId="77777777" w:rsidTr="00664F38">
        <w:tc>
          <w:tcPr>
            <w:tcW w:w="2335" w:type="dxa"/>
          </w:tcPr>
          <w:p w14:paraId="3784EEEF" w14:textId="77777777" w:rsidR="00894AF7" w:rsidRDefault="00894AF7" w:rsidP="00664F38">
            <w:pPr>
              <w:rPr>
                <w:rFonts w:ascii="Lucida Console" w:hAnsi="Lucida Console" w:cs="Lucida Console"/>
                <w:sz w:val="18"/>
                <w:szCs w:val="18"/>
              </w:rPr>
            </w:pPr>
            <w:r>
              <w:rPr>
                <w:rFonts w:ascii="Lucida Console" w:hAnsi="Lucida Console" w:cs="Lucida Console"/>
                <w:sz w:val="18"/>
                <w:szCs w:val="18"/>
              </w:rPr>
              <w:t>--sort</w:t>
            </w:r>
          </w:p>
        </w:tc>
        <w:tc>
          <w:tcPr>
            <w:tcW w:w="8455" w:type="dxa"/>
          </w:tcPr>
          <w:p w14:paraId="01CF12A8" w14:textId="77777777" w:rsidR="00894AF7" w:rsidRDefault="00894AF7" w:rsidP="00664F38">
            <w:r>
              <w:t>S</w:t>
            </w:r>
            <w:r w:rsidRPr="004B3DE1">
              <w:t>ort symbols by record count in descending order</w:t>
            </w:r>
          </w:p>
        </w:tc>
      </w:tr>
      <w:tr w:rsidR="00894AF7" w14:paraId="76C74E7B" w14:textId="77777777" w:rsidTr="00664F38">
        <w:tc>
          <w:tcPr>
            <w:tcW w:w="2335" w:type="dxa"/>
          </w:tcPr>
          <w:p w14:paraId="4FF95ACC" w14:textId="77777777" w:rsidR="00894AF7" w:rsidRDefault="00894AF7" w:rsidP="00664F38">
            <w:pPr>
              <w:rPr>
                <w:rFonts w:ascii="Lucida Console" w:hAnsi="Lucida Console" w:cs="Lucida Console"/>
                <w:sz w:val="18"/>
                <w:szCs w:val="18"/>
              </w:rPr>
            </w:pPr>
            <w:r>
              <w:rPr>
                <w:rFonts w:ascii="Lucida Console" w:hAnsi="Lucida Console" w:cs="Lucida Console"/>
                <w:sz w:val="18"/>
                <w:szCs w:val="18"/>
              </w:rPr>
              <w:t>--pretty</w:t>
            </w:r>
          </w:p>
        </w:tc>
        <w:tc>
          <w:tcPr>
            <w:tcW w:w="8455" w:type="dxa"/>
          </w:tcPr>
          <w:p w14:paraId="2C1D3001" w14:textId="77777777" w:rsidR="00894AF7" w:rsidRDefault="00894AF7" w:rsidP="00664F38">
            <w:r>
              <w:t>U</w:t>
            </w:r>
            <w:r w:rsidRPr="004B3DE1">
              <w:t>se pretty formatting</w:t>
            </w:r>
          </w:p>
        </w:tc>
      </w:tr>
    </w:tbl>
    <w:p w14:paraId="571AC6C2" w14:textId="77777777" w:rsidR="00894AF7" w:rsidRDefault="00894AF7" w:rsidP="00894AF7"/>
    <w:p w14:paraId="628CDA46" w14:textId="77777777" w:rsidR="00894AF7" w:rsidRDefault="00894AF7" w:rsidP="00087D51"/>
    <w:p w14:paraId="34D5E932" w14:textId="4045F60D" w:rsidR="00087D51" w:rsidRDefault="00087D51" w:rsidP="00894AF7">
      <w:r>
        <w:rPr>
          <w:noProof/>
        </w:rPr>
        <w:lastRenderedPageBreak/>
        <mc:AlternateContent>
          <mc:Choice Requires="wps">
            <w:drawing>
              <wp:anchor distT="45720" distB="45720" distL="114300" distR="114300" simplePos="0" relativeHeight="251661312" behindDoc="0" locked="0" layoutInCell="1" allowOverlap="1" wp14:anchorId="356BAD31" wp14:editId="7EE00DEF">
                <wp:simplePos x="0" y="0"/>
                <wp:positionH relativeFrom="margin">
                  <wp:align>left</wp:align>
                </wp:positionH>
                <wp:positionV relativeFrom="paragraph">
                  <wp:posOffset>288036</wp:posOffset>
                </wp:positionV>
                <wp:extent cx="6680200" cy="4264660"/>
                <wp:effectExtent l="0" t="0" r="635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4264762"/>
                        </a:xfrm>
                        <a:prstGeom prst="rect">
                          <a:avLst/>
                        </a:prstGeom>
                        <a:solidFill>
                          <a:srgbClr val="FFFFFF"/>
                        </a:solidFill>
                        <a:ln w="9525">
                          <a:noFill/>
                          <a:miter lim="800000"/>
                          <a:headEnd/>
                          <a:tailEnd/>
                        </a:ln>
                      </wps:spPr>
                      <wps:txbx>
                        <w:txbxContent>
                          <w:p w14:paraId="15CA6E3B" w14:textId="17F9CAB0" w:rsidR="00664F38" w:rsidRPr="005713BA" w:rsidRDefault="00664F38"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taq-ctrl -f 20200331.nbbo.X.dat --sort --pretty |head</w:t>
                            </w:r>
                          </w:p>
                          <w:p w14:paraId="11F389FB" w14:textId="77777777" w:rsidR="00664F38" w:rsidRPr="005713BA" w:rsidRDefault="00664F38"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date file     20200331.nbbo.X.dat</w:t>
                            </w:r>
                            <w:r w:rsidRPr="005713BA">
                              <w:rPr>
                                <w:rFonts w:ascii="Courier New" w:hAnsi="Courier New" w:cs="Lucida Console"/>
                                <w:sz w:val="18"/>
                                <w:szCs w:val="18"/>
                              </w:rPr>
                              <w:br/>
                              <w:t>file size     1,762,947,716</w:t>
                            </w:r>
                            <w:r w:rsidRPr="005713BA">
                              <w:rPr>
                                <w:rFonts w:ascii="Courier New" w:hAnsi="Courier New" w:cs="Lucida Console"/>
                                <w:sz w:val="18"/>
                                <w:szCs w:val="18"/>
                              </w:rPr>
                              <w:br/>
                              <w:t>record type   Nbbo (with size)</w:t>
                            </w:r>
                            <w:r w:rsidRPr="005713BA">
                              <w:rPr>
                                <w:rFonts w:ascii="Courier New" w:hAnsi="Courier New" w:cs="Lucida Console"/>
                                <w:sz w:val="18"/>
                                <w:szCs w:val="18"/>
                              </w:rPr>
                              <w:br/>
                              <w:t>record size   32</w:t>
                            </w:r>
                            <w:r w:rsidRPr="005713BA">
                              <w:rPr>
                                <w:rFonts w:ascii="Courier New" w:hAnsi="Courier New" w:cs="Lucida Console"/>
                                <w:sz w:val="18"/>
                                <w:szCs w:val="18"/>
                              </w:rPr>
                              <w:br/>
                              <w:t>symbol count  93</w:t>
                            </w:r>
                            <w:r w:rsidRPr="005713BA">
                              <w:rPr>
                                <w:rFonts w:ascii="Courier New" w:hAnsi="Courier New" w:cs="Lucida Console"/>
                                <w:sz w:val="18"/>
                                <w:szCs w:val="18"/>
                              </w:rPr>
                              <w:br/>
                            </w:r>
                            <w:r w:rsidRPr="005713BA">
                              <w:rPr>
                                <w:rFonts w:ascii="Courier New" w:hAnsi="Courier New" w:cs="Lucida Console"/>
                                <w:sz w:val="18"/>
                                <w:szCs w:val="18"/>
                              </w:rPr>
                              <w:br/>
                              <w:t>XLK          7,374,733</w:t>
                            </w:r>
                            <w:r w:rsidRPr="005713BA">
                              <w:rPr>
                                <w:rFonts w:ascii="Courier New" w:hAnsi="Courier New" w:cs="Lucida Console"/>
                                <w:sz w:val="18"/>
                                <w:szCs w:val="18"/>
                              </w:rPr>
                              <w:br/>
                              <w:t>XLU          4,798,575</w:t>
                            </w:r>
                            <w:r w:rsidRPr="005713BA">
                              <w:rPr>
                                <w:rFonts w:ascii="Courier New" w:hAnsi="Courier New" w:cs="Lucida Console"/>
                                <w:sz w:val="18"/>
                                <w:szCs w:val="18"/>
                              </w:rPr>
                              <w:br/>
                              <w:t>XLV          4,123,093</w:t>
                            </w:r>
                            <w:r w:rsidRPr="005713BA">
                              <w:rPr>
                                <w:rFonts w:ascii="Courier New" w:hAnsi="Courier New" w:cs="Lucida Console"/>
                                <w:sz w:val="18"/>
                                <w:szCs w:val="18"/>
                              </w:rPr>
                              <w:br/>
                              <w:t>XLE          3,797,234</w:t>
                            </w:r>
                          </w:p>
                          <w:p w14:paraId="47010CAB" w14:textId="77777777" w:rsidR="00664F38" w:rsidRDefault="00664F38" w:rsidP="00087D51">
                            <w:pPr>
                              <w:shd w:val="clear" w:color="auto" w:fill="F2F2F2" w:themeFill="background1" w:themeFillShade="F2"/>
                              <w:rPr>
                                <w:rFonts w:ascii="Courier New" w:hAnsi="Courier New" w:cs="Courier New"/>
                                <w:sz w:val="18"/>
                              </w:rPr>
                            </w:pPr>
                          </w:p>
                          <w:p w14:paraId="0E4FD597" w14:textId="77777777" w:rsidR="00664F38" w:rsidRPr="00FC2879" w:rsidRDefault="00664F38"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 ./taq-ctrl.exe -f 20200331.trd.dat --no-header -s "GYRO,LATN W"</w:t>
                            </w:r>
                          </w:p>
                          <w:p w14:paraId="27C1B0B0" w14:textId="77777777" w:rsidR="00664F38" w:rsidRPr="005E4D40" w:rsidRDefault="00664F38"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GYRO,12:24:11.216971773,14.6,200,Q,Q,Y,Y,N</w:t>
                            </w:r>
                            <w:r>
                              <w:rPr>
                                <w:rFonts w:ascii="Courier New" w:hAnsi="Courier New" w:cs="Courier New"/>
                                <w:sz w:val="18"/>
                              </w:rPr>
                              <w:br/>
                            </w:r>
                            <w:r w:rsidRPr="00FC2879">
                              <w:rPr>
                                <w:rFonts w:ascii="Courier New" w:hAnsi="Courier New" w:cs="Courier New"/>
                                <w:sz w:val="18"/>
                              </w:rPr>
                              <w:t>GYRO,12:24:11.216977191,14.3,49,Q,Q,N,Y,N</w:t>
                            </w:r>
                            <w:r>
                              <w:rPr>
                                <w:rFonts w:ascii="Courier New" w:hAnsi="Courier New" w:cs="Courier New"/>
                                <w:sz w:val="18"/>
                              </w:rPr>
                              <w:br/>
                            </w:r>
                            <w:r w:rsidRPr="00FC2879">
                              <w:rPr>
                                <w:rFonts w:ascii="Courier New" w:hAnsi="Courier New" w:cs="Courier New"/>
                                <w:sz w:val="18"/>
                              </w:rPr>
                              <w:t>GYRO,12:24:11.216989442,14.6,200,Q,Q,N,N,N</w:t>
                            </w:r>
                            <w:r>
                              <w:rPr>
                                <w:rFonts w:ascii="Courier New" w:hAnsi="Courier New" w:cs="Courier New"/>
                                <w:sz w:val="18"/>
                              </w:rPr>
                              <w:br/>
                            </w:r>
                            <w:r w:rsidRPr="00FC2879">
                              <w:rPr>
                                <w:rFonts w:ascii="Courier New" w:hAnsi="Courier New" w:cs="Courier New"/>
                                <w:sz w:val="18"/>
                              </w:rPr>
                              <w:t>GYRO,16:00:00.046666054,14.6,200,P,P,N,N,N</w:t>
                            </w:r>
                            <w:r>
                              <w:rPr>
                                <w:rFonts w:ascii="Courier New" w:hAnsi="Courier New" w:cs="Courier New"/>
                                <w:sz w:val="18"/>
                              </w:rPr>
                              <w:br/>
                            </w:r>
                            <w:r w:rsidRPr="00FC2879">
                              <w:rPr>
                                <w:rFonts w:ascii="Courier New" w:hAnsi="Courier New" w:cs="Courier New"/>
                                <w:sz w:val="18"/>
                              </w:rPr>
                              <w:t>GYRO,16:00:00.514375721,14.3,49,Q,Q,N,N,N</w:t>
                            </w:r>
                            <w:r>
                              <w:rPr>
                                <w:rFonts w:ascii="Courier New" w:hAnsi="Courier New" w:cs="Courier New"/>
                                <w:sz w:val="18"/>
                              </w:rPr>
                              <w:br/>
                            </w:r>
                            <w:r w:rsidRPr="00FC2879">
                              <w:rPr>
                                <w:rFonts w:ascii="Courier New" w:hAnsi="Courier New" w:cs="Courier New"/>
                                <w:sz w:val="18"/>
                              </w:rPr>
                              <w:t>LATN W,14:51:59.172251037,0.25,100,Q,Q,Y,Y,N</w:t>
                            </w:r>
                            <w:r>
                              <w:rPr>
                                <w:rFonts w:ascii="Courier New" w:hAnsi="Courier New" w:cs="Courier New"/>
                                <w:sz w:val="18"/>
                              </w:rPr>
                              <w:br/>
                            </w:r>
                            <w:r w:rsidRPr="00FC2879">
                              <w:rPr>
                                <w:rFonts w:ascii="Courier New" w:hAnsi="Courier New" w:cs="Courier New"/>
                                <w:sz w:val="18"/>
                              </w:rPr>
                              <w:t>LATN W,14:51:59.172271648,0.25,100,Q,Q,N,N,N</w:t>
                            </w:r>
                            <w:r>
                              <w:rPr>
                                <w:rFonts w:ascii="Courier New" w:hAnsi="Courier New" w:cs="Courier New"/>
                                <w:sz w:val="18"/>
                              </w:rPr>
                              <w:br/>
                            </w:r>
                            <w:r w:rsidRPr="00FC2879">
                              <w:rPr>
                                <w:rFonts w:ascii="Courier New" w:hAnsi="Courier New" w:cs="Courier New"/>
                                <w:sz w:val="18"/>
                              </w:rPr>
                              <w:t>LATN W,16:00:00.089315406,0.25,100,P,P,N,N,N</w:t>
                            </w:r>
                            <w:r>
                              <w:rPr>
                                <w:rFonts w:ascii="Courier New" w:hAnsi="Courier New" w:cs="Courier New"/>
                                <w:sz w:val="18"/>
                              </w:rPr>
                              <w:br/>
                            </w:r>
                            <w:r w:rsidRPr="00FC2879">
                              <w:rPr>
                                <w:rFonts w:ascii="Courier New" w:hAnsi="Courier New" w:cs="Courier New"/>
                                <w:sz w:val="18"/>
                              </w:rPr>
                              <w:t>LATN W,16:00:00.536732544,0.25,100,Q,Q,N,N,N</w:t>
                            </w:r>
                            <w:r>
                              <w:rPr>
                                <w:rFonts w:ascii="Courier New" w:hAnsi="Courier New" w:cs="Courier New"/>
                                <w:sz w:val="1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BAD31" id="_x0000_s1027" type="#_x0000_t202" style="position:absolute;margin-left:0;margin-top:22.7pt;width:526pt;height:335.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" stroked="f">
                <v:textbox>
                  <w:txbxContent>
                    <w:p w14:paraId="15CA6E3B" w14:textId="17F9CAB0" w:rsidR="00664F38" w:rsidRPr="005713BA" w:rsidRDefault="00664F38"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taq-ctrl -f 20200331.nbbo.X.dat --sort --pretty |head</w:t>
                      </w:r>
                    </w:p>
                    <w:p w14:paraId="11F389FB" w14:textId="77777777" w:rsidR="00664F38" w:rsidRPr="005713BA" w:rsidRDefault="00664F38" w:rsidP="00087D51">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date file     20200331.nbbo.X.dat</w:t>
                      </w:r>
                      <w:r w:rsidRPr="005713BA">
                        <w:rPr>
                          <w:rFonts w:ascii="Courier New" w:hAnsi="Courier New" w:cs="Lucida Console"/>
                          <w:sz w:val="18"/>
                          <w:szCs w:val="18"/>
                        </w:rPr>
                        <w:br/>
                        <w:t>file size     1,762,947,716</w:t>
                      </w:r>
                      <w:r w:rsidRPr="005713BA">
                        <w:rPr>
                          <w:rFonts w:ascii="Courier New" w:hAnsi="Courier New" w:cs="Lucida Console"/>
                          <w:sz w:val="18"/>
                          <w:szCs w:val="18"/>
                        </w:rPr>
                        <w:br/>
                        <w:t>record type   Nbbo (with size)</w:t>
                      </w:r>
                      <w:r w:rsidRPr="005713BA">
                        <w:rPr>
                          <w:rFonts w:ascii="Courier New" w:hAnsi="Courier New" w:cs="Lucida Console"/>
                          <w:sz w:val="18"/>
                          <w:szCs w:val="18"/>
                        </w:rPr>
                        <w:br/>
                        <w:t>record size   32</w:t>
                      </w:r>
                      <w:r w:rsidRPr="005713BA">
                        <w:rPr>
                          <w:rFonts w:ascii="Courier New" w:hAnsi="Courier New" w:cs="Lucida Console"/>
                          <w:sz w:val="18"/>
                          <w:szCs w:val="18"/>
                        </w:rPr>
                        <w:br/>
                        <w:t>symbol count  93</w:t>
                      </w:r>
                      <w:r w:rsidRPr="005713BA">
                        <w:rPr>
                          <w:rFonts w:ascii="Courier New" w:hAnsi="Courier New" w:cs="Lucida Console"/>
                          <w:sz w:val="18"/>
                          <w:szCs w:val="18"/>
                        </w:rPr>
                        <w:br/>
                      </w:r>
                      <w:r w:rsidRPr="005713BA">
                        <w:rPr>
                          <w:rFonts w:ascii="Courier New" w:hAnsi="Courier New" w:cs="Lucida Console"/>
                          <w:sz w:val="18"/>
                          <w:szCs w:val="18"/>
                        </w:rPr>
                        <w:br/>
                        <w:t>XLK          7,374,733</w:t>
                      </w:r>
                      <w:r w:rsidRPr="005713BA">
                        <w:rPr>
                          <w:rFonts w:ascii="Courier New" w:hAnsi="Courier New" w:cs="Lucida Console"/>
                          <w:sz w:val="18"/>
                          <w:szCs w:val="18"/>
                        </w:rPr>
                        <w:br/>
                        <w:t>XLU          4,798,575</w:t>
                      </w:r>
                      <w:r w:rsidRPr="005713BA">
                        <w:rPr>
                          <w:rFonts w:ascii="Courier New" w:hAnsi="Courier New" w:cs="Lucida Console"/>
                          <w:sz w:val="18"/>
                          <w:szCs w:val="18"/>
                        </w:rPr>
                        <w:br/>
                        <w:t>XLV          4,123,093</w:t>
                      </w:r>
                      <w:r w:rsidRPr="005713BA">
                        <w:rPr>
                          <w:rFonts w:ascii="Courier New" w:hAnsi="Courier New" w:cs="Lucida Console"/>
                          <w:sz w:val="18"/>
                          <w:szCs w:val="18"/>
                        </w:rPr>
                        <w:br/>
                        <w:t>XLE          3,797,234</w:t>
                      </w:r>
                    </w:p>
                    <w:p w14:paraId="47010CAB" w14:textId="77777777" w:rsidR="00664F38" w:rsidRDefault="00664F38" w:rsidP="00087D51">
                      <w:pPr>
                        <w:shd w:val="clear" w:color="auto" w:fill="F2F2F2" w:themeFill="background1" w:themeFillShade="F2"/>
                        <w:rPr>
                          <w:rFonts w:ascii="Courier New" w:hAnsi="Courier New" w:cs="Courier New"/>
                          <w:sz w:val="18"/>
                        </w:rPr>
                      </w:pPr>
                    </w:p>
                    <w:p w14:paraId="0E4FD597" w14:textId="77777777" w:rsidR="00664F38" w:rsidRPr="00FC2879" w:rsidRDefault="00664F38"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 ./taq-ctrl.exe -f 20200331.trd.dat --no-header -s "GYRO,LATN W"</w:t>
                      </w:r>
                    </w:p>
                    <w:p w14:paraId="27C1B0B0" w14:textId="77777777" w:rsidR="00664F38" w:rsidRPr="005E4D40" w:rsidRDefault="00664F38" w:rsidP="00087D51">
                      <w:pPr>
                        <w:shd w:val="clear" w:color="auto" w:fill="F2F2F2" w:themeFill="background1" w:themeFillShade="F2"/>
                        <w:rPr>
                          <w:rFonts w:ascii="Courier New" w:hAnsi="Courier New" w:cs="Courier New"/>
                          <w:sz w:val="18"/>
                        </w:rPr>
                      </w:pPr>
                      <w:r w:rsidRPr="00FC2879">
                        <w:rPr>
                          <w:rFonts w:ascii="Courier New" w:hAnsi="Courier New" w:cs="Courier New"/>
                          <w:sz w:val="18"/>
                        </w:rPr>
                        <w:t>GYRO,12:24:11.216971773,14.6,200,Q,Q,Y,Y,N</w:t>
                      </w:r>
                      <w:r>
                        <w:rPr>
                          <w:rFonts w:ascii="Courier New" w:hAnsi="Courier New" w:cs="Courier New"/>
                          <w:sz w:val="18"/>
                        </w:rPr>
                        <w:br/>
                      </w:r>
                      <w:r w:rsidRPr="00FC2879">
                        <w:rPr>
                          <w:rFonts w:ascii="Courier New" w:hAnsi="Courier New" w:cs="Courier New"/>
                          <w:sz w:val="18"/>
                        </w:rPr>
                        <w:t>GYRO,12:24:11.216977191,14.3,49,Q,Q,N,Y,N</w:t>
                      </w:r>
                      <w:r>
                        <w:rPr>
                          <w:rFonts w:ascii="Courier New" w:hAnsi="Courier New" w:cs="Courier New"/>
                          <w:sz w:val="18"/>
                        </w:rPr>
                        <w:br/>
                      </w:r>
                      <w:r w:rsidRPr="00FC2879">
                        <w:rPr>
                          <w:rFonts w:ascii="Courier New" w:hAnsi="Courier New" w:cs="Courier New"/>
                          <w:sz w:val="18"/>
                        </w:rPr>
                        <w:t>GYRO,12:24:11.216989442,14.6,200,Q,Q,N,N,N</w:t>
                      </w:r>
                      <w:r>
                        <w:rPr>
                          <w:rFonts w:ascii="Courier New" w:hAnsi="Courier New" w:cs="Courier New"/>
                          <w:sz w:val="18"/>
                        </w:rPr>
                        <w:br/>
                      </w:r>
                      <w:r w:rsidRPr="00FC2879">
                        <w:rPr>
                          <w:rFonts w:ascii="Courier New" w:hAnsi="Courier New" w:cs="Courier New"/>
                          <w:sz w:val="18"/>
                        </w:rPr>
                        <w:t>GYRO,16:00:00.046666054,14.6,200,P,P,N,N,N</w:t>
                      </w:r>
                      <w:r>
                        <w:rPr>
                          <w:rFonts w:ascii="Courier New" w:hAnsi="Courier New" w:cs="Courier New"/>
                          <w:sz w:val="18"/>
                        </w:rPr>
                        <w:br/>
                      </w:r>
                      <w:r w:rsidRPr="00FC2879">
                        <w:rPr>
                          <w:rFonts w:ascii="Courier New" w:hAnsi="Courier New" w:cs="Courier New"/>
                          <w:sz w:val="18"/>
                        </w:rPr>
                        <w:t>GYRO,16:00:00.514375721,14.3,49,Q,Q,N,N,N</w:t>
                      </w:r>
                      <w:r>
                        <w:rPr>
                          <w:rFonts w:ascii="Courier New" w:hAnsi="Courier New" w:cs="Courier New"/>
                          <w:sz w:val="18"/>
                        </w:rPr>
                        <w:br/>
                      </w:r>
                      <w:r w:rsidRPr="00FC2879">
                        <w:rPr>
                          <w:rFonts w:ascii="Courier New" w:hAnsi="Courier New" w:cs="Courier New"/>
                          <w:sz w:val="18"/>
                        </w:rPr>
                        <w:t>LATN W,14:51:59.172251037,0.25,100,Q,Q,Y,Y,N</w:t>
                      </w:r>
                      <w:r>
                        <w:rPr>
                          <w:rFonts w:ascii="Courier New" w:hAnsi="Courier New" w:cs="Courier New"/>
                          <w:sz w:val="18"/>
                        </w:rPr>
                        <w:br/>
                      </w:r>
                      <w:r w:rsidRPr="00FC2879">
                        <w:rPr>
                          <w:rFonts w:ascii="Courier New" w:hAnsi="Courier New" w:cs="Courier New"/>
                          <w:sz w:val="18"/>
                        </w:rPr>
                        <w:t>LATN W,14:51:59.172271648,0.25,100,Q,Q,N,N,N</w:t>
                      </w:r>
                      <w:r>
                        <w:rPr>
                          <w:rFonts w:ascii="Courier New" w:hAnsi="Courier New" w:cs="Courier New"/>
                          <w:sz w:val="18"/>
                        </w:rPr>
                        <w:br/>
                      </w:r>
                      <w:r w:rsidRPr="00FC2879">
                        <w:rPr>
                          <w:rFonts w:ascii="Courier New" w:hAnsi="Courier New" w:cs="Courier New"/>
                          <w:sz w:val="18"/>
                        </w:rPr>
                        <w:t>LATN W,16:00:00.089315406,0.25,100,P,P,N,N,N</w:t>
                      </w:r>
                      <w:r>
                        <w:rPr>
                          <w:rFonts w:ascii="Courier New" w:hAnsi="Courier New" w:cs="Courier New"/>
                          <w:sz w:val="18"/>
                        </w:rPr>
                        <w:br/>
                      </w:r>
                      <w:r w:rsidRPr="00FC2879">
                        <w:rPr>
                          <w:rFonts w:ascii="Courier New" w:hAnsi="Courier New" w:cs="Courier New"/>
                          <w:sz w:val="18"/>
                        </w:rPr>
                        <w:t>LATN W,16:00:00.536732544,0.25,100,Q,Q,N,N,N</w:t>
                      </w:r>
                      <w:r>
                        <w:rPr>
                          <w:rFonts w:ascii="Courier New" w:hAnsi="Courier New" w:cs="Courier New"/>
                          <w:sz w:val="18"/>
                        </w:rPr>
                        <w:br/>
                      </w:r>
                    </w:p>
                  </w:txbxContent>
                </v:textbox>
                <w10:wrap type="square" anchorx="margin"/>
              </v:shape>
            </w:pict>
          </mc:Fallback>
        </mc:AlternateContent>
      </w:r>
      <w:r>
        <w:t>Example:</w:t>
      </w:r>
      <w:r>
        <w:br/>
      </w:r>
    </w:p>
    <w:p w14:paraId="322F3866" w14:textId="77777777" w:rsidR="00A72A3B" w:rsidRDefault="00A72A3B" w:rsidP="00A72A3B"/>
    <w:p w14:paraId="6AE8CE84" w14:textId="77777777" w:rsidR="00A72A3B" w:rsidRDefault="00A72A3B" w:rsidP="00D07FC8">
      <w:pPr>
        <w:pStyle w:val="Heading1"/>
      </w:pPr>
      <w:bookmarkStart w:id="5" w:name="_Toc52865645"/>
      <w:r>
        <w:t>Main Server Process</w:t>
      </w:r>
      <w:bookmarkEnd w:id="5"/>
    </w:p>
    <w:p w14:paraId="4AEA2814" w14:textId="12105F15" w:rsidR="003F589B" w:rsidRDefault="003F589B" w:rsidP="003F589B">
      <w:r>
        <w:t xml:space="preserve">Executable file for main server process is tick-calc. The </w:t>
      </w:r>
      <w:r w:rsidR="00A10290">
        <w:t>server</w:t>
      </w:r>
      <w:r>
        <w:t xml:space="preserve"> is responsible for accepting client connections and executing query requests. </w:t>
      </w:r>
      <w:r w:rsidR="00A10290">
        <w:t>R</w:t>
      </w:r>
      <w:r>
        <w:t>equired tick data files</w:t>
      </w:r>
      <w:r w:rsidR="00A10290">
        <w:t xml:space="preserve"> are loaded by the server</w:t>
      </w:r>
      <w:r>
        <w:t>. After fulfilling requests, unreferenced data is removed from application address space to keep memory utilization under control.</w:t>
      </w:r>
    </w:p>
    <w:p w14:paraId="7D060788" w14:textId="77777777" w:rsidR="003F589B" w:rsidRDefault="003F589B" w:rsidP="003F589B">
      <w:r>
        <w:t>TDP achieves its performance goals by processing requests in memory having all related market data records located in adjacent addresses as time series. Input record set is divided into subtasks with unique symbol/date combination, which are executed in parallel. Each subtask is pinned to dedicated CPU core allowing optimal use of system's data caches.</w:t>
      </w:r>
    </w:p>
    <w:p w14:paraId="386E2CCE" w14:textId="11BFBBF7" w:rsidR="003F589B" w:rsidRDefault="003F589B" w:rsidP="003F589B">
      <w:pPr>
        <w:rPr>
          <w:rFonts w:ascii="Lucida Console" w:hAnsi="Lucida Console" w:cs="Lucida Console"/>
          <w:sz w:val="18"/>
          <w:szCs w:val="18"/>
        </w:rPr>
      </w:pPr>
      <w:r>
        <w:t xml:space="preserve">Full list of tick-calc </w:t>
      </w:r>
      <w:r>
        <w:rPr>
          <w:rFonts w:ascii="Lucida Console" w:hAnsi="Lucida Console" w:cs="Lucida Console"/>
          <w:sz w:val="18"/>
          <w:szCs w:val="18"/>
        </w:rPr>
        <w:t>program options:</w:t>
      </w:r>
    </w:p>
    <w:tbl>
      <w:tblPr>
        <w:tblStyle w:val="TableGrid"/>
        <w:tblW w:w="0" w:type="auto"/>
        <w:tblLook w:val="04A0" w:firstRow="1" w:lastRow="0" w:firstColumn="1" w:lastColumn="0" w:noHBand="0" w:noVBand="1"/>
      </w:tblPr>
      <w:tblGrid>
        <w:gridCol w:w="2335"/>
        <w:gridCol w:w="8455"/>
      </w:tblGrid>
      <w:tr w:rsidR="003F589B" w14:paraId="07273B4E" w14:textId="77777777" w:rsidTr="00664F38">
        <w:tc>
          <w:tcPr>
            <w:tcW w:w="2335" w:type="dxa"/>
          </w:tcPr>
          <w:p w14:paraId="75B9B652" w14:textId="77777777" w:rsidR="003F589B" w:rsidRDefault="003F589B" w:rsidP="00664F38">
            <w:r>
              <w:t>Option</w:t>
            </w:r>
          </w:p>
        </w:tc>
        <w:tc>
          <w:tcPr>
            <w:tcW w:w="8455" w:type="dxa"/>
          </w:tcPr>
          <w:p w14:paraId="70945FAC" w14:textId="77777777" w:rsidR="003F589B" w:rsidRDefault="003F589B" w:rsidP="00664F38">
            <w:r>
              <w:t>Description</w:t>
            </w:r>
          </w:p>
        </w:tc>
      </w:tr>
      <w:tr w:rsidR="003F589B" w14:paraId="1C9D6F00" w14:textId="77777777" w:rsidTr="00664F38">
        <w:tc>
          <w:tcPr>
            <w:tcW w:w="2335" w:type="dxa"/>
          </w:tcPr>
          <w:p w14:paraId="071ACF85" w14:textId="77777777" w:rsidR="003F589B" w:rsidRDefault="003F589B" w:rsidP="00664F38">
            <w:r>
              <w:rPr>
                <w:rFonts w:ascii="Lucida Console" w:hAnsi="Lucida Console" w:cs="Lucida Console"/>
                <w:sz w:val="18"/>
                <w:szCs w:val="18"/>
              </w:rPr>
              <w:t>-d, --data-dir</w:t>
            </w:r>
          </w:p>
        </w:tc>
        <w:tc>
          <w:tcPr>
            <w:tcW w:w="8455" w:type="dxa"/>
          </w:tcPr>
          <w:p w14:paraId="2A97CCED" w14:textId="77777777" w:rsidR="003F589B" w:rsidRDefault="003F589B" w:rsidP="00664F38">
            <w:r>
              <w:t>Path to datafiles</w:t>
            </w:r>
          </w:p>
        </w:tc>
      </w:tr>
      <w:tr w:rsidR="003F589B" w14:paraId="4BCE5FAF" w14:textId="77777777" w:rsidTr="00664F38">
        <w:tc>
          <w:tcPr>
            <w:tcW w:w="2335" w:type="dxa"/>
          </w:tcPr>
          <w:p w14:paraId="5EB810BD" w14:textId="77777777" w:rsidR="003F589B" w:rsidRDefault="003F589B" w:rsidP="00664F38">
            <w:r>
              <w:rPr>
                <w:rFonts w:ascii="Lucida Console" w:hAnsi="Lucida Console" w:cs="Lucida Console"/>
                <w:sz w:val="18"/>
                <w:szCs w:val="18"/>
              </w:rPr>
              <w:t xml:space="preserve">-l, --log-dir </w:t>
            </w:r>
          </w:p>
        </w:tc>
        <w:tc>
          <w:tcPr>
            <w:tcW w:w="8455" w:type="dxa"/>
          </w:tcPr>
          <w:p w14:paraId="56671646" w14:textId="77777777" w:rsidR="003F589B" w:rsidRDefault="003F589B" w:rsidP="00664F38">
            <w:r>
              <w:t>Log file output directory</w:t>
            </w:r>
          </w:p>
        </w:tc>
      </w:tr>
      <w:tr w:rsidR="003F589B" w14:paraId="52215A22" w14:textId="77777777" w:rsidTr="00664F38">
        <w:tc>
          <w:tcPr>
            <w:tcW w:w="2335" w:type="dxa"/>
          </w:tcPr>
          <w:p w14:paraId="473997C3" w14:textId="77777777" w:rsidR="003F589B" w:rsidRDefault="003F589B" w:rsidP="00664F38">
            <w:r>
              <w:rPr>
                <w:rFonts w:ascii="Lucida Console" w:hAnsi="Lucida Console" w:cs="Lucida Console"/>
                <w:sz w:val="18"/>
                <w:szCs w:val="18"/>
              </w:rPr>
              <w:t>-t, --tcp</w:t>
            </w:r>
          </w:p>
        </w:tc>
        <w:tc>
          <w:tcPr>
            <w:tcW w:w="8455" w:type="dxa"/>
          </w:tcPr>
          <w:p w14:paraId="077FEFDB" w14:textId="77777777" w:rsidR="003F589B" w:rsidRDefault="003F589B" w:rsidP="00664F38">
            <w:r>
              <w:t>TCP port to accepts client connections</w:t>
            </w:r>
          </w:p>
        </w:tc>
      </w:tr>
      <w:tr w:rsidR="003F589B" w14:paraId="555EC174" w14:textId="77777777" w:rsidTr="00664F38">
        <w:tc>
          <w:tcPr>
            <w:tcW w:w="2335" w:type="dxa"/>
          </w:tcPr>
          <w:p w14:paraId="648B9F51" w14:textId="77777777" w:rsidR="003F589B" w:rsidRDefault="003F589B" w:rsidP="00664F38">
            <w:pPr>
              <w:rPr>
                <w:rFonts w:ascii="Lucida Console" w:hAnsi="Lucida Console" w:cs="Lucida Console"/>
                <w:sz w:val="18"/>
                <w:szCs w:val="18"/>
              </w:rPr>
            </w:pPr>
            <w:r>
              <w:rPr>
                <w:rFonts w:ascii="Lucida Console" w:hAnsi="Lucida Console" w:cs="Lucida Console"/>
                <w:sz w:val="18"/>
                <w:szCs w:val="18"/>
              </w:rPr>
              <w:t>-c, --cpu</w:t>
            </w:r>
          </w:p>
        </w:tc>
        <w:tc>
          <w:tcPr>
            <w:tcW w:w="8455" w:type="dxa"/>
          </w:tcPr>
          <w:p w14:paraId="5B6BE5E1" w14:textId="77777777" w:rsidR="003F589B" w:rsidRDefault="003F589B" w:rsidP="00664F38">
            <w:r>
              <w:t xml:space="preserve">List of CPU cores e.g. 2,3,6-15 </w:t>
            </w:r>
          </w:p>
        </w:tc>
      </w:tr>
      <w:tr w:rsidR="003F589B" w14:paraId="278DF573" w14:textId="77777777" w:rsidTr="00664F38">
        <w:tc>
          <w:tcPr>
            <w:tcW w:w="2335" w:type="dxa"/>
          </w:tcPr>
          <w:p w14:paraId="2F305B61" w14:textId="77777777" w:rsidR="003F589B" w:rsidRDefault="003F589B" w:rsidP="00664F38">
            <w:pPr>
              <w:rPr>
                <w:rFonts w:ascii="Lucida Console" w:hAnsi="Lucida Console" w:cs="Lucida Console"/>
                <w:sz w:val="18"/>
                <w:szCs w:val="18"/>
              </w:rPr>
            </w:pPr>
            <w:r>
              <w:rPr>
                <w:rFonts w:ascii="Lucida Console" w:hAnsi="Lucida Console" w:cs="Lucida Console"/>
                <w:sz w:val="18"/>
                <w:szCs w:val="18"/>
              </w:rPr>
              <w:t>--verbose</w:t>
            </w:r>
          </w:p>
        </w:tc>
        <w:tc>
          <w:tcPr>
            <w:tcW w:w="8455" w:type="dxa"/>
          </w:tcPr>
          <w:p w14:paraId="6D2E62B7" w14:textId="77777777" w:rsidR="003F589B" w:rsidRDefault="003F589B" w:rsidP="00664F38">
            <w:r>
              <w:t>Additional messages written to stdout and log file</w:t>
            </w:r>
          </w:p>
        </w:tc>
      </w:tr>
    </w:tbl>
    <w:p w14:paraId="0C0E1712" w14:textId="77777777" w:rsidR="003F589B" w:rsidRDefault="003F589B" w:rsidP="003F589B"/>
    <w:p w14:paraId="0A9C26A8" w14:textId="2EB70F33" w:rsidR="003F589B" w:rsidRDefault="00D411B3" w:rsidP="00A72A3B">
      <w:r>
        <w:t xml:space="preserve">Description of all supported functions can be viewed in TDP Reference </w:t>
      </w:r>
    </w:p>
    <w:p w14:paraId="0BD37989" w14:textId="77777777" w:rsidR="003F589B" w:rsidRDefault="003F589B" w:rsidP="00A72A3B"/>
    <w:p w14:paraId="47CAEC07" w14:textId="26327EE7" w:rsidR="003F589B" w:rsidRDefault="003F589B" w:rsidP="00D07FC8">
      <w:pPr>
        <w:pStyle w:val="Heading2"/>
      </w:pPr>
      <w:bookmarkStart w:id="6" w:name="_Toc52865646"/>
      <w:r>
        <w:lastRenderedPageBreak/>
        <w:t>Wire Protocol</w:t>
      </w:r>
      <w:bookmarkEnd w:id="6"/>
    </w:p>
    <w:p w14:paraId="035DCA47" w14:textId="77777777" w:rsidR="009E7DF3" w:rsidRDefault="009E7DF3" w:rsidP="009E7DF3">
      <w:r>
        <w:t>Tick Data Processor uses text-based data representation for sending and receiving data.</w:t>
      </w:r>
      <w:r>
        <w:br/>
        <w:t>Query request consists of one of more lines of JSON-formatted request header, followed by one or more input records separated by new line character.</w:t>
      </w:r>
      <w:r>
        <w:br/>
        <w:t>Result record set consist of one line of JSON-formatted response header followed by zero or more result records , also separated by new line character.</w:t>
      </w:r>
    </w:p>
    <w:p w14:paraId="4FEDCA50" w14:textId="77777777" w:rsidR="009E7DF3" w:rsidRDefault="009E7DF3" w:rsidP="009E7DF3"/>
    <w:p w14:paraId="484DD5FC" w14:textId="19D3EEAD" w:rsidR="003F589B" w:rsidRDefault="003F589B" w:rsidP="00D07FC8">
      <w:pPr>
        <w:pStyle w:val="Heading2"/>
      </w:pPr>
      <w:bookmarkStart w:id="7" w:name="_Toc52865647"/>
      <w:r>
        <w:t>Request Format</w:t>
      </w:r>
      <w:bookmarkEnd w:id="7"/>
    </w:p>
    <w:tbl>
      <w:tblPr>
        <w:tblStyle w:val="TableGrid"/>
        <w:tblW w:w="0" w:type="auto"/>
        <w:tblLook w:val="04A0" w:firstRow="1" w:lastRow="0" w:firstColumn="1" w:lastColumn="0" w:noHBand="0" w:noVBand="1"/>
      </w:tblPr>
      <w:tblGrid>
        <w:gridCol w:w="1885"/>
        <w:gridCol w:w="1710"/>
        <w:gridCol w:w="7195"/>
      </w:tblGrid>
      <w:tr w:rsidR="009E7DF3" w14:paraId="5A99D651" w14:textId="77777777" w:rsidTr="00664F38">
        <w:tc>
          <w:tcPr>
            <w:tcW w:w="1885" w:type="dxa"/>
          </w:tcPr>
          <w:p w14:paraId="246478D2" w14:textId="77777777" w:rsidR="009E7DF3" w:rsidRDefault="009E7DF3" w:rsidP="00664F38">
            <w:r>
              <w:t>Field Name</w:t>
            </w:r>
          </w:p>
        </w:tc>
        <w:tc>
          <w:tcPr>
            <w:tcW w:w="1710" w:type="dxa"/>
          </w:tcPr>
          <w:p w14:paraId="3D7BCCFB" w14:textId="77777777" w:rsidR="009E7DF3" w:rsidRDefault="009E7DF3" w:rsidP="00664F38">
            <w:r>
              <w:t>JSON Data Type</w:t>
            </w:r>
          </w:p>
        </w:tc>
        <w:tc>
          <w:tcPr>
            <w:tcW w:w="7195" w:type="dxa"/>
          </w:tcPr>
          <w:p w14:paraId="517397F8" w14:textId="77777777" w:rsidR="009E7DF3" w:rsidRDefault="009E7DF3" w:rsidP="00664F38">
            <w:r>
              <w:t>Description</w:t>
            </w:r>
          </w:p>
        </w:tc>
      </w:tr>
      <w:tr w:rsidR="009E7DF3" w14:paraId="43C4B962" w14:textId="77777777" w:rsidTr="00664F38">
        <w:tc>
          <w:tcPr>
            <w:tcW w:w="1885" w:type="dxa"/>
          </w:tcPr>
          <w:p w14:paraId="5ABFB75E" w14:textId="77777777" w:rsidR="009E7DF3" w:rsidRDefault="009E7DF3" w:rsidP="00664F38">
            <w:r>
              <w:t>request_id</w:t>
            </w:r>
          </w:p>
        </w:tc>
        <w:tc>
          <w:tcPr>
            <w:tcW w:w="1710" w:type="dxa"/>
          </w:tcPr>
          <w:p w14:paraId="07EA781B" w14:textId="77777777" w:rsidR="009E7DF3" w:rsidRDefault="009E7DF3" w:rsidP="00664F38">
            <w:r>
              <w:t>String</w:t>
            </w:r>
          </w:p>
        </w:tc>
        <w:tc>
          <w:tcPr>
            <w:tcW w:w="7195" w:type="dxa"/>
          </w:tcPr>
          <w:p w14:paraId="490E46F3" w14:textId="77777777" w:rsidR="009E7DF3" w:rsidRDefault="009E7DF3" w:rsidP="00664F38">
            <w:r>
              <w:t>Unique ID</w:t>
            </w:r>
          </w:p>
        </w:tc>
      </w:tr>
      <w:tr w:rsidR="009E7DF3" w14:paraId="3D4B25B9" w14:textId="77777777" w:rsidTr="00664F38">
        <w:tc>
          <w:tcPr>
            <w:tcW w:w="1885" w:type="dxa"/>
          </w:tcPr>
          <w:p w14:paraId="6D08CE06" w14:textId="77777777" w:rsidR="009E7DF3" w:rsidRDefault="009E7DF3" w:rsidP="00664F38">
            <w:r>
              <w:t>tcp</w:t>
            </w:r>
          </w:p>
        </w:tc>
        <w:tc>
          <w:tcPr>
            <w:tcW w:w="1710" w:type="dxa"/>
          </w:tcPr>
          <w:p w14:paraId="05D4ABD4" w14:textId="77777777" w:rsidR="009E7DF3" w:rsidRDefault="009E7DF3" w:rsidP="00664F38">
            <w:r>
              <w:t>String</w:t>
            </w:r>
          </w:p>
        </w:tc>
        <w:tc>
          <w:tcPr>
            <w:tcW w:w="7195" w:type="dxa"/>
          </w:tcPr>
          <w:p w14:paraId="4AD08A01" w14:textId="77777777" w:rsidR="009E7DF3" w:rsidRDefault="009E7DF3" w:rsidP="00664F38">
            <w:r>
              <w:t xml:space="preserve">IPv4 address in doted notation and TCP port separated by colon </w:t>
            </w:r>
          </w:p>
        </w:tc>
      </w:tr>
      <w:tr w:rsidR="009E7DF3" w14:paraId="5D75B17E" w14:textId="77777777" w:rsidTr="00664F38">
        <w:tc>
          <w:tcPr>
            <w:tcW w:w="1885" w:type="dxa"/>
          </w:tcPr>
          <w:p w14:paraId="06F3107D" w14:textId="77777777" w:rsidR="009E7DF3" w:rsidRDefault="009E7DF3" w:rsidP="00664F38">
            <w:r>
              <w:t>function_list</w:t>
            </w:r>
          </w:p>
        </w:tc>
        <w:tc>
          <w:tcPr>
            <w:tcW w:w="1710" w:type="dxa"/>
          </w:tcPr>
          <w:p w14:paraId="35CC3C90" w14:textId="77777777" w:rsidR="009E7DF3" w:rsidRDefault="009E7DF3" w:rsidP="00664F38">
            <w:r>
              <w:t>Array</w:t>
            </w:r>
          </w:p>
        </w:tc>
        <w:tc>
          <w:tcPr>
            <w:tcW w:w="7195" w:type="dxa"/>
          </w:tcPr>
          <w:p w14:paraId="773C4025" w14:textId="77777777" w:rsidR="009E7DF3" w:rsidRDefault="009E7DF3" w:rsidP="00664F38">
            <w:r>
              <w:t xml:space="preserve">List of functions </w:t>
            </w:r>
          </w:p>
        </w:tc>
      </w:tr>
      <w:tr w:rsidR="009E7DF3" w14:paraId="0EE1F809" w14:textId="77777777" w:rsidTr="00664F38">
        <w:tc>
          <w:tcPr>
            <w:tcW w:w="1885" w:type="dxa"/>
          </w:tcPr>
          <w:p w14:paraId="072717E7" w14:textId="77777777" w:rsidR="009E7DF3" w:rsidRDefault="009E7DF3" w:rsidP="00664F38">
            <w:r>
              <w:t>argument_list</w:t>
            </w:r>
          </w:p>
        </w:tc>
        <w:tc>
          <w:tcPr>
            <w:tcW w:w="1710" w:type="dxa"/>
          </w:tcPr>
          <w:p w14:paraId="01CCA654" w14:textId="77777777" w:rsidR="009E7DF3" w:rsidRDefault="009E7DF3" w:rsidP="00664F38">
            <w:r>
              <w:t>Array</w:t>
            </w:r>
          </w:p>
        </w:tc>
        <w:tc>
          <w:tcPr>
            <w:tcW w:w="7195" w:type="dxa"/>
          </w:tcPr>
          <w:p w14:paraId="23159AD7" w14:textId="77777777" w:rsidR="009E7DF3" w:rsidRDefault="009E7DF3" w:rsidP="00664F38">
            <w:r>
              <w:t xml:space="preserve">List of arguments </w:t>
            </w:r>
          </w:p>
        </w:tc>
      </w:tr>
      <w:tr w:rsidR="009E7DF3" w14:paraId="344E4FD9" w14:textId="77777777" w:rsidTr="00664F38">
        <w:tc>
          <w:tcPr>
            <w:tcW w:w="1885" w:type="dxa"/>
          </w:tcPr>
          <w:p w14:paraId="0DF53828" w14:textId="77777777" w:rsidR="009E7DF3" w:rsidRDefault="009E7DF3" w:rsidP="00664F38">
            <w:r>
              <w:t>separator</w:t>
            </w:r>
          </w:p>
        </w:tc>
        <w:tc>
          <w:tcPr>
            <w:tcW w:w="1710" w:type="dxa"/>
          </w:tcPr>
          <w:p w14:paraId="13780391" w14:textId="77777777" w:rsidR="009E7DF3" w:rsidRDefault="009E7DF3" w:rsidP="00664F38">
            <w:r>
              <w:t>String</w:t>
            </w:r>
          </w:p>
        </w:tc>
        <w:tc>
          <w:tcPr>
            <w:tcW w:w="7195" w:type="dxa"/>
          </w:tcPr>
          <w:p w14:paraId="7E2D8B84" w14:textId="77777777" w:rsidR="009E7DF3" w:rsidRDefault="009E7DF3" w:rsidP="00664F38">
            <w:r>
              <w:t xml:space="preserve">Character, a separator used in input records’ formatting </w:t>
            </w:r>
          </w:p>
        </w:tc>
      </w:tr>
      <w:tr w:rsidR="009E7DF3" w14:paraId="100B655D" w14:textId="77777777" w:rsidTr="00664F38">
        <w:tc>
          <w:tcPr>
            <w:tcW w:w="1885" w:type="dxa"/>
          </w:tcPr>
          <w:p w14:paraId="3B5A0C47" w14:textId="77777777" w:rsidR="009E7DF3" w:rsidRDefault="009E7DF3" w:rsidP="00664F38">
            <w:r>
              <w:t>time_zone</w:t>
            </w:r>
          </w:p>
        </w:tc>
        <w:tc>
          <w:tcPr>
            <w:tcW w:w="1710" w:type="dxa"/>
          </w:tcPr>
          <w:p w14:paraId="0895CE79" w14:textId="77777777" w:rsidR="009E7DF3" w:rsidRDefault="009E7DF3" w:rsidP="00664F38">
            <w:r>
              <w:t>String</w:t>
            </w:r>
          </w:p>
        </w:tc>
        <w:tc>
          <w:tcPr>
            <w:tcW w:w="7195" w:type="dxa"/>
          </w:tcPr>
          <w:p w14:paraId="761EA0CA" w14:textId="77777777" w:rsidR="009E7DF3" w:rsidRDefault="009E7DF3" w:rsidP="00664F38">
            <w:r>
              <w:t>ISO name of time zone; supported values "UTC" and "America/New_York"</w:t>
            </w:r>
          </w:p>
        </w:tc>
      </w:tr>
      <w:tr w:rsidR="009E7DF3" w14:paraId="495F120D" w14:textId="77777777" w:rsidTr="00664F38">
        <w:tc>
          <w:tcPr>
            <w:tcW w:w="1885" w:type="dxa"/>
          </w:tcPr>
          <w:p w14:paraId="203C5D8E" w14:textId="77777777" w:rsidR="009E7DF3" w:rsidRDefault="009E7DF3" w:rsidP="00664F38">
            <w:r>
              <w:t>input_sorted</w:t>
            </w:r>
          </w:p>
        </w:tc>
        <w:tc>
          <w:tcPr>
            <w:tcW w:w="1710" w:type="dxa"/>
          </w:tcPr>
          <w:p w14:paraId="46DDCFFA" w14:textId="77777777" w:rsidR="009E7DF3" w:rsidRDefault="009E7DF3" w:rsidP="00664F38">
            <w:r>
              <w:t>Boolean</w:t>
            </w:r>
          </w:p>
        </w:tc>
        <w:tc>
          <w:tcPr>
            <w:tcW w:w="7195" w:type="dxa"/>
          </w:tcPr>
          <w:p w14:paraId="468076EC" w14:textId="77777777" w:rsidR="009E7DF3" w:rsidRDefault="009E7DF3" w:rsidP="00664F38">
            <w:r>
              <w:t>Indicates if records within symbol/date group are sorted by timestamp</w:t>
            </w:r>
            <w:r>
              <w:br/>
              <w:t>True signals to server that sorting of input records is not necessary</w:t>
            </w:r>
          </w:p>
        </w:tc>
      </w:tr>
      <w:tr w:rsidR="009E7DF3" w14:paraId="54FB865E" w14:textId="77777777" w:rsidTr="00664F38">
        <w:tc>
          <w:tcPr>
            <w:tcW w:w="1885" w:type="dxa"/>
          </w:tcPr>
          <w:p w14:paraId="5F446027" w14:textId="77777777" w:rsidR="009E7DF3" w:rsidRDefault="009E7DF3" w:rsidP="00664F38">
            <w:r>
              <w:t>input_cnt</w:t>
            </w:r>
          </w:p>
        </w:tc>
        <w:tc>
          <w:tcPr>
            <w:tcW w:w="1710" w:type="dxa"/>
          </w:tcPr>
          <w:p w14:paraId="5D29936E" w14:textId="77777777" w:rsidR="009E7DF3" w:rsidRDefault="009E7DF3" w:rsidP="00664F38">
            <w:r>
              <w:t>Number</w:t>
            </w:r>
          </w:p>
        </w:tc>
        <w:tc>
          <w:tcPr>
            <w:tcW w:w="7195" w:type="dxa"/>
          </w:tcPr>
          <w:p w14:paraId="1F09C5F2" w14:textId="77777777" w:rsidR="009E7DF3" w:rsidRDefault="009E7DF3" w:rsidP="00664F38">
            <w:r>
              <w:t>Integer, number of input records</w:t>
            </w:r>
          </w:p>
        </w:tc>
      </w:tr>
      <w:tr w:rsidR="009E7DF3" w14:paraId="21182D61" w14:textId="77777777" w:rsidTr="00664F38">
        <w:tc>
          <w:tcPr>
            <w:tcW w:w="1885" w:type="dxa"/>
          </w:tcPr>
          <w:p w14:paraId="505E997E" w14:textId="77777777" w:rsidR="009E7DF3" w:rsidRDefault="009E7DF3" w:rsidP="00664F38">
            <w:r>
              <w:t>output_format</w:t>
            </w:r>
          </w:p>
        </w:tc>
        <w:tc>
          <w:tcPr>
            <w:tcW w:w="1710" w:type="dxa"/>
          </w:tcPr>
          <w:p w14:paraId="58334C57" w14:textId="77777777" w:rsidR="009E7DF3" w:rsidRDefault="009E7DF3" w:rsidP="00664F38">
            <w:r>
              <w:t>String</w:t>
            </w:r>
          </w:p>
        </w:tc>
        <w:tc>
          <w:tcPr>
            <w:tcW w:w="7195" w:type="dxa"/>
          </w:tcPr>
          <w:p w14:paraId="43049014" w14:textId="77777777" w:rsidR="009E7DF3" w:rsidRDefault="009E7DF3" w:rsidP="00664F38">
            <w:r>
              <w:t>Currently "psv" or "csv"</w:t>
            </w:r>
          </w:p>
        </w:tc>
      </w:tr>
    </w:tbl>
    <w:p w14:paraId="37919B1C" w14:textId="77777777" w:rsidR="009E7DF3" w:rsidRDefault="009E7DF3" w:rsidP="009E7DF3"/>
    <w:p w14:paraId="67F855D7" w14:textId="77777777" w:rsidR="009E7DF3" w:rsidRDefault="009E7DF3" w:rsidP="009E7DF3">
      <w:r w:rsidRPr="005C1C65">
        <w:rPr>
          <w:noProof/>
          <w:highlight w:val="lightGray"/>
        </w:rPr>
        <mc:AlternateContent>
          <mc:Choice Requires="wps">
            <w:drawing>
              <wp:anchor distT="45720" distB="45720" distL="114300" distR="114300" simplePos="0" relativeHeight="251669504" behindDoc="0" locked="0" layoutInCell="1" allowOverlap="1" wp14:anchorId="3D01FCB0" wp14:editId="1047AEC7">
                <wp:simplePos x="0" y="0"/>
                <wp:positionH relativeFrom="margin">
                  <wp:align>right</wp:align>
                </wp:positionH>
                <wp:positionV relativeFrom="paragraph">
                  <wp:posOffset>340995</wp:posOffset>
                </wp:positionV>
                <wp:extent cx="6869430" cy="2463800"/>
                <wp:effectExtent l="0" t="0" r="762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2463800"/>
                        </a:xfrm>
                        <a:prstGeom prst="rect">
                          <a:avLst/>
                        </a:prstGeom>
                        <a:solidFill>
                          <a:srgbClr val="FFFFFF"/>
                        </a:solidFill>
                        <a:ln w="9525">
                          <a:noFill/>
                          <a:miter lim="800000"/>
                          <a:headEnd/>
                          <a:tailEnd/>
                        </a:ln>
                      </wps:spPr>
                      <wps:txbx>
                        <w:txbxContent>
                          <w:p w14:paraId="3AD54FD5" w14:textId="77777777" w:rsidR="00664F38" w:rsidRPr="005E4D40" w:rsidRDefault="00664F38" w:rsidP="009E7DF3">
                            <w:pPr>
                              <w:shd w:val="clear" w:color="auto" w:fill="F2F2F2" w:themeFill="background1" w:themeFillShade="F2"/>
                              <w:rPr>
                                <w:rFonts w:ascii="Courier New" w:hAnsi="Courier New" w:cs="Courier New"/>
                                <w:sz w:val="18"/>
                              </w:rPr>
                            </w:pPr>
                            <w:r w:rsidRPr="00650932">
                              <w:rPr>
                                <w:rFonts w:ascii="Courier New" w:hAnsi="Courier New" w:cs="Courier New"/>
                                <w:sz w:val="18"/>
                              </w:rPr>
                              <w:t>{</w:t>
                            </w:r>
                            <w:r>
                              <w:rPr>
                                <w:rFonts w:ascii="Courier New" w:hAnsi="Courier New" w:cs="Courier New"/>
                                <w:sz w:val="18"/>
                              </w:rPr>
                              <w:br/>
                            </w:r>
                            <w:r w:rsidRPr="00650932">
                              <w:rPr>
                                <w:rFonts w:ascii="Courier New" w:hAnsi="Courier New" w:cs="Courier New"/>
                                <w:sz w:val="18"/>
                              </w:rPr>
                              <w:tab/>
                              <w:t>"request_id": "07ff4f8a-d056-11ea-a52b-6c96cff12815",</w:t>
                            </w:r>
                            <w:r>
                              <w:rPr>
                                <w:rFonts w:ascii="Courier New" w:hAnsi="Courier New" w:cs="Courier New"/>
                                <w:sz w:val="18"/>
                              </w:rPr>
                              <w:br/>
                            </w:r>
                            <w:r w:rsidRPr="00650932">
                              <w:rPr>
                                <w:rFonts w:ascii="Courier New" w:hAnsi="Courier New" w:cs="Courier New"/>
                                <w:sz w:val="18"/>
                              </w:rPr>
                              <w:tab/>
                              <w:t>"tcp": "127.0.0.1:3090",</w:t>
                            </w:r>
                            <w:r>
                              <w:rPr>
                                <w:rFonts w:ascii="Courier New" w:hAnsi="Courier New" w:cs="Courier New"/>
                                <w:sz w:val="18"/>
                              </w:rPr>
                              <w:br/>
                            </w:r>
                            <w:r w:rsidRPr="00650932">
                              <w:rPr>
                                <w:rFonts w:ascii="Courier New" w:hAnsi="Courier New" w:cs="Courier New"/>
                                <w:sz w:val="18"/>
                              </w:rPr>
                              <w:tab/>
                              <w:t>"function_list": [</w:t>
                            </w:r>
                            <w:r>
                              <w:rPr>
                                <w:rFonts w:ascii="Courier New" w:hAnsi="Courier New" w:cs="Courier New"/>
                                <w:sz w:val="18"/>
                              </w:rPr>
                              <w:br/>
                            </w:r>
                            <w:r w:rsidRPr="00650932">
                              <w:rPr>
                                <w:rFonts w:ascii="Courier New" w:hAnsi="Courier New" w:cs="Courier New"/>
                                <w:sz w:val="18"/>
                              </w:rPr>
                              <w:tab/>
                            </w:r>
                            <w:r w:rsidRPr="00650932">
                              <w:rPr>
                                <w:rFonts w:ascii="Courier New" w:hAnsi="Courier New" w:cs="Courier New"/>
                                <w:sz w:val="18"/>
                              </w:rPr>
                              <w:tab/>
                              <w:t>"</w:t>
                            </w:r>
                            <w:r>
                              <w:rPr>
                                <w:rFonts w:ascii="Courier New" w:hAnsi="Courier New" w:cs="Courier New"/>
                                <w:sz w:val="18"/>
                              </w:rPr>
                              <w:t>NBBO</w:t>
                            </w:r>
                            <w:r w:rsidRPr="00650932">
                              <w:rPr>
                                <w:rFonts w:ascii="Courier New" w:hAnsi="Courier New" w:cs="Courier New"/>
                                <w:sz w:val="18"/>
                              </w:rPr>
                              <w:t>"</w:t>
                            </w:r>
                            <w:r>
                              <w:rPr>
                                <w:rFonts w:ascii="Courier New" w:hAnsi="Courier New" w:cs="Courier New"/>
                                <w:sz w:val="18"/>
                              </w:rPr>
                              <w:br/>
                            </w:r>
                            <w:r w:rsidRPr="00650932">
                              <w:rPr>
                                <w:rFonts w:ascii="Courier New" w:hAnsi="Courier New" w:cs="Courier New"/>
                                <w:sz w:val="18"/>
                              </w:rPr>
                              <w:tab/>
                              <w:t>],</w:t>
                            </w:r>
                            <w:r>
                              <w:rPr>
                                <w:rFonts w:ascii="Courier New" w:hAnsi="Courier New" w:cs="Courier New"/>
                                <w:sz w:val="18"/>
                              </w:rPr>
                              <w:br/>
                            </w:r>
                            <w:r w:rsidRPr="00650932">
                              <w:rPr>
                                <w:rFonts w:ascii="Courier New" w:hAnsi="Courier New" w:cs="Courier New"/>
                                <w:sz w:val="18"/>
                              </w:rPr>
                              <w:tab/>
                              <w:t>"argument_list": [</w:t>
                            </w:r>
                            <w:r>
                              <w:rPr>
                                <w:rFonts w:ascii="Courier New" w:hAnsi="Courier New" w:cs="Courier New"/>
                                <w:sz w:val="18"/>
                              </w:rPr>
                              <w:br/>
                            </w:r>
                            <w:r w:rsidRPr="00650932">
                              <w:rPr>
                                <w:rFonts w:ascii="Courier New" w:hAnsi="Courier New" w:cs="Courier New"/>
                                <w:sz w:val="18"/>
                              </w:rPr>
                              <w:tab/>
                            </w:r>
                            <w:r w:rsidRPr="00650932">
                              <w:rPr>
                                <w:rFonts w:ascii="Courier New" w:hAnsi="Courier New" w:cs="Courier New"/>
                                <w:sz w:val="18"/>
                              </w:rPr>
                              <w:tab/>
                              <w:t>"Symbol",</w:t>
                            </w:r>
                            <w:r>
                              <w:rPr>
                                <w:rFonts w:ascii="Courier New" w:hAnsi="Courier New" w:cs="Courier New"/>
                                <w:sz w:val="18"/>
                              </w:rPr>
                              <w:br/>
                            </w:r>
                            <w:r w:rsidRPr="00650932">
                              <w:rPr>
                                <w:rFonts w:ascii="Courier New" w:hAnsi="Courier New" w:cs="Courier New"/>
                                <w:sz w:val="18"/>
                              </w:rPr>
                              <w:tab/>
                            </w:r>
                            <w:r w:rsidRPr="00650932">
                              <w:rPr>
                                <w:rFonts w:ascii="Courier New" w:hAnsi="Courier New" w:cs="Courier New"/>
                                <w:sz w:val="18"/>
                              </w:rPr>
                              <w:tab/>
                              <w:t>"Timestamp"</w:t>
                            </w:r>
                            <w:r>
                              <w:rPr>
                                <w:rFonts w:ascii="Courier New" w:hAnsi="Courier New" w:cs="Courier New"/>
                                <w:sz w:val="18"/>
                              </w:rPr>
                              <w:br/>
                            </w:r>
                            <w:r w:rsidRPr="00650932">
                              <w:rPr>
                                <w:rFonts w:ascii="Courier New" w:hAnsi="Courier New" w:cs="Courier New"/>
                                <w:sz w:val="18"/>
                              </w:rPr>
                              <w:tab/>
                              <w:t>],</w:t>
                            </w:r>
                            <w:r>
                              <w:rPr>
                                <w:rFonts w:ascii="Courier New" w:hAnsi="Courier New" w:cs="Courier New"/>
                                <w:sz w:val="18"/>
                              </w:rPr>
                              <w:br/>
                            </w:r>
                            <w:r w:rsidRPr="00650932">
                              <w:rPr>
                                <w:rFonts w:ascii="Courier New" w:hAnsi="Courier New" w:cs="Courier New"/>
                                <w:sz w:val="18"/>
                              </w:rPr>
                              <w:tab/>
                              <w:t>"separator": "|",</w:t>
                            </w:r>
                            <w:r>
                              <w:rPr>
                                <w:rFonts w:ascii="Courier New" w:hAnsi="Courier New" w:cs="Courier New"/>
                                <w:sz w:val="18"/>
                              </w:rPr>
                              <w:br/>
                            </w:r>
                            <w:r w:rsidRPr="00650932">
                              <w:rPr>
                                <w:rFonts w:ascii="Courier New" w:hAnsi="Courier New" w:cs="Courier New"/>
                                <w:sz w:val="18"/>
                              </w:rPr>
                              <w:tab/>
                              <w:t>"time_zone": "America/New_York"</w:t>
                            </w:r>
                            <w:r>
                              <w:rPr>
                                <w:rFonts w:ascii="Courier New" w:hAnsi="Courier New" w:cs="Courier New"/>
                                <w:sz w:val="18"/>
                              </w:rPr>
                              <w:t>,</w:t>
                            </w:r>
                            <w:r>
                              <w:rPr>
                                <w:rFonts w:ascii="Courier New" w:hAnsi="Courier New" w:cs="Courier New"/>
                                <w:sz w:val="18"/>
                              </w:rPr>
                              <w:br/>
                            </w:r>
                            <w:r w:rsidRPr="00650932">
                              <w:rPr>
                                <w:rFonts w:ascii="Courier New" w:hAnsi="Courier New" w:cs="Courier New"/>
                                <w:sz w:val="18"/>
                              </w:rPr>
                              <w:tab/>
                              <w:t xml:space="preserve">"input_sorted": </w:t>
                            </w:r>
                            <w:r>
                              <w:rPr>
                                <w:rFonts w:ascii="Courier New" w:hAnsi="Courier New" w:cs="Courier New"/>
                                <w:sz w:val="18"/>
                              </w:rPr>
                              <w:t>T</w:t>
                            </w:r>
                            <w:r w:rsidRPr="00650932">
                              <w:rPr>
                                <w:rFonts w:ascii="Courier New" w:hAnsi="Courier New" w:cs="Courier New"/>
                                <w:sz w:val="18"/>
                              </w:rPr>
                              <w:t>rue,</w:t>
                            </w:r>
                            <w:r>
                              <w:rPr>
                                <w:rFonts w:ascii="Courier New" w:hAnsi="Courier New" w:cs="Courier New"/>
                                <w:sz w:val="18"/>
                              </w:rPr>
                              <w:br/>
                            </w:r>
                            <w:r w:rsidRPr="00650932">
                              <w:rPr>
                                <w:rFonts w:ascii="Courier New" w:hAnsi="Courier New" w:cs="Courier New"/>
                                <w:sz w:val="18"/>
                              </w:rPr>
                              <w:tab/>
                              <w:t>"input_cnt": 100,</w:t>
                            </w:r>
                            <w:r>
                              <w:rPr>
                                <w:rFonts w:ascii="Courier New" w:hAnsi="Courier New" w:cs="Courier New"/>
                                <w:sz w:val="18"/>
                              </w:rPr>
                              <w:br/>
                            </w:r>
                            <w:r w:rsidRPr="00650932">
                              <w:rPr>
                                <w:rFonts w:ascii="Courier New" w:hAnsi="Courier New" w:cs="Courier New"/>
                                <w:sz w:val="18"/>
                              </w:rPr>
                              <w:tab/>
                              <w:t>"output_format": "psv"</w:t>
                            </w:r>
                            <w:r>
                              <w:rPr>
                                <w:rFonts w:ascii="Courier New" w:hAnsi="Courier New" w:cs="Courier New"/>
                                <w:sz w:val="18"/>
                              </w:rPr>
                              <w:br/>
                            </w:r>
                            <w:r w:rsidRPr="00650932">
                              <w:rPr>
                                <w:rFonts w:ascii="Courier New" w:hAnsi="Courier New"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01FCB0" id="_x0000_s1028" type="#_x0000_t202" style="position:absolute;margin-left:489.7pt;margin-top:26.85pt;width:540.9pt;height:194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" stroked="f">
                <v:textbox>
                  <w:txbxContent>
                    <w:p w14:paraId="3AD54FD5" w14:textId="77777777" w:rsidR="00664F38" w:rsidRPr="005E4D40" w:rsidRDefault="00664F38" w:rsidP="009E7DF3">
                      <w:pPr>
                        <w:shd w:val="clear" w:color="auto" w:fill="F2F2F2" w:themeFill="background1" w:themeFillShade="F2"/>
                        <w:rPr>
                          <w:rFonts w:ascii="Courier New" w:hAnsi="Courier New" w:cs="Courier New"/>
                          <w:sz w:val="18"/>
                        </w:rPr>
                      </w:pPr>
                      <w:r w:rsidRPr="00650932">
                        <w:rPr>
                          <w:rFonts w:ascii="Courier New" w:hAnsi="Courier New" w:cs="Courier New"/>
                          <w:sz w:val="18"/>
                        </w:rPr>
                        <w:t>{</w:t>
                      </w:r>
                      <w:r>
                        <w:rPr>
                          <w:rFonts w:ascii="Courier New" w:hAnsi="Courier New" w:cs="Courier New"/>
                          <w:sz w:val="18"/>
                        </w:rPr>
                        <w:br/>
                      </w:r>
                      <w:r w:rsidRPr="00650932">
                        <w:rPr>
                          <w:rFonts w:ascii="Courier New" w:hAnsi="Courier New" w:cs="Courier New"/>
                          <w:sz w:val="18"/>
                        </w:rPr>
                        <w:tab/>
                        <w:t>"request_id": "07ff4f8a-d056-11ea-a52b-6c96cff12815",</w:t>
                      </w:r>
                      <w:r>
                        <w:rPr>
                          <w:rFonts w:ascii="Courier New" w:hAnsi="Courier New" w:cs="Courier New"/>
                          <w:sz w:val="18"/>
                        </w:rPr>
                        <w:br/>
                      </w:r>
                      <w:r w:rsidRPr="00650932">
                        <w:rPr>
                          <w:rFonts w:ascii="Courier New" w:hAnsi="Courier New" w:cs="Courier New"/>
                          <w:sz w:val="18"/>
                        </w:rPr>
                        <w:tab/>
                        <w:t>"tcp": "127.0.0.1:3090",</w:t>
                      </w:r>
                      <w:r>
                        <w:rPr>
                          <w:rFonts w:ascii="Courier New" w:hAnsi="Courier New" w:cs="Courier New"/>
                          <w:sz w:val="18"/>
                        </w:rPr>
                        <w:br/>
                      </w:r>
                      <w:r w:rsidRPr="00650932">
                        <w:rPr>
                          <w:rFonts w:ascii="Courier New" w:hAnsi="Courier New" w:cs="Courier New"/>
                          <w:sz w:val="18"/>
                        </w:rPr>
                        <w:tab/>
                        <w:t>"function_list": [</w:t>
                      </w:r>
                      <w:r>
                        <w:rPr>
                          <w:rFonts w:ascii="Courier New" w:hAnsi="Courier New" w:cs="Courier New"/>
                          <w:sz w:val="18"/>
                        </w:rPr>
                        <w:br/>
                      </w:r>
                      <w:r w:rsidRPr="00650932">
                        <w:rPr>
                          <w:rFonts w:ascii="Courier New" w:hAnsi="Courier New" w:cs="Courier New"/>
                          <w:sz w:val="18"/>
                        </w:rPr>
                        <w:tab/>
                      </w:r>
                      <w:r w:rsidRPr="00650932">
                        <w:rPr>
                          <w:rFonts w:ascii="Courier New" w:hAnsi="Courier New" w:cs="Courier New"/>
                          <w:sz w:val="18"/>
                        </w:rPr>
                        <w:tab/>
                        <w:t>"</w:t>
                      </w:r>
                      <w:r>
                        <w:rPr>
                          <w:rFonts w:ascii="Courier New" w:hAnsi="Courier New" w:cs="Courier New"/>
                          <w:sz w:val="18"/>
                        </w:rPr>
                        <w:t>NBBO</w:t>
                      </w:r>
                      <w:r w:rsidRPr="00650932">
                        <w:rPr>
                          <w:rFonts w:ascii="Courier New" w:hAnsi="Courier New" w:cs="Courier New"/>
                          <w:sz w:val="18"/>
                        </w:rPr>
                        <w:t>"</w:t>
                      </w:r>
                      <w:r>
                        <w:rPr>
                          <w:rFonts w:ascii="Courier New" w:hAnsi="Courier New" w:cs="Courier New"/>
                          <w:sz w:val="18"/>
                        </w:rPr>
                        <w:br/>
                      </w:r>
                      <w:r w:rsidRPr="00650932">
                        <w:rPr>
                          <w:rFonts w:ascii="Courier New" w:hAnsi="Courier New" w:cs="Courier New"/>
                          <w:sz w:val="18"/>
                        </w:rPr>
                        <w:tab/>
                        <w:t>],</w:t>
                      </w:r>
                      <w:r>
                        <w:rPr>
                          <w:rFonts w:ascii="Courier New" w:hAnsi="Courier New" w:cs="Courier New"/>
                          <w:sz w:val="18"/>
                        </w:rPr>
                        <w:br/>
                      </w:r>
                      <w:r w:rsidRPr="00650932">
                        <w:rPr>
                          <w:rFonts w:ascii="Courier New" w:hAnsi="Courier New" w:cs="Courier New"/>
                          <w:sz w:val="18"/>
                        </w:rPr>
                        <w:tab/>
                        <w:t>"argument_list": [</w:t>
                      </w:r>
                      <w:r>
                        <w:rPr>
                          <w:rFonts w:ascii="Courier New" w:hAnsi="Courier New" w:cs="Courier New"/>
                          <w:sz w:val="18"/>
                        </w:rPr>
                        <w:br/>
                      </w:r>
                      <w:r w:rsidRPr="00650932">
                        <w:rPr>
                          <w:rFonts w:ascii="Courier New" w:hAnsi="Courier New" w:cs="Courier New"/>
                          <w:sz w:val="18"/>
                        </w:rPr>
                        <w:tab/>
                      </w:r>
                      <w:r w:rsidRPr="00650932">
                        <w:rPr>
                          <w:rFonts w:ascii="Courier New" w:hAnsi="Courier New" w:cs="Courier New"/>
                          <w:sz w:val="18"/>
                        </w:rPr>
                        <w:tab/>
                        <w:t>"Symbol",</w:t>
                      </w:r>
                      <w:r>
                        <w:rPr>
                          <w:rFonts w:ascii="Courier New" w:hAnsi="Courier New" w:cs="Courier New"/>
                          <w:sz w:val="18"/>
                        </w:rPr>
                        <w:br/>
                      </w:r>
                      <w:r w:rsidRPr="00650932">
                        <w:rPr>
                          <w:rFonts w:ascii="Courier New" w:hAnsi="Courier New" w:cs="Courier New"/>
                          <w:sz w:val="18"/>
                        </w:rPr>
                        <w:tab/>
                      </w:r>
                      <w:r w:rsidRPr="00650932">
                        <w:rPr>
                          <w:rFonts w:ascii="Courier New" w:hAnsi="Courier New" w:cs="Courier New"/>
                          <w:sz w:val="18"/>
                        </w:rPr>
                        <w:tab/>
                        <w:t>"Timestamp"</w:t>
                      </w:r>
                      <w:r>
                        <w:rPr>
                          <w:rFonts w:ascii="Courier New" w:hAnsi="Courier New" w:cs="Courier New"/>
                          <w:sz w:val="18"/>
                        </w:rPr>
                        <w:br/>
                      </w:r>
                      <w:r w:rsidRPr="00650932">
                        <w:rPr>
                          <w:rFonts w:ascii="Courier New" w:hAnsi="Courier New" w:cs="Courier New"/>
                          <w:sz w:val="18"/>
                        </w:rPr>
                        <w:tab/>
                        <w:t>],</w:t>
                      </w:r>
                      <w:r>
                        <w:rPr>
                          <w:rFonts w:ascii="Courier New" w:hAnsi="Courier New" w:cs="Courier New"/>
                          <w:sz w:val="18"/>
                        </w:rPr>
                        <w:br/>
                      </w:r>
                      <w:r w:rsidRPr="00650932">
                        <w:rPr>
                          <w:rFonts w:ascii="Courier New" w:hAnsi="Courier New" w:cs="Courier New"/>
                          <w:sz w:val="18"/>
                        </w:rPr>
                        <w:tab/>
                        <w:t>"separator": "|",</w:t>
                      </w:r>
                      <w:r>
                        <w:rPr>
                          <w:rFonts w:ascii="Courier New" w:hAnsi="Courier New" w:cs="Courier New"/>
                          <w:sz w:val="18"/>
                        </w:rPr>
                        <w:br/>
                      </w:r>
                      <w:r w:rsidRPr="00650932">
                        <w:rPr>
                          <w:rFonts w:ascii="Courier New" w:hAnsi="Courier New" w:cs="Courier New"/>
                          <w:sz w:val="18"/>
                        </w:rPr>
                        <w:tab/>
                        <w:t>"time_zone": "America/New_York"</w:t>
                      </w:r>
                      <w:r>
                        <w:rPr>
                          <w:rFonts w:ascii="Courier New" w:hAnsi="Courier New" w:cs="Courier New"/>
                          <w:sz w:val="18"/>
                        </w:rPr>
                        <w:t>,</w:t>
                      </w:r>
                      <w:r>
                        <w:rPr>
                          <w:rFonts w:ascii="Courier New" w:hAnsi="Courier New" w:cs="Courier New"/>
                          <w:sz w:val="18"/>
                        </w:rPr>
                        <w:br/>
                      </w:r>
                      <w:r w:rsidRPr="00650932">
                        <w:rPr>
                          <w:rFonts w:ascii="Courier New" w:hAnsi="Courier New" w:cs="Courier New"/>
                          <w:sz w:val="18"/>
                        </w:rPr>
                        <w:tab/>
                        <w:t xml:space="preserve">"input_sorted": </w:t>
                      </w:r>
                      <w:r>
                        <w:rPr>
                          <w:rFonts w:ascii="Courier New" w:hAnsi="Courier New" w:cs="Courier New"/>
                          <w:sz w:val="18"/>
                        </w:rPr>
                        <w:t>T</w:t>
                      </w:r>
                      <w:r w:rsidRPr="00650932">
                        <w:rPr>
                          <w:rFonts w:ascii="Courier New" w:hAnsi="Courier New" w:cs="Courier New"/>
                          <w:sz w:val="18"/>
                        </w:rPr>
                        <w:t>rue,</w:t>
                      </w:r>
                      <w:r>
                        <w:rPr>
                          <w:rFonts w:ascii="Courier New" w:hAnsi="Courier New" w:cs="Courier New"/>
                          <w:sz w:val="18"/>
                        </w:rPr>
                        <w:br/>
                      </w:r>
                      <w:r w:rsidRPr="00650932">
                        <w:rPr>
                          <w:rFonts w:ascii="Courier New" w:hAnsi="Courier New" w:cs="Courier New"/>
                          <w:sz w:val="18"/>
                        </w:rPr>
                        <w:tab/>
                        <w:t>"input_cnt": 100,</w:t>
                      </w:r>
                      <w:r>
                        <w:rPr>
                          <w:rFonts w:ascii="Courier New" w:hAnsi="Courier New" w:cs="Courier New"/>
                          <w:sz w:val="18"/>
                        </w:rPr>
                        <w:br/>
                      </w:r>
                      <w:r w:rsidRPr="00650932">
                        <w:rPr>
                          <w:rFonts w:ascii="Courier New" w:hAnsi="Courier New" w:cs="Courier New"/>
                          <w:sz w:val="18"/>
                        </w:rPr>
                        <w:tab/>
                        <w:t>"output_format": "psv"</w:t>
                      </w:r>
                      <w:r>
                        <w:rPr>
                          <w:rFonts w:ascii="Courier New" w:hAnsi="Courier New" w:cs="Courier New"/>
                          <w:sz w:val="18"/>
                        </w:rPr>
                        <w:br/>
                      </w:r>
                      <w:r w:rsidRPr="00650932">
                        <w:rPr>
                          <w:rFonts w:ascii="Courier New" w:hAnsi="Courier New" w:cs="Courier New"/>
                          <w:sz w:val="18"/>
                        </w:rPr>
                        <w:t>}</w:t>
                      </w:r>
                    </w:p>
                  </w:txbxContent>
                </v:textbox>
                <w10:wrap type="square" anchorx="margin"/>
              </v:shape>
            </w:pict>
          </mc:Fallback>
        </mc:AlternateContent>
      </w:r>
      <w:r w:rsidRPr="005C1C65">
        <w:rPr>
          <w:highlight w:val="lightGray"/>
        </w:rPr>
        <w:t>Example</w:t>
      </w:r>
    </w:p>
    <w:p w14:paraId="207D8708" w14:textId="77777777" w:rsidR="009E7DF3" w:rsidRDefault="009E7DF3" w:rsidP="009E7DF3"/>
    <w:p w14:paraId="487AEED9" w14:textId="0BF17583" w:rsidR="009E7DF3" w:rsidRDefault="009E7DF3" w:rsidP="00D07FC8">
      <w:pPr>
        <w:pStyle w:val="Heading2"/>
      </w:pPr>
      <w:bookmarkStart w:id="8" w:name="_Toc52865648"/>
      <w:r>
        <w:t>Execution Summary Format</w:t>
      </w:r>
      <w:bookmarkEnd w:id="8"/>
    </w:p>
    <w:tbl>
      <w:tblPr>
        <w:tblStyle w:val="TableGrid"/>
        <w:tblW w:w="0" w:type="auto"/>
        <w:tblLook w:val="04A0" w:firstRow="1" w:lastRow="0" w:firstColumn="1" w:lastColumn="0" w:noHBand="0" w:noVBand="1"/>
      </w:tblPr>
      <w:tblGrid>
        <w:gridCol w:w="1885"/>
        <w:gridCol w:w="1710"/>
        <w:gridCol w:w="7195"/>
      </w:tblGrid>
      <w:tr w:rsidR="009E7DF3" w14:paraId="5BB2FB1F" w14:textId="77777777" w:rsidTr="00664F38">
        <w:tc>
          <w:tcPr>
            <w:tcW w:w="1885" w:type="dxa"/>
          </w:tcPr>
          <w:p w14:paraId="62CAAA92" w14:textId="77777777" w:rsidR="009E7DF3" w:rsidRDefault="009E7DF3" w:rsidP="00664F38">
            <w:r>
              <w:t>Field Name</w:t>
            </w:r>
          </w:p>
        </w:tc>
        <w:tc>
          <w:tcPr>
            <w:tcW w:w="1710" w:type="dxa"/>
          </w:tcPr>
          <w:p w14:paraId="13FE9109" w14:textId="77777777" w:rsidR="009E7DF3" w:rsidRDefault="009E7DF3" w:rsidP="00664F38">
            <w:r>
              <w:t>JSON Data Type</w:t>
            </w:r>
          </w:p>
        </w:tc>
        <w:tc>
          <w:tcPr>
            <w:tcW w:w="7195" w:type="dxa"/>
          </w:tcPr>
          <w:p w14:paraId="280ED2A0" w14:textId="77777777" w:rsidR="009E7DF3" w:rsidRDefault="009E7DF3" w:rsidP="00664F38">
            <w:r>
              <w:t>Description</w:t>
            </w:r>
          </w:p>
        </w:tc>
      </w:tr>
      <w:tr w:rsidR="009E7DF3" w14:paraId="66D6F3D7" w14:textId="77777777" w:rsidTr="00664F38">
        <w:tc>
          <w:tcPr>
            <w:tcW w:w="1885" w:type="dxa"/>
          </w:tcPr>
          <w:p w14:paraId="7C58BA89" w14:textId="77777777" w:rsidR="009E7DF3" w:rsidRDefault="009E7DF3" w:rsidP="00664F38">
            <w:r w:rsidRPr="008A40BE">
              <w:t>request_id</w:t>
            </w:r>
          </w:p>
        </w:tc>
        <w:tc>
          <w:tcPr>
            <w:tcW w:w="1710" w:type="dxa"/>
          </w:tcPr>
          <w:p w14:paraId="72F917A5" w14:textId="77777777" w:rsidR="009E7DF3" w:rsidRDefault="009E7DF3" w:rsidP="00664F38">
            <w:r>
              <w:t>String</w:t>
            </w:r>
          </w:p>
        </w:tc>
        <w:tc>
          <w:tcPr>
            <w:tcW w:w="7195" w:type="dxa"/>
          </w:tcPr>
          <w:p w14:paraId="590D1B23" w14:textId="77777777" w:rsidR="009E7DF3" w:rsidRDefault="009E7DF3" w:rsidP="00664F38">
            <w:r>
              <w:t>Unique ID taken from original request</w:t>
            </w:r>
          </w:p>
        </w:tc>
      </w:tr>
      <w:tr w:rsidR="009E7DF3" w14:paraId="54BB7424" w14:textId="77777777" w:rsidTr="00664F38">
        <w:tc>
          <w:tcPr>
            <w:tcW w:w="1885" w:type="dxa"/>
          </w:tcPr>
          <w:p w14:paraId="5F556F0C" w14:textId="77777777" w:rsidR="009E7DF3" w:rsidRDefault="009E7DF3" w:rsidP="00664F38">
            <w:r w:rsidRPr="008A40BE">
              <w:t>output_fields</w:t>
            </w:r>
          </w:p>
        </w:tc>
        <w:tc>
          <w:tcPr>
            <w:tcW w:w="1710" w:type="dxa"/>
          </w:tcPr>
          <w:p w14:paraId="6B92076F" w14:textId="77777777" w:rsidR="009E7DF3" w:rsidRDefault="009E7DF3" w:rsidP="00664F38">
            <w:r>
              <w:t>Array</w:t>
            </w:r>
          </w:p>
        </w:tc>
        <w:tc>
          <w:tcPr>
            <w:tcW w:w="7195" w:type="dxa"/>
          </w:tcPr>
          <w:p w14:paraId="5C3412A0" w14:textId="77777777" w:rsidR="009E7DF3" w:rsidRDefault="009E7DF3" w:rsidP="00664F38">
            <w:r>
              <w:t>List of output fields</w:t>
            </w:r>
          </w:p>
        </w:tc>
      </w:tr>
      <w:tr w:rsidR="009E7DF3" w14:paraId="3C736B93" w14:textId="77777777" w:rsidTr="00664F38">
        <w:tc>
          <w:tcPr>
            <w:tcW w:w="1885" w:type="dxa"/>
          </w:tcPr>
          <w:p w14:paraId="3663781F" w14:textId="77777777" w:rsidR="009E7DF3" w:rsidRPr="008A40BE" w:rsidRDefault="009E7DF3" w:rsidP="00664F38">
            <w:r w:rsidRPr="008A40BE">
              <w:t>output_records</w:t>
            </w:r>
          </w:p>
        </w:tc>
        <w:tc>
          <w:tcPr>
            <w:tcW w:w="1710" w:type="dxa"/>
          </w:tcPr>
          <w:p w14:paraId="21041E72" w14:textId="77777777" w:rsidR="009E7DF3" w:rsidRDefault="009E7DF3" w:rsidP="00664F38">
            <w:r>
              <w:t>Number</w:t>
            </w:r>
          </w:p>
        </w:tc>
        <w:tc>
          <w:tcPr>
            <w:tcW w:w="7195" w:type="dxa"/>
          </w:tcPr>
          <w:p w14:paraId="3610C572" w14:textId="77777777" w:rsidR="009E7DF3" w:rsidRDefault="009E7DF3" w:rsidP="00664F38">
            <w:r>
              <w:t>Number of records in result set</w:t>
            </w:r>
          </w:p>
        </w:tc>
      </w:tr>
      <w:tr w:rsidR="009E7DF3" w14:paraId="45674B14" w14:textId="77777777" w:rsidTr="00664F38">
        <w:tc>
          <w:tcPr>
            <w:tcW w:w="1885" w:type="dxa"/>
          </w:tcPr>
          <w:p w14:paraId="32F2B2FB" w14:textId="77777777" w:rsidR="009E7DF3" w:rsidRPr="008A40BE" w:rsidRDefault="009E7DF3" w:rsidP="00664F38">
            <w:r w:rsidRPr="008A40BE">
              <w:t>error_summary</w:t>
            </w:r>
          </w:p>
        </w:tc>
        <w:tc>
          <w:tcPr>
            <w:tcW w:w="1710" w:type="dxa"/>
          </w:tcPr>
          <w:p w14:paraId="23C91317" w14:textId="77777777" w:rsidR="009E7DF3" w:rsidRDefault="009E7DF3" w:rsidP="00664F38">
            <w:r>
              <w:t>Array</w:t>
            </w:r>
          </w:p>
        </w:tc>
        <w:tc>
          <w:tcPr>
            <w:tcW w:w="7195" w:type="dxa"/>
          </w:tcPr>
          <w:p w14:paraId="73EE0CE7" w14:textId="77777777" w:rsidR="009E7DF3" w:rsidRDefault="009E7DF3" w:rsidP="00664F38">
            <w:r>
              <w:t xml:space="preserve">List of errors if present, </w:t>
            </w:r>
          </w:p>
          <w:p w14:paraId="0E71F8ED" w14:textId="77777777" w:rsidR="009E7DF3" w:rsidRDefault="009E7DF3" w:rsidP="00664F38">
            <w:r>
              <w:t>Each entry is represented by a tuple (JSON Object): error type and count</w:t>
            </w:r>
          </w:p>
        </w:tc>
      </w:tr>
      <w:tr w:rsidR="009E7DF3" w14:paraId="50DDF092" w14:textId="77777777" w:rsidTr="00664F38">
        <w:tc>
          <w:tcPr>
            <w:tcW w:w="1885" w:type="dxa"/>
          </w:tcPr>
          <w:p w14:paraId="26B813D6" w14:textId="77777777" w:rsidR="009E7DF3" w:rsidRPr="008A40BE" w:rsidRDefault="009E7DF3" w:rsidP="00664F38">
            <w:r w:rsidRPr="008A40BE">
              <w:t>runtime_summary</w:t>
            </w:r>
          </w:p>
        </w:tc>
        <w:tc>
          <w:tcPr>
            <w:tcW w:w="1710" w:type="dxa"/>
          </w:tcPr>
          <w:p w14:paraId="7EDDBCD9" w14:textId="77777777" w:rsidR="009E7DF3" w:rsidRDefault="009E7DF3" w:rsidP="00664F38">
            <w:r>
              <w:t>Object</w:t>
            </w:r>
          </w:p>
        </w:tc>
        <w:tc>
          <w:tcPr>
            <w:tcW w:w="7195" w:type="dxa"/>
          </w:tcPr>
          <w:p w14:paraId="1BA2D54F" w14:textId="77777777" w:rsidR="009E7DF3" w:rsidRDefault="009E7DF3" w:rsidP="00664F38">
            <w:r>
              <w:t>Shows time spent by server for parsing/sorting input records, execution requested calculation function, and sorting/merging output records</w:t>
            </w:r>
          </w:p>
        </w:tc>
      </w:tr>
    </w:tbl>
    <w:p w14:paraId="6D62E5B5" w14:textId="77777777" w:rsidR="009E7DF3" w:rsidRDefault="009E7DF3" w:rsidP="009E7DF3"/>
    <w:p w14:paraId="06133456" w14:textId="77777777" w:rsidR="009E7DF3" w:rsidRDefault="009E7DF3" w:rsidP="009E7DF3">
      <w:r>
        <w:rPr>
          <w:noProof/>
        </w:rPr>
        <w:lastRenderedPageBreak/>
        <mc:AlternateContent>
          <mc:Choice Requires="wps">
            <w:drawing>
              <wp:anchor distT="45720" distB="45720" distL="114300" distR="114300" simplePos="0" relativeHeight="251671552" behindDoc="0" locked="0" layoutInCell="1" allowOverlap="1" wp14:anchorId="007FDBE1" wp14:editId="4422F4D2">
                <wp:simplePos x="0" y="0"/>
                <wp:positionH relativeFrom="margin">
                  <wp:align>right</wp:align>
                </wp:positionH>
                <wp:positionV relativeFrom="paragraph">
                  <wp:posOffset>377963</wp:posOffset>
                </wp:positionV>
                <wp:extent cx="6869430" cy="3172460"/>
                <wp:effectExtent l="0" t="0" r="7620"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9430" cy="3172460"/>
                        </a:xfrm>
                        <a:prstGeom prst="rect">
                          <a:avLst/>
                        </a:prstGeom>
                        <a:solidFill>
                          <a:srgbClr val="FFFFFF"/>
                        </a:solidFill>
                        <a:ln w="9525">
                          <a:noFill/>
                          <a:miter lim="800000"/>
                          <a:headEnd/>
                          <a:tailEnd/>
                        </a:ln>
                      </wps:spPr>
                      <wps:txbx>
                        <w:txbxContent>
                          <w:p w14:paraId="0722F2D6" w14:textId="77777777" w:rsidR="00664F38" w:rsidRPr="005E4D40" w:rsidRDefault="00664F38" w:rsidP="009E7DF3">
                            <w:pPr>
                              <w:shd w:val="clear" w:color="auto" w:fill="F2F2F2" w:themeFill="background1" w:themeFillShade="F2"/>
                              <w:rPr>
                                <w:rFonts w:ascii="Courier New" w:hAnsi="Courier New" w:cs="Courier New"/>
                                <w:sz w:val="18"/>
                              </w:rPr>
                            </w:pPr>
                            <w:r w:rsidRPr="008A40BE">
                              <w:rPr>
                                <w:rFonts w:ascii="Courier New" w:hAnsi="Courier New" w:cs="Courier New"/>
                                <w:sz w:val="18"/>
                              </w:rPr>
                              <w:t>{</w:t>
                            </w:r>
                            <w:r>
                              <w:rPr>
                                <w:rFonts w:ascii="Courier New" w:hAnsi="Courier New" w:cs="Courier New"/>
                                <w:sz w:val="18"/>
                              </w:rPr>
                              <w:br/>
                            </w:r>
                            <w:r w:rsidRPr="008A40BE">
                              <w:rPr>
                                <w:rFonts w:ascii="Courier New" w:hAnsi="Courier New" w:cs="Courier New"/>
                                <w:sz w:val="18"/>
                              </w:rPr>
                              <w:tab/>
                              <w:t xml:space="preserve">"request_id": </w:t>
                            </w:r>
                            <w:r w:rsidRPr="00650932">
                              <w:rPr>
                                <w:rFonts w:ascii="Courier New" w:hAnsi="Courier New" w:cs="Courier New"/>
                                <w:sz w:val="18"/>
                              </w:rPr>
                              <w:t>"07ff4f8a-d056-11ea-a52b-6c96cff12815",</w:t>
                            </w:r>
                            <w:r>
                              <w:rPr>
                                <w:rFonts w:ascii="Courier New" w:hAnsi="Courier New" w:cs="Courier New"/>
                                <w:sz w:val="18"/>
                              </w:rPr>
                              <w:br/>
                            </w:r>
                            <w:r w:rsidRPr="008A40BE">
                              <w:rPr>
                                <w:rFonts w:ascii="Courier New" w:hAnsi="Courier New" w:cs="Courier New"/>
                                <w:sz w:val="18"/>
                              </w:rPr>
                              <w:tab/>
                              <w:t>"output_fields": [</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"ID",</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"Timestamp",</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"BestBidPx",</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"BestBidQty",</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"BestOfferPx",</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"BestOfferQty"</w:t>
                            </w:r>
                            <w:r>
                              <w:rPr>
                                <w:rFonts w:ascii="Courier New" w:hAnsi="Courier New" w:cs="Courier New"/>
                                <w:sz w:val="18"/>
                              </w:rPr>
                              <w:br/>
                            </w:r>
                            <w:r w:rsidRPr="008A40BE">
                              <w:rPr>
                                <w:rFonts w:ascii="Courier New" w:hAnsi="Courier New" w:cs="Courier New"/>
                                <w:sz w:val="18"/>
                              </w:rPr>
                              <w:tab/>
                              <w:t>],</w:t>
                            </w:r>
                            <w:r>
                              <w:rPr>
                                <w:rFonts w:ascii="Courier New" w:hAnsi="Courier New" w:cs="Courier New"/>
                                <w:sz w:val="18"/>
                              </w:rPr>
                              <w:br/>
                            </w:r>
                            <w:r w:rsidRPr="008A40BE">
                              <w:rPr>
                                <w:rFonts w:ascii="Courier New" w:hAnsi="Courier New" w:cs="Courier New"/>
                                <w:sz w:val="18"/>
                              </w:rPr>
                              <w:tab/>
                              <w:t>"output_records": "67",</w:t>
                            </w:r>
                            <w:r>
                              <w:rPr>
                                <w:rFonts w:ascii="Courier New" w:hAnsi="Courier New" w:cs="Courier New"/>
                                <w:sz w:val="18"/>
                              </w:rPr>
                              <w:br/>
                            </w:r>
                            <w:r w:rsidRPr="008A40BE">
                              <w:rPr>
                                <w:rFonts w:ascii="Courier New" w:hAnsi="Courier New" w:cs="Courier New"/>
                                <w:sz w:val="18"/>
                              </w:rPr>
                              <w:tab/>
                              <w:t>"error_summary": [{</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"type": "DataNotFound",</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"count": "33"</w:t>
                            </w:r>
                            <w:r>
                              <w:rPr>
                                <w:rFonts w:ascii="Courier New" w:hAnsi="Courier New" w:cs="Courier New"/>
                                <w:sz w:val="18"/>
                              </w:rPr>
                              <w:br/>
                            </w:r>
                            <w:r w:rsidRPr="008A40BE">
                              <w:rPr>
                                <w:rFonts w:ascii="Courier New" w:hAnsi="Courier New" w:cs="Courier New"/>
                                <w:sz w:val="18"/>
                              </w:rPr>
                              <w:tab/>
                              <w:t>}],</w:t>
                            </w:r>
                            <w:r>
                              <w:rPr>
                                <w:rFonts w:ascii="Courier New" w:hAnsi="Courier New" w:cs="Courier New"/>
                                <w:sz w:val="18"/>
                              </w:rPr>
                              <w:br/>
                            </w:r>
                            <w:r w:rsidRPr="008A40BE">
                              <w:rPr>
                                <w:rFonts w:ascii="Courier New" w:hAnsi="Courier New" w:cs="Courier New"/>
                                <w:sz w:val="18"/>
                              </w:rPr>
                              <w:tab/>
                              <w:t>"runtime_summary": {</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"parsing_input": "00:00:00.000988000",</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"execution": "00:00:01.000973000",</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"sorting_output": "00:00:00"</w:t>
                            </w:r>
                            <w:r>
                              <w:rPr>
                                <w:rFonts w:ascii="Courier New" w:hAnsi="Courier New" w:cs="Courier New"/>
                                <w:sz w:val="18"/>
                              </w:rPr>
                              <w:br/>
                            </w:r>
                            <w:r w:rsidRPr="008A40BE">
                              <w:rPr>
                                <w:rFonts w:ascii="Courier New" w:hAnsi="Courier New" w:cs="Courier New"/>
                                <w:sz w:val="18"/>
                              </w:rPr>
                              <w:tab/>
                              <w:t>}</w:t>
                            </w:r>
                            <w:r>
                              <w:rPr>
                                <w:rFonts w:ascii="Courier New" w:hAnsi="Courier New" w:cs="Courier New"/>
                                <w:sz w:val="18"/>
                              </w:rPr>
                              <w:br/>
                            </w:r>
                            <w:r w:rsidRPr="00650932">
                              <w:rPr>
                                <w:rFonts w:ascii="Courier New" w:hAnsi="Courier New" w:cs="Courier New"/>
                                <w:sz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FDBE1" id="_x0000_s1029" type="#_x0000_t202" style="position:absolute;margin-left:489.7pt;margin-top:29.75pt;width:540.9pt;height:249.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" stroked="f">
                <v:textbox>
                  <w:txbxContent>
                    <w:p w14:paraId="0722F2D6" w14:textId="77777777" w:rsidR="00664F38" w:rsidRPr="005E4D40" w:rsidRDefault="00664F38" w:rsidP="009E7DF3">
                      <w:pPr>
                        <w:shd w:val="clear" w:color="auto" w:fill="F2F2F2" w:themeFill="background1" w:themeFillShade="F2"/>
                        <w:rPr>
                          <w:rFonts w:ascii="Courier New" w:hAnsi="Courier New" w:cs="Courier New"/>
                          <w:sz w:val="18"/>
                        </w:rPr>
                      </w:pPr>
                      <w:r w:rsidRPr="008A40BE">
                        <w:rPr>
                          <w:rFonts w:ascii="Courier New" w:hAnsi="Courier New" w:cs="Courier New"/>
                          <w:sz w:val="18"/>
                        </w:rPr>
                        <w:t>{</w:t>
                      </w:r>
                      <w:r>
                        <w:rPr>
                          <w:rFonts w:ascii="Courier New" w:hAnsi="Courier New" w:cs="Courier New"/>
                          <w:sz w:val="18"/>
                        </w:rPr>
                        <w:br/>
                      </w:r>
                      <w:r w:rsidRPr="008A40BE">
                        <w:rPr>
                          <w:rFonts w:ascii="Courier New" w:hAnsi="Courier New" w:cs="Courier New"/>
                          <w:sz w:val="18"/>
                        </w:rPr>
                        <w:tab/>
                        <w:t xml:space="preserve">"request_id": </w:t>
                      </w:r>
                      <w:r w:rsidRPr="00650932">
                        <w:rPr>
                          <w:rFonts w:ascii="Courier New" w:hAnsi="Courier New" w:cs="Courier New"/>
                          <w:sz w:val="18"/>
                        </w:rPr>
                        <w:t>"07ff4f8a-d056-11ea-a52b-6c96cff12815",</w:t>
                      </w:r>
                      <w:r>
                        <w:rPr>
                          <w:rFonts w:ascii="Courier New" w:hAnsi="Courier New" w:cs="Courier New"/>
                          <w:sz w:val="18"/>
                        </w:rPr>
                        <w:br/>
                      </w:r>
                      <w:r w:rsidRPr="008A40BE">
                        <w:rPr>
                          <w:rFonts w:ascii="Courier New" w:hAnsi="Courier New" w:cs="Courier New"/>
                          <w:sz w:val="18"/>
                        </w:rPr>
                        <w:tab/>
                        <w:t>"output_fields": [</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"ID",</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"Timestamp",</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"BestBidPx",</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"BestBidQty",</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"BestOfferPx",</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"BestOfferQty"</w:t>
                      </w:r>
                      <w:r>
                        <w:rPr>
                          <w:rFonts w:ascii="Courier New" w:hAnsi="Courier New" w:cs="Courier New"/>
                          <w:sz w:val="18"/>
                        </w:rPr>
                        <w:br/>
                      </w:r>
                      <w:r w:rsidRPr="008A40BE">
                        <w:rPr>
                          <w:rFonts w:ascii="Courier New" w:hAnsi="Courier New" w:cs="Courier New"/>
                          <w:sz w:val="18"/>
                        </w:rPr>
                        <w:tab/>
                        <w:t>],</w:t>
                      </w:r>
                      <w:r>
                        <w:rPr>
                          <w:rFonts w:ascii="Courier New" w:hAnsi="Courier New" w:cs="Courier New"/>
                          <w:sz w:val="18"/>
                        </w:rPr>
                        <w:br/>
                      </w:r>
                      <w:r w:rsidRPr="008A40BE">
                        <w:rPr>
                          <w:rFonts w:ascii="Courier New" w:hAnsi="Courier New" w:cs="Courier New"/>
                          <w:sz w:val="18"/>
                        </w:rPr>
                        <w:tab/>
                        <w:t>"output_records": "67",</w:t>
                      </w:r>
                      <w:r>
                        <w:rPr>
                          <w:rFonts w:ascii="Courier New" w:hAnsi="Courier New" w:cs="Courier New"/>
                          <w:sz w:val="18"/>
                        </w:rPr>
                        <w:br/>
                      </w:r>
                      <w:r w:rsidRPr="008A40BE">
                        <w:rPr>
                          <w:rFonts w:ascii="Courier New" w:hAnsi="Courier New" w:cs="Courier New"/>
                          <w:sz w:val="18"/>
                        </w:rPr>
                        <w:tab/>
                        <w:t>"error_summary": [{</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"type": "DataNotFound",</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"count": "33"</w:t>
                      </w:r>
                      <w:r>
                        <w:rPr>
                          <w:rFonts w:ascii="Courier New" w:hAnsi="Courier New" w:cs="Courier New"/>
                          <w:sz w:val="18"/>
                        </w:rPr>
                        <w:br/>
                      </w:r>
                      <w:r w:rsidRPr="008A40BE">
                        <w:rPr>
                          <w:rFonts w:ascii="Courier New" w:hAnsi="Courier New" w:cs="Courier New"/>
                          <w:sz w:val="18"/>
                        </w:rPr>
                        <w:tab/>
                        <w:t>}],</w:t>
                      </w:r>
                      <w:r>
                        <w:rPr>
                          <w:rFonts w:ascii="Courier New" w:hAnsi="Courier New" w:cs="Courier New"/>
                          <w:sz w:val="18"/>
                        </w:rPr>
                        <w:br/>
                      </w:r>
                      <w:r w:rsidRPr="008A40BE">
                        <w:rPr>
                          <w:rFonts w:ascii="Courier New" w:hAnsi="Courier New" w:cs="Courier New"/>
                          <w:sz w:val="18"/>
                        </w:rPr>
                        <w:tab/>
                        <w:t>"runtime_summary": {</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"parsing_input": "00:00:00.000988000",</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"execution": "00:00:01.000973000",</w:t>
                      </w:r>
                      <w:r>
                        <w:rPr>
                          <w:rFonts w:ascii="Courier New" w:hAnsi="Courier New" w:cs="Courier New"/>
                          <w:sz w:val="18"/>
                        </w:rPr>
                        <w:br/>
                      </w:r>
                      <w:r w:rsidRPr="008A40BE">
                        <w:rPr>
                          <w:rFonts w:ascii="Courier New" w:hAnsi="Courier New" w:cs="Courier New"/>
                          <w:sz w:val="18"/>
                        </w:rPr>
                        <w:tab/>
                      </w:r>
                      <w:r w:rsidRPr="008A40BE">
                        <w:rPr>
                          <w:rFonts w:ascii="Courier New" w:hAnsi="Courier New" w:cs="Courier New"/>
                          <w:sz w:val="18"/>
                        </w:rPr>
                        <w:tab/>
                        <w:t>"sorting_output": "00:00:00"</w:t>
                      </w:r>
                      <w:r>
                        <w:rPr>
                          <w:rFonts w:ascii="Courier New" w:hAnsi="Courier New" w:cs="Courier New"/>
                          <w:sz w:val="18"/>
                        </w:rPr>
                        <w:br/>
                      </w:r>
                      <w:r w:rsidRPr="008A40BE">
                        <w:rPr>
                          <w:rFonts w:ascii="Courier New" w:hAnsi="Courier New" w:cs="Courier New"/>
                          <w:sz w:val="18"/>
                        </w:rPr>
                        <w:tab/>
                        <w:t>}</w:t>
                      </w:r>
                      <w:r>
                        <w:rPr>
                          <w:rFonts w:ascii="Courier New" w:hAnsi="Courier New" w:cs="Courier New"/>
                          <w:sz w:val="18"/>
                        </w:rPr>
                        <w:br/>
                      </w:r>
                      <w:r w:rsidRPr="00650932">
                        <w:rPr>
                          <w:rFonts w:ascii="Courier New" w:hAnsi="Courier New" w:cs="Courier New"/>
                          <w:sz w:val="18"/>
                        </w:rPr>
                        <w:t>}</w:t>
                      </w:r>
                    </w:p>
                  </w:txbxContent>
                </v:textbox>
                <w10:wrap type="square" anchorx="margin"/>
              </v:shape>
            </w:pict>
          </mc:Fallback>
        </mc:AlternateContent>
      </w:r>
      <w:r>
        <w:t>Example</w:t>
      </w:r>
    </w:p>
    <w:p w14:paraId="29CB8A28" w14:textId="77777777" w:rsidR="009E7DF3" w:rsidRDefault="009E7DF3" w:rsidP="009E7DF3"/>
    <w:p w14:paraId="69AF06F9" w14:textId="568BAE4B" w:rsidR="009E7DF3" w:rsidRDefault="009E7DF3" w:rsidP="00D07FC8">
      <w:pPr>
        <w:pStyle w:val="Heading2"/>
      </w:pPr>
      <w:bookmarkStart w:id="9" w:name="_Toc52865649"/>
      <w:r>
        <w:t>Data records</w:t>
      </w:r>
      <w:bookmarkEnd w:id="9"/>
    </w:p>
    <w:p w14:paraId="47AA5F98" w14:textId="71175D31" w:rsidR="009E7DF3" w:rsidRDefault="009E7DF3" w:rsidP="009E7DF3">
      <w:r>
        <w:t xml:space="preserve">Data records in both record sets, for request and for result, are separated by new-line and represented as tuples with single-character separator, '|' by default. Fields in tuples defined in JSON: </w:t>
      </w:r>
      <w:r w:rsidRPr="009E7DF3">
        <w:t xml:space="preserve">"argument_list" in </w:t>
      </w:r>
      <w:r>
        <w:t xml:space="preserve">case of </w:t>
      </w:r>
      <w:r w:rsidRPr="009E7DF3">
        <w:t>request, and "output_fields" in response</w:t>
      </w:r>
      <w:r>
        <w:t xml:space="preserve">. </w:t>
      </w:r>
      <w:r>
        <w:br/>
      </w:r>
    </w:p>
    <w:p w14:paraId="0F7A373B" w14:textId="77777777" w:rsidR="000A6BC2" w:rsidRDefault="000A6BC2" w:rsidP="000A6BC2">
      <w:r>
        <w:rPr>
          <w:noProof/>
        </w:rPr>
        <mc:AlternateContent>
          <mc:Choice Requires="wps">
            <w:drawing>
              <wp:anchor distT="45720" distB="45720" distL="114300" distR="114300" simplePos="0" relativeHeight="251673600" behindDoc="0" locked="0" layoutInCell="1" allowOverlap="1" wp14:anchorId="5EA58FF3" wp14:editId="10903BFD">
                <wp:simplePos x="0" y="0"/>
                <wp:positionH relativeFrom="margin">
                  <wp:align>left</wp:align>
                </wp:positionH>
                <wp:positionV relativeFrom="paragraph">
                  <wp:posOffset>331470</wp:posOffset>
                </wp:positionV>
                <wp:extent cx="6680200" cy="3261995"/>
                <wp:effectExtent l="0" t="0" r="635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261995"/>
                        </a:xfrm>
                        <a:prstGeom prst="rect">
                          <a:avLst/>
                        </a:prstGeom>
                        <a:solidFill>
                          <a:srgbClr val="FFFFFF"/>
                        </a:solidFill>
                        <a:ln w="9525">
                          <a:noFill/>
                          <a:miter lim="800000"/>
                          <a:headEnd/>
                          <a:tailEnd/>
                        </a:ln>
                      </wps:spPr>
                      <wps:txbx>
                        <w:txbxContent>
                          <w:p w14:paraId="1B94E10F" w14:textId="77777777" w:rsidR="00664F38" w:rsidRDefault="00664F38" w:rsidP="000A6BC2">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xml:space="preserve">$ </w:t>
                            </w:r>
                            <w:r w:rsidRPr="00036E25">
                              <w:rPr>
                                <w:rFonts w:ascii="Courier New" w:hAnsi="Courier New" w:cs="Lucida Console"/>
                                <w:sz w:val="18"/>
                                <w:szCs w:val="18"/>
                              </w:rPr>
                              <w:t>socat -v TCP-LISTEN:3090,fork,reuseaddr TCP:127.0.0.1:3091</w:t>
                            </w:r>
                          </w:p>
                          <w:p w14:paraId="398AC9ED" w14:textId="77777777" w:rsidR="00664F38" w:rsidRPr="00036E25" w:rsidRDefault="00664F38"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&gt; 2020/07/29 23:02:52.006072  length=430 from=0 to=429</w:t>
                            </w:r>
                            <w:r>
                              <w:rPr>
                                <w:rFonts w:ascii="Courier New" w:hAnsi="Courier New" w:cs="Lucida Console"/>
                                <w:sz w:val="18"/>
                                <w:szCs w:val="18"/>
                              </w:rPr>
                              <w:br/>
                            </w:r>
                            <w:r w:rsidRPr="00036E25">
                              <w:rPr>
                                <w:rFonts w:ascii="Courier New" w:hAnsi="Courier New" w:cs="Lucida Console"/>
                                <w:sz w:val="18"/>
                                <w:szCs w:val="18"/>
                              </w:rPr>
                              <w:t>{    "tcp": "127.0.0.1:3090",    "request_id": "273edddc-d211-11ea-90c8-6c96cff12815",    "function_list": [        "</w:t>
                            </w:r>
                            <w:r>
                              <w:rPr>
                                <w:rFonts w:ascii="Courier New" w:hAnsi="Courier New" w:cs="Lucida Console"/>
                                <w:sz w:val="18"/>
                                <w:szCs w:val="18"/>
                              </w:rPr>
                              <w:t>NBBO</w:t>
                            </w:r>
                            <w:r w:rsidRPr="00036E25">
                              <w:rPr>
                                <w:rFonts w:ascii="Courier New" w:hAnsi="Courier New" w:cs="Lucida Console"/>
                                <w:sz w:val="18"/>
                                <w:szCs w:val="18"/>
                              </w:rPr>
                              <w:t xml:space="preserve">"    ],    "argument_list": [        "Symbol",        </w:t>
                            </w:r>
                          </w:p>
                          <w:p w14:paraId="1C715BE5" w14:textId="77777777" w:rsidR="00664F38" w:rsidRPr="00036E25" w:rsidRDefault="00664F38"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"Timestamp"    ],    "separator": "|",    "input_sorted": "true",    "input_cnt": "3",    "output_format": "psv",    "time_zone": "America/New_York"}</w:t>
                            </w:r>
                            <w:r>
                              <w:rPr>
                                <w:rFonts w:ascii="Courier New" w:hAnsi="Courier New" w:cs="Lucida Console"/>
                                <w:sz w:val="18"/>
                                <w:szCs w:val="18"/>
                              </w:rPr>
                              <w:br/>
                            </w:r>
                            <w:r w:rsidRPr="00036E25">
                              <w:rPr>
                                <w:rFonts w:ascii="Courier New" w:hAnsi="Courier New" w:cs="Lucida Console"/>
                                <w:sz w:val="18"/>
                                <w:szCs w:val="18"/>
                              </w:rPr>
                              <w:t>BAC|2020-03-31T10:54:36.745180000</w:t>
                            </w:r>
                            <w:r>
                              <w:rPr>
                                <w:rFonts w:ascii="Courier New" w:hAnsi="Courier New" w:cs="Lucida Console"/>
                                <w:sz w:val="18"/>
                                <w:szCs w:val="18"/>
                              </w:rPr>
                              <w:br/>
                            </w:r>
                            <w:r w:rsidRPr="00036E25">
                              <w:rPr>
                                <w:rFonts w:ascii="Courier New" w:hAnsi="Courier New" w:cs="Lucida Console"/>
                                <w:sz w:val="18"/>
                                <w:szCs w:val="18"/>
                              </w:rPr>
                              <w:t>SPY|2020-03-31T14:56:41.377343000</w:t>
                            </w:r>
                            <w:r>
                              <w:rPr>
                                <w:rFonts w:ascii="Courier New" w:hAnsi="Courier New" w:cs="Lucida Console"/>
                                <w:sz w:val="18"/>
                                <w:szCs w:val="18"/>
                              </w:rPr>
                              <w:br/>
                            </w:r>
                            <w:r w:rsidRPr="00036E25">
                              <w:rPr>
                                <w:rFonts w:ascii="Courier New" w:hAnsi="Courier New" w:cs="Lucida Console"/>
                                <w:sz w:val="18"/>
                                <w:szCs w:val="18"/>
                              </w:rPr>
                              <w:t>AMZN|2020-03-31T11:10:02.335551000</w:t>
                            </w:r>
                            <w:r>
                              <w:rPr>
                                <w:rFonts w:ascii="Courier New" w:hAnsi="Courier New" w:cs="Lucida Console"/>
                                <w:sz w:val="18"/>
                                <w:szCs w:val="18"/>
                              </w:rPr>
                              <w:br/>
                            </w:r>
                            <w:r w:rsidRPr="00036E25">
                              <w:rPr>
                                <w:rFonts w:ascii="Courier New" w:hAnsi="Courier New" w:cs="Lucida Console"/>
                                <w:sz w:val="18"/>
                                <w:szCs w:val="18"/>
                              </w:rPr>
                              <w:t>&lt; 2020/07/29 23:02:53.165026  length=519 from=0 to=518</w:t>
                            </w:r>
                            <w:r>
                              <w:rPr>
                                <w:rFonts w:ascii="Courier New" w:hAnsi="Courier New" w:cs="Lucida Console"/>
                                <w:sz w:val="18"/>
                                <w:szCs w:val="18"/>
                              </w:rPr>
                              <w:br/>
                            </w:r>
                            <w:r w:rsidRPr="00036E25">
                              <w:rPr>
                                <w:rFonts w:ascii="Courier New" w:hAnsi="Courier New" w:cs="Lucida Console"/>
                                <w:sz w:val="18"/>
                                <w:szCs w:val="18"/>
                              </w:rPr>
                              <w:t>{    "request_id": "273edddc-d211-11ea-90c8-6c96cff12815",    "output_fields": [        "ID",        "Timestamp",        "BestBidPx",        "BestBidQty",        "BestOfferPx",</w:t>
                            </w:r>
                          </w:p>
                          <w:p w14:paraId="43DF2F04" w14:textId="77777777" w:rsidR="00664F38" w:rsidRPr="00036E25" w:rsidRDefault="00664F38"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 xml:space="preserve">        "BestOfferQty"    ],    "output_records": "3",    "error_summary": "",    "runtime_summary": {        "parsing_input": "00:00:00",        "execution": "00:00:01.0006380</w:t>
                            </w:r>
                          </w:p>
                          <w:p w14:paraId="641B8996" w14:textId="77777777" w:rsidR="00664F38" w:rsidRPr="005713BA" w:rsidRDefault="00664F38"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00",        "sorting_output": "00:00:00"    }}</w:t>
                            </w:r>
                            <w:r>
                              <w:rPr>
                                <w:rFonts w:ascii="Courier New" w:hAnsi="Courier New" w:cs="Lucida Console"/>
                                <w:sz w:val="18"/>
                                <w:szCs w:val="18"/>
                              </w:rPr>
                              <w:br/>
                            </w:r>
                            <w:r w:rsidRPr="00036E25">
                              <w:rPr>
                                <w:rFonts w:ascii="Courier New" w:hAnsi="Courier New" w:cs="Lucida Console"/>
                                <w:sz w:val="18"/>
                                <w:szCs w:val="18"/>
                              </w:rPr>
                              <w:t>1|10:54:36.691733326|22.28|184|22.29|32</w:t>
                            </w:r>
                            <w:r>
                              <w:rPr>
                                <w:rFonts w:ascii="Courier New" w:hAnsi="Courier New" w:cs="Lucida Console"/>
                                <w:sz w:val="18"/>
                                <w:szCs w:val="18"/>
                              </w:rPr>
                              <w:br/>
                            </w:r>
                            <w:r w:rsidRPr="00036E25">
                              <w:rPr>
                                <w:rFonts w:ascii="Courier New" w:hAnsi="Courier New" w:cs="Lucida Console"/>
                                <w:sz w:val="18"/>
                                <w:szCs w:val="18"/>
                              </w:rPr>
                              <w:t>2|14:56:41.354295735|260.11|6|260.12|37</w:t>
                            </w:r>
                            <w:r>
                              <w:rPr>
                                <w:rFonts w:ascii="Courier New" w:hAnsi="Courier New" w:cs="Lucida Console"/>
                                <w:sz w:val="18"/>
                                <w:szCs w:val="18"/>
                              </w:rPr>
                              <w:br/>
                            </w:r>
                            <w:r w:rsidRPr="00036E25">
                              <w:rPr>
                                <w:rFonts w:ascii="Courier New" w:hAnsi="Courier New" w:cs="Lucida Console"/>
                                <w:sz w:val="18"/>
                                <w:szCs w:val="18"/>
                              </w:rPr>
                              <w:t>3|11:10:02.295226078|1974.59|2|1975.9|3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58FF3" id="_x0000_s1030" type="#_x0000_t202" style="position:absolute;margin-left:0;margin-top:26.1pt;width:526pt;height:256.85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" stroked="f">
                <v:textbox>
                  <w:txbxContent>
                    <w:p w14:paraId="1B94E10F" w14:textId="77777777" w:rsidR="00664F38" w:rsidRDefault="00664F38" w:rsidP="000A6BC2">
                      <w:pPr>
                        <w:shd w:val="clear" w:color="auto" w:fill="F2F2F2" w:themeFill="background1" w:themeFillShade="F2"/>
                        <w:rPr>
                          <w:rFonts w:ascii="Courier New" w:hAnsi="Courier New" w:cs="Lucida Console"/>
                          <w:sz w:val="18"/>
                          <w:szCs w:val="18"/>
                        </w:rPr>
                      </w:pPr>
                      <w:r w:rsidRPr="005713BA">
                        <w:rPr>
                          <w:rFonts w:ascii="Courier New" w:hAnsi="Courier New" w:cs="Lucida Console"/>
                          <w:sz w:val="18"/>
                          <w:szCs w:val="18"/>
                        </w:rPr>
                        <w:t xml:space="preserve">$ </w:t>
                      </w:r>
                      <w:r w:rsidRPr="00036E25">
                        <w:rPr>
                          <w:rFonts w:ascii="Courier New" w:hAnsi="Courier New" w:cs="Lucida Console"/>
                          <w:sz w:val="18"/>
                          <w:szCs w:val="18"/>
                        </w:rPr>
                        <w:t>socat -v TCP-LISTEN:3090,fork,reuseaddr TCP:127.0.0.1:3091</w:t>
                      </w:r>
                    </w:p>
                    <w:p w14:paraId="398AC9ED" w14:textId="77777777" w:rsidR="00664F38" w:rsidRPr="00036E25" w:rsidRDefault="00664F38"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&gt; 2020/07/29 23:02:52.006072  length=430 from=0 to=429</w:t>
                      </w:r>
                      <w:r>
                        <w:rPr>
                          <w:rFonts w:ascii="Courier New" w:hAnsi="Courier New" w:cs="Lucida Console"/>
                          <w:sz w:val="18"/>
                          <w:szCs w:val="18"/>
                        </w:rPr>
                        <w:br/>
                      </w:r>
                      <w:r w:rsidRPr="00036E25">
                        <w:rPr>
                          <w:rFonts w:ascii="Courier New" w:hAnsi="Courier New" w:cs="Lucida Console"/>
                          <w:sz w:val="18"/>
                          <w:szCs w:val="18"/>
                        </w:rPr>
                        <w:t>{    "tcp": "127.0.0.1:3090",    "request_id": "273edddc-d211-11ea-90c8-6c96cff12815",    "function_list": [        "</w:t>
                      </w:r>
                      <w:r>
                        <w:rPr>
                          <w:rFonts w:ascii="Courier New" w:hAnsi="Courier New" w:cs="Lucida Console"/>
                          <w:sz w:val="18"/>
                          <w:szCs w:val="18"/>
                        </w:rPr>
                        <w:t>NBBO</w:t>
                      </w:r>
                      <w:r w:rsidRPr="00036E25">
                        <w:rPr>
                          <w:rFonts w:ascii="Courier New" w:hAnsi="Courier New" w:cs="Lucida Console"/>
                          <w:sz w:val="18"/>
                          <w:szCs w:val="18"/>
                        </w:rPr>
                        <w:t xml:space="preserve">"    ],    "argument_list": [        "Symbol",        </w:t>
                      </w:r>
                    </w:p>
                    <w:p w14:paraId="1C715BE5" w14:textId="77777777" w:rsidR="00664F38" w:rsidRPr="00036E25" w:rsidRDefault="00664F38"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"Timestamp"    ],    "separator": "|",    "input_sorted": "true",    "input_cnt": "3",    "output_format": "psv",    "time_zone": "America/New_York"}</w:t>
                      </w:r>
                      <w:r>
                        <w:rPr>
                          <w:rFonts w:ascii="Courier New" w:hAnsi="Courier New" w:cs="Lucida Console"/>
                          <w:sz w:val="18"/>
                          <w:szCs w:val="18"/>
                        </w:rPr>
                        <w:br/>
                      </w:r>
                      <w:r w:rsidRPr="00036E25">
                        <w:rPr>
                          <w:rFonts w:ascii="Courier New" w:hAnsi="Courier New" w:cs="Lucida Console"/>
                          <w:sz w:val="18"/>
                          <w:szCs w:val="18"/>
                        </w:rPr>
                        <w:t>BAC|2020-03-31T10:54:36.745180000</w:t>
                      </w:r>
                      <w:r>
                        <w:rPr>
                          <w:rFonts w:ascii="Courier New" w:hAnsi="Courier New" w:cs="Lucida Console"/>
                          <w:sz w:val="18"/>
                          <w:szCs w:val="18"/>
                        </w:rPr>
                        <w:br/>
                      </w:r>
                      <w:r w:rsidRPr="00036E25">
                        <w:rPr>
                          <w:rFonts w:ascii="Courier New" w:hAnsi="Courier New" w:cs="Lucida Console"/>
                          <w:sz w:val="18"/>
                          <w:szCs w:val="18"/>
                        </w:rPr>
                        <w:t>SPY|2020-03-31T14:56:41.377343000</w:t>
                      </w:r>
                      <w:r>
                        <w:rPr>
                          <w:rFonts w:ascii="Courier New" w:hAnsi="Courier New" w:cs="Lucida Console"/>
                          <w:sz w:val="18"/>
                          <w:szCs w:val="18"/>
                        </w:rPr>
                        <w:br/>
                      </w:r>
                      <w:r w:rsidRPr="00036E25">
                        <w:rPr>
                          <w:rFonts w:ascii="Courier New" w:hAnsi="Courier New" w:cs="Lucida Console"/>
                          <w:sz w:val="18"/>
                          <w:szCs w:val="18"/>
                        </w:rPr>
                        <w:t>AMZN|2020-03-31T11:10:02.335551000</w:t>
                      </w:r>
                      <w:r>
                        <w:rPr>
                          <w:rFonts w:ascii="Courier New" w:hAnsi="Courier New" w:cs="Lucida Console"/>
                          <w:sz w:val="18"/>
                          <w:szCs w:val="18"/>
                        </w:rPr>
                        <w:br/>
                      </w:r>
                      <w:r w:rsidRPr="00036E25">
                        <w:rPr>
                          <w:rFonts w:ascii="Courier New" w:hAnsi="Courier New" w:cs="Lucida Console"/>
                          <w:sz w:val="18"/>
                          <w:szCs w:val="18"/>
                        </w:rPr>
                        <w:t>&lt; 2020/07/29 23:02:53.165026  length=519 from=0 to=518</w:t>
                      </w:r>
                      <w:r>
                        <w:rPr>
                          <w:rFonts w:ascii="Courier New" w:hAnsi="Courier New" w:cs="Lucida Console"/>
                          <w:sz w:val="18"/>
                          <w:szCs w:val="18"/>
                        </w:rPr>
                        <w:br/>
                      </w:r>
                      <w:r w:rsidRPr="00036E25">
                        <w:rPr>
                          <w:rFonts w:ascii="Courier New" w:hAnsi="Courier New" w:cs="Lucida Console"/>
                          <w:sz w:val="18"/>
                          <w:szCs w:val="18"/>
                        </w:rPr>
                        <w:t>{    "request_id": "273edddc-d211-11ea-90c8-6c96cff12815",    "output_fields": [        "ID",        "Timestamp",        "BestBidPx",        "BestBidQty",        "BestOfferPx",</w:t>
                      </w:r>
                    </w:p>
                    <w:p w14:paraId="43DF2F04" w14:textId="77777777" w:rsidR="00664F38" w:rsidRPr="00036E25" w:rsidRDefault="00664F38"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 xml:space="preserve">        "BestOfferQty"    ],    "output_records": "3",    "error_summary": "",    "runtime_summary": {        "parsing_input": "00:00:00",        "execution": "00:00:01.0006380</w:t>
                      </w:r>
                    </w:p>
                    <w:p w14:paraId="641B8996" w14:textId="77777777" w:rsidR="00664F38" w:rsidRPr="005713BA" w:rsidRDefault="00664F38" w:rsidP="000A6BC2">
                      <w:pPr>
                        <w:shd w:val="clear" w:color="auto" w:fill="F2F2F2" w:themeFill="background1" w:themeFillShade="F2"/>
                        <w:rPr>
                          <w:rFonts w:ascii="Courier New" w:hAnsi="Courier New" w:cs="Lucida Console"/>
                          <w:sz w:val="18"/>
                          <w:szCs w:val="18"/>
                        </w:rPr>
                      </w:pPr>
                      <w:r w:rsidRPr="00036E25">
                        <w:rPr>
                          <w:rFonts w:ascii="Courier New" w:hAnsi="Courier New" w:cs="Lucida Console"/>
                          <w:sz w:val="18"/>
                          <w:szCs w:val="18"/>
                        </w:rPr>
                        <w:t>00",        "sorting_output": "00:00:00"    }}</w:t>
                      </w:r>
                      <w:r>
                        <w:rPr>
                          <w:rFonts w:ascii="Courier New" w:hAnsi="Courier New" w:cs="Lucida Console"/>
                          <w:sz w:val="18"/>
                          <w:szCs w:val="18"/>
                        </w:rPr>
                        <w:br/>
                      </w:r>
                      <w:r w:rsidRPr="00036E25">
                        <w:rPr>
                          <w:rFonts w:ascii="Courier New" w:hAnsi="Courier New" w:cs="Lucida Console"/>
                          <w:sz w:val="18"/>
                          <w:szCs w:val="18"/>
                        </w:rPr>
                        <w:t>1|10:54:36.691733326|22.28|184|22.29|32</w:t>
                      </w:r>
                      <w:r>
                        <w:rPr>
                          <w:rFonts w:ascii="Courier New" w:hAnsi="Courier New" w:cs="Lucida Console"/>
                          <w:sz w:val="18"/>
                          <w:szCs w:val="18"/>
                        </w:rPr>
                        <w:br/>
                      </w:r>
                      <w:r w:rsidRPr="00036E25">
                        <w:rPr>
                          <w:rFonts w:ascii="Courier New" w:hAnsi="Courier New" w:cs="Lucida Console"/>
                          <w:sz w:val="18"/>
                          <w:szCs w:val="18"/>
                        </w:rPr>
                        <w:t>2|14:56:41.354295735|260.11|6|260.12|37</w:t>
                      </w:r>
                      <w:r>
                        <w:rPr>
                          <w:rFonts w:ascii="Courier New" w:hAnsi="Courier New" w:cs="Lucida Console"/>
                          <w:sz w:val="18"/>
                          <w:szCs w:val="18"/>
                        </w:rPr>
                        <w:br/>
                      </w:r>
                      <w:r w:rsidRPr="00036E25">
                        <w:rPr>
                          <w:rFonts w:ascii="Courier New" w:hAnsi="Courier New" w:cs="Lucida Console"/>
                          <w:sz w:val="18"/>
                          <w:szCs w:val="18"/>
                        </w:rPr>
                        <w:t>3|11:10:02.295226078|1974.59|2|1975.9|3</w:t>
                      </w:r>
                    </w:p>
                  </w:txbxContent>
                </v:textbox>
                <w10:wrap type="square" anchorx="margin"/>
              </v:shape>
            </w:pict>
          </mc:Fallback>
        </mc:AlternateContent>
      </w:r>
      <w:r>
        <w:t>Example of message exchange between client and server applications</w:t>
      </w:r>
      <w:r>
        <w:br w:type="page"/>
      </w:r>
    </w:p>
    <w:p w14:paraId="3518C149" w14:textId="418BA29A" w:rsidR="00A72A3B" w:rsidRDefault="00A72A3B" w:rsidP="00D07FC8">
      <w:pPr>
        <w:pStyle w:val="Heading1"/>
      </w:pPr>
      <w:bookmarkStart w:id="10" w:name="_Toc52865650"/>
      <w:r>
        <w:lastRenderedPageBreak/>
        <w:t>Client Application</w:t>
      </w:r>
      <w:bookmarkEnd w:id="10"/>
    </w:p>
    <w:p w14:paraId="6C012130" w14:textId="77777777" w:rsidR="009E7DF3" w:rsidRDefault="009E7DF3" w:rsidP="009E7DF3"/>
    <w:p w14:paraId="26D4B8A3" w14:textId="03114153" w:rsidR="00A72A3B" w:rsidRDefault="00A72A3B" w:rsidP="00D07FC8">
      <w:pPr>
        <w:pStyle w:val="Heading2"/>
      </w:pPr>
      <w:bookmarkStart w:id="11" w:name="_Toc52865651"/>
      <w:r>
        <w:t>Design considerations</w:t>
      </w:r>
      <w:bookmarkEnd w:id="11"/>
    </w:p>
    <w:p w14:paraId="00615BA8" w14:textId="1D836E13" w:rsidR="009E7DF3" w:rsidRDefault="009E7DF3" w:rsidP="009E7DF3">
      <w:r>
        <w:t xml:space="preserve">Client applications can successfully interact with TDP if programming environment offers basic network I/O services, and simple text parsing and data conversion routines. Therefore, it can be written almost in any programming language. </w:t>
      </w:r>
    </w:p>
    <w:p w14:paraId="2A2DBCA1" w14:textId="0B2F0E26" w:rsidR="009E7DF3" w:rsidRDefault="009E7DF3" w:rsidP="009E7DF3">
      <w:r>
        <w:t>Handling all communications directly is certainly the least restrictive option from programmer's point of view, however it might be unavailable for some reasons e.g. it is not available over Internet.</w:t>
      </w:r>
    </w:p>
    <w:p w14:paraId="27906BF0" w14:textId="71191512" w:rsidR="009E7DF3" w:rsidRDefault="00A10290" w:rsidP="009E7DF3">
      <w:r>
        <w:t xml:space="preserve">I addition to direct communication with the server </w:t>
      </w:r>
      <w:r w:rsidR="009E7DF3">
        <w:t>TDP offers two more methods: Python API and Astral API.</w:t>
      </w:r>
    </w:p>
    <w:p w14:paraId="3A15BBC6" w14:textId="77777777" w:rsidR="009E7DF3" w:rsidRDefault="009E7DF3" w:rsidP="009E7DF3"/>
    <w:p w14:paraId="439A0A7B" w14:textId="77C39003" w:rsidR="009E7DF3" w:rsidRDefault="009E7DF3" w:rsidP="00D07FC8">
      <w:pPr>
        <w:pStyle w:val="Heading2"/>
      </w:pPr>
      <w:bookmarkStart w:id="12" w:name="_Toc52865652"/>
      <w:r>
        <w:t>Python API</w:t>
      </w:r>
      <w:bookmarkEnd w:id="12"/>
    </w:p>
    <w:p w14:paraId="5CEB2B87" w14:textId="25BACDB4" w:rsidR="009E7DF3" w:rsidRDefault="009E7DF3" w:rsidP="009E7DF3">
      <w:r>
        <w:t>Python API is implemented as taqpy.so shared library extension. This method achieves performance benefits by using C++ to format service requests, allocate memory and parse inbound result record</w:t>
      </w:r>
      <w:r w:rsidR="00A10290">
        <w:t>s</w:t>
      </w:r>
      <w:r>
        <w:t>. It hides communication protocol and data representation.</w:t>
      </w:r>
    </w:p>
    <w:p w14:paraId="30556108" w14:textId="5678433A" w:rsidR="009E7DF3" w:rsidRDefault="009E7DF3" w:rsidP="009E7DF3"/>
    <w:p w14:paraId="254ACC4B" w14:textId="71D102B2" w:rsidR="009E7DF3" w:rsidRDefault="009E7DF3" w:rsidP="00D07FC8">
      <w:pPr>
        <w:pStyle w:val="Heading2"/>
      </w:pPr>
      <w:bookmarkStart w:id="13" w:name="_Toc52865653"/>
      <w:r>
        <w:t>Astral API</w:t>
      </w:r>
      <w:bookmarkEnd w:id="13"/>
    </w:p>
    <w:p w14:paraId="4584433C" w14:textId="53FDE2AB" w:rsidR="009E7DF3" w:rsidRDefault="009E7DF3" w:rsidP="009E7DF3">
      <w:r>
        <w:t>This method exposes TDP query service to multitude of client application by offering REST API wrapper around taqpy.</w:t>
      </w:r>
      <w:r>
        <w:br/>
        <w:t xml:space="preserve">It offers a single end point for user </w:t>
      </w:r>
      <w:r w:rsidRPr="00993C25">
        <w:t>authentication</w:t>
      </w:r>
      <w:r>
        <w:t xml:space="preserve"> and access to all data sources within Astral cloud.</w:t>
      </w:r>
    </w:p>
    <w:p w14:paraId="5911C567" w14:textId="0290193C" w:rsidR="009E7DF3" w:rsidRDefault="009E7DF3" w:rsidP="009E7DF3">
      <w:pPr>
        <w:pStyle w:val="ListParagraph"/>
        <w:ind w:left="0"/>
      </w:pPr>
    </w:p>
    <w:p w14:paraId="6D24B4E3" w14:textId="77777777" w:rsidR="009E7DF3" w:rsidRDefault="009E7DF3" w:rsidP="009E7DF3">
      <w:pPr>
        <w:pStyle w:val="ListParagraph"/>
        <w:ind w:left="0"/>
      </w:pPr>
    </w:p>
    <w:p w14:paraId="6EF051C6" w14:textId="40176FB7" w:rsidR="009E7DF3" w:rsidRDefault="009E7DF3" w:rsidP="00D07FC8">
      <w:pPr>
        <w:pStyle w:val="Heading2"/>
      </w:pPr>
      <w:bookmarkStart w:id="14" w:name="_Toc52865654"/>
      <w:r>
        <w:t>Use Cases</w:t>
      </w:r>
      <w:bookmarkEnd w:id="14"/>
    </w:p>
    <w:p w14:paraId="73C61392" w14:textId="1ADD9F03" w:rsidR="009E7DF3" w:rsidRDefault="009E7DF3" w:rsidP="00D07FC8">
      <w:pPr>
        <w:pStyle w:val="Heading3"/>
      </w:pPr>
      <w:bookmarkStart w:id="15" w:name="_Toc52865655"/>
      <w:r>
        <w:t>Factsheet</w:t>
      </w:r>
      <w:bookmarkEnd w:id="15"/>
    </w:p>
    <w:p w14:paraId="58A4DAFF" w14:textId="77777777" w:rsidR="009E7DF3" w:rsidRDefault="009E7DF3" w:rsidP="009E7DF3">
      <w:r>
        <w:t>Current use by Enricher is limited to two functions:</w:t>
      </w:r>
    </w:p>
    <w:p w14:paraId="4772562F" w14:textId="77777777" w:rsidR="009E7DF3" w:rsidRDefault="009E7DF3" w:rsidP="009E7DF3">
      <w:pPr>
        <w:pStyle w:val="ListParagraph"/>
        <w:numPr>
          <w:ilvl w:val="0"/>
          <w:numId w:val="6"/>
        </w:numPr>
      </w:pPr>
      <w:r>
        <w:t>Retrieval of quote to determine midpoint</w:t>
      </w:r>
      <w:r w:rsidRPr="00137AC2">
        <w:t xml:space="preserve"> </w:t>
      </w:r>
      <w:r>
        <w:t>as reference price at order's arrival time</w:t>
      </w:r>
    </w:p>
    <w:p w14:paraId="086111FC" w14:textId="77777777" w:rsidR="009E7DF3" w:rsidRDefault="009E7DF3" w:rsidP="009E7DF3">
      <w:pPr>
        <w:pStyle w:val="ListParagraph"/>
        <w:numPr>
          <w:ilvl w:val="0"/>
          <w:numId w:val="6"/>
        </w:numPr>
      </w:pPr>
      <w:r>
        <w:t>Calculate resting order duration measure according to algorithm that uses NBBO data</w:t>
      </w:r>
    </w:p>
    <w:p w14:paraId="654C3D4F" w14:textId="5DCC4623" w:rsidR="009E7DF3" w:rsidRDefault="009E7DF3" w:rsidP="009E7DF3">
      <w:r>
        <w:t>Because Enricher is inaccessible outside</w:t>
      </w:r>
      <w:r w:rsidR="00B83E34">
        <w:t xml:space="preserve"> of</w:t>
      </w:r>
      <w:r>
        <w:t xml:space="preserve"> Astral cloud its </w:t>
      </w:r>
      <w:r w:rsidR="00B83E34">
        <w:t>i</w:t>
      </w:r>
      <w:r>
        <w:t xml:space="preserve">mplementation does not need access control. All what necessary is </w:t>
      </w:r>
      <w:r w:rsidR="00A10290">
        <w:t xml:space="preserve">a </w:t>
      </w:r>
      <w:r>
        <w:t>connectivity i.e. open TCP/IP address and port.</w:t>
      </w:r>
    </w:p>
    <w:p w14:paraId="4325E5F1" w14:textId="77777777" w:rsidR="009E7DF3" w:rsidRDefault="009E7DF3" w:rsidP="009E7DF3">
      <w:r>
        <w:t>Suggested method: taqpy Python extension</w:t>
      </w:r>
    </w:p>
    <w:p w14:paraId="14846970" w14:textId="2E95EEB0" w:rsidR="009E7DF3" w:rsidRDefault="009E7DF3" w:rsidP="00D07FC8">
      <w:pPr>
        <w:pStyle w:val="Heading3"/>
      </w:pPr>
      <w:bookmarkStart w:id="16" w:name="_Toc52865656"/>
      <w:r>
        <w:t>Performance Library</w:t>
      </w:r>
      <w:bookmarkEnd w:id="16"/>
    </w:p>
    <w:p w14:paraId="1B26150C" w14:textId="2FE0BFDA" w:rsidR="009E7DF3" w:rsidRDefault="009E7DF3" w:rsidP="009E7DF3">
      <w:r>
        <w:t>Performance library offers set of advanced calculations based on transactional data input. Transactional data is sourced via Astral API; therefore, it makes sense to use the same method to retrieve related calculations from TDP.</w:t>
      </w:r>
    </w:p>
    <w:p w14:paraId="3F01FF19" w14:textId="77777777" w:rsidR="009E7DF3" w:rsidRDefault="009E7DF3" w:rsidP="009E7DF3">
      <w:r>
        <w:t>Suggested method: Astral API</w:t>
      </w:r>
    </w:p>
    <w:p w14:paraId="2D1D1B35" w14:textId="1B14DC4B" w:rsidR="009E7DF3" w:rsidRDefault="009E7DF3" w:rsidP="00D07FC8">
      <w:pPr>
        <w:pStyle w:val="Heading3"/>
      </w:pPr>
      <w:bookmarkStart w:id="17" w:name="_Toc52865657"/>
      <w:r>
        <w:t>Astral API Standard Data</w:t>
      </w:r>
      <w:bookmarkEnd w:id="17"/>
    </w:p>
    <w:p w14:paraId="022BD2C1" w14:textId="77777777" w:rsidR="00B83E34" w:rsidRDefault="00B83E34" w:rsidP="00B83E34">
      <w:r>
        <w:t>Standard data schema can be extended to include commonly used tick data calculations, such as reference prices, to make product more useful to clients. Because calculations are standard and limited in numbers, it makes sense to store values together with standard transactional data. Presence of additional fields in database enables clients to use them in filters and aggregations.</w:t>
      </w:r>
    </w:p>
    <w:p w14:paraId="6640D641" w14:textId="6CB1C5C7" w:rsidR="00B83E34" w:rsidRDefault="00B83E34" w:rsidP="00B83E34">
      <w:r>
        <w:t>Suggested method: taqpy Python extension while processing transactional data and store results together in the same database.</w:t>
      </w:r>
    </w:p>
    <w:p w14:paraId="32E83E30" w14:textId="7AFD5601" w:rsidR="009E7DF3" w:rsidRDefault="009E7DF3" w:rsidP="00D07FC8">
      <w:pPr>
        <w:pStyle w:val="Heading3"/>
      </w:pPr>
      <w:bookmarkStart w:id="18" w:name="_Toc52865658"/>
      <w:r>
        <w:lastRenderedPageBreak/>
        <w:t>Astral API extension to Standard Data</w:t>
      </w:r>
      <w:bookmarkEnd w:id="18"/>
    </w:p>
    <w:p w14:paraId="05D7AA15" w14:textId="77777777" w:rsidR="00B83E34" w:rsidRDefault="00B83E34" w:rsidP="00B83E34">
      <w:r>
        <w:t>Astral API can be extended to offer client ability to create custom result fields by calling TDP functions and passing elements of transactional data as input arguments.</w:t>
      </w:r>
    </w:p>
    <w:p w14:paraId="305358C4" w14:textId="7D9EDE98" w:rsidR="00B83E34" w:rsidRDefault="00B83E34" w:rsidP="00B83E34">
      <w:r>
        <w:t>There is opportunity to hide some complexity by adding fields that are well understood and identified, in which case required arguments can be inferred from other fields in the schema e.g. "Arrival Quote" is relevant to orders only and is the latest valid quote at the time of order arrival , therefore user might be able to simply select this field , and API implementation would pass correct arguments from the order record.</w:t>
      </w:r>
    </w:p>
    <w:p w14:paraId="56659B37" w14:textId="624E5CDC" w:rsidR="009E7DF3" w:rsidRDefault="009E7DF3" w:rsidP="00D07FC8">
      <w:pPr>
        <w:pStyle w:val="Heading3"/>
      </w:pPr>
      <w:bookmarkStart w:id="19" w:name="_Toc52865659"/>
      <w:r>
        <w:t>Astral API extension for TAQ</w:t>
      </w:r>
      <w:bookmarkEnd w:id="19"/>
    </w:p>
    <w:p w14:paraId="0FECC9FF" w14:textId="0A0DF57C" w:rsidR="00B83E34" w:rsidRDefault="00B83E34" w:rsidP="00B83E34">
      <w:r>
        <w:t>Astral API can be modified to expose TDP functionality where input records are passed via REST API rather than from results of the Standard Data query.</w:t>
      </w:r>
    </w:p>
    <w:p w14:paraId="6066AEDB" w14:textId="77777777" w:rsidR="009E7DF3" w:rsidRDefault="009E7DF3" w:rsidP="009E7DF3"/>
    <w:p w14:paraId="24968064" w14:textId="42C289A3" w:rsidR="00D411B3" w:rsidRDefault="00D411B3" w:rsidP="00D07FC8">
      <w:pPr>
        <w:pStyle w:val="Heading1"/>
      </w:pPr>
      <w:bookmarkStart w:id="20" w:name="_Toc52865660"/>
      <w:r>
        <w:t>Python API</w:t>
      </w:r>
      <w:bookmarkEnd w:id="20"/>
    </w:p>
    <w:p w14:paraId="3106C4C2" w14:textId="77777777" w:rsidR="0069628B" w:rsidRDefault="0069628B" w:rsidP="0069628B">
      <w:r>
        <w:t>Module name taqpy</w:t>
      </w:r>
    </w:p>
    <w:p w14:paraId="6BB719DF" w14:textId="76F08059" w:rsidR="0069628B" w:rsidRDefault="0069628B" w:rsidP="0069628B">
      <w:pPr>
        <w:pStyle w:val="ListParagraph"/>
        <w:numPr>
          <w:ilvl w:val="0"/>
          <w:numId w:val="5"/>
        </w:numPr>
      </w:pPr>
      <w:r>
        <w:t xml:space="preserve">facilitates python development </w:t>
      </w:r>
    </w:p>
    <w:p w14:paraId="6A686038" w14:textId="77777777" w:rsidR="0069628B" w:rsidRDefault="0069628B" w:rsidP="0069628B">
      <w:pPr>
        <w:pStyle w:val="ListParagraph"/>
        <w:numPr>
          <w:ilvl w:val="0"/>
          <w:numId w:val="5"/>
        </w:numPr>
      </w:pPr>
      <w:r>
        <w:t>handles network IO, hides details of communication protocol and internal data representation</w:t>
      </w:r>
    </w:p>
    <w:p w14:paraId="414026E0" w14:textId="42CFA9C0" w:rsidR="0069628B" w:rsidRDefault="0069628B" w:rsidP="0069628B">
      <w:pPr>
        <w:pStyle w:val="ListParagraph"/>
        <w:numPr>
          <w:ilvl w:val="0"/>
          <w:numId w:val="5"/>
        </w:numPr>
      </w:pPr>
      <w:r>
        <w:t>improves speed by implementing data manipulations in C++</w:t>
      </w:r>
    </w:p>
    <w:p w14:paraId="3C26F8A6" w14:textId="19308604" w:rsidR="0069628B" w:rsidRDefault="0069628B" w:rsidP="0069628B">
      <w:pPr>
        <w:pStyle w:val="ListParagraph"/>
        <w:numPr>
          <w:ilvl w:val="0"/>
          <w:numId w:val="5"/>
        </w:numPr>
      </w:pPr>
      <w:r>
        <w:rPr>
          <w:noProof/>
        </w:rPr>
        <mc:AlternateContent>
          <mc:Choice Requires="wps">
            <w:drawing>
              <wp:anchor distT="45720" distB="45720" distL="114300" distR="114300" simplePos="0" relativeHeight="251675648" behindDoc="0" locked="0" layoutInCell="1" allowOverlap="1" wp14:anchorId="4753E20A" wp14:editId="3AEE3A5C">
                <wp:simplePos x="0" y="0"/>
                <wp:positionH relativeFrom="page">
                  <wp:posOffset>370938</wp:posOffset>
                </wp:positionH>
                <wp:positionV relativeFrom="paragraph">
                  <wp:posOffset>337820</wp:posOffset>
                </wp:positionV>
                <wp:extent cx="6680200" cy="3937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93700"/>
                        </a:xfrm>
                        <a:prstGeom prst="rect">
                          <a:avLst/>
                        </a:prstGeom>
                        <a:solidFill>
                          <a:srgbClr val="FFFFFF"/>
                        </a:solidFill>
                        <a:ln w="9525">
                          <a:noFill/>
                          <a:miter lim="800000"/>
                          <a:headEnd/>
                          <a:tailEnd/>
                        </a:ln>
                      </wps:spPr>
                      <wps:txbx>
                        <w:txbxContent>
                          <w:p w14:paraId="3BA6553A" w14:textId="77777777" w:rsidR="00664F38" w:rsidRPr="005E4D40" w:rsidRDefault="00664F38" w:rsidP="0069628B">
                            <w:pPr>
                              <w:shd w:val="clear" w:color="auto" w:fill="F2F2F2" w:themeFill="background1" w:themeFillShade="F2"/>
                              <w:rPr>
                                <w:rFonts w:ascii="Courier New" w:hAnsi="Courier New" w:cs="Courier New"/>
                                <w:sz w:val="18"/>
                              </w:rPr>
                            </w:pPr>
                            <w:r w:rsidRPr="005E4D40">
                              <w:rPr>
                                <w:rFonts w:ascii="Courier New" w:hAnsi="Courier New" w:cs="Courier New"/>
                                <w:sz w:val="18"/>
                              </w:rPr>
                              <w:t>import taqpy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53E20A" id="_x0000_s1031" type="#_x0000_t202" style="position:absolute;left:0;text-align:left;margin-left:29.2pt;margin-top:26.6pt;width:526pt;height:31pt;z-index:2516756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" stroked="f">
                <v:textbox>
                  <w:txbxContent>
                    <w:p w14:paraId="3BA6553A" w14:textId="77777777" w:rsidR="00664F38" w:rsidRPr="005E4D40" w:rsidRDefault="00664F38" w:rsidP="0069628B">
                      <w:pPr>
                        <w:shd w:val="clear" w:color="auto" w:fill="F2F2F2" w:themeFill="background1" w:themeFillShade="F2"/>
                        <w:rPr>
                          <w:rFonts w:ascii="Courier New" w:hAnsi="Courier New" w:cs="Courier New"/>
                          <w:sz w:val="18"/>
                        </w:rPr>
                      </w:pPr>
                      <w:r w:rsidRPr="005E4D40">
                        <w:rPr>
                          <w:rFonts w:ascii="Courier New" w:hAnsi="Courier New" w:cs="Courier New"/>
                          <w:sz w:val="18"/>
                        </w:rPr>
                        <w:t>import taqpy</w:t>
                      </w:r>
                    </w:p>
                  </w:txbxContent>
                </v:textbox>
                <w10:wrap type="square" anchorx="page"/>
              </v:shape>
            </w:pict>
          </mc:Fallback>
        </mc:AlternateContent>
      </w:r>
      <w:r>
        <w:t xml:space="preserve">includes helper routines for building valid service requests and processing query results </w:t>
      </w:r>
    </w:p>
    <w:p w14:paraId="3E15AA75" w14:textId="51603A66" w:rsidR="00A72A3B" w:rsidRDefault="0069628B" w:rsidP="00D07FC8">
      <w:pPr>
        <w:pStyle w:val="Heading2"/>
      </w:pPr>
      <w:bookmarkStart w:id="21" w:name="_Toc52865661"/>
      <w:r>
        <w:t>Query Execution</w:t>
      </w:r>
      <w:bookmarkEnd w:id="21"/>
    </w:p>
    <w:p w14:paraId="265042A3" w14:textId="77777777" w:rsidR="0069628B" w:rsidRDefault="0069628B" w:rsidP="0069628B">
      <w:pPr>
        <w:pStyle w:val="ListParagraph"/>
        <w:numPr>
          <w:ilvl w:val="0"/>
          <w:numId w:val="7"/>
        </w:numPr>
      </w:pPr>
      <w:r>
        <w:t>connects to server and forwards query request followed by formatted input data</w:t>
      </w:r>
    </w:p>
    <w:p w14:paraId="701921CE" w14:textId="31E3173E" w:rsidR="0069628B" w:rsidRDefault="0069628B" w:rsidP="0069628B">
      <w:pPr>
        <w:pStyle w:val="ListParagraph"/>
        <w:numPr>
          <w:ilvl w:val="0"/>
          <w:numId w:val="7"/>
        </w:numPr>
      </w:pPr>
      <w:r>
        <w:t>blocks until response is received</w:t>
      </w:r>
    </w:p>
    <w:p w14:paraId="19E7A2F1" w14:textId="38B43938" w:rsidR="0069628B" w:rsidRDefault="0069628B" w:rsidP="0069628B">
      <w:pPr>
        <w:pStyle w:val="ListParagraph"/>
        <w:numPr>
          <w:ilvl w:val="0"/>
          <w:numId w:val="7"/>
        </w:numPr>
      </w:pPr>
      <w:r>
        <w:t xml:space="preserve">builds and returns response list </w:t>
      </w:r>
    </w:p>
    <w:tbl>
      <w:tblPr>
        <w:tblStyle w:val="TableGrid"/>
        <w:tblW w:w="0" w:type="auto"/>
        <w:tblLook w:val="04A0" w:firstRow="1" w:lastRow="0" w:firstColumn="1" w:lastColumn="0" w:noHBand="0" w:noVBand="1"/>
      </w:tblPr>
      <w:tblGrid>
        <w:gridCol w:w="5395"/>
        <w:gridCol w:w="5395"/>
      </w:tblGrid>
      <w:tr w:rsidR="0069628B" w14:paraId="05655C39" w14:textId="77777777" w:rsidTr="0069628B">
        <w:tc>
          <w:tcPr>
            <w:tcW w:w="5395" w:type="dxa"/>
          </w:tcPr>
          <w:p w14:paraId="46CE425C" w14:textId="6B6D9836" w:rsidR="0069628B" w:rsidRDefault="0069628B" w:rsidP="0069628B">
            <w:r>
              <w:t>Function Name</w:t>
            </w:r>
          </w:p>
        </w:tc>
        <w:tc>
          <w:tcPr>
            <w:tcW w:w="5395" w:type="dxa"/>
          </w:tcPr>
          <w:p w14:paraId="71D4A25A" w14:textId="3A3F8298" w:rsidR="0069628B" w:rsidRDefault="0069628B" w:rsidP="0069628B">
            <w:r>
              <w:t>Execute</w:t>
            </w:r>
          </w:p>
        </w:tc>
      </w:tr>
      <w:tr w:rsidR="0069628B" w14:paraId="4B54B045" w14:textId="77777777" w:rsidTr="0069628B">
        <w:tc>
          <w:tcPr>
            <w:tcW w:w="5395" w:type="dxa"/>
          </w:tcPr>
          <w:p w14:paraId="1C8F9E32" w14:textId="66FE9045" w:rsidR="0069628B" w:rsidRDefault="0069628B" w:rsidP="0069628B">
            <w:r>
              <w:t>Expected Arguments</w:t>
            </w:r>
          </w:p>
        </w:tc>
        <w:tc>
          <w:tcPr>
            <w:tcW w:w="5395" w:type="dxa"/>
          </w:tcPr>
          <w:p w14:paraId="2A9F5574" w14:textId="77777777" w:rsidR="0069628B" w:rsidRDefault="0069628B" w:rsidP="0069628B">
            <w:r>
              <w:t>First argument is always request in JSON format.</w:t>
            </w:r>
          </w:p>
          <w:p w14:paraId="3D9E05E7" w14:textId="77777777" w:rsidR="0069628B" w:rsidRDefault="0069628B" w:rsidP="0069628B">
            <w:r>
              <w:t>followed by keyworded, variable-length argument list, each represented by a numpy array with expected data type and size.</w:t>
            </w:r>
          </w:p>
          <w:p w14:paraId="4CB4B370" w14:textId="725542AF" w:rsidR="0069628B" w:rsidRDefault="0069628B" w:rsidP="0069628B">
            <w:r>
              <w:t>Full list of argument names and datatypes can be retrieved using auxiliary functions listed in next section.</w:t>
            </w:r>
          </w:p>
        </w:tc>
      </w:tr>
      <w:tr w:rsidR="0069628B" w14:paraId="2D41A7C7" w14:textId="77777777" w:rsidTr="0069628B">
        <w:tc>
          <w:tcPr>
            <w:tcW w:w="5395" w:type="dxa"/>
          </w:tcPr>
          <w:p w14:paraId="5071CFA5" w14:textId="64907775" w:rsidR="0069628B" w:rsidRDefault="0069628B" w:rsidP="0069628B">
            <w:r>
              <w:t>Return Values</w:t>
            </w:r>
          </w:p>
        </w:tc>
        <w:tc>
          <w:tcPr>
            <w:tcW w:w="5395" w:type="dxa"/>
          </w:tcPr>
          <w:p w14:paraId="217851DB" w14:textId="77777777" w:rsidR="0069628B" w:rsidRDefault="0069628B" w:rsidP="0069628B">
            <w:r>
              <w:t>List with one or more elements.</w:t>
            </w:r>
          </w:p>
          <w:p w14:paraId="1FE9146E" w14:textId="77777777" w:rsidR="0069628B" w:rsidRDefault="0069628B" w:rsidP="0069628B">
            <w:r>
              <w:t>First element is always execution summary in JSON format.</w:t>
            </w:r>
          </w:p>
          <w:p w14:paraId="4BC17995" w14:textId="460FCAD8" w:rsidR="0069628B" w:rsidRDefault="0069628B" w:rsidP="0069628B">
            <w:r>
              <w:t>In case of successful execution list will have additional entries, each represented by a numpy array that corresponds to a calculated field.</w:t>
            </w:r>
          </w:p>
          <w:p w14:paraId="3937D05F" w14:textId="586216C1" w:rsidR="0069628B" w:rsidRDefault="0069628B" w:rsidP="0069628B">
            <w:r>
              <w:t>Full list of field names and datatypes can be retrieved using auxiliary functions listed in next section.</w:t>
            </w:r>
          </w:p>
        </w:tc>
      </w:tr>
    </w:tbl>
    <w:p w14:paraId="7503D9A1" w14:textId="365D1C3E" w:rsidR="0069628B" w:rsidRDefault="0069628B" w:rsidP="0069628B"/>
    <w:p w14:paraId="11519B0F" w14:textId="60BF8558" w:rsidR="0069628B" w:rsidRDefault="00950B41" w:rsidP="0069628B">
      <w:r w:rsidRPr="0069628B">
        <w:rPr>
          <w:noProof/>
        </w:rPr>
        <w:lastRenderedPageBreak/>
        <mc:AlternateContent>
          <mc:Choice Requires="wps">
            <w:drawing>
              <wp:anchor distT="45720" distB="45720" distL="114300" distR="114300" simplePos="0" relativeHeight="251679744" behindDoc="0" locked="0" layoutInCell="1" allowOverlap="1" wp14:anchorId="2C64AACC" wp14:editId="2EA36E36">
                <wp:simplePos x="0" y="0"/>
                <wp:positionH relativeFrom="margin">
                  <wp:posOffset>-95152</wp:posOffset>
                </wp:positionH>
                <wp:positionV relativeFrom="paragraph">
                  <wp:posOffset>370840</wp:posOffset>
                </wp:positionV>
                <wp:extent cx="6680200" cy="2980055"/>
                <wp:effectExtent l="0" t="0" r="635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2980055"/>
                        </a:xfrm>
                        <a:prstGeom prst="rect">
                          <a:avLst/>
                        </a:prstGeom>
                        <a:solidFill>
                          <a:srgbClr val="FFFFFF"/>
                        </a:solidFill>
                        <a:ln w="9525">
                          <a:noFill/>
                          <a:miter lim="800000"/>
                          <a:headEnd/>
                          <a:tailEnd/>
                        </a:ln>
                      </wps:spPr>
                      <wps:txbx>
                        <w:txbxContent>
                          <w:p w14:paraId="60B0AE00" w14:textId="77777777" w:rsidR="00664F38" w:rsidRDefault="00664F38"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kwargs = {}</w:t>
                            </w:r>
                          </w:p>
                          <w:p w14:paraId="0FF9B95B" w14:textId="75101C20" w:rsidR="00664F38" w:rsidRDefault="00664F38"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for field in taqpy.ArgumentList(function_name):</w:t>
                            </w:r>
                            <w:r>
                              <w:rPr>
                                <w:rFonts w:ascii="Courier New" w:hAnsi="Courier New" w:cs="Courier New"/>
                                <w:sz w:val="18"/>
                              </w:rPr>
                              <w:br/>
                            </w:r>
                            <w:r w:rsidRPr="001C3088">
                              <w:rPr>
                                <w:rFonts w:ascii="Courier New" w:hAnsi="Courier New" w:cs="Courier New"/>
                                <w:sz w:val="18"/>
                              </w:rPr>
                              <w:t xml:space="preserve">    if field[0] in req_df.columns:</w:t>
                            </w:r>
                            <w:r>
                              <w:rPr>
                                <w:rFonts w:ascii="Courier New" w:hAnsi="Courier New" w:cs="Courier New"/>
                                <w:sz w:val="18"/>
                              </w:rPr>
                              <w:br/>
                            </w:r>
                            <w:r w:rsidRPr="001C3088">
                              <w:rPr>
                                <w:rFonts w:ascii="Courier New" w:hAnsi="Courier New" w:cs="Courier New"/>
                                <w:sz w:val="18"/>
                              </w:rPr>
                              <w:t xml:space="preserve">        kwargs[field[0]] = np.array(req_df[field[0]], dtype=field[1])</w:t>
                            </w:r>
                          </w:p>
                          <w:p w14:paraId="7A489E43" w14:textId="77777777" w:rsidR="00664F38" w:rsidRDefault="00664F38" w:rsidP="0069628B">
                            <w:pPr>
                              <w:shd w:val="clear" w:color="auto" w:fill="F2F2F2" w:themeFill="background1" w:themeFillShade="F2"/>
                              <w:rPr>
                                <w:rFonts w:ascii="Courier New" w:hAnsi="Courier New" w:cs="Courier New"/>
                                <w:sz w:val="18"/>
                              </w:rPr>
                            </w:pPr>
                            <w:r w:rsidRPr="000636E9">
                              <w:rPr>
                                <w:rFonts w:ascii="Courier New" w:hAnsi="Courier New" w:cs="Courier New"/>
                                <w:sz w:val="18"/>
                              </w:rPr>
                              <w:t xml:space="preserve">ret = </w:t>
                            </w:r>
                            <w:r w:rsidRPr="00297CBF">
                              <w:rPr>
                                <w:rFonts w:ascii="Courier New" w:hAnsi="Courier New" w:cs="Courier New"/>
                                <w:color w:val="C00000"/>
                                <w:sz w:val="18"/>
                              </w:rPr>
                              <w:t>taqpy.Execute</w:t>
                            </w:r>
                            <w:r w:rsidRPr="000636E9">
                              <w:rPr>
                                <w:rFonts w:ascii="Courier New" w:hAnsi="Courier New" w:cs="Courier New"/>
                                <w:sz w:val="18"/>
                              </w:rPr>
                              <w:t>(req_json, **kwargs)</w:t>
                            </w:r>
                          </w:p>
                          <w:p w14:paraId="0AD07743" w14:textId="77777777" w:rsidR="00664F38" w:rsidRDefault="00664F38"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ret_json = json.loads(ret[0])</w:t>
                            </w:r>
                          </w:p>
                          <w:p w14:paraId="093C1B3B" w14:textId="77777777" w:rsidR="00664F38" w:rsidRDefault="00664F38" w:rsidP="0069628B">
                            <w:pPr>
                              <w:shd w:val="clear" w:color="auto" w:fill="F2F2F2" w:themeFill="background1" w:themeFillShade="F2"/>
                              <w:rPr>
                                <w:rFonts w:ascii="Courier New" w:hAnsi="Courier New" w:cs="Courier New"/>
                                <w:sz w:val="18"/>
                              </w:rPr>
                            </w:pPr>
                            <w:r w:rsidRPr="001D1C93">
                              <w:rPr>
                                <w:rFonts w:ascii="Courier New" w:hAnsi="Courier New" w:cs="Courier New"/>
                                <w:sz w:val="18"/>
                              </w:rPr>
                              <w:t>ret_flds = ret_json['output_fields']</w:t>
                            </w:r>
                          </w:p>
                          <w:p w14:paraId="6A2BEAFA" w14:textId="77777777" w:rsidR="00664F38" w:rsidRDefault="00664F38" w:rsidP="0069628B">
                            <w:pPr>
                              <w:shd w:val="clear" w:color="auto" w:fill="F2F2F2" w:themeFill="background1" w:themeFillShade="F2"/>
                              <w:rPr>
                                <w:rFonts w:ascii="Courier New" w:hAnsi="Courier New" w:cs="Courier New"/>
                                <w:sz w:val="18"/>
                              </w:rPr>
                            </w:pPr>
                            <w:r w:rsidRPr="000636E9">
                              <w:rPr>
                                <w:rFonts w:ascii="Courier New" w:hAnsi="Courier New" w:cs="Courier New"/>
                                <w:sz w:val="18"/>
                              </w:rPr>
                              <w:t>ret_df = None</w:t>
                            </w:r>
                          </w:p>
                          <w:p w14:paraId="60C8A91B" w14:textId="31E26E75" w:rsidR="00664F38" w:rsidRDefault="00664F38"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if len(ret) &gt; 1:</w:t>
                            </w:r>
                            <w:r>
                              <w:rPr>
                                <w:rFonts w:ascii="Courier New" w:hAnsi="Courier New" w:cs="Courier New"/>
                                <w:sz w:val="18"/>
                              </w:rPr>
                              <w:br/>
                            </w:r>
                            <w:r w:rsidRPr="001C3088">
                              <w:rPr>
                                <w:rFonts w:ascii="Courier New" w:hAnsi="Courier New" w:cs="Courier New"/>
                                <w:sz w:val="18"/>
                              </w:rPr>
                              <w:t xml:space="preserve">    data = {}</w:t>
                            </w:r>
                            <w:r>
                              <w:rPr>
                                <w:rFonts w:ascii="Courier New" w:hAnsi="Courier New" w:cs="Courier New"/>
                                <w:sz w:val="18"/>
                              </w:rPr>
                              <w:br/>
                            </w:r>
                            <w:r w:rsidRPr="001C3088">
                              <w:rPr>
                                <w:rFonts w:ascii="Courier New" w:hAnsi="Courier New" w:cs="Courier New"/>
                                <w:sz w:val="18"/>
                              </w:rPr>
                              <w:t xml:space="preserve">    for fld in range(len(ret_flds)):</w:t>
                            </w:r>
                            <w:r>
                              <w:rPr>
                                <w:rFonts w:ascii="Courier New" w:hAnsi="Courier New" w:cs="Courier New"/>
                                <w:sz w:val="18"/>
                              </w:rPr>
                              <w:br/>
                            </w:r>
                            <w:r w:rsidRPr="001C3088">
                              <w:rPr>
                                <w:rFonts w:ascii="Courier New" w:hAnsi="Courier New" w:cs="Courier New"/>
                                <w:sz w:val="18"/>
                              </w:rPr>
                              <w:t xml:space="preserve">        data[ret_flds[fld][0]] = pd.Series(ret[fld+1])</w:t>
                            </w:r>
                            <w:r>
                              <w:rPr>
                                <w:rFonts w:ascii="Courier New" w:hAnsi="Courier New" w:cs="Courier New"/>
                                <w:sz w:val="18"/>
                              </w:rPr>
                              <w:br/>
                            </w:r>
                            <w:r w:rsidRPr="001C3088">
                              <w:rPr>
                                <w:rFonts w:ascii="Courier New" w:hAnsi="Courier New" w:cs="Courier New"/>
                                <w:sz w:val="18"/>
                              </w:rPr>
                              <w:t xml:space="preserve">    ret_df = pd.DataFrame(data)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4AACC" id="_x0000_s1032" type="#_x0000_t202" style="position:absolute;margin-left:-7.5pt;margin-top:29.2pt;width:526pt;height:234.6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" stroked="f">
                <v:textbox>
                  <w:txbxContent>
                    <w:p w14:paraId="60B0AE00" w14:textId="77777777" w:rsidR="00664F38" w:rsidRDefault="00664F38"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kwargs = {}</w:t>
                      </w:r>
                    </w:p>
                    <w:p w14:paraId="0FF9B95B" w14:textId="75101C20" w:rsidR="00664F38" w:rsidRDefault="00664F38"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for field in taqpy.ArgumentList(function_name):</w:t>
                      </w:r>
                      <w:r>
                        <w:rPr>
                          <w:rFonts w:ascii="Courier New" w:hAnsi="Courier New" w:cs="Courier New"/>
                          <w:sz w:val="18"/>
                        </w:rPr>
                        <w:br/>
                      </w:r>
                      <w:r w:rsidRPr="001C3088">
                        <w:rPr>
                          <w:rFonts w:ascii="Courier New" w:hAnsi="Courier New" w:cs="Courier New"/>
                          <w:sz w:val="18"/>
                        </w:rPr>
                        <w:t xml:space="preserve">    if field[0] in req_df.columns:</w:t>
                      </w:r>
                      <w:r>
                        <w:rPr>
                          <w:rFonts w:ascii="Courier New" w:hAnsi="Courier New" w:cs="Courier New"/>
                          <w:sz w:val="18"/>
                        </w:rPr>
                        <w:br/>
                      </w:r>
                      <w:r w:rsidRPr="001C3088">
                        <w:rPr>
                          <w:rFonts w:ascii="Courier New" w:hAnsi="Courier New" w:cs="Courier New"/>
                          <w:sz w:val="18"/>
                        </w:rPr>
                        <w:t xml:space="preserve">        kwargs[field[0]] = np.array(req_df[field[0]], dtype=field[1])</w:t>
                      </w:r>
                    </w:p>
                    <w:p w14:paraId="7A489E43" w14:textId="77777777" w:rsidR="00664F38" w:rsidRDefault="00664F38" w:rsidP="0069628B">
                      <w:pPr>
                        <w:shd w:val="clear" w:color="auto" w:fill="F2F2F2" w:themeFill="background1" w:themeFillShade="F2"/>
                        <w:rPr>
                          <w:rFonts w:ascii="Courier New" w:hAnsi="Courier New" w:cs="Courier New"/>
                          <w:sz w:val="18"/>
                        </w:rPr>
                      </w:pPr>
                      <w:r w:rsidRPr="000636E9">
                        <w:rPr>
                          <w:rFonts w:ascii="Courier New" w:hAnsi="Courier New" w:cs="Courier New"/>
                          <w:sz w:val="18"/>
                        </w:rPr>
                        <w:t xml:space="preserve">ret = </w:t>
                      </w:r>
                      <w:r w:rsidRPr="00297CBF">
                        <w:rPr>
                          <w:rFonts w:ascii="Courier New" w:hAnsi="Courier New" w:cs="Courier New"/>
                          <w:color w:val="C00000"/>
                          <w:sz w:val="18"/>
                        </w:rPr>
                        <w:t>taqpy.Execute</w:t>
                      </w:r>
                      <w:r w:rsidRPr="000636E9">
                        <w:rPr>
                          <w:rFonts w:ascii="Courier New" w:hAnsi="Courier New" w:cs="Courier New"/>
                          <w:sz w:val="18"/>
                        </w:rPr>
                        <w:t>(req_json, **kwargs)</w:t>
                      </w:r>
                    </w:p>
                    <w:p w14:paraId="0AD07743" w14:textId="77777777" w:rsidR="00664F38" w:rsidRDefault="00664F38"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ret_json = json.loads(ret[0])</w:t>
                      </w:r>
                    </w:p>
                    <w:p w14:paraId="093C1B3B" w14:textId="77777777" w:rsidR="00664F38" w:rsidRDefault="00664F38" w:rsidP="0069628B">
                      <w:pPr>
                        <w:shd w:val="clear" w:color="auto" w:fill="F2F2F2" w:themeFill="background1" w:themeFillShade="F2"/>
                        <w:rPr>
                          <w:rFonts w:ascii="Courier New" w:hAnsi="Courier New" w:cs="Courier New"/>
                          <w:sz w:val="18"/>
                        </w:rPr>
                      </w:pPr>
                      <w:r w:rsidRPr="001D1C93">
                        <w:rPr>
                          <w:rFonts w:ascii="Courier New" w:hAnsi="Courier New" w:cs="Courier New"/>
                          <w:sz w:val="18"/>
                        </w:rPr>
                        <w:t>ret_flds = ret_json['output_fields']</w:t>
                      </w:r>
                    </w:p>
                    <w:p w14:paraId="6A2BEAFA" w14:textId="77777777" w:rsidR="00664F38" w:rsidRDefault="00664F38" w:rsidP="0069628B">
                      <w:pPr>
                        <w:shd w:val="clear" w:color="auto" w:fill="F2F2F2" w:themeFill="background1" w:themeFillShade="F2"/>
                        <w:rPr>
                          <w:rFonts w:ascii="Courier New" w:hAnsi="Courier New" w:cs="Courier New"/>
                          <w:sz w:val="18"/>
                        </w:rPr>
                      </w:pPr>
                      <w:r w:rsidRPr="000636E9">
                        <w:rPr>
                          <w:rFonts w:ascii="Courier New" w:hAnsi="Courier New" w:cs="Courier New"/>
                          <w:sz w:val="18"/>
                        </w:rPr>
                        <w:t>ret_df = None</w:t>
                      </w:r>
                    </w:p>
                    <w:p w14:paraId="60C8A91B" w14:textId="31E26E75" w:rsidR="00664F38" w:rsidRDefault="00664F38" w:rsidP="0069628B">
                      <w:pPr>
                        <w:shd w:val="clear" w:color="auto" w:fill="F2F2F2" w:themeFill="background1" w:themeFillShade="F2"/>
                        <w:rPr>
                          <w:rFonts w:ascii="Courier New" w:hAnsi="Courier New" w:cs="Courier New"/>
                          <w:sz w:val="18"/>
                        </w:rPr>
                      </w:pPr>
                      <w:r w:rsidRPr="001C3088">
                        <w:rPr>
                          <w:rFonts w:ascii="Courier New" w:hAnsi="Courier New" w:cs="Courier New"/>
                          <w:sz w:val="18"/>
                        </w:rPr>
                        <w:t>if len(ret) &gt; 1:</w:t>
                      </w:r>
                      <w:r>
                        <w:rPr>
                          <w:rFonts w:ascii="Courier New" w:hAnsi="Courier New" w:cs="Courier New"/>
                          <w:sz w:val="18"/>
                        </w:rPr>
                        <w:br/>
                      </w:r>
                      <w:r w:rsidRPr="001C3088">
                        <w:rPr>
                          <w:rFonts w:ascii="Courier New" w:hAnsi="Courier New" w:cs="Courier New"/>
                          <w:sz w:val="18"/>
                        </w:rPr>
                        <w:t xml:space="preserve">    data = {}</w:t>
                      </w:r>
                      <w:r>
                        <w:rPr>
                          <w:rFonts w:ascii="Courier New" w:hAnsi="Courier New" w:cs="Courier New"/>
                          <w:sz w:val="18"/>
                        </w:rPr>
                        <w:br/>
                      </w:r>
                      <w:r w:rsidRPr="001C3088">
                        <w:rPr>
                          <w:rFonts w:ascii="Courier New" w:hAnsi="Courier New" w:cs="Courier New"/>
                          <w:sz w:val="18"/>
                        </w:rPr>
                        <w:t xml:space="preserve">    for fld in range(len(ret_flds)):</w:t>
                      </w:r>
                      <w:r>
                        <w:rPr>
                          <w:rFonts w:ascii="Courier New" w:hAnsi="Courier New" w:cs="Courier New"/>
                          <w:sz w:val="18"/>
                        </w:rPr>
                        <w:br/>
                      </w:r>
                      <w:r w:rsidRPr="001C3088">
                        <w:rPr>
                          <w:rFonts w:ascii="Courier New" w:hAnsi="Courier New" w:cs="Courier New"/>
                          <w:sz w:val="18"/>
                        </w:rPr>
                        <w:t xml:space="preserve">        data[ret_flds[fld][0]] = pd.Series(ret[fld+1])</w:t>
                      </w:r>
                      <w:r>
                        <w:rPr>
                          <w:rFonts w:ascii="Courier New" w:hAnsi="Courier New" w:cs="Courier New"/>
                          <w:sz w:val="18"/>
                        </w:rPr>
                        <w:br/>
                      </w:r>
                      <w:r w:rsidRPr="001C3088">
                        <w:rPr>
                          <w:rFonts w:ascii="Courier New" w:hAnsi="Courier New" w:cs="Courier New"/>
                          <w:sz w:val="18"/>
                        </w:rPr>
                        <w:t xml:space="preserve">    ret_df = pd.DataFrame(data)</w:t>
                      </w:r>
                    </w:p>
                  </w:txbxContent>
                </v:textbox>
                <w10:wrap type="square" anchorx="margin"/>
              </v:shape>
            </w:pict>
          </mc:Fallback>
        </mc:AlternateContent>
      </w:r>
      <w:r w:rsidR="0069628B">
        <w:t>Example</w:t>
      </w:r>
    </w:p>
    <w:p w14:paraId="72FF9E19" w14:textId="29D4B8BA" w:rsidR="0069628B" w:rsidRDefault="0069628B" w:rsidP="0069628B"/>
    <w:p w14:paraId="057B355E" w14:textId="0D2A91D6" w:rsidR="00950B41" w:rsidRDefault="0069628B" w:rsidP="00D07FC8">
      <w:pPr>
        <w:pStyle w:val="Heading2"/>
      </w:pPr>
      <w:bookmarkStart w:id="22" w:name="AuxFunctions"/>
      <w:bookmarkStart w:id="23" w:name="_Toc52865662"/>
      <w:r>
        <w:t>Auxiliary routines</w:t>
      </w:r>
      <w:bookmarkEnd w:id="22"/>
      <w:bookmarkEnd w:id="23"/>
    </w:p>
    <w:tbl>
      <w:tblPr>
        <w:tblStyle w:val="TableGrid"/>
        <w:tblpPr w:leftFromText="180" w:rightFromText="180" w:vertAnchor="text" w:horzAnchor="margin" w:tblpY="-17"/>
        <w:tblW w:w="0" w:type="auto"/>
        <w:tblLook w:val="04A0" w:firstRow="1" w:lastRow="0" w:firstColumn="1" w:lastColumn="0" w:noHBand="0" w:noVBand="1"/>
      </w:tblPr>
      <w:tblGrid>
        <w:gridCol w:w="1733"/>
        <w:gridCol w:w="1592"/>
        <w:gridCol w:w="4050"/>
        <w:gridCol w:w="3415"/>
      </w:tblGrid>
      <w:tr w:rsidR="003960E5" w14:paraId="2AA7D489" w14:textId="77777777" w:rsidTr="003960E5">
        <w:tc>
          <w:tcPr>
            <w:tcW w:w="1733" w:type="dxa"/>
          </w:tcPr>
          <w:p w14:paraId="3E11F0BC" w14:textId="77777777" w:rsidR="003960E5" w:rsidRDefault="003960E5" w:rsidP="003960E5">
            <w:r>
              <w:t>Name</w:t>
            </w:r>
          </w:p>
        </w:tc>
        <w:tc>
          <w:tcPr>
            <w:tcW w:w="1592" w:type="dxa"/>
          </w:tcPr>
          <w:p w14:paraId="514D3CE1" w14:textId="77777777" w:rsidR="003960E5" w:rsidRDefault="003960E5" w:rsidP="003960E5">
            <w:r>
              <w:t>Arguments</w:t>
            </w:r>
          </w:p>
        </w:tc>
        <w:tc>
          <w:tcPr>
            <w:tcW w:w="4050" w:type="dxa"/>
          </w:tcPr>
          <w:p w14:paraId="1B2562C0" w14:textId="77777777" w:rsidR="003960E5" w:rsidRDefault="003960E5" w:rsidP="003960E5">
            <w:r>
              <w:t>Return Value</w:t>
            </w:r>
          </w:p>
        </w:tc>
        <w:tc>
          <w:tcPr>
            <w:tcW w:w="3415" w:type="dxa"/>
          </w:tcPr>
          <w:p w14:paraId="044A1F85" w14:textId="77777777" w:rsidR="003960E5" w:rsidRDefault="003960E5" w:rsidP="003960E5">
            <w:r>
              <w:t>Description</w:t>
            </w:r>
          </w:p>
        </w:tc>
      </w:tr>
      <w:tr w:rsidR="003960E5" w14:paraId="551E021C" w14:textId="77777777" w:rsidTr="003960E5">
        <w:tc>
          <w:tcPr>
            <w:tcW w:w="1733" w:type="dxa"/>
          </w:tcPr>
          <w:p w14:paraId="03914D7C" w14:textId="77777777" w:rsidR="003960E5" w:rsidRDefault="003960E5" w:rsidP="003960E5">
            <w:r w:rsidRPr="00EA6E36">
              <w:t>Describe</w:t>
            </w:r>
          </w:p>
        </w:tc>
        <w:tc>
          <w:tcPr>
            <w:tcW w:w="1592" w:type="dxa"/>
          </w:tcPr>
          <w:p w14:paraId="78564CFC" w14:textId="77777777" w:rsidR="003960E5" w:rsidRDefault="003960E5" w:rsidP="003960E5"/>
        </w:tc>
        <w:tc>
          <w:tcPr>
            <w:tcW w:w="4050" w:type="dxa"/>
          </w:tcPr>
          <w:p w14:paraId="21D44F91" w14:textId="77777777" w:rsidR="003960E5" w:rsidRDefault="003960E5" w:rsidP="003960E5">
            <w:r>
              <w:t>Text in JSON format:</w:t>
            </w:r>
            <w:r>
              <w:br/>
            </w:r>
            <w:r w:rsidRPr="00D64C17">
              <w:rPr>
                <w:i/>
                <w:iCs/>
              </w:rPr>
              <w:t>default_tz</w:t>
            </w:r>
            <w:r>
              <w:rPr>
                <w:i/>
                <w:iCs/>
              </w:rPr>
              <w:t xml:space="preserve">        </w:t>
            </w:r>
            <w:r>
              <w:t>default time zone</w:t>
            </w:r>
            <w:r w:rsidRPr="00D64C17">
              <w:br/>
            </w:r>
            <w:r w:rsidRPr="00D64C17">
              <w:rPr>
                <w:i/>
                <w:iCs/>
              </w:rPr>
              <w:t xml:space="preserve">input_fields </w:t>
            </w:r>
            <w:r>
              <w:rPr>
                <w:i/>
                <w:iCs/>
              </w:rPr>
              <w:t xml:space="preserve">  </w:t>
            </w:r>
            <w:r>
              <w:t xml:space="preserve">  list of </w:t>
            </w:r>
            <w:r w:rsidRPr="00D64C17">
              <w:t xml:space="preserve">names and datatypes </w:t>
            </w:r>
            <w:r w:rsidRPr="00D64C17">
              <w:br/>
            </w:r>
            <w:r w:rsidRPr="00D64C17">
              <w:rPr>
                <w:i/>
                <w:iCs/>
              </w:rPr>
              <w:t>output_fields</w:t>
            </w:r>
            <w:r>
              <w:rPr>
                <w:i/>
                <w:iCs/>
              </w:rPr>
              <w:t xml:space="preserve">  </w:t>
            </w:r>
            <w:r w:rsidRPr="00D64C17">
              <w:t xml:space="preserve">list of names and datatypes </w:t>
            </w:r>
            <w:r w:rsidRPr="00D64C17">
              <w:br/>
            </w:r>
          </w:p>
        </w:tc>
        <w:tc>
          <w:tcPr>
            <w:tcW w:w="3415" w:type="dxa"/>
          </w:tcPr>
          <w:p w14:paraId="68FD366E" w14:textId="1C298CEB" w:rsidR="003960E5" w:rsidRPr="00D64C17" w:rsidRDefault="003960E5" w:rsidP="003960E5">
            <w:pPr>
              <w:rPr>
                <w:b/>
                <w:bCs/>
              </w:rPr>
            </w:pPr>
            <w:r>
              <w:t xml:space="preserve">Describes </w:t>
            </w:r>
            <w:r w:rsidRPr="00EA6E36">
              <w:t>all supported functions</w:t>
            </w:r>
            <w:r>
              <w:t xml:space="preserve">, corresponding </w:t>
            </w:r>
            <w:r w:rsidR="00A10290">
              <w:t>arguments,</w:t>
            </w:r>
            <w:r>
              <w:t xml:space="preserve"> and result datasets</w:t>
            </w:r>
          </w:p>
        </w:tc>
      </w:tr>
      <w:tr w:rsidR="003960E5" w14:paraId="6FC600CA" w14:textId="77777777" w:rsidTr="003960E5">
        <w:tc>
          <w:tcPr>
            <w:tcW w:w="1733" w:type="dxa"/>
          </w:tcPr>
          <w:p w14:paraId="7B43D871" w14:textId="77777777" w:rsidR="003960E5" w:rsidRPr="00EA6E36" w:rsidRDefault="003960E5" w:rsidP="003960E5">
            <w:r w:rsidRPr="00D64C17">
              <w:t>FunctionList</w:t>
            </w:r>
          </w:p>
        </w:tc>
        <w:tc>
          <w:tcPr>
            <w:tcW w:w="1592" w:type="dxa"/>
          </w:tcPr>
          <w:p w14:paraId="74D352F2" w14:textId="77777777" w:rsidR="003960E5" w:rsidRDefault="003960E5" w:rsidP="003960E5"/>
        </w:tc>
        <w:tc>
          <w:tcPr>
            <w:tcW w:w="4050" w:type="dxa"/>
          </w:tcPr>
          <w:p w14:paraId="6A21FD55" w14:textId="77777777" w:rsidR="003960E5" w:rsidRDefault="003960E5" w:rsidP="003960E5">
            <w:r>
              <w:t>List of function names</w:t>
            </w:r>
          </w:p>
        </w:tc>
        <w:tc>
          <w:tcPr>
            <w:tcW w:w="3415" w:type="dxa"/>
          </w:tcPr>
          <w:p w14:paraId="3500839D" w14:textId="77777777" w:rsidR="003960E5" w:rsidRDefault="003960E5" w:rsidP="003960E5">
            <w:r>
              <w:t>Lists all supported functions</w:t>
            </w:r>
          </w:p>
        </w:tc>
      </w:tr>
      <w:tr w:rsidR="003960E5" w14:paraId="3EC05973" w14:textId="77777777" w:rsidTr="003960E5">
        <w:tc>
          <w:tcPr>
            <w:tcW w:w="1733" w:type="dxa"/>
          </w:tcPr>
          <w:p w14:paraId="1A192EA9" w14:textId="77777777" w:rsidR="003960E5" w:rsidRPr="00D64C17" w:rsidRDefault="003960E5" w:rsidP="003960E5">
            <w:r w:rsidRPr="00D64C17">
              <w:t>ArgumentList</w:t>
            </w:r>
          </w:p>
        </w:tc>
        <w:tc>
          <w:tcPr>
            <w:tcW w:w="1592" w:type="dxa"/>
          </w:tcPr>
          <w:p w14:paraId="531FC4D0" w14:textId="77777777" w:rsidR="003960E5" w:rsidRDefault="003960E5" w:rsidP="003960E5">
            <w:r>
              <w:t>function name</w:t>
            </w:r>
          </w:p>
        </w:tc>
        <w:tc>
          <w:tcPr>
            <w:tcW w:w="4050" w:type="dxa"/>
          </w:tcPr>
          <w:p w14:paraId="04CE3AFB" w14:textId="77777777" w:rsidR="003960E5" w:rsidRDefault="003960E5" w:rsidP="003960E5">
            <w:r>
              <w:t>List of tuples: field name, datatypes and required flag</w:t>
            </w:r>
          </w:p>
        </w:tc>
        <w:tc>
          <w:tcPr>
            <w:tcW w:w="3415" w:type="dxa"/>
          </w:tcPr>
          <w:p w14:paraId="76B9535F" w14:textId="77777777" w:rsidR="003960E5" w:rsidRDefault="003960E5" w:rsidP="003960E5">
            <w:r>
              <w:t>Lists arguments’ names and datatypes</w:t>
            </w:r>
          </w:p>
        </w:tc>
      </w:tr>
      <w:tr w:rsidR="003960E5" w14:paraId="27295DC3" w14:textId="77777777" w:rsidTr="003960E5">
        <w:tc>
          <w:tcPr>
            <w:tcW w:w="1733" w:type="dxa"/>
          </w:tcPr>
          <w:p w14:paraId="74346704" w14:textId="77777777" w:rsidR="003960E5" w:rsidRPr="00D64C17" w:rsidRDefault="003960E5" w:rsidP="003960E5">
            <w:r w:rsidRPr="00D64C17">
              <w:t>ArgumentNames</w:t>
            </w:r>
          </w:p>
        </w:tc>
        <w:tc>
          <w:tcPr>
            <w:tcW w:w="1592" w:type="dxa"/>
          </w:tcPr>
          <w:p w14:paraId="19610748" w14:textId="77777777" w:rsidR="003960E5" w:rsidRDefault="003960E5" w:rsidP="003960E5">
            <w:r>
              <w:t>function name</w:t>
            </w:r>
          </w:p>
        </w:tc>
        <w:tc>
          <w:tcPr>
            <w:tcW w:w="4050" w:type="dxa"/>
          </w:tcPr>
          <w:p w14:paraId="3A610E54" w14:textId="77777777" w:rsidR="003960E5" w:rsidRPr="00D64C17" w:rsidRDefault="003960E5" w:rsidP="003960E5">
            <w:r>
              <w:t>List of fields names and datatypes</w:t>
            </w:r>
          </w:p>
        </w:tc>
        <w:tc>
          <w:tcPr>
            <w:tcW w:w="3415" w:type="dxa"/>
          </w:tcPr>
          <w:p w14:paraId="386F76B2" w14:textId="77777777" w:rsidR="003960E5" w:rsidRDefault="003960E5" w:rsidP="003960E5">
            <w:r>
              <w:t>Lists of arguments by name</w:t>
            </w:r>
          </w:p>
        </w:tc>
      </w:tr>
      <w:tr w:rsidR="003960E5" w14:paraId="0F7DA0BF" w14:textId="77777777" w:rsidTr="003960E5">
        <w:tc>
          <w:tcPr>
            <w:tcW w:w="1733" w:type="dxa"/>
          </w:tcPr>
          <w:p w14:paraId="78FEC62C" w14:textId="77777777" w:rsidR="003960E5" w:rsidRPr="00D64C17" w:rsidRDefault="003960E5" w:rsidP="003960E5">
            <w:r w:rsidRPr="00D64C17">
              <w:t>ResultFields</w:t>
            </w:r>
          </w:p>
        </w:tc>
        <w:tc>
          <w:tcPr>
            <w:tcW w:w="1592" w:type="dxa"/>
          </w:tcPr>
          <w:p w14:paraId="610578FF" w14:textId="77777777" w:rsidR="003960E5" w:rsidRDefault="003960E5" w:rsidP="003960E5">
            <w:r>
              <w:t>function name</w:t>
            </w:r>
          </w:p>
        </w:tc>
        <w:tc>
          <w:tcPr>
            <w:tcW w:w="4050" w:type="dxa"/>
          </w:tcPr>
          <w:p w14:paraId="29FFC7F3" w14:textId="77777777" w:rsidR="003960E5" w:rsidRDefault="003960E5" w:rsidP="003960E5">
            <w:r>
              <w:t>List of fields names and datatypes</w:t>
            </w:r>
          </w:p>
        </w:tc>
        <w:tc>
          <w:tcPr>
            <w:tcW w:w="3415" w:type="dxa"/>
          </w:tcPr>
          <w:p w14:paraId="54A66BAD" w14:textId="77777777" w:rsidR="003960E5" w:rsidRDefault="003960E5" w:rsidP="003960E5">
            <w:r>
              <w:t>Lists output fields’ names and datatypes</w:t>
            </w:r>
          </w:p>
        </w:tc>
      </w:tr>
    </w:tbl>
    <w:p w14:paraId="1E0E95F7" w14:textId="5CCD9FA5" w:rsidR="003960E5" w:rsidRDefault="003960E5" w:rsidP="003960E5"/>
    <w:p w14:paraId="62F74747" w14:textId="71C7142C" w:rsidR="003960E5" w:rsidRDefault="003960E5" w:rsidP="003960E5">
      <w:r>
        <w:rPr>
          <w:noProof/>
        </w:rPr>
        <mc:AlternateContent>
          <mc:Choice Requires="wps">
            <w:drawing>
              <wp:anchor distT="45720" distB="45720" distL="114300" distR="114300" simplePos="0" relativeHeight="251681792" behindDoc="0" locked="0" layoutInCell="1" allowOverlap="1" wp14:anchorId="13750C1A" wp14:editId="39D0BFA1">
                <wp:simplePos x="0" y="0"/>
                <wp:positionH relativeFrom="margin">
                  <wp:posOffset>-71901</wp:posOffset>
                </wp:positionH>
                <wp:positionV relativeFrom="paragraph">
                  <wp:posOffset>342461</wp:posOffset>
                </wp:positionV>
                <wp:extent cx="6680200" cy="2435225"/>
                <wp:effectExtent l="0" t="0" r="6350" b="31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2435225"/>
                        </a:xfrm>
                        <a:prstGeom prst="rect">
                          <a:avLst/>
                        </a:prstGeom>
                        <a:solidFill>
                          <a:srgbClr val="FFFFFF"/>
                        </a:solidFill>
                        <a:ln w="9525">
                          <a:noFill/>
                          <a:miter lim="800000"/>
                          <a:headEnd/>
                          <a:tailEnd/>
                        </a:ln>
                      </wps:spPr>
                      <wps:txbx>
                        <w:txbxContent>
                          <w:p w14:paraId="69FF27AE" w14:textId="77777777" w:rsidR="00664F38" w:rsidRPr="005E4D40" w:rsidRDefault="00664F38"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&gt;&gt;&gt; taqpy.FunctionList()</w:t>
                            </w:r>
                            <w:r>
                              <w:rPr>
                                <w:rFonts w:ascii="Courier New" w:hAnsi="Courier New" w:cs="Courier New"/>
                                <w:sz w:val="18"/>
                              </w:rPr>
                              <w:br/>
                            </w:r>
                            <w:r w:rsidRPr="005E6A5D">
                              <w:rPr>
                                <w:rFonts w:ascii="Courier New" w:hAnsi="Courier New" w:cs="Courier New"/>
                                <w:sz w:val="18"/>
                              </w:rPr>
                              <w:t>['NBBO', 'NBBOPrice', 'ROD', 'VWAP']</w:t>
                            </w:r>
                          </w:p>
                          <w:p w14:paraId="7CA2357E" w14:textId="77777777" w:rsidR="00664F38" w:rsidRPr="005E6A5D" w:rsidRDefault="00664F38"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taqpy.ArgumentNames('NBBO')</w:t>
                            </w:r>
                            <w:r>
                              <w:rPr>
                                <w:rFonts w:ascii="Courier New" w:hAnsi="Courier New" w:cs="Courier New"/>
                                <w:sz w:val="18"/>
                              </w:rPr>
                              <w:br/>
                            </w:r>
                            <w:r w:rsidRPr="005E6A5D">
                              <w:rPr>
                                <w:rFonts w:ascii="Courier New" w:hAnsi="Courier New" w:cs="Courier New"/>
                                <w:sz w:val="18"/>
                              </w:rPr>
                              <w:t>['Symbol', 'Timestamp', 'Markouts']</w:t>
                            </w:r>
                          </w:p>
                          <w:p w14:paraId="75EB2991" w14:textId="77777777" w:rsidR="00664F38" w:rsidRPr="005E6A5D" w:rsidRDefault="00664F38"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taqpy.ArgumentList('NBBO')</w:t>
                            </w:r>
                            <w:r>
                              <w:rPr>
                                <w:rFonts w:ascii="Courier New" w:hAnsi="Courier New" w:cs="Courier New"/>
                                <w:sz w:val="18"/>
                              </w:rPr>
                              <w:br/>
                            </w:r>
                            <w:r w:rsidRPr="005E6A5D">
                              <w:rPr>
                                <w:rFonts w:ascii="Courier New" w:hAnsi="Courier New" w:cs="Courier New"/>
                                <w:sz w:val="18"/>
                              </w:rPr>
                              <w:t>[('Symbol', 'a18', True), ('Timestamp', 'a36', True), ('Markouts', 'a96', False)]</w:t>
                            </w:r>
                          </w:p>
                          <w:p w14:paraId="59A6972F" w14:textId="77777777" w:rsidR="00664F38" w:rsidRDefault="00664F38"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taqpy.ResultFields('NBBO')</w:t>
                            </w:r>
                            <w:r>
                              <w:rPr>
                                <w:rFonts w:ascii="Courier New" w:hAnsi="Courier New" w:cs="Courier New"/>
                                <w:sz w:val="18"/>
                              </w:rPr>
                              <w:br/>
                            </w:r>
                            <w:r w:rsidRPr="005E6A5D">
                              <w:rPr>
                                <w:rFonts w:ascii="Courier New" w:hAnsi="Courier New" w:cs="Courier New"/>
                                <w:sz w:val="18"/>
                              </w:rPr>
                              <w:t>[('ID', 'int'), ('Timestamp', 'a36'), ('BestBidPx', 'float'), ('BestBidQty', 'int'), ('BestOfferPx', 'float'), ('BestOfferQty', 'int')]</w:t>
                            </w:r>
                          </w:p>
                          <w:p w14:paraId="6702DB7C" w14:textId="77777777" w:rsidR="00664F38" w:rsidRPr="005E4D40" w:rsidRDefault="00664F38"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taqpy.ResultFields('NBBOPrice')</w:t>
                            </w:r>
                            <w:r>
                              <w:rPr>
                                <w:rFonts w:ascii="Courier New" w:hAnsi="Courier New" w:cs="Courier New"/>
                                <w:sz w:val="18"/>
                              </w:rPr>
                              <w:br/>
                            </w:r>
                            <w:r w:rsidRPr="005E6A5D">
                              <w:rPr>
                                <w:rFonts w:ascii="Courier New" w:hAnsi="Courier New" w:cs="Courier New"/>
                                <w:sz w:val="18"/>
                              </w:rPr>
                              <w:t>[('ID', 'int'), ('Timestamp', 'a36'), ('BestBidPx', 'float'), ('BestOfferPx', 'float')]</w:t>
                            </w:r>
                          </w:p>
                          <w:p w14:paraId="73AB1616" w14:textId="77777777" w:rsidR="00664F38" w:rsidRPr="005E4D40" w:rsidRDefault="00664F38"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&gt;&gt;&gt;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50C1A" id="_x0000_s1033" type="#_x0000_t202" style="position:absolute;margin-left:-5.65pt;margin-top:26.95pt;width:526pt;height:191.7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" stroked="f">
                <v:textbox>
                  <w:txbxContent>
                    <w:p w14:paraId="69FF27AE" w14:textId="77777777" w:rsidR="00664F38" w:rsidRPr="005E4D40" w:rsidRDefault="00664F38"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&gt;&gt;&gt; taqpy.FunctionList()</w:t>
                      </w:r>
                      <w:r>
                        <w:rPr>
                          <w:rFonts w:ascii="Courier New" w:hAnsi="Courier New" w:cs="Courier New"/>
                          <w:sz w:val="18"/>
                        </w:rPr>
                        <w:br/>
                      </w:r>
                      <w:r w:rsidRPr="005E6A5D">
                        <w:rPr>
                          <w:rFonts w:ascii="Courier New" w:hAnsi="Courier New" w:cs="Courier New"/>
                          <w:sz w:val="18"/>
                        </w:rPr>
                        <w:t>['NBBO', 'NBBOPrice', 'ROD', 'VWAP']</w:t>
                      </w:r>
                    </w:p>
                    <w:p w14:paraId="7CA2357E" w14:textId="77777777" w:rsidR="00664F38" w:rsidRPr="005E6A5D" w:rsidRDefault="00664F38"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taqpy.ArgumentNames('NBBO')</w:t>
                      </w:r>
                      <w:r>
                        <w:rPr>
                          <w:rFonts w:ascii="Courier New" w:hAnsi="Courier New" w:cs="Courier New"/>
                          <w:sz w:val="18"/>
                        </w:rPr>
                        <w:br/>
                      </w:r>
                      <w:r w:rsidRPr="005E6A5D">
                        <w:rPr>
                          <w:rFonts w:ascii="Courier New" w:hAnsi="Courier New" w:cs="Courier New"/>
                          <w:sz w:val="18"/>
                        </w:rPr>
                        <w:t>['Symbol', 'Timestamp', 'Markouts']</w:t>
                      </w:r>
                    </w:p>
                    <w:p w14:paraId="75EB2991" w14:textId="77777777" w:rsidR="00664F38" w:rsidRPr="005E6A5D" w:rsidRDefault="00664F38"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taqpy.ArgumentList('NBBO')</w:t>
                      </w:r>
                      <w:r>
                        <w:rPr>
                          <w:rFonts w:ascii="Courier New" w:hAnsi="Courier New" w:cs="Courier New"/>
                          <w:sz w:val="18"/>
                        </w:rPr>
                        <w:br/>
                      </w:r>
                      <w:r w:rsidRPr="005E6A5D">
                        <w:rPr>
                          <w:rFonts w:ascii="Courier New" w:hAnsi="Courier New" w:cs="Courier New"/>
                          <w:sz w:val="18"/>
                        </w:rPr>
                        <w:t>[('Symbol', 'a18', True), ('Timestamp', 'a36', True), ('Markouts', 'a96', False)]</w:t>
                      </w:r>
                    </w:p>
                    <w:p w14:paraId="59A6972F" w14:textId="77777777" w:rsidR="00664F38" w:rsidRDefault="00664F38"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taqpy.ResultFields('NBBO')</w:t>
                      </w:r>
                      <w:r>
                        <w:rPr>
                          <w:rFonts w:ascii="Courier New" w:hAnsi="Courier New" w:cs="Courier New"/>
                          <w:sz w:val="18"/>
                        </w:rPr>
                        <w:br/>
                      </w:r>
                      <w:r w:rsidRPr="005E6A5D">
                        <w:rPr>
                          <w:rFonts w:ascii="Courier New" w:hAnsi="Courier New" w:cs="Courier New"/>
                          <w:sz w:val="18"/>
                        </w:rPr>
                        <w:t>[('ID', 'int'), ('Timestamp', 'a36'), ('BestBidPx', 'float'), ('BestBidQty', 'int'), ('BestOfferPx', 'float'), ('BestOfferQty', 'int')]</w:t>
                      </w:r>
                    </w:p>
                    <w:p w14:paraId="6702DB7C" w14:textId="77777777" w:rsidR="00664F38" w:rsidRPr="005E4D40" w:rsidRDefault="00664F38" w:rsidP="00950B41">
                      <w:pPr>
                        <w:shd w:val="clear" w:color="auto" w:fill="F2F2F2" w:themeFill="background1" w:themeFillShade="F2"/>
                        <w:rPr>
                          <w:rFonts w:ascii="Courier New" w:hAnsi="Courier New" w:cs="Courier New"/>
                          <w:sz w:val="18"/>
                        </w:rPr>
                      </w:pPr>
                      <w:r w:rsidRPr="005E6A5D">
                        <w:rPr>
                          <w:rFonts w:ascii="Courier New" w:hAnsi="Courier New" w:cs="Courier New"/>
                          <w:sz w:val="18"/>
                        </w:rPr>
                        <w:t>&gt;&gt;&gt; taqpy.ResultFields('NBBOPrice')</w:t>
                      </w:r>
                      <w:r>
                        <w:rPr>
                          <w:rFonts w:ascii="Courier New" w:hAnsi="Courier New" w:cs="Courier New"/>
                          <w:sz w:val="18"/>
                        </w:rPr>
                        <w:br/>
                      </w:r>
                      <w:r w:rsidRPr="005E6A5D">
                        <w:rPr>
                          <w:rFonts w:ascii="Courier New" w:hAnsi="Courier New" w:cs="Courier New"/>
                          <w:sz w:val="18"/>
                        </w:rPr>
                        <w:t>[('ID', 'int'), ('Timestamp', 'a36'), ('BestBidPx', 'float'), ('BestOfferPx', 'float')]</w:t>
                      </w:r>
                    </w:p>
                    <w:p w14:paraId="73AB1616" w14:textId="77777777" w:rsidR="00664F38" w:rsidRPr="005E4D40" w:rsidRDefault="00664F38" w:rsidP="00950B41">
                      <w:pPr>
                        <w:shd w:val="clear" w:color="auto" w:fill="F2F2F2" w:themeFill="background1" w:themeFillShade="F2"/>
                        <w:rPr>
                          <w:rFonts w:ascii="Courier New" w:hAnsi="Courier New" w:cs="Courier New"/>
                          <w:sz w:val="18"/>
                        </w:rPr>
                      </w:pPr>
                      <w:r w:rsidRPr="005E4D40">
                        <w:rPr>
                          <w:rFonts w:ascii="Courier New" w:hAnsi="Courier New" w:cs="Courier New"/>
                          <w:sz w:val="18"/>
                        </w:rPr>
                        <w:t>&gt;&gt;&gt;</w:t>
                      </w:r>
                    </w:p>
                  </w:txbxContent>
                </v:textbox>
                <w10:wrap type="square" anchorx="margin"/>
              </v:shape>
            </w:pict>
          </mc:Fallback>
        </mc:AlternateContent>
      </w:r>
      <w:r>
        <w:t>Example</w:t>
      </w:r>
    </w:p>
    <w:p w14:paraId="3458ACDF" w14:textId="1067F79B" w:rsidR="003960E5" w:rsidRDefault="003960E5" w:rsidP="003960E5"/>
    <w:p w14:paraId="3E2DB72D" w14:textId="55F40E1A" w:rsidR="003960E5" w:rsidRDefault="003960E5" w:rsidP="003960E5"/>
    <w:p w14:paraId="7EC2A9DB" w14:textId="7A1B3C90" w:rsidR="003960E5" w:rsidRDefault="003960E5" w:rsidP="00D07FC8">
      <w:pPr>
        <w:pStyle w:val="Heading1"/>
      </w:pPr>
      <w:bookmarkStart w:id="24" w:name="_Toc52865663"/>
      <w:r>
        <w:t xml:space="preserve">TDP </w:t>
      </w:r>
      <w:r w:rsidR="00EF2691">
        <w:t>R</w:t>
      </w:r>
      <w:r>
        <w:t>eference</w:t>
      </w:r>
      <w:bookmarkEnd w:id="24"/>
      <w:r>
        <w:t xml:space="preserve"> </w:t>
      </w:r>
    </w:p>
    <w:p w14:paraId="1A13F67D" w14:textId="0AE3CDCA" w:rsidR="00223603" w:rsidRDefault="00223603" w:rsidP="00223603">
      <w:r>
        <w:t>Functions by Category</w:t>
      </w:r>
    </w:p>
    <w:p w14:paraId="46688035" w14:textId="70A653CF" w:rsidR="00223603" w:rsidRDefault="00223603" w:rsidP="00D07FC8">
      <w:pPr>
        <w:pStyle w:val="Heading2"/>
        <w:rPr>
          <w:rFonts w:eastAsia="Times New Roman"/>
        </w:rPr>
      </w:pPr>
      <w:bookmarkStart w:id="25" w:name="_Toc52865664"/>
      <w:r w:rsidRPr="00223603">
        <w:rPr>
          <w:rFonts w:eastAsia="Times New Roman"/>
        </w:rPr>
        <w:t>Quotes</w:t>
      </w:r>
      <w:bookmarkEnd w:id="25"/>
    </w:p>
    <w:p w14:paraId="4CE8A953" w14:textId="3B765A30" w:rsidR="00223603" w:rsidRDefault="00223603" w:rsidP="00D07FC8">
      <w:pPr>
        <w:pStyle w:val="Heading3"/>
        <w:rPr>
          <w:rFonts w:eastAsia="Times New Roman"/>
        </w:rPr>
      </w:pPr>
      <w:bookmarkStart w:id="26" w:name="_Toc52865665"/>
      <w:r>
        <w:rPr>
          <w:rFonts w:eastAsia="Times New Roman"/>
        </w:rPr>
        <w:t>NBBO</w:t>
      </w:r>
      <w:bookmarkEnd w:id="26"/>
    </w:p>
    <w:p w14:paraId="444A7EB4" w14:textId="77777777" w:rsidR="00EF2691" w:rsidRDefault="00EF2691" w:rsidP="00EF2691">
      <w:pPr>
        <w:rPr>
          <w:rFonts w:ascii="Calibri" w:eastAsia="Times New Roman" w:hAnsi="Calibri" w:cs="Calibri"/>
          <w:color w:val="000000"/>
        </w:rPr>
      </w:pPr>
      <w:r>
        <w:rPr>
          <w:rFonts w:ascii="Calibri" w:eastAsia="Times New Roman" w:hAnsi="Calibri" w:cs="Calibri"/>
          <w:color w:val="000000"/>
        </w:rPr>
        <w:t>Returns latest valid NBBO record for given symbol and timestamp.</w:t>
      </w:r>
      <w:r>
        <w:rPr>
          <w:rFonts w:ascii="Calibri" w:eastAsia="Times New Roman" w:hAnsi="Calibri" w:cs="Calibri"/>
          <w:color w:val="000000"/>
        </w:rPr>
        <w:br/>
        <w:t>Valid record is a record with both sides of NBBO quote present.</w:t>
      </w:r>
    </w:p>
    <w:p w14:paraId="78EB9375" w14:textId="77777777" w:rsidR="00EF2691" w:rsidRDefault="00EF2691" w:rsidP="00EF2691">
      <w:pPr>
        <w:rPr>
          <w:rFonts w:ascii="Calibri" w:eastAsia="Times New Roman" w:hAnsi="Calibri" w:cs="Calibri"/>
          <w:color w:val="000000"/>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EF2691" w14:paraId="6018D2D7" w14:textId="77777777" w:rsidTr="00664F38">
        <w:tc>
          <w:tcPr>
            <w:tcW w:w="2065" w:type="dxa"/>
          </w:tcPr>
          <w:p w14:paraId="0084E811" w14:textId="77777777" w:rsidR="00EF2691" w:rsidRDefault="00EF2691"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05C791B2"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542D1203"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Comments</w:t>
            </w:r>
          </w:p>
        </w:tc>
      </w:tr>
      <w:tr w:rsidR="00EF2691" w14:paraId="27357AFF" w14:textId="77777777" w:rsidTr="00664F38">
        <w:tc>
          <w:tcPr>
            <w:tcW w:w="2065" w:type="dxa"/>
          </w:tcPr>
          <w:p w14:paraId="335D6337" w14:textId="77777777" w:rsidR="00EF2691" w:rsidRDefault="00EF2691"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20B3F80B" w14:textId="52572576" w:rsidR="00EF2691" w:rsidRDefault="00CB5A83" w:rsidP="00664F38">
            <w:pPr>
              <w:rPr>
                <w:rFonts w:ascii="Calibri" w:eastAsia="Times New Roman" w:hAnsi="Calibri" w:cs="Calibri"/>
                <w:color w:val="000000"/>
              </w:rPr>
            </w:pPr>
            <w:hyperlink w:anchor="DataFormat_Symbol" w:history="1">
              <w:r w:rsidR="00EF2691" w:rsidRPr="00CB5A83">
                <w:rPr>
                  <w:rStyle w:val="Hyperlink"/>
                  <w:rFonts w:ascii="Calibri" w:eastAsia="Times New Roman" w:hAnsi="Calibri" w:cs="Calibri"/>
                </w:rPr>
                <w:t>symbol</w:t>
              </w:r>
            </w:hyperlink>
          </w:p>
        </w:tc>
        <w:tc>
          <w:tcPr>
            <w:tcW w:w="7195" w:type="dxa"/>
          </w:tcPr>
          <w:p w14:paraId="333F8747" w14:textId="77777777" w:rsidR="00EF2691" w:rsidRDefault="00EF2691" w:rsidP="00664F38">
            <w:pPr>
              <w:rPr>
                <w:rFonts w:ascii="Calibri" w:eastAsia="Times New Roman" w:hAnsi="Calibri" w:cs="Calibri"/>
                <w:color w:val="000000"/>
              </w:rPr>
            </w:pPr>
          </w:p>
        </w:tc>
      </w:tr>
      <w:tr w:rsidR="00EF2691" w14:paraId="0BE8EBCD" w14:textId="77777777" w:rsidTr="00664F38">
        <w:tc>
          <w:tcPr>
            <w:tcW w:w="2065" w:type="dxa"/>
          </w:tcPr>
          <w:p w14:paraId="49BC580F" w14:textId="77777777" w:rsidR="00EF2691" w:rsidRDefault="00EF2691" w:rsidP="00664F38">
            <w:pPr>
              <w:rPr>
                <w:rFonts w:ascii="Calibri" w:eastAsia="Times New Roman" w:hAnsi="Calibri" w:cs="Calibri"/>
                <w:color w:val="000000"/>
              </w:rPr>
            </w:pPr>
            <w:r w:rsidRPr="00804751">
              <w:rPr>
                <w:rFonts w:ascii="Calibri" w:eastAsia="Times New Roman" w:hAnsi="Calibri" w:cs="Calibri"/>
                <w:color w:val="000000"/>
              </w:rPr>
              <w:t>Timestamp</w:t>
            </w:r>
          </w:p>
        </w:tc>
        <w:tc>
          <w:tcPr>
            <w:tcW w:w="1530" w:type="dxa"/>
          </w:tcPr>
          <w:p w14:paraId="598B25F8" w14:textId="66AAD760" w:rsidR="00EF2691" w:rsidRDefault="00CB5A83" w:rsidP="00664F38">
            <w:pPr>
              <w:rPr>
                <w:rFonts w:ascii="Calibri" w:eastAsia="Times New Roman" w:hAnsi="Calibri" w:cs="Calibri"/>
                <w:color w:val="000000"/>
              </w:rPr>
            </w:pPr>
            <w:hyperlink w:anchor="DataFormat_Timestamp" w:history="1">
              <w:r w:rsidR="00EF2691" w:rsidRPr="00CB5A83">
                <w:rPr>
                  <w:rStyle w:val="Hyperlink"/>
                  <w:rFonts w:ascii="Calibri" w:eastAsia="Times New Roman" w:hAnsi="Calibri" w:cs="Calibri"/>
                </w:rPr>
                <w:t>timestamp</w:t>
              </w:r>
            </w:hyperlink>
          </w:p>
        </w:tc>
        <w:tc>
          <w:tcPr>
            <w:tcW w:w="7195" w:type="dxa"/>
          </w:tcPr>
          <w:p w14:paraId="4A3C71DC" w14:textId="7030CE34" w:rsidR="00EF2691" w:rsidRDefault="00B10FC3" w:rsidP="00664F38">
            <w:pPr>
              <w:rPr>
                <w:rFonts w:ascii="Calibri" w:eastAsia="Times New Roman" w:hAnsi="Calibri" w:cs="Calibri"/>
                <w:color w:val="000000"/>
              </w:rPr>
            </w:pPr>
            <w:r>
              <w:rPr>
                <w:rFonts w:ascii="Calibri" w:eastAsia="Times New Roman" w:hAnsi="Calibri" w:cs="Calibri"/>
                <w:color w:val="000000"/>
              </w:rPr>
              <w:t>i</w:t>
            </w:r>
            <w:r w:rsidR="00EF2691">
              <w:rPr>
                <w:rFonts w:ascii="Calibri" w:eastAsia="Times New Roman" w:hAnsi="Calibri" w:cs="Calibri"/>
                <w:color w:val="000000"/>
              </w:rPr>
              <w:t>f TAQ data does not contain valid NBBO record with exact time, then previous valid record is returned</w:t>
            </w:r>
          </w:p>
        </w:tc>
      </w:tr>
      <w:tr w:rsidR="00EF2691" w14:paraId="0E451A1C" w14:textId="77777777" w:rsidTr="00664F38">
        <w:tc>
          <w:tcPr>
            <w:tcW w:w="2065" w:type="dxa"/>
          </w:tcPr>
          <w:p w14:paraId="01AADA03"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Markouts</w:t>
            </w:r>
          </w:p>
        </w:tc>
        <w:tc>
          <w:tcPr>
            <w:tcW w:w="1530" w:type="dxa"/>
          </w:tcPr>
          <w:p w14:paraId="127A63F5" w14:textId="77777777" w:rsidR="00EF2691" w:rsidRDefault="00EF2691" w:rsidP="00664F38">
            <w:r>
              <w:t>a96</w:t>
            </w:r>
          </w:p>
        </w:tc>
        <w:tc>
          <w:tcPr>
            <w:tcW w:w="7195" w:type="dxa"/>
          </w:tcPr>
          <w:p w14:paraId="7C5970B0" w14:textId="34C6FDE9" w:rsidR="00EF2691" w:rsidRDefault="00EF2691" w:rsidP="00664F38">
            <w:pPr>
              <w:jc w:val="both"/>
              <w:rPr>
                <w:rFonts w:ascii="Calibri" w:eastAsia="Times New Roman" w:hAnsi="Calibri" w:cs="Calibri"/>
                <w:color w:val="000000"/>
              </w:rPr>
            </w:pPr>
            <w:r>
              <w:rPr>
                <w:rFonts w:ascii="Calibri" w:eastAsia="Times New Roman" w:hAnsi="Calibri" w:cs="Calibri"/>
                <w:color w:val="000000"/>
              </w:rPr>
              <w:t>optional; comma-separated string with one or more markout durations relative to reference time</w:t>
            </w:r>
            <w:r w:rsidRPr="00EF2691">
              <w:rPr>
                <w:rFonts w:ascii="Calibri" w:eastAsia="Times New Roman" w:hAnsi="Calibri" w:cs="Calibri"/>
              </w:rPr>
              <w:t xml:space="preserve"> (</w:t>
            </w:r>
            <w:hyperlink w:anchor="_Appendix_D._Markouts" w:history="1">
              <w:r w:rsidRPr="00862E37">
                <w:rPr>
                  <w:rStyle w:val="Hyperlink"/>
                  <w:rFonts w:ascii="Calibri" w:eastAsia="Times New Roman" w:hAnsi="Calibri" w:cs="Calibri"/>
                </w:rPr>
                <w:t xml:space="preserve">Appendix </w:t>
              </w:r>
              <w:r w:rsidR="00A10290" w:rsidRPr="00862E37">
                <w:rPr>
                  <w:rStyle w:val="Hyperlink"/>
                  <w:rFonts w:ascii="Calibri" w:eastAsia="Times New Roman" w:hAnsi="Calibri" w:cs="Calibri"/>
                </w:rPr>
                <w:t>D</w:t>
              </w:r>
            </w:hyperlink>
            <w:r w:rsidRPr="00862E37">
              <w:rPr>
                <w:rFonts w:ascii="Calibri" w:eastAsia="Times New Roman" w:hAnsi="Calibri" w:cs="Calibri"/>
              </w:rPr>
              <w:t>)</w:t>
            </w:r>
          </w:p>
        </w:tc>
      </w:tr>
    </w:tbl>
    <w:p w14:paraId="0C07558E" w14:textId="77777777" w:rsidR="00EF2691" w:rsidRDefault="00EF2691" w:rsidP="00EF2691">
      <w:pPr>
        <w:rPr>
          <w:rFonts w:ascii="Calibri" w:eastAsia="Times New Roman" w:hAnsi="Calibri" w:cs="Calibri"/>
          <w:color w:val="000000"/>
        </w:rPr>
      </w:pPr>
    </w:p>
    <w:p w14:paraId="1069D09A" w14:textId="77777777" w:rsidR="00EF2691" w:rsidRDefault="00EF2691" w:rsidP="00EF2691">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EF2691" w14:paraId="322AB061" w14:textId="77777777" w:rsidTr="00664F38">
        <w:tc>
          <w:tcPr>
            <w:tcW w:w="2065" w:type="dxa"/>
          </w:tcPr>
          <w:p w14:paraId="46745745"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7844DC29"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04BF18E5"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Comments</w:t>
            </w:r>
          </w:p>
        </w:tc>
      </w:tr>
      <w:tr w:rsidR="00EF2691" w14:paraId="7AF72AC9" w14:textId="77777777" w:rsidTr="00664F38">
        <w:tc>
          <w:tcPr>
            <w:tcW w:w="2065" w:type="dxa"/>
          </w:tcPr>
          <w:p w14:paraId="2ABD5301"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3C261811"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C7621B0" w14:textId="0F2EC325" w:rsidR="00EF2691" w:rsidRDefault="00B10FC3" w:rsidP="00664F38">
            <w:pPr>
              <w:rPr>
                <w:rFonts w:ascii="Calibri" w:eastAsia="Times New Roman" w:hAnsi="Calibri" w:cs="Calibri"/>
                <w:color w:val="000000"/>
              </w:rPr>
            </w:pPr>
            <w:r>
              <w:rPr>
                <w:rFonts w:ascii="Calibri" w:eastAsia="Times New Roman" w:hAnsi="Calibri" w:cs="Calibri"/>
                <w:color w:val="000000"/>
              </w:rPr>
              <w:t>i</w:t>
            </w:r>
            <w:r w:rsidR="00EF2691">
              <w:rPr>
                <w:rFonts w:ascii="Calibri" w:eastAsia="Times New Roman" w:hAnsi="Calibri" w:cs="Calibri"/>
                <w:color w:val="000000"/>
              </w:rPr>
              <w:t>nput record number in original order, starting from 1</w:t>
            </w:r>
          </w:p>
        </w:tc>
      </w:tr>
      <w:tr w:rsidR="00EF2691" w14:paraId="179B30C7" w14:textId="77777777" w:rsidTr="00664F38">
        <w:tc>
          <w:tcPr>
            <w:tcW w:w="2065" w:type="dxa"/>
          </w:tcPr>
          <w:p w14:paraId="773156A7" w14:textId="77777777" w:rsidR="00EF2691" w:rsidRDefault="00EF2691" w:rsidP="00664F38">
            <w:pPr>
              <w:rPr>
                <w:rFonts w:ascii="Calibri" w:eastAsia="Times New Roman" w:hAnsi="Calibri" w:cs="Calibri"/>
                <w:color w:val="000000"/>
              </w:rPr>
            </w:pPr>
            <w:bookmarkStart w:id="27" w:name="_Hlk52431112"/>
            <w:r w:rsidRPr="004E33BD">
              <w:rPr>
                <w:rFonts w:ascii="Calibri" w:eastAsia="Times New Roman" w:hAnsi="Calibri" w:cs="Calibri"/>
                <w:color w:val="000000"/>
              </w:rPr>
              <w:t>Timestamp</w:t>
            </w:r>
            <w:bookmarkEnd w:id="27"/>
          </w:p>
        </w:tc>
        <w:tc>
          <w:tcPr>
            <w:tcW w:w="1530" w:type="dxa"/>
          </w:tcPr>
          <w:p w14:paraId="3AD64BC4" w14:textId="77777777" w:rsidR="00EF2691" w:rsidRDefault="00EF2691" w:rsidP="00664F38">
            <w:pPr>
              <w:rPr>
                <w:rFonts w:ascii="Calibri" w:eastAsia="Times New Roman" w:hAnsi="Calibri" w:cs="Calibri"/>
                <w:color w:val="000000"/>
              </w:rPr>
            </w:pPr>
            <w:r>
              <w:rPr>
                <w:rFonts w:ascii="Calibri" w:eastAsia="Times New Roman" w:hAnsi="Calibri" w:cs="Calibri"/>
                <w:color w:val="000000"/>
              </w:rPr>
              <w:t>t</w:t>
            </w:r>
            <w:r w:rsidRPr="00804751">
              <w:rPr>
                <w:rFonts w:ascii="Calibri" w:eastAsia="Times New Roman" w:hAnsi="Calibri" w:cs="Calibri"/>
                <w:color w:val="000000"/>
              </w:rPr>
              <w:t>imestamp</w:t>
            </w:r>
          </w:p>
        </w:tc>
        <w:tc>
          <w:tcPr>
            <w:tcW w:w="7195" w:type="dxa"/>
          </w:tcPr>
          <w:p w14:paraId="4A2564DC" w14:textId="1730CD56" w:rsidR="00EF2691" w:rsidRDefault="00B10FC3" w:rsidP="00664F38">
            <w:pPr>
              <w:rPr>
                <w:rFonts w:ascii="Calibri" w:eastAsia="Times New Roman" w:hAnsi="Calibri" w:cs="Calibri"/>
                <w:color w:val="000000"/>
              </w:rPr>
            </w:pPr>
            <w:r>
              <w:rPr>
                <w:rFonts w:ascii="Calibri" w:eastAsia="Times New Roman" w:hAnsi="Calibri" w:cs="Calibri"/>
                <w:color w:val="000000"/>
              </w:rPr>
              <w:t>t</w:t>
            </w:r>
            <w:r w:rsidR="00EF2691">
              <w:rPr>
                <w:rFonts w:ascii="Calibri" w:eastAsia="Times New Roman" w:hAnsi="Calibri" w:cs="Calibri"/>
                <w:color w:val="000000"/>
              </w:rPr>
              <w:t xml:space="preserve">imestamp of NBBO record </w:t>
            </w:r>
          </w:p>
        </w:tc>
      </w:tr>
      <w:tr w:rsidR="00EF2691" w14:paraId="026B4325" w14:textId="77777777" w:rsidTr="00664F38">
        <w:tc>
          <w:tcPr>
            <w:tcW w:w="2065" w:type="dxa"/>
          </w:tcPr>
          <w:p w14:paraId="37AB0880" w14:textId="77777777"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BestBidPx</w:t>
            </w:r>
          </w:p>
        </w:tc>
        <w:tc>
          <w:tcPr>
            <w:tcW w:w="1530" w:type="dxa"/>
          </w:tcPr>
          <w:p w14:paraId="3771F7E8"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2A405E38" w14:textId="77777777" w:rsidR="00EF2691" w:rsidRDefault="00EF2691" w:rsidP="00664F38">
            <w:pPr>
              <w:rPr>
                <w:rFonts w:ascii="Calibri" w:eastAsia="Times New Roman" w:hAnsi="Calibri" w:cs="Calibri"/>
                <w:color w:val="000000"/>
              </w:rPr>
            </w:pPr>
          </w:p>
        </w:tc>
      </w:tr>
      <w:tr w:rsidR="00EF2691" w14:paraId="6D0F78A3" w14:textId="77777777" w:rsidTr="00664F38">
        <w:tc>
          <w:tcPr>
            <w:tcW w:w="2065" w:type="dxa"/>
          </w:tcPr>
          <w:p w14:paraId="67FB89C7" w14:textId="77777777"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BestBidQty</w:t>
            </w:r>
          </w:p>
        </w:tc>
        <w:tc>
          <w:tcPr>
            <w:tcW w:w="1530" w:type="dxa"/>
          </w:tcPr>
          <w:p w14:paraId="37E17EFF"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60D1D619" w14:textId="77777777" w:rsidR="00EF2691" w:rsidRDefault="00EF2691" w:rsidP="00664F38">
            <w:pPr>
              <w:rPr>
                <w:rFonts w:ascii="Calibri" w:eastAsia="Times New Roman" w:hAnsi="Calibri" w:cs="Calibri"/>
                <w:color w:val="000000"/>
              </w:rPr>
            </w:pPr>
          </w:p>
        </w:tc>
      </w:tr>
      <w:tr w:rsidR="00EF2691" w14:paraId="700DCD6A" w14:textId="77777777" w:rsidTr="00664F38">
        <w:tc>
          <w:tcPr>
            <w:tcW w:w="2065" w:type="dxa"/>
          </w:tcPr>
          <w:p w14:paraId="0593F337" w14:textId="77777777"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BestOfferPx</w:t>
            </w:r>
          </w:p>
        </w:tc>
        <w:tc>
          <w:tcPr>
            <w:tcW w:w="1530" w:type="dxa"/>
          </w:tcPr>
          <w:p w14:paraId="17E62AF9"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40B4974" w14:textId="77777777" w:rsidR="00EF2691" w:rsidRDefault="00EF2691" w:rsidP="00664F38">
            <w:pPr>
              <w:rPr>
                <w:rFonts w:ascii="Calibri" w:eastAsia="Times New Roman" w:hAnsi="Calibri" w:cs="Calibri"/>
                <w:color w:val="000000"/>
              </w:rPr>
            </w:pPr>
          </w:p>
        </w:tc>
      </w:tr>
      <w:tr w:rsidR="00EF2691" w14:paraId="06F239F7" w14:textId="77777777" w:rsidTr="00664F38">
        <w:tc>
          <w:tcPr>
            <w:tcW w:w="2065" w:type="dxa"/>
          </w:tcPr>
          <w:p w14:paraId="5C8E5976" w14:textId="77777777" w:rsidR="00EF2691" w:rsidRPr="004E33BD" w:rsidRDefault="00EF2691" w:rsidP="00664F38">
            <w:pPr>
              <w:rPr>
                <w:rFonts w:ascii="Calibri" w:eastAsia="Times New Roman" w:hAnsi="Calibri" w:cs="Calibri"/>
                <w:color w:val="000000"/>
              </w:rPr>
            </w:pPr>
            <w:r w:rsidRPr="004E33BD">
              <w:rPr>
                <w:rFonts w:ascii="Calibri" w:eastAsia="Times New Roman" w:hAnsi="Calibri" w:cs="Calibri"/>
                <w:color w:val="000000"/>
              </w:rPr>
              <w:t>BestOfferQty</w:t>
            </w:r>
          </w:p>
        </w:tc>
        <w:tc>
          <w:tcPr>
            <w:tcW w:w="1530" w:type="dxa"/>
          </w:tcPr>
          <w:p w14:paraId="5C0AEABE" w14:textId="77777777" w:rsidR="00EF2691" w:rsidRPr="00804751" w:rsidRDefault="00EF2691"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9DC63ED" w14:textId="77777777" w:rsidR="00EF2691" w:rsidRDefault="00EF2691" w:rsidP="00664F38">
            <w:pPr>
              <w:rPr>
                <w:rFonts w:ascii="Calibri" w:eastAsia="Times New Roman" w:hAnsi="Calibri" w:cs="Calibri"/>
                <w:color w:val="000000"/>
              </w:rPr>
            </w:pPr>
          </w:p>
        </w:tc>
      </w:tr>
    </w:tbl>
    <w:p w14:paraId="15A67B6B" w14:textId="77777777" w:rsidR="00EF2691" w:rsidRDefault="00EF2691" w:rsidP="00EF2691">
      <w:pPr>
        <w:rPr>
          <w:rFonts w:ascii="Calibri" w:eastAsia="Times New Roman" w:hAnsi="Calibri" w:cs="Calibri"/>
          <w:color w:val="000000"/>
        </w:rPr>
      </w:pPr>
    </w:p>
    <w:p w14:paraId="2ED984AD" w14:textId="77777777" w:rsidR="00EF2691" w:rsidRDefault="00EF2691" w:rsidP="00EF2691">
      <w:pPr>
        <w:rPr>
          <w:rFonts w:ascii="Consolas" w:hAnsi="Consolas" w:cs="Consolas"/>
          <w:sz w:val="19"/>
          <w:szCs w:val="19"/>
        </w:rPr>
      </w:pPr>
      <w:r>
        <w:rPr>
          <w:rFonts w:ascii="Calibri" w:eastAsia="Times New Roman" w:hAnsi="Calibri" w:cs="Calibri"/>
          <w:color w:val="000000"/>
        </w:rPr>
        <w:t>Presence of Markouts argument creates N sets of additional result fields, one for each element in markouts array.</w:t>
      </w:r>
      <w:r>
        <w:rPr>
          <w:rFonts w:ascii="Calibri" w:eastAsia="Times New Roman" w:hAnsi="Calibri" w:cs="Calibri"/>
          <w:color w:val="000000"/>
        </w:rPr>
        <w:br/>
        <w:t>E.g. with value  '1t,5t,10t' the result contains 1+5+4x5 fields:</w:t>
      </w:r>
      <w:r>
        <w:rPr>
          <w:rFonts w:ascii="Calibri" w:eastAsia="Times New Roman" w:hAnsi="Calibri" w:cs="Calibri"/>
          <w:color w:val="000000"/>
        </w:rPr>
        <w:br/>
        <w:t>ID - record ID of the request as its index in the input record set starting with 1</w:t>
      </w:r>
      <w:r>
        <w:rPr>
          <w:rFonts w:ascii="Calibri" w:eastAsia="Times New Roman" w:hAnsi="Calibri" w:cs="Calibri"/>
          <w:color w:val="000000"/>
        </w:rPr>
        <w:br/>
      </w:r>
      <w:r w:rsidRPr="004E33BD">
        <w:rPr>
          <w:rFonts w:ascii="Calibri" w:eastAsia="Times New Roman" w:hAnsi="Calibri" w:cs="Calibri"/>
          <w:color w:val="000000"/>
        </w:rPr>
        <w:t>BestBidPx</w:t>
      </w:r>
      <w:r w:rsidRPr="00311A6D">
        <w:rPr>
          <w:rFonts w:ascii="Calibri" w:eastAsia="Times New Roman" w:hAnsi="Calibri" w:cs="Calibri"/>
          <w:color w:val="000000"/>
        </w:rPr>
        <w:t xml:space="preserve"> </w:t>
      </w:r>
      <w:r w:rsidRPr="004E33BD">
        <w:rPr>
          <w:rFonts w:ascii="Calibri" w:eastAsia="Times New Roman" w:hAnsi="Calibri" w:cs="Calibri"/>
          <w:color w:val="000000"/>
        </w:rPr>
        <w:t>BestBidQty</w:t>
      </w:r>
      <w:r>
        <w:rPr>
          <w:rFonts w:ascii="Calibri" w:eastAsia="Times New Roman" w:hAnsi="Calibri" w:cs="Calibri"/>
          <w:color w:val="000000"/>
        </w:rPr>
        <w:t xml:space="preserve"> </w:t>
      </w:r>
      <w:r w:rsidRPr="004E33BD">
        <w:rPr>
          <w:rFonts w:ascii="Calibri" w:eastAsia="Times New Roman" w:hAnsi="Calibri" w:cs="Calibri"/>
          <w:color w:val="000000"/>
        </w:rPr>
        <w:t>BestOfferPx</w:t>
      </w:r>
      <w:r>
        <w:rPr>
          <w:rFonts w:ascii="Calibri" w:eastAsia="Times New Roman" w:hAnsi="Calibri" w:cs="Calibri"/>
          <w:color w:val="000000"/>
        </w:rPr>
        <w:t xml:space="preserve"> </w:t>
      </w:r>
      <w:r w:rsidRPr="004E33BD">
        <w:rPr>
          <w:rFonts w:ascii="Calibri" w:eastAsia="Times New Roman" w:hAnsi="Calibri" w:cs="Calibri"/>
          <w:color w:val="000000"/>
        </w:rPr>
        <w:t>BestOfferQty</w:t>
      </w:r>
      <w:r>
        <w:rPr>
          <w:rFonts w:ascii="Calibri" w:eastAsia="Times New Roman" w:hAnsi="Calibri" w:cs="Calibri"/>
          <w:color w:val="000000"/>
        </w:rPr>
        <w:t xml:space="preserve"> - correspond to NBBO at </w:t>
      </w:r>
      <w:r w:rsidRPr="004E33BD">
        <w:rPr>
          <w:rFonts w:ascii="Calibri" w:eastAsia="Times New Roman" w:hAnsi="Calibri" w:cs="Calibri"/>
          <w:color w:val="000000"/>
        </w:rPr>
        <w:t>Timestamp</w:t>
      </w:r>
      <w:r>
        <w:rPr>
          <w:rFonts w:ascii="Calibri" w:eastAsia="Times New Roman" w:hAnsi="Calibri" w:cs="Calibri"/>
          <w:color w:val="000000"/>
        </w:rPr>
        <w:br/>
      </w:r>
      <w:r w:rsidRPr="004E33BD">
        <w:rPr>
          <w:rFonts w:ascii="Calibri" w:eastAsia="Times New Roman" w:hAnsi="Calibri" w:cs="Calibri"/>
          <w:color w:val="000000"/>
        </w:rPr>
        <w:t>BestBidPx</w:t>
      </w:r>
      <w:r>
        <w:rPr>
          <w:rFonts w:ascii="Calibri" w:eastAsia="Times New Roman" w:hAnsi="Calibri" w:cs="Calibri"/>
          <w:color w:val="000000"/>
        </w:rPr>
        <w:t>_1</w:t>
      </w:r>
      <w:r w:rsidRPr="00311A6D">
        <w:rPr>
          <w:rFonts w:ascii="Calibri" w:eastAsia="Times New Roman" w:hAnsi="Calibri" w:cs="Calibri"/>
          <w:color w:val="000000"/>
        </w:rPr>
        <w:t xml:space="preserve"> </w:t>
      </w:r>
      <w:r w:rsidRPr="004E33BD">
        <w:rPr>
          <w:rFonts w:ascii="Calibri" w:eastAsia="Times New Roman" w:hAnsi="Calibri" w:cs="Calibri"/>
          <w:color w:val="000000"/>
        </w:rPr>
        <w:t>BestBidQty</w:t>
      </w:r>
      <w:r>
        <w:rPr>
          <w:rFonts w:ascii="Calibri" w:eastAsia="Times New Roman" w:hAnsi="Calibri" w:cs="Calibri"/>
          <w:color w:val="000000"/>
        </w:rPr>
        <w:t xml:space="preserve">_1 </w:t>
      </w:r>
      <w:r w:rsidRPr="004E33BD">
        <w:rPr>
          <w:rFonts w:ascii="Calibri" w:eastAsia="Times New Roman" w:hAnsi="Calibri" w:cs="Calibri"/>
          <w:color w:val="000000"/>
        </w:rPr>
        <w:t>BestOfferPx</w:t>
      </w:r>
      <w:r>
        <w:rPr>
          <w:rFonts w:ascii="Calibri" w:eastAsia="Times New Roman" w:hAnsi="Calibri" w:cs="Calibri"/>
          <w:color w:val="000000"/>
        </w:rPr>
        <w:t xml:space="preserve">_1 </w:t>
      </w:r>
      <w:r w:rsidRPr="004E33BD">
        <w:rPr>
          <w:rFonts w:ascii="Calibri" w:eastAsia="Times New Roman" w:hAnsi="Calibri" w:cs="Calibri"/>
          <w:color w:val="000000"/>
        </w:rPr>
        <w:t>BestOfferQty</w:t>
      </w:r>
      <w:r>
        <w:rPr>
          <w:rFonts w:ascii="Calibri" w:eastAsia="Times New Roman" w:hAnsi="Calibri" w:cs="Calibri"/>
          <w:color w:val="000000"/>
        </w:rPr>
        <w:t xml:space="preserve">_1 - correspond to NBBO at </w:t>
      </w:r>
      <w:r w:rsidRPr="004E33BD">
        <w:rPr>
          <w:rFonts w:ascii="Calibri" w:eastAsia="Times New Roman" w:hAnsi="Calibri" w:cs="Calibri"/>
          <w:color w:val="000000"/>
        </w:rPr>
        <w:t>Timestamp</w:t>
      </w:r>
      <w:r>
        <w:rPr>
          <w:rFonts w:ascii="Calibri" w:eastAsia="Times New Roman" w:hAnsi="Calibri" w:cs="Calibri"/>
          <w:color w:val="000000"/>
        </w:rPr>
        <w:t xml:space="preserve"> + 1 tick</w:t>
      </w:r>
      <w:r>
        <w:rPr>
          <w:rFonts w:ascii="Calibri" w:eastAsia="Times New Roman" w:hAnsi="Calibri" w:cs="Calibri"/>
          <w:color w:val="000000"/>
        </w:rPr>
        <w:br/>
        <w:t xml:space="preserve">. . . </w:t>
      </w:r>
      <w:r>
        <w:rPr>
          <w:rFonts w:ascii="Calibri" w:eastAsia="Times New Roman" w:hAnsi="Calibri" w:cs="Calibri"/>
          <w:color w:val="000000"/>
        </w:rPr>
        <w:br/>
      </w:r>
      <w:r w:rsidRPr="004E33BD">
        <w:rPr>
          <w:rFonts w:ascii="Calibri" w:eastAsia="Times New Roman" w:hAnsi="Calibri" w:cs="Calibri"/>
          <w:color w:val="000000"/>
        </w:rPr>
        <w:t>BestBidPx</w:t>
      </w:r>
      <w:r>
        <w:rPr>
          <w:rFonts w:ascii="Calibri" w:eastAsia="Times New Roman" w:hAnsi="Calibri" w:cs="Calibri"/>
          <w:color w:val="000000"/>
        </w:rPr>
        <w:t>_4</w:t>
      </w:r>
      <w:r w:rsidRPr="00311A6D">
        <w:rPr>
          <w:rFonts w:ascii="Calibri" w:eastAsia="Times New Roman" w:hAnsi="Calibri" w:cs="Calibri"/>
          <w:color w:val="000000"/>
        </w:rPr>
        <w:t xml:space="preserve"> </w:t>
      </w:r>
      <w:r w:rsidRPr="004E33BD">
        <w:rPr>
          <w:rFonts w:ascii="Calibri" w:eastAsia="Times New Roman" w:hAnsi="Calibri" w:cs="Calibri"/>
          <w:color w:val="000000"/>
        </w:rPr>
        <w:t>BestBidQty</w:t>
      </w:r>
      <w:r>
        <w:rPr>
          <w:rFonts w:ascii="Calibri" w:eastAsia="Times New Roman" w:hAnsi="Calibri" w:cs="Calibri"/>
          <w:color w:val="000000"/>
        </w:rPr>
        <w:t xml:space="preserve">_4 </w:t>
      </w:r>
      <w:r w:rsidRPr="004E33BD">
        <w:rPr>
          <w:rFonts w:ascii="Calibri" w:eastAsia="Times New Roman" w:hAnsi="Calibri" w:cs="Calibri"/>
          <w:color w:val="000000"/>
        </w:rPr>
        <w:t>BestOfferPx</w:t>
      </w:r>
      <w:r>
        <w:rPr>
          <w:rFonts w:ascii="Calibri" w:eastAsia="Times New Roman" w:hAnsi="Calibri" w:cs="Calibri"/>
          <w:color w:val="000000"/>
        </w:rPr>
        <w:t xml:space="preserve">_4 </w:t>
      </w:r>
      <w:r w:rsidRPr="004E33BD">
        <w:rPr>
          <w:rFonts w:ascii="Calibri" w:eastAsia="Times New Roman" w:hAnsi="Calibri" w:cs="Calibri"/>
          <w:color w:val="000000"/>
        </w:rPr>
        <w:t>BestOfferQty</w:t>
      </w:r>
      <w:r>
        <w:rPr>
          <w:rFonts w:ascii="Calibri" w:eastAsia="Times New Roman" w:hAnsi="Calibri" w:cs="Calibri"/>
          <w:color w:val="000000"/>
        </w:rPr>
        <w:t xml:space="preserve">_4 - correspond to NBBO at </w:t>
      </w:r>
      <w:r w:rsidRPr="004E33BD">
        <w:rPr>
          <w:rFonts w:ascii="Calibri" w:eastAsia="Times New Roman" w:hAnsi="Calibri" w:cs="Calibri"/>
          <w:color w:val="000000"/>
        </w:rPr>
        <w:t>Timestamp</w:t>
      </w:r>
      <w:r>
        <w:rPr>
          <w:rFonts w:ascii="Calibri" w:eastAsia="Times New Roman" w:hAnsi="Calibri" w:cs="Calibri"/>
          <w:color w:val="000000"/>
        </w:rPr>
        <w:t xml:space="preserve"> + 10 ticks</w:t>
      </w:r>
    </w:p>
    <w:p w14:paraId="39633FFB" w14:textId="66E2A9B7" w:rsidR="00223603" w:rsidRDefault="00223603" w:rsidP="00D07FC8">
      <w:pPr>
        <w:pStyle w:val="Heading3"/>
        <w:rPr>
          <w:rFonts w:eastAsia="Times New Roman"/>
        </w:rPr>
      </w:pPr>
      <w:bookmarkStart w:id="28" w:name="_Toc52865666"/>
      <w:r>
        <w:rPr>
          <w:rFonts w:eastAsia="Times New Roman"/>
        </w:rPr>
        <w:t>NBBOPrice</w:t>
      </w:r>
      <w:bookmarkEnd w:id="28"/>
    </w:p>
    <w:p w14:paraId="0FCFBCD1" w14:textId="77777777" w:rsidR="00846DE8" w:rsidRDefault="00846DE8" w:rsidP="00846DE8">
      <w:pPr>
        <w:rPr>
          <w:rFonts w:ascii="Calibri" w:eastAsia="Times New Roman" w:hAnsi="Calibri" w:cs="Calibri"/>
          <w:color w:val="000000"/>
        </w:rPr>
      </w:pPr>
      <w:r>
        <w:rPr>
          <w:rFonts w:ascii="Calibri" w:eastAsia="Times New Roman" w:hAnsi="Calibri" w:cs="Calibri"/>
          <w:color w:val="000000"/>
        </w:rPr>
        <w:t>Similar function to NBBO.</w:t>
      </w:r>
      <w:r>
        <w:rPr>
          <w:rFonts w:ascii="Calibri" w:eastAsia="Times New Roman" w:hAnsi="Calibri" w:cs="Calibri"/>
          <w:color w:val="000000"/>
        </w:rPr>
        <w:br/>
        <w:t>Function arguments are the same, however result fields are not. Result fields include only timestamp and prices.</w:t>
      </w:r>
      <w:r>
        <w:rPr>
          <w:rFonts w:ascii="Calibri" w:eastAsia="Times New Roman" w:hAnsi="Calibri" w:cs="Calibri"/>
          <w:color w:val="000000"/>
        </w:rPr>
        <w:br/>
        <w:t xml:space="preserve"> </w:t>
      </w:r>
    </w:p>
    <w:p w14:paraId="2F8B56CC" w14:textId="77777777" w:rsidR="00846DE8" w:rsidRDefault="00846DE8" w:rsidP="00846DE8">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846DE8" w14:paraId="646EC75A" w14:textId="77777777" w:rsidTr="00664F38">
        <w:tc>
          <w:tcPr>
            <w:tcW w:w="2065" w:type="dxa"/>
          </w:tcPr>
          <w:p w14:paraId="0F8DA4C8"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47F749DF"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74D9D935"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Comments</w:t>
            </w:r>
          </w:p>
        </w:tc>
      </w:tr>
      <w:tr w:rsidR="00846DE8" w14:paraId="0493CFED" w14:textId="77777777" w:rsidTr="00664F38">
        <w:tc>
          <w:tcPr>
            <w:tcW w:w="2065" w:type="dxa"/>
          </w:tcPr>
          <w:p w14:paraId="08E2C6B4"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7EED964B"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BABB035" w14:textId="25492DAC" w:rsidR="00846DE8" w:rsidRDefault="00B10FC3" w:rsidP="00664F38">
            <w:pPr>
              <w:rPr>
                <w:rFonts w:ascii="Calibri" w:eastAsia="Times New Roman" w:hAnsi="Calibri" w:cs="Calibri"/>
                <w:color w:val="000000"/>
              </w:rPr>
            </w:pPr>
            <w:r>
              <w:rPr>
                <w:rFonts w:ascii="Calibri" w:eastAsia="Times New Roman" w:hAnsi="Calibri" w:cs="Calibri"/>
                <w:color w:val="000000"/>
              </w:rPr>
              <w:t>i</w:t>
            </w:r>
            <w:r w:rsidR="00846DE8">
              <w:rPr>
                <w:rFonts w:ascii="Calibri" w:eastAsia="Times New Roman" w:hAnsi="Calibri" w:cs="Calibri"/>
                <w:color w:val="000000"/>
              </w:rPr>
              <w:t>nput record number in original order, starting from 1</w:t>
            </w:r>
          </w:p>
        </w:tc>
      </w:tr>
      <w:tr w:rsidR="00846DE8" w14:paraId="322CE614" w14:textId="77777777" w:rsidTr="00664F38">
        <w:tc>
          <w:tcPr>
            <w:tcW w:w="2065" w:type="dxa"/>
          </w:tcPr>
          <w:p w14:paraId="359C7584" w14:textId="77777777" w:rsidR="00846DE8" w:rsidRDefault="00846DE8" w:rsidP="00664F38">
            <w:pPr>
              <w:rPr>
                <w:rFonts w:ascii="Calibri" w:eastAsia="Times New Roman" w:hAnsi="Calibri" w:cs="Calibri"/>
                <w:color w:val="000000"/>
              </w:rPr>
            </w:pPr>
            <w:r w:rsidRPr="004E33BD">
              <w:rPr>
                <w:rFonts w:ascii="Calibri" w:eastAsia="Times New Roman" w:hAnsi="Calibri" w:cs="Calibri"/>
                <w:color w:val="000000"/>
              </w:rPr>
              <w:t>Timestamp</w:t>
            </w:r>
          </w:p>
        </w:tc>
        <w:tc>
          <w:tcPr>
            <w:tcW w:w="1530" w:type="dxa"/>
          </w:tcPr>
          <w:p w14:paraId="4E550831" w14:textId="77777777" w:rsidR="00846DE8" w:rsidRDefault="00846DE8" w:rsidP="00664F38">
            <w:pPr>
              <w:rPr>
                <w:rFonts w:ascii="Calibri" w:eastAsia="Times New Roman" w:hAnsi="Calibri" w:cs="Calibri"/>
                <w:color w:val="000000"/>
              </w:rPr>
            </w:pPr>
            <w:r>
              <w:rPr>
                <w:rFonts w:ascii="Calibri" w:eastAsia="Times New Roman" w:hAnsi="Calibri" w:cs="Calibri"/>
                <w:color w:val="000000"/>
              </w:rPr>
              <w:t>t</w:t>
            </w:r>
            <w:r w:rsidRPr="00804751">
              <w:rPr>
                <w:rFonts w:ascii="Calibri" w:eastAsia="Times New Roman" w:hAnsi="Calibri" w:cs="Calibri"/>
                <w:color w:val="000000"/>
              </w:rPr>
              <w:t>imestamp</w:t>
            </w:r>
          </w:p>
        </w:tc>
        <w:tc>
          <w:tcPr>
            <w:tcW w:w="7195" w:type="dxa"/>
          </w:tcPr>
          <w:p w14:paraId="2F282554" w14:textId="0F2DA944" w:rsidR="00846DE8" w:rsidRDefault="00B10FC3" w:rsidP="00664F38">
            <w:pPr>
              <w:rPr>
                <w:rFonts w:ascii="Calibri" w:eastAsia="Times New Roman" w:hAnsi="Calibri" w:cs="Calibri"/>
                <w:color w:val="000000"/>
              </w:rPr>
            </w:pPr>
            <w:r>
              <w:rPr>
                <w:rFonts w:ascii="Calibri" w:eastAsia="Times New Roman" w:hAnsi="Calibri" w:cs="Calibri"/>
                <w:color w:val="000000"/>
              </w:rPr>
              <w:t>t</w:t>
            </w:r>
            <w:r w:rsidR="00846DE8">
              <w:rPr>
                <w:rFonts w:ascii="Calibri" w:eastAsia="Times New Roman" w:hAnsi="Calibri" w:cs="Calibri"/>
                <w:color w:val="000000"/>
              </w:rPr>
              <w:t xml:space="preserve">imestamp of NBBO record </w:t>
            </w:r>
          </w:p>
        </w:tc>
      </w:tr>
      <w:tr w:rsidR="00846DE8" w14:paraId="2818E73D" w14:textId="77777777" w:rsidTr="00664F38">
        <w:tc>
          <w:tcPr>
            <w:tcW w:w="2065" w:type="dxa"/>
          </w:tcPr>
          <w:p w14:paraId="7F834994" w14:textId="77777777" w:rsidR="00846DE8" w:rsidRPr="004E33BD" w:rsidRDefault="00846DE8" w:rsidP="00664F38">
            <w:pPr>
              <w:rPr>
                <w:rFonts w:ascii="Calibri" w:eastAsia="Times New Roman" w:hAnsi="Calibri" w:cs="Calibri"/>
                <w:color w:val="000000"/>
              </w:rPr>
            </w:pPr>
            <w:r w:rsidRPr="004E33BD">
              <w:rPr>
                <w:rFonts w:ascii="Calibri" w:eastAsia="Times New Roman" w:hAnsi="Calibri" w:cs="Calibri"/>
                <w:color w:val="000000"/>
              </w:rPr>
              <w:t>BestBidPx</w:t>
            </w:r>
          </w:p>
        </w:tc>
        <w:tc>
          <w:tcPr>
            <w:tcW w:w="1530" w:type="dxa"/>
          </w:tcPr>
          <w:p w14:paraId="6AAABB6F" w14:textId="77777777" w:rsidR="00846DE8" w:rsidRPr="00804751" w:rsidRDefault="00846DE8"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2E57727" w14:textId="77777777" w:rsidR="00846DE8" w:rsidRDefault="00846DE8" w:rsidP="00664F38">
            <w:pPr>
              <w:rPr>
                <w:rFonts w:ascii="Calibri" w:eastAsia="Times New Roman" w:hAnsi="Calibri" w:cs="Calibri"/>
                <w:color w:val="000000"/>
              </w:rPr>
            </w:pPr>
          </w:p>
        </w:tc>
      </w:tr>
      <w:tr w:rsidR="00846DE8" w14:paraId="36E8D3FE" w14:textId="77777777" w:rsidTr="00664F38">
        <w:tc>
          <w:tcPr>
            <w:tcW w:w="2065" w:type="dxa"/>
          </w:tcPr>
          <w:p w14:paraId="5E6BE15B" w14:textId="77777777" w:rsidR="00846DE8" w:rsidRPr="004E33BD" w:rsidRDefault="00846DE8" w:rsidP="00664F38">
            <w:pPr>
              <w:rPr>
                <w:rFonts w:ascii="Calibri" w:eastAsia="Times New Roman" w:hAnsi="Calibri" w:cs="Calibri"/>
                <w:color w:val="000000"/>
              </w:rPr>
            </w:pPr>
            <w:r w:rsidRPr="004E33BD">
              <w:rPr>
                <w:rFonts w:ascii="Calibri" w:eastAsia="Times New Roman" w:hAnsi="Calibri" w:cs="Calibri"/>
                <w:color w:val="000000"/>
              </w:rPr>
              <w:t>BestOfferPx</w:t>
            </w:r>
          </w:p>
        </w:tc>
        <w:tc>
          <w:tcPr>
            <w:tcW w:w="1530" w:type="dxa"/>
          </w:tcPr>
          <w:p w14:paraId="6BB143DC" w14:textId="77777777" w:rsidR="00846DE8" w:rsidRPr="00804751" w:rsidRDefault="00846DE8"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A854D08" w14:textId="77777777" w:rsidR="00846DE8" w:rsidRDefault="00846DE8" w:rsidP="00664F38">
            <w:pPr>
              <w:rPr>
                <w:rFonts w:ascii="Calibri" w:eastAsia="Times New Roman" w:hAnsi="Calibri" w:cs="Calibri"/>
                <w:color w:val="000000"/>
              </w:rPr>
            </w:pPr>
          </w:p>
        </w:tc>
      </w:tr>
    </w:tbl>
    <w:p w14:paraId="0FBAA720" w14:textId="01FFB9A9" w:rsidR="00D07FC8" w:rsidRDefault="00D07FC8" w:rsidP="00D07FC8">
      <w:pPr>
        <w:rPr>
          <w:rFonts w:ascii="Calibri" w:eastAsia="Times New Roman" w:hAnsi="Calibri" w:cs="Calibri"/>
          <w:color w:val="000000"/>
        </w:rPr>
      </w:pPr>
    </w:p>
    <w:p w14:paraId="6B97D40D" w14:textId="59EA61E6" w:rsidR="00223603" w:rsidRPr="0000210B" w:rsidRDefault="00223603" w:rsidP="00D07FC8">
      <w:pPr>
        <w:pStyle w:val="Heading3"/>
        <w:rPr>
          <w:rFonts w:ascii="Calibri" w:eastAsia="Times New Roman" w:hAnsi="Calibri" w:cs="Calibri"/>
          <w:color w:val="000000"/>
        </w:rPr>
      </w:pPr>
      <w:bookmarkStart w:id="29" w:name="_Toc52865667"/>
      <w:r>
        <w:lastRenderedPageBreak/>
        <w:t>Time Weighted NBBO</w:t>
      </w:r>
      <w:bookmarkEnd w:id="29"/>
    </w:p>
    <w:p w14:paraId="3ADBB046" w14:textId="5C660E88" w:rsidR="0000210B" w:rsidRDefault="00DA509A" w:rsidP="0000210B">
      <w:pPr>
        <w:rPr>
          <w:rFonts w:ascii="Calibri" w:eastAsia="Times New Roman" w:hAnsi="Calibri" w:cs="Calibri"/>
          <w:color w:val="000000"/>
        </w:rPr>
      </w:pPr>
      <w:r>
        <w:rPr>
          <w:rFonts w:ascii="Calibri" w:eastAsia="Times New Roman" w:hAnsi="Calibri" w:cs="Calibri"/>
          <w:color w:val="000000"/>
        </w:rPr>
        <w:t xml:space="preserve">Measures are calculated over specified period. Each quote is weighted by </w:t>
      </w:r>
      <w:r w:rsidR="00781376">
        <w:rPr>
          <w:rFonts w:ascii="Calibri" w:eastAsia="Times New Roman" w:hAnsi="Calibri" w:cs="Calibri"/>
          <w:color w:val="000000"/>
        </w:rPr>
        <w:t xml:space="preserve">the </w:t>
      </w:r>
      <w:r>
        <w:rPr>
          <w:rFonts w:ascii="Calibri" w:eastAsia="Times New Roman" w:hAnsi="Calibri" w:cs="Calibri"/>
          <w:color w:val="000000"/>
        </w:rPr>
        <w:t xml:space="preserve">time it was in force. Result </w:t>
      </w:r>
      <w:r w:rsidR="00781376">
        <w:rPr>
          <w:rFonts w:ascii="Calibri" w:eastAsia="Times New Roman" w:hAnsi="Calibri" w:cs="Calibri"/>
          <w:color w:val="000000"/>
        </w:rPr>
        <w:t>is</w:t>
      </w:r>
      <w:r>
        <w:rPr>
          <w:rFonts w:ascii="Calibri" w:eastAsia="Times New Roman" w:hAnsi="Calibri" w:cs="Calibri"/>
          <w:color w:val="000000"/>
        </w:rPr>
        <w:t xml:space="preserve"> average values for bid, offer and spread.</w:t>
      </w:r>
    </w:p>
    <w:p w14:paraId="5F779036" w14:textId="77777777" w:rsidR="0000210B" w:rsidRDefault="0000210B" w:rsidP="0000210B">
      <w:pPr>
        <w:rPr>
          <w:rFonts w:ascii="Calibri" w:eastAsia="Times New Roman" w:hAnsi="Calibri" w:cs="Calibri"/>
          <w:color w:val="000000"/>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00210B" w14:paraId="341721F7" w14:textId="77777777" w:rsidTr="00664F38">
        <w:tc>
          <w:tcPr>
            <w:tcW w:w="2065" w:type="dxa"/>
          </w:tcPr>
          <w:p w14:paraId="08E43E2A" w14:textId="77777777" w:rsidR="0000210B" w:rsidRDefault="0000210B"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37317CDE"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00901F8D"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Comments</w:t>
            </w:r>
          </w:p>
        </w:tc>
      </w:tr>
      <w:tr w:rsidR="0000210B" w14:paraId="34E4DC9D" w14:textId="77777777" w:rsidTr="00664F38">
        <w:tc>
          <w:tcPr>
            <w:tcW w:w="2065" w:type="dxa"/>
          </w:tcPr>
          <w:p w14:paraId="767ECDFB" w14:textId="77777777" w:rsidR="0000210B" w:rsidRDefault="0000210B"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79B105F0"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173DB210" w14:textId="77777777" w:rsidR="0000210B" w:rsidRDefault="0000210B" w:rsidP="00664F38">
            <w:pPr>
              <w:rPr>
                <w:rFonts w:ascii="Calibri" w:eastAsia="Times New Roman" w:hAnsi="Calibri" w:cs="Calibri"/>
                <w:color w:val="000000"/>
              </w:rPr>
            </w:pPr>
          </w:p>
        </w:tc>
      </w:tr>
      <w:tr w:rsidR="0000210B" w14:paraId="1846DED6" w14:textId="77777777" w:rsidTr="00664F38">
        <w:tc>
          <w:tcPr>
            <w:tcW w:w="2065" w:type="dxa"/>
          </w:tcPr>
          <w:p w14:paraId="4AF053D8"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00CD5306" w14:textId="6BC12BB2" w:rsidR="0000210B" w:rsidRDefault="00CB5A83" w:rsidP="00664F38">
            <w:pPr>
              <w:rPr>
                <w:rFonts w:ascii="Calibri" w:eastAsia="Times New Roman" w:hAnsi="Calibri" w:cs="Calibri"/>
                <w:color w:val="000000"/>
              </w:rPr>
            </w:pPr>
            <w:hyperlink w:anchor="DataFormat_Date" w:history="1">
              <w:r w:rsidR="0000210B" w:rsidRPr="00CB5A83">
                <w:rPr>
                  <w:rStyle w:val="Hyperlink"/>
                  <w:rFonts w:ascii="Calibri" w:eastAsia="Times New Roman" w:hAnsi="Calibri" w:cs="Calibri"/>
                </w:rPr>
                <w:t>date</w:t>
              </w:r>
            </w:hyperlink>
          </w:p>
        </w:tc>
        <w:tc>
          <w:tcPr>
            <w:tcW w:w="7195" w:type="dxa"/>
          </w:tcPr>
          <w:p w14:paraId="5FF6C094" w14:textId="77777777" w:rsidR="0000210B" w:rsidRDefault="0000210B" w:rsidP="00664F38">
            <w:pPr>
              <w:rPr>
                <w:rFonts w:ascii="Calibri" w:eastAsia="Times New Roman" w:hAnsi="Calibri" w:cs="Calibri"/>
                <w:color w:val="000000"/>
              </w:rPr>
            </w:pPr>
          </w:p>
        </w:tc>
      </w:tr>
      <w:tr w:rsidR="0000210B" w14:paraId="34AD5CA7" w14:textId="77777777" w:rsidTr="00664F38">
        <w:tc>
          <w:tcPr>
            <w:tcW w:w="2065" w:type="dxa"/>
          </w:tcPr>
          <w:p w14:paraId="71DF7A5A"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2565BAE5"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4ABFA1C2" w14:textId="741466AC" w:rsidR="0000210B" w:rsidRDefault="0000210B" w:rsidP="00664F38">
            <w:pPr>
              <w:rPr>
                <w:rFonts w:ascii="Calibri" w:eastAsia="Times New Roman" w:hAnsi="Calibri" w:cs="Calibri"/>
                <w:color w:val="000000"/>
              </w:rPr>
            </w:pPr>
          </w:p>
        </w:tc>
      </w:tr>
      <w:tr w:rsidR="0000210B" w14:paraId="73B916C6" w14:textId="77777777" w:rsidTr="00664F38">
        <w:tc>
          <w:tcPr>
            <w:tcW w:w="2065" w:type="dxa"/>
          </w:tcPr>
          <w:p w14:paraId="5C3CE795" w14:textId="77777777" w:rsidR="0000210B" w:rsidRPr="00712A68" w:rsidRDefault="0000210B" w:rsidP="00664F38">
            <w:pPr>
              <w:rPr>
                <w:rFonts w:ascii="Calibri" w:eastAsia="Times New Roman" w:hAnsi="Calibri" w:cs="Calibri"/>
              </w:rPr>
            </w:pPr>
            <w:r w:rsidRPr="00712A68">
              <w:rPr>
                <w:rFonts w:ascii="Consolas" w:hAnsi="Consolas" w:cs="Consolas"/>
                <w:sz w:val="19"/>
                <w:szCs w:val="19"/>
              </w:rPr>
              <w:t>EndTime</w:t>
            </w:r>
          </w:p>
        </w:tc>
        <w:tc>
          <w:tcPr>
            <w:tcW w:w="1530" w:type="dxa"/>
          </w:tcPr>
          <w:p w14:paraId="278D3392"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6F0025DA" w14:textId="2969C356" w:rsidR="0000210B" w:rsidRDefault="0000210B" w:rsidP="00664F38">
            <w:pPr>
              <w:rPr>
                <w:rFonts w:ascii="Calibri" w:eastAsia="Times New Roman" w:hAnsi="Calibri" w:cs="Calibri"/>
                <w:color w:val="000000"/>
              </w:rPr>
            </w:pPr>
          </w:p>
        </w:tc>
      </w:tr>
      <w:tr w:rsidR="0000210B" w14:paraId="018185FC" w14:textId="77777777" w:rsidTr="00664F38">
        <w:tc>
          <w:tcPr>
            <w:tcW w:w="2065" w:type="dxa"/>
          </w:tcPr>
          <w:p w14:paraId="3DB88427" w14:textId="77777777" w:rsidR="0000210B" w:rsidRPr="00712A68" w:rsidRDefault="0000210B" w:rsidP="00664F38">
            <w:pPr>
              <w:rPr>
                <w:rFonts w:ascii="Consolas" w:hAnsi="Consolas" w:cs="Consolas"/>
                <w:sz w:val="19"/>
                <w:szCs w:val="19"/>
              </w:rPr>
            </w:pPr>
            <w:r>
              <w:rPr>
                <w:rFonts w:ascii="Consolas" w:hAnsi="Consolas" w:cs="Consolas"/>
                <w:sz w:val="19"/>
                <w:szCs w:val="19"/>
              </w:rPr>
              <w:t>Markouts</w:t>
            </w:r>
          </w:p>
        </w:tc>
        <w:tc>
          <w:tcPr>
            <w:tcW w:w="1530" w:type="dxa"/>
          </w:tcPr>
          <w:p w14:paraId="6AB2AE8C"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a96</w:t>
            </w:r>
          </w:p>
        </w:tc>
        <w:tc>
          <w:tcPr>
            <w:tcW w:w="7195" w:type="dxa"/>
          </w:tcPr>
          <w:p w14:paraId="63DF1DA7"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optional</w:t>
            </w:r>
          </w:p>
        </w:tc>
      </w:tr>
    </w:tbl>
    <w:p w14:paraId="1DB5B899" w14:textId="77777777" w:rsidR="0000210B" w:rsidRDefault="0000210B" w:rsidP="0000210B">
      <w:pPr>
        <w:rPr>
          <w:rFonts w:ascii="Calibri" w:eastAsia="Times New Roman" w:hAnsi="Calibri" w:cs="Calibri"/>
          <w:color w:val="000000"/>
        </w:rPr>
      </w:pPr>
    </w:p>
    <w:p w14:paraId="663DD329" w14:textId="77777777" w:rsidR="0000210B" w:rsidRDefault="0000210B" w:rsidP="0000210B">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00210B" w14:paraId="5DAE4944" w14:textId="77777777" w:rsidTr="00664F38">
        <w:tc>
          <w:tcPr>
            <w:tcW w:w="2065" w:type="dxa"/>
          </w:tcPr>
          <w:p w14:paraId="6CDAC99F"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2075D106"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62E09B2F"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Comments</w:t>
            </w:r>
          </w:p>
        </w:tc>
      </w:tr>
      <w:tr w:rsidR="0000210B" w14:paraId="75BFB1E7" w14:textId="77777777" w:rsidTr="00664F38">
        <w:tc>
          <w:tcPr>
            <w:tcW w:w="2065" w:type="dxa"/>
          </w:tcPr>
          <w:p w14:paraId="023DA4D3"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11E8F471" w14:textId="77777777" w:rsidR="0000210B" w:rsidRDefault="0000210B"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30F658F6" w14:textId="17B134E3" w:rsidR="0000210B" w:rsidRDefault="00B10FC3" w:rsidP="00664F38">
            <w:pPr>
              <w:rPr>
                <w:rFonts w:ascii="Calibri" w:eastAsia="Times New Roman" w:hAnsi="Calibri" w:cs="Calibri"/>
                <w:color w:val="000000"/>
              </w:rPr>
            </w:pPr>
            <w:r>
              <w:rPr>
                <w:rFonts w:ascii="Calibri" w:eastAsia="Times New Roman" w:hAnsi="Calibri" w:cs="Calibri"/>
                <w:color w:val="000000"/>
              </w:rPr>
              <w:t>i</w:t>
            </w:r>
            <w:r w:rsidR="0000210B">
              <w:rPr>
                <w:rFonts w:ascii="Calibri" w:eastAsia="Times New Roman" w:hAnsi="Calibri" w:cs="Calibri"/>
                <w:color w:val="000000"/>
              </w:rPr>
              <w:t>nput record number in original order, starting from 1</w:t>
            </w:r>
          </w:p>
        </w:tc>
      </w:tr>
      <w:tr w:rsidR="0000210B" w14:paraId="259BC909" w14:textId="77777777" w:rsidTr="00664F38">
        <w:tc>
          <w:tcPr>
            <w:tcW w:w="2065" w:type="dxa"/>
          </w:tcPr>
          <w:p w14:paraId="5618D145" w14:textId="0639B9C0" w:rsidR="0000210B" w:rsidRDefault="0000210B" w:rsidP="00664F38">
            <w:pPr>
              <w:rPr>
                <w:rFonts w:ascii="Calibri" w:eastAsia="Times New Roman" w:hAnsi="Calibri" w:cs="Calibri"/>
                <w:color w:val="000000"/>
              </w:rPr>
            </w:pPr>
            <w:r>
              <w:rPr>
                <w:rFonts w:ascii="Calibri" w:eastAsia="Times New Roman" w:hAnsi="Calibri" w:cs="Calibri"/>
                <w:color w:val="000000"/>
              </w:rPr>
              <w:t>TwaBid</w:t>
            </w:r>
          </w:p>
        </w:tc>
        <w:tc>
          <w:tcPr>
            <w:tcW w:w="1530" w:type="dxa"/>
          </w:tcPr>
          <w:p w14:paraId="112122B4" w14:textId="07A20C25" w:rsidR="0000210B"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F3D16AD" w14:textId="07F1C4BF" w:rsidR="0000210B" w:rsidRDefault="00B10FC3" w:rsidP="00664F38">
            <w:pPr>
              <w:rPr>
                <w:rFonts w:ascii="Calibri" w:eastAsia="Times New Roman" w:hAnsi="Calibri" w:cs="Calibri"/>
                <w:color w:val="000000"/>
              </w:rPr>
            </w:pPr>
            <w:r>
              <w:rPr>
                <w:rFonts w:ascii="Calibri" w:eastAsia="Times New Roman" w:hAnsi="Calibri" w:cs="Calibri"/>
                <w:color w:val="000000"/>
              </w:rPr>
              <w:t>time-weighted average bid</w:t>
            </w:r>
          </w:p>
        </w:tc>
      </w:tr>
      <w:tr w:rsidR="0000210B" w14:paraId="6F137DC9" w14:textId="77777777" w:rsidTr="00664F38">
        <w:tc>
          <w:tcPr>
            <w:tcW w:w="2065" w:type="dxa"/>
          </w:tcPr>
          <w:p w14:paraId="647C1E1B" w14:textId="486B23AF" w:rsidR="0000210B" w:rsidRPr="004E33BD" w:rsidRDefault="0000210B" w:rsidP="00664F38">
            <w:pPr>
              <w:rPr>
                <w:rFonts w:ascii="Calibri" w:eastAsia="Times New Roman" w:hAnsi="Calibri" w:cs="Calibri"/>
                <w:color w:val="000000"/>
              </w:rPr>
            </w:pPr>
            <w:r>
              <w:rPr>
                <w:rFonts w:ascii="Calibri" w:eastAsia="Times New Roman" w:hAnsi="Calibri" w:cs="Calibri"/>
                <w:color w:val="000000"/>
              </w:rPr>
              <w:t>TwaOffer</w:t>
            </w:r>
          </w:p>
        </w:tc>
        <w:tc>
          <w:tcPr>
            <w:tcW w:w="1530" w:type="dxa"/>
          </w:tcPr>
          <w:p w14:paraId="089BE8B9" w14:textId="3AE55D80" w:rsidR="0000210B"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03BBECC" w14:textId="5EE92592" w:rsidR="0000210B" w:rsidRDefault="00B10FC3" w:rsidP="00664F38">
            <w:pPr>
              <w:rPr>
                <w:rFonts w:ascii="Calibri" w:eastAsia="Times New Roman" w:hAnsi="Calibri" w:cs="Calibri"/>
                <w:color w:val="000000"/>
              </w:rPr>
            </w:pPr>
            <w:r>
              <w:rPr>
                <w:rFonts w:ascii="Calibri" w:eastAsia="Times New Roman" w:hAnsi="Calibri" w:cs="Calibri"/>
                <w:color w:val="000000"/>
              </w:rPr>
              <w:t>time-weighted average offer</w:t>
            </w:r>
          </w:p>
        </w:tc>
      </w:tr>
      <w:tr w:rsidR="0000210B" w14:paraId="39320763" w14:textId="77777777" w:rsidTr="00664F38">
        <w:tc>
          <w:tcPr>
            <w:tcW w:w="2065" w:type="dxa"/>
          </w:tcPr>
          <w:p w14:paraId="59CD7484" w14:textId="1A043450" w:rsidR="0000210B" w:rsidRPr="004E33BD" w:rsidRDefault="0000210B" w:rsidP="00664F38">
            <w:pPr>
              <w:rPr>
                <w:rFonts w:ascii="Calibri" w:eastAsia="Times New Roman" w:hAnsi="Calibri" w:cs="Calibri"/>
                <w:color w:val="000000"/>
              </w:rPr>
            </w:pPr>
            <w:r>
              <w:rPr>
                <w:rFonts w:ascii="Calibri" w:eastAsia="Times New Roman" w:hAnsi="Calibri" w:cs="Calibri"/>
                <w:color w:val="000000"/>
              </w:rPr>
              <w:t>TwaSpread</w:t>
            </w:r>
          </w:p>
        </w:tc>
        <w:tc>
          <w:tcPr>
            <w:tcW w:w="1530" w:type="dxa"/>
          </w:tcPr>
          <w:p w14:paraId="39FBC664" w14:textId="2DD9C636" w:rsidR="0000210B"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AF6CD63" w14:textId="157639EF" w:rsidR="0000210B" w:rsidRDefault="00B10FC3" w:rsidP="00664F38">
            <w:pPr>
              <w:rPr>
                <w:rFonts w:ascii="Calibri" w:eastAsia="Times New Roman" w:hAnsi="Calibri" w:cs="Calibri"/>
                <w:color w:val="000000"/>
              </w:rPr>
            </w:pPr>
            <w:r>
              <w:rPr>
                <w:rFonts w:ascii="Calibri" w:eastAsia="Times New Roman" w:hAnsi="Calibri" w:cs="Calibri"/>
                <w:color w:val="000000"/>
              </w:rPr>
              <w:t>time-weighted average spread</w:t>
            </w:r>
          </w:p>
        </w:tc>
      </w:tr>
    </w:tbl>
    <w:p w14:paraId="594E2A0C" w14:textId="26AFF191" w:rsidR="0000210B" w:rsidRDefault="0000210B" w:rsidP="0000210B">
      <w:pPr>
        <w:rPr>
          <w:rFonts w:ascii="Calibri" w:eastAsia="Times New Roman" w:hAnsi="Calibri" w:cs="Calibri"/>
          <w:color w:val="000000"/>
        </w:rPr>
      </w:pPr>
    </w:p>
    <w:p w14:paraId="46D30E09" w14:textId="77777777" w:rsidR="0000210B" w:rsidRPr="0000210B" w:rsidRDefault="0000210B" w:rsidP="0000210B">
      <w:pPr>
        <w:rPr>
          <w:rFonts w:ascii="Calibri" w:eastAsia="Times New Roman" w:hAnsi="Calibri" w:cs="Calibri"/>
          <w:color w:val="000000"/>
        </w:rPr>
      </w:pPr>
    </w:p>
    <w:p w14:paraId="61B76059" w14:textId="6776BDEF" w:rsidR="00DA509A" w:rsidRPr="00DA509A" w:rsidRDefault="00223603" w:rsidP="00D07FC8">
      <w:pPr>
        <w:pStyle w:val="Heading3"/>
        <w:rPr>
          <w:rFonts w:eastAsia="Times New Roman"/>
        </w:rPr>
      </w:pPr>
      <w:bookmarkStart w:id="30" w:name="_Toc52865668"/>
      <w:r w:rsidRPr="00DA509A">
        <w:rPr>
          <w:rFonts w:eastAsia="Times New Roman"/>
        </w:rPr>
        <w:t>Resting Order Duration (ROD)</w:t>
      </w:r>
      <w:bookmarkEnd w:id="30"/>
    </w:p>
    <w:p w14:paraId="77ED32ED" w14:textId="77777777" w:rsidR="00DA509A" w:rsidRDefault="00DA509A" w:rsidP="00DA509A">
      <w:pPr>
        <w:rPr>
          <w:rFonts w:ascii="Calibri" w:eastAsia="Times New Roman" w:hAnsi="Calibri" w:cs="Calibri"/>
          <w:color w:val="000000"/>
        </w:rPr>
      </w:pPr>
      <w:r>
        <w:rPr>
          <w:rFonts w:ascii="Calibri" w:eastAsia="Times New Roman" w:hAnsi="Calibri" w:cs="Calibri"/>
          <w:color w:val="000000"/>
        </w:rPr>
        <w:t>Function returns resting duration calculations for set of orders. Resting order duration measure is expressed by number of shares (LeavesQty) multiplied by duration in seconds.</w:t>
      </w:r>
      <w:r>
        <w:rPr>
          <w:rFonts w:ascii="Calibri" w:eastAsia="Times New Roman" w:hAnsi="Calibri" w:cs="Calibri"/>
          <w:color w:val="000000"/>
        </w:rPr>
        <w:br/>
        <w:t>Input data for an order can be represented by one or more records. A record may or may not have execution-related fields populated.</w:t>
      </w:r>
      <w:r>
        <w:rPr>
          <w:rFonts w:ascii="Calibri" w:eastAsia="Times New Roman" w:hAnsi="Calibri" w:cs="Calibri"/>
          <w:color w:val="000000"/>
        </w:rPr>
        <w:br/>
        <w:t>Typical scenarios are:</w:t>
      </w:r>
    </w:p>
    <w:p w14:paraId="61C7A289" w14:textId="77777777" w:rsidR="00DA509A" w:rsidRDefault="00DA509A" w:rsidP="00DA509A">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O</w:t>
      </w:r>
      <w:r w:rsidRPr="008E3928">
        <w:rPr>
          <w:rFonts w:ascii="Calibri" w:eastAsia="Times New Roman" w:hAnsi="Calibri" w:cs="Calibri"/>
          <w:color w:val="000000"/>
        </w:rPr>
        <w:t>rder was not executed</w:t>
      </w:r>
      <w:r>
        <w:rPr>
          <w:rFonts w:ascii="Calibri" w:eastAsia="Times New Roman" w:hAnsi="Calibri" w:cs="Calibri"/>
          <w:color w:val="000000"/>
        </w:rPr>
        <w:t>.</w:t>
      </w:r>
      <w:r>
        <w:rPr>
          <w:rFonts w:ascii="Calibri" w:eastAsia="Times New Roman" w:hAnsi="Calibri" w:cs="Calibri"/>
          <w:color w:val="000000"/>
        </w:rPr>
        <w:br/>
        <w:t>E</w:t>
      </w:r>
      <w:r w:rsidRPr="008E3928">
        <w:rPr>
          <w:rFonts w:ascii="Calibri" w:eastAsia="Times New Roman" w:hAnsi="Calibri" w:cs="Calibri"/>
          <w:color w:val="000000"/>
        </w:rPr>
        <w:t>xpect one record with start and end time</w:t>
      </w:r>
      <w:r>
        <w:rPr>
          <w:rFonts w:ascii="Calibri" w:eastAsia="Times New Roman" w:hAnsi="Calibri" w:cs="Calibri"/>
          <w:color w:val="000000"/>
        </w:rPr>
        <w:t>s</w:t>
      </w:r>
      <w:r w:rsidRPr="008E3928">
        <w:rPr>
          <w:rFonts w:ascii="Calibri" w:eastAsia="Times New Roman" w:hAnsi="Calibri" w:cs="Calibri"/>
          <w:color w:val="000000"/>
        </w:rPr>
        <w:t xml:space="preserve"> populated</w:t>
      </w:r>
      <w:r>
        <w:rPr>
          <w:rFonts w:ascii="Calibri" w:eastAsia="Times New Roman" w:hAnsi="Calibri" w:cs="Calibri"/>
          <w:color w:val="000000"/>
        </w:rPr>
        <w:t>,</w:t>
      </w:r>
      <w:r w:rsidRPr="008E3928">
        <w:rPr>
          <w:rFonts w:ascii="Calibri" w:eastAsia="Times New Roman" w:hAnsi="Calibri" w:cs="Calibri"/>
          <w:color w:val="000000"/>
        </w:rPr>
        <w:t xml:space="preserve"> with</w:t>
      </w:r>
      <w:r>
        <w:rPr>
          <w:rFonts w:ascii="Calibri" w:eastAsia="Times New Roman" w:hAnsi="Calibri" w:cs="Calibri"/>
          <w:color w:val="000000"/>
        </w:rPr>
        <w:t xml:space="preserve"> no </w:t>
      </w:r>
      <w:r w:rsidRPr="008E3928">
        <w:rPr>
          <w:rFonts w:ascii="Calibri" w:eastAsia="Times New Roman" w:hAnsi="Calibri" w:cs="Calibri"/>
          <w:color w:val="000000"/>
        </w:rPr>
        <w:t>execution time</w:t>
      </w:r>
      <w:r>
        <w:rPr>
          <w:rFonts w:ascii="Calibri" w:eastAsia="Times New Roman" w:hAnsi="Calibri" w:cs="Calibri"/>
          <w:color w:val="000000"/>
        </w:rPr>
        <w:t>.</w:t>
      </w:r>
    </w:p>
    <w:p w14:paraId="42B34619" w14:textId="059226BF" w:rsidR="00DA509A" w:rsidRDefault="00DA509A" w:rsidP="00DA509A">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O</w:t>
      </w:r>
      <w:r w:rsidRPr="008E3928">
        <w:rPr>
          <w:rFonts w:ascii="Calibri" w:eastAsia="Times New Roman" w:hAnsi="Calibri" w:cs="Calibri"/>
          <w:color w:val="000000"/>
        </w:rPr>
        <w:t>rder was filled on arrival</w:t>
      </w:r>
      <w:r>
        <w:rPr>
          <w:rFonts w:ascii="Calibri" w:eastAsia="Times New Roman" w:hAnsi="Calibri" w:cs="Calibri"/>
          <w:color w:val="000000"/>
        </w:rPr>
        <w:t>.</w:t>
      </w:r>
      <w:r>
        <w:rPr>
          <w:rFonts w:ascii="Calibri" w:eastAsia="Times New Roman" w:hAnsi="Calibri" w:cs="Calibri"/>
          <w:color w:val="000000"/>
        </w:rPr>
        <w:br/>
        <w:t>E</w:t>
      </w:r>
      <w:r w:rsidRPr="008E3928">
        <w:rPr>
          <w:rFonts w:ascii="Calibri" w:eastAsia="Times New Roman" w:hAnsi="Calibri" w:cs="Calibri"/>
          <w:color w:val="000000"/>
        </w:rPr>
        <w:t>xpect one record with start and end time</w:t>
      </w:r>
      <w:r>
        <w:rPr>
          <w:rFonts w:ascii="Calibri" w:eastAsia="Times New Roman" w:hAnsi="Calibri" w:cs="Calibri"/>
          <w:color w:val="000000"/>
        </w:rPr>
        <w:t>s</w:t>
      </w:r>
      <w:r w:rsidRPr="008E3928">
        <w:rPr>
          <w:rFonts w:ascii="Calibri" w:eastAsia="Times New Roman" w:hAnsi="Calibri" w:cs="Calibri"/>
          <w:color w:val="000000"/>
        </w:rPr>
        <w:t xml:space="preserve"> populated, plus execution time and size, which should be equal to order size</w:t>
      </w:r>
      <w:r>
        <w:rPr>
          <w:rFonts w:ascii="Calibri" w:eastAsia="Times New Roman" w:hAnsi="Calibri" w:cs="Calibri"/>
          <w:color w:val="000000"/>
        </w:rPr>
        <w:t>.</w:t>
      </w:r>
      <w:r>
        <w:rPr>
          <w:rFonts w:ascii="Calibri" w:eastAsia="Times New Roman" w:hAnsi="Calibri" w:cs="Calibri"/>
          <w:color w:val="000000"/>
        </w:rPr>
        <w:br/>
        <w:t>I</w:t>
      </w:r>
      <w:r w:rsidRPr="008E3928">
        <w:rPr>
          <w:rFonts w:ascii="Calibri" w:eastAsia="Times New Roman" w:hAnsi="Calibri" w:cs="Calibri"/>
          <w:color w:val="000000"/>
        </w:rPr>
        <w:t xml:space="preserve">n this scenario execution time </w:t>
      </w:r>
      <w:r>
        <w:rPr>
          <w:rFonts w:ascii="Calibri" w:eastAsia="Times New Roman" w:hAnsi="Calibri" w:cs="Calibri"/>
          <w:color w:val="000000"/>
        </w:rPr>
        <w:t xml:space="preserve">overrides </w:t>
      </w:r>
      <w:r w:rsidRPr="008E3928">
        <w:rPr>
          <w:rFonts w:ascii="Calibri" w:eastAsia="Times New Roman" w:hAnsi="Calibri" w:cs="Calibri"/>
          <w:color w:val="000000"/>
        </w:rPr>
        <w:t>end tim</w:t>
      </w:r>
      <w:r>
        <w:rPr>
          <w:rFonts w:ascii="Calibri" w:eastAsia="Times New Roman" w:hAnsi="Calibri" w:cs="Calibri"/>
          <w:color w:val="000000"/>
        </w:rPr>
        <w:t>e.</w:t>
      </w:r>
    </w:p>
    <w:p w14:paraId="72950F3C" w14:textId="77777777" w:rsidR="00DA509A" w:rsidRDefault="00DA509A" w:rsidP="00DA509A">
      <w:pPr>
        <w:pStyle w:val="ListParagraph"/>
        <w:numPr>
          <w:ilvl w:val="0"/>
          <w:numId w:val="8"/>
        </w:numPr>
        <w:rPr>
          <w:rFonts w:ascii="Calibri" w:eastAsia="Times New Roman" w:hAnsi="Calibri" w:cs="Calibri"/>
          <w:color w:val="000000"/>
        </w:rPr>
      </w:pPr>
      <w:r>
        <w:rPr>
          <w:rFonts w:ascii="Calibri" w:eastAsia="Times New Roman" w:hAnsi="Calibri" w:cs="Calibri"/>
          <w:color w:val="000000"/>
        </w:rPr>
        <w:t>O</w:t>
      </w:r>
      <w:r w:rsidRPr="008E3928">
        <w:rPr>
          <w:rFonts w:ascii="Calibri" w:eastAsia="Times New Roman" w:hAnsi="Calibri" w:cs="Calibri"/>
          <w:color w:val="000000"/>
        </w:rPr>
        <w:t>rder had multiple executions</w:t>
      </w:r>
      <w:r>
        <w:rPr>
          <w:rFonts w:ascii="Calibri" w:eastAsia="Times New Roman" w:hAnsi="Calibri" w:cs="Calibri"/>
          <w:color w:val="000000"/>
        </w:rPr>
        <w:t>.</w:t>
      </w:r>
      <w:r>
        <w:rPr>
          <w:rFonts w:ascii="Calibri" w:eastAsia="Times New Roman" w:hAnsi="Calibri" w:cs="Calibri"/>
          <w:color w:val="000000"/>
        </w:rPr>
        <w:br/>
        <w:t>E</w:t>
      </w:r>
      <w:r w:rsidRPr="008E3928">
        <w:rPr>
          <w:rFonts w:ascii="Calibri" w:eastAsia="Times New Roman" w:hAnsi="Calibri" w:cs="Calibri"/>
          <w:color w:val="000000"/>
        </w:rPr>
        <w:t>xpect more than one record, likely equal to executio</w:t>
      </w:r>
      <w:r>
        <w:rPr>
          <w:rFonts w:ascii="Calibri" w:eastAsia="Times New Roman" w:hAnsi="Calibri" w:cs="Calibri"/>
          <w:color w:val="000000"/>
        </w:rPr>
        <w:t xml:space="preserve">n </w:t>
      </w:r>
      <w:r w:rsidRPr="008E3928">
        <w:rPr>
          <w:rFonts w:ascii="Calibri" w:eastAsia="Times New Roman" w:hAnsi="Calibri" w:cs="Calibri"/>
          <w:color w:val="000000"/>
        </w:rPr>
        <w:t>count, or executio</w:t>
      </w:r>
      <w:r>
        <w:rPr>
          <w:rFonts w:ascii="Calibri" w:eastAsia="Times New Roman" w:hAnsi="Calibri" w:cs="Calibri"/>
          <w:color w:val="000000"/>
        </w:rPr>
        <w:t xml:space="preserve">n </w:t>
      </w:r>
      <w:r w:rsidRPr="008E3928">
        <w:rPr>
          <w:rFonts w:ascii="Calibri" w:eastAsia="Times New Roman" w:hAnsi="Calibri" w:cs="Calibri"/>
          <w:color w:val="000000"/>
        </w:rPr>
        <w:t>count + 1</w:t>
      </w:r>
      <w:r>
        <w:rPr>
          <w:rFonts w:ascii="Calibri" w:eastAsia="Times New Roman" w:hAnsi="Calibri" w:cs="Calibri"/>
          <w:color w:val="000000"/>
        </w:rPr>
        <w:t>.</w:t>
      </w:r>
      <w:r>
        <w:rPr>
          <w:rFonts w:ascii="Calibri" w:eastAsia="Times New Roman" w:hAnsi="Calibri" w:cs="Calibri"/>
          <w:color w:val="000000"/>
        </w:rPr>
        <w:br/>
        <w:t>End time correction applies in case when order is fully executed using time of the last fill.</w:t>
      </w:r>
    </w:p>
    <w:p w14:paraId="5B766F0D" w14:textId="44F5B628" w:rsidR="00DA509A" w:rsidRDefault="00DA509A" w:rsidP="00DA509A">
      <w:pPr>
        <w:rPr>
          <w:rFonts w:ascii="Calibri" w:eastAsia="Times New Roman" w:hAnsi="Calibri" w:cs="Calibri"/>
          <w:color w:val="000000"/>
        </w:rPr>
      </w:pPr>
      <w:r>
        <w:rPr>
          <w:rFonts w:ascii="Calibri" w:eastAsia="Times New Roman" w:hAnsi="Calibri" w:cs="Calibri"/>
          <w:color w:val="000000"/>
        </w:rPr>
        <w:t xml:space="preserve">During calculation entire order duration from start to end time is broken into segments, defined by 2 types of events: NBBO changes and order executions. Result of calculation is represented by 7 quantities, each corresponding to a resting band. Resting bands are defined by position of order’s working price relative to both sides of current NBBO. </w:t>
      </w:r>
      <w:r>
        <w:rPr>
          <w:rFonts w:ascii="Calibri" w:eastAsia="Times New Roman" w:hAnsi="Calibri" w:cs="Calibri"/>
          <w:color w:val="000000"/>
        </w:rPr>
        <w:br/>
        <w:t>Bands are identified by integer values in -3:3 range, where -3 is the least aggressive e.g. for buy order value of -3 corresponds to working price below bid, and 3 is higher than offer.</w:t>
      </w:r>
    </w:p>
    <w:p w14:paraId="698F221B" w14:textId="764DEA07" w:rsidR="00DA509A" w:rsidRDefault="00DA509A" w:rsidP="00DA509A">
      <w:pPr>
        <w:rPr>
          <w:rFonts w:ascii="Calibri" w:eastAsia="Times New Roman" w:hAnsi="Calibri" w:cs="Calibri"/>
          <w:color w:val="000000"/>
        </w:rPr>
      </w:pPr>
      <w:r>
        <w:rPr>
          <w:rFonts w:ascii="Calibri" w:eastAsia="Times New Roman" w:hAnsi="Calibri" w:cs="Calibri"/>
          <w:color w:val="000000"/>
        </w:rPr>
        <w:t>Additional details can be found in Factsheet product specification.</w:t>
      </w:r>
    </w:p>
    <w:p w14:paraId="2617F546" w14:textId="1C77DBBB" w:rsidR="00DA509A" w:rsidRDefault="00DA509A" w:rsidP="00DA509A">
      <w:pPr>
        <w:rPr>
          <w:rFonts w:ascii="Calibri" w:eastAsia="Times New Roman" w:hAnsi="Calibri" w:cs="Calibri"/>
          <w:color w:val="000000"/>
        </w:rPr>
      </w:pPr>
    </w:p>
    <w:p w14:paraId="3D355AD8" w14:textId="77777777" w:rsidR="00F540B5" w:rsidRDefault="00F540B5" w:rsidP="00DA509A">
      <w:pPr>
        <w:rPr>
          <w:rFonts w:ascii="Calibri" w:eastAsia="Times New Roman" w:hAnsi="Calibri" w:cs="Calibri"/>
          <w:color w:val="000000"/>
        </w:rPr>
      </w:pPr>
    </w:p>
    <w:p w14:paraId="7FBFFEDA" w14:textId="77777777" w:rsidR="00DA509A" w:rsidRDefault="00DA509A" w:rsidP="00DA509A">
      <w:pPr>
        <w:rPr>
          <w:rFonts w:ascii="Calibri" w:eastAsia="Times New Roman" w:hAnsi="Calibri" w:cs="Calibri"/>
          <w:color w:val="000000"/>
        </w:rPr>
      </w:pPr>
    </w:p>
    <w:p w14:paraId="331C6497" w14:textId="6A5FFED4" w:rsidR="00DA509A" w:rsidRDefault="00DA509A" w:rsidP="00DA509A">
      <w:pPr>
        <w:rPr>
          <w:rFonts w:ascii="Calibri" w:eastAsia="Times New Roman" w:hAnsi="Calibri" w:cs="Calibri"/>
          <w:color w:val="000000"/>
        </w:rPr>
      </w:pPr>
      <w:r>
        <w:rPr>
          <w:rFonts w:ascii="Calibri" w:eastAsia="Times New Roman" w:hAnsi="Calibri" w:cs="Calibri"/>
          <w:color w:val="000000"/>
        </w:rPr>
        <w:lastRenderedPageBreak/>
        <w:t>Arguments</w:t>
      </w:r>
    </w:p>
    <w:tbl>
      <w:tblPr>
        <w:tblStyle w:val="TableGrid"/>
        <w:tblW w:w="0" w:type="auto"/>
        <w:tblLook w:val="04A0" w:firstRow="1" w:lastRow="0" w:firstColumn="1" w:lastColumn="0" w:noHBand="0" w:noVBand="1"/>
      </w:tblPr>
      <w:tblGrid>
        <w:gridCol w:w="2065"/>
        <w:gridCol w:w="1530"/>
        <w:gridCol w:w="7195"/>
      </w:tblGrid>
      <w:tr w:rsidR="00DA509A" w14:paraId="537ED023" w14:textId="77777777" w:rsidTr="00664F38">
        <w:tc>
          <w:tcPr>
            <w:tcW w:w="2065" w:type="dxa"/>
          </w:tcPr>
          <w:p w14:paraId="634BB538" w14:textId="77777777" w:rsidR="00DA509A" w:rsidRDefault="00DA509A"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6A74004E"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7F3C9DCD"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Comments</w:t>
            </w:r>
          </w:p>
        </w:tc>
      </w:tr>
      <w:tr w:rsidR="00DA509A" w14:paraId="0E1F663B" w14:textId="77777777" w:rsidTr="00664F38">
        <w:tc>
          <w:tcPr>
            <w:tcW w:w="2065" w:type="dxa"/>
          </w:tcPr>
          <w:p w14:paraId="4303A28F"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ID</w:t>
            </w:r>
          </w:p>
        </w:tc>
        <w:tc>
          <w:tcPr>
            <w:tcW w:w="1530" w:type="dxa"/>
          </w:tcPr>
          <w:p w14:paraId="7D802B9A"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a64</w:t>
            </w:r>
          </w:p>
        </w:tc>
        <w:tc>
          <w:tcPr>
            <w:tcW w:w="7195" w:type="dxa"/>
          </w:tcPr>
          <w:p w14:paraId="3915A31D" w14:textId="206EA2A7" w:rsidR="00DA509A" w:rsidRDefault="00B10FC3" w:rsidP="00664F38">
            <w:pPr>
              <w:rPr>
                <w:rFonts w:ascii="Calibri" w:eastAsia="Times New Roman" w:hAnsi="Calibri" w:cs="Calibri"/>
                <w:color w:val="000000"/>
              </w:rPr>
            </w:pPr>
            <w:r>
              <w:rPr>
                <w:rFonts w:ascii="Calibri" w:eastAsia="Times New Roman" w:hAnsi="Calibri" w:cs="Calibri"/>
                <w:color w:val="000000"/>
              </w:rPr>
              <w:t>u</w:t>
            </w:r>
            <w:r w:rsidR="00DA509A" w:rsidRPr="00804751">
              <w:rPr>
                <w:rFonts w:ascii="Calibri" w:eastAsia="Times New Roman" w:hAnsi="Calibri" w:cs="Calibri"/>
                <w:color w:val="000000"/>
              </w:rPr>
              <w:t>nique order identifier</w:t>
            </w:r>
            <w:r w:rsidR="00DA509A" w:rsidRPr="00804751">
              <w:rPr>
                <w:rFonts w:ascii="Calibri" w:eastAsia="Times New Roman" w:hAnsi="Calibri" w:cs="Calibri"/>
                <w:color w:val="000000"/>
              </w:rPr>
              <w:br/>
            </w:r>
            <w:r>
              <w:rPr>
                <w:rFonts w:ascii="Calibri" w:eastAsia="Times New Roman" w:hAnsi="Calibri" w:cs="Calibri"/>
                <w:color w:val="000000"/>
              </w:rPr>
              <w:t>m</w:t>
            </w:r>
            <w:r w:rsidR="00DA509A" w:rsidRPr="00804751">
              <w:rPr>
                <w:rFonts w:ascii="Calibri" w:eastAsia="Times New Roman" w:hAnsi="Calibri" w:cs="Calibri"/>
                <w:color w:val="000000"/>
              </w:rPr>
              <w:t>ost reliable ID is combination of MPID and OrderID</w:t>
            </w:r>
          </w:p>
        </w:tc>
      </w:tr>
      <w:tr w:rsidR="00DA509A" w14:paraId="10FBA094" w14:textId="77777777" w:rsidTr="00664F38">
        <w:tc>
          <w:tcPr>
            <w:tcW w:w="2065" w:type="dxa"/>
          </w:tcPr>
          <w:p w14:paraId="65A19EFA"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045CC9D8"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symbol</w:t>
            </w:r>
          </w:p>
        </w:tc>
        <w:tc>
          <w:tcPr>
            <w:tcW w:w="7195" w:type="dxa"/>
          </w:tcPr>
          <w:p w14:paraId="76B821F5" w14:textId="77777777" w:rsidR="00DA509A" w:rsidRDefault="00DA509A" w:rsidP="00664F38">
            <w:pPr>
              <w:rPr>
                <w:rFonts w:ascii="Calibri" w:eastAsia="Times New Roman" w:hAnsi="Calibri" w:cs="Calibri"/>
                <w:color w:val="000000"/>
              </w:rPr>
            </w:pPr>
          </w:p>
        </w:tc>
      </w:tr>
      <w:tr w:rsidR="00DA509A" w14:paraId="1723A67F" w14:textId="77777777" w:rsidTr="00664F38">
        <w:tc>
          <w:tcPr>
            <w:tcW w:w="2065" w:type="dxa"/>
          </w:tcPr>
          <w:p w14:paraId="204C08E3"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Date</w:t>
            </w:r>
          </w:p>
        </w:tc>
        <w:tc>
          <w:tcPr>
            <w:tcW w:w="1530" w:type="dxa"/>
          </w:tcPr>
          <w:p w14:paraId="1FFDAC02" w14:textId="18C6C844" w:rsidR="00DA509A" w:rsidRPr="00804751" w:rsidRDefault="00DA509A" w:rsidP="00664F38">
            <w:pPr>
              <w:rPr>
                <w:rFonts w:ascii="Calibri" w:eastAsia="Times New Roman" w:hAnsi="Calibri" w:cs="Calibri"/>
                <w:color w:val="000000"/>
              </w:rPr>
            </w:pPr>
            <w:r w:rsidRPr="00DA509A">
              <w:rPr>
                <w:rFonts w:ascii="Calibri" w:eastAsia="Times New Roman" w:hAnsi="Calibri" w:cs="Calibri"/>
              </w:rPr>
              <w:t>date</w:t>
            </w:r>
          </w:p>
        </w:tc>
        <w:tc>
          <w:tcPr>
            <w:tcW w:w="7195" w:type="dxa"/>
          </w:tcPr>
          <w:p w14:paraId="61BC7D66" w14:textId="77777777" w:rsidR="00DA509A" w:rsidRDefault="00DA509A" w:rsidP="00664F38">
            <w:pPr>
              <w:rPr>
                <w:rFonts w:ascii="Calibri" w:eastAsia="Times New Roman" w:hAnsi="Calibri" w:cs="Calibri"/>
                <w:color w:val="000000"/>
              </w:rPr>
            </w:pPr>
          </w:p>
        </w:tc>
      </w:tr>
      <w:tr w:rsidR="00DA509A" w14:paraId="69CD4FA5" w14:textId="77777777" w:rsidTr="00664F38">
        <w:tc>
          <w:tcPr>
            <w:tcW w:w="2065" w:type="dxa"/>
          </w:tcPr>
          <w:p w14:paraId="4DB713F4"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StartTime</w:t>
            </w:r>
          </w:p>
        </w:tc>
        <w:tc>
          <w:tcPr>
            <w:tcW w:w="1530" w:type="dxa"/>
          </w:tcPr>
          <w:p w14:paraId="03854BDD" w14:textId="700CCC3D" w:rsidR="00DA509A" w:rsidRPr="00804751" w:rsidRDefault="00DA509A" w:rsidP="00664F38">
            <w:pPr>
              <w:jc w:val="both"/>
              <w:rPr>
                <w:rFonts w:ascii="Calibri" w:eastAsia="Times New Roman" w:hAnsi="Calibri" w:cs="Calibri"/>
                <w:color w:val="000000"/>
              </w:rPr>
            </w:pPr>
            <w:r w:rsidRPr="00DA509A">
              <w:rPr>
                <w:rFonts w:ascii="Calibri" w:eastAsia="Times New Roman" w:hAnsi="Calibri" w:cs="Calibri"/>
              </w:rPr>
              <w:t>time</w:t>
            </w:r>
          </w:p>
        </w:tc>
        <w:tc>
          <w:tcPr>
            <w:tcW w:w="7195" w:type="dxa"/>
          </w:tcPr>
          <w:p w14:paraId="2BBC170E" w14:textId="77777777" w:rsidR="00DA509A" w:rsidRDefault="00DA509A" w:rsidP="00664F38">
            <w:pPr>
              <w:rPr>
                <w:rFonts w:ascii="Calibri" w:eastAsia="Times New Roman" w:hAnsi="Calibri" w:cs="Calibri"/>
                <w:color w:val="000000"/>
              </w:rPr>
            </w:pPr>
          </w:p>
        </w:tc>
      </w:tr>
      <w:tr w:rsidR="00DA509A" w14:paraId="1FDEA1AD" w14:textId="77777777" w:rsidTr="00664F38">
        <w:tc>
          <w:tcPr>
            <w:tcW w:w="2065" w:type="dxa"/>
          </w:tcPr>
          <w:p w14:paraId="04756BCD"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EndTime</w:t>
            </w:r>
          </w:p>
        </w:tc>
        <w:tc>
          <w:tcPr>
            <w:tcW w:w="1530" w:type="dxa"/>
          </w:tcPr>
          <w:p w14:paraId="27B53871"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6E431DE4" w14:textId="77777777" w:rsidR="00DA509A" w:rsidRDefault="00DA509A" w:rsidP="00664F38">
            <w:pPr>
              <w:rPr>
                <w:rFonts w:ascii="Calibri" w:eastAsia="Times New Roman" w:hAnsi="Calibri" w:cs="Calibri"/>
                <w:color w:val="000000"/>
              </w:rPr>
            </w:pPr>
          </w:p>
        </w:tc>
      </w:tr>
      <w:tr w:rsidR="00DA509A" w14:paraId="333F043B" w14:textId="77777777" w:rsidTr="00664F38">
        <w:tc>
          <w:tcPr>
            <w:tcW w:w="2065" w:type="dxa"/>
          </w:tcPr>
          <w:p w14:paraId="3AED286A"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Side</w:t>
            </w:r>
          </w:p>
        </w:tc>
        <w:tc>
          <w:tcPr>
            <w:tcW w:w="1530" w:type="dxa"/>
          </w:tcPr>
          <w:p w14:paraId="373437AF" w14:textId="50861859" w:rsidR="00DA509A" w:rsidRPr="00804751" w:rsidRDefault="00DA509A" w:rsidP="00664F38">
            <w:pPr>
              <w:rPr>
                <w:rFonts w:ascii="Calibri" w:eastAsia="Times New Roman" w:hAnsi="Calibri" w:cs="Calibri"/>
                <w:color w:val="000000"/>
              </w:rPr>
            </w:pPr>
            <w:r w:rsidRPr="00DA509A">
              <w:rPr>
                <w:rFonts w:ascii="Calibri" w:eastAsia="Times New Roman" w:hAnsi="Calibri" w:cs="Calibri"/>
              </w:rPr>
              <w:t>side</w:t>
            </w:r>
          </w:p>
        </w:tc>
        <w:tc>
          <w:tcPr>
            <w:tcW w:w="7195" w:type="dxa"/>
          </w:tcPr>
          <w:p w14:paraId="694911DC" w14:textId="77777777" w:rsidR="00DA509A" w:rsidRDefault="00DA509A" w:rsidP="00664F38">
            <w:pPr>
              <w:rPr>
                <w:rFonts w:ascii="Calibri" w:eastAsia="Times New Roman" w:hAnsi="Calibri" w:cs="Calibri"/>
                <w:color w:val="000000"/>
              </w:rPr>
            </w:pPr>
          </w:p>
        </w:tc>
      </w:tr>
      <w:tr w:rsidR="00DA509A" w14:paraId="35002AD6" w14:textId="77777777" w:rsidTr="00664F38">
        <w:tc>
          <w:tcPr>
            <w:tcW w:w="2065" w:type="dxa"/>
          </w:tcPr>
          <w:p w14:paraId="13922713"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OrdQty</w:t>
            </w:r>
          </w:p>
        </w:tc>
        <w:tc>
          <w:tcPr>
            <w:tcW w:w="1530" w:type="dxa"/>
          </w:tcPr>
          <w:p w14:paraId="68F1BCFF"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CEC6C37" w14:textId="77777777" w:rsidR="00DA509A" w:rsidRDefault="00DA509A" w:rsidP="00664F38">
            <w:pPr>
              <w:rPr>
                <w:rFonts w:ascii="Calibri" w:eastAsia="Times New Roman" w:hAnsi="Calibri" w:cs="Calibri"/>
                <w:color w:val="000000"/>
              </w:rPr>
            </w:pPr>
          </w:p>
        </w:tc>
      </w:tr>
      <w:tr w:rsidR="00DA509A" w14:paraId="70E60C4D" w14:textId="77777777" w:rsidTr="00664F38">
        <w:tc>
          <w:tcPr>
            <w:tcW w:w="2065" w:type="dxa"/>
          </w:tcPr>
          <w:p w14:paraId="627817B3"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LimitPx</w:t>
            </w:r>
          </w:p>
        </w:tc>
        <w:tc>
          <w:tcPr>
            <w:tcW w:w="1530" w:type="dxa"/>
          </w:tcPr>
          <w:p w14:paraId="34322491" w14:textId="65D453EB"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2B18FCB" w14:textId="77777777" w:rsidR="00DA509A" w:rsidRDefault="00DA509A" w:rsidP="00664F38">
            <w:pPr>
              <w:rPr>
                <w:rFonts w:ascii="Calibri" w:eastAsia="Times New Roman" w:hAnsi="Calibri" w:cs="Calibri"/>
                <w:color w:val="000000"/>
              </w:rPr>
            </w:pPr>
          </w:p>
        </w:tc>
      </w:tr>
      <w:tr w:rsidR="00DA509A" w14:paraId="4BECA484" w14:textId="77777777" w:rsidTr="00664F38">
        <w:tc>
          <w:tcPr>
            <w:tcW w:w="2065" w:type="dxa"/>
          </w:tcPr>
          <w:p w14:paraId="4472D099"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MPA</w:t>
            </w:r>
          </w:p>
        </w:tc>
        <w:tc>
          <w:tcPr>
            <w:tcW w:w="1530" w:type="dxa"/>
          </w:tcPr>
          <w:p w14:paraId="03B95A46" w14:textId="429CA3CE"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8C8D6FD"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 xml:space="preserve">maximum working price aggressiveness as band id </w:t>
            </w:r>
          </w:p>
        </w:tc>
      </w:tr>
      <w:tr w:rsidR="00DA509A" w14:paraId="637127F0" w14:textId="77777777" w:rsidTr="00664F38">
        <w:tc>
          <w:tcPr>
            <w:tcW w:w="2065" w:type="dxa"/>
          </w:tcPr>
          <w:p w14:paraId="5070387D"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ExecTime</w:t>
            </w:r>
          </w:p>
        </w:tc>
        <w:tc>
          <w:tcPr>
            <w:tcW w:w="1530" w:type="dxa"/>
          </w:tcPr>
          <w:p w14:paraId="7C33F9C2"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71018C52" w14:textId="77777777" w:rsidR="00DA509A" w:rsidRDefault="00DA509A" w:rsidP="00664F38">
            <w:pPr>
              <w:rPr>
                <w:rFonts w:ascii="Calibri" w:eastAsia="Times New Roman" w:hAnsi="Calibri" w:cs="Calibri"/>
                <w:color w:val="000000"/>
              </w:rPr>
            </w:pPr>
          </w:p>
        </w:tc>
      </w:tr>
      <w:tr w:rsidR="00DA509A" w14:paraId="145FB4F1" w14:textId="77777777" w:rsidTr="00664F38">
        <w:tc>
          <w:tcPr>
            <w:tcW w:w="2065" w:type="dxa"/>
          </w:tcPr>
          <w:p w14:paraId="07160FA9" w14:textId="77777777" w:rsidR="00DA509A" w:rsidRPr="00804751" w:rsidRDefault="00DA509A" w:rsidP="00664F38">
            <w:pPr>
              <w:rPr>
                <w:rFonts w:ascii="Calibri" w:eastAsia="Times New Roman" w:hAnsi="Calibri" w:cs="Calibri"/>
                <w:color w:val="000000"/>
              </w:rPr>
            </w:pPr>
            <w:r w:rsidRPr="00804751">
              <w:rPr>
                <w:rFonts w:ascii="Calibri" w:eastAsia="Times New Roman" w:hAnsi="Calibri" w:cs="Calibri"/>
                <w:color w:val="000000"/>
              </w:rPr>
              <w:t>ExecQty</w:t>
            </w:r>
          </w:p>
        </w:tc>
        <w:tc>
          <w:tcPr>
            <w:tcW w:w="1530" w:type="dxa"/>
          </w:tcPr>
          <w:p w14:paraId="74638854" w14:textId="77777777" w:rsidR="00DA509A" w:rsidRPr="00804751" w:rsidRDefault="00DA509A"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971F8BA" w14:textId="77777777" w:rsidR="00DA509A" w:rsidRDefault="00DA509A" w:rsidP="00664F38">
            <w:pPr>
              <w:rPr>
                <w:rFonts w:ascii="Calibri" w:eastAsia="Times New Roman" w:hAnsi="Calibri" w:cs="Calibri"/>
                <w:color w:val="000000"/>
              </w:rPr>
            </w:pPr>
          </w:p>
        </w:tc>
      </w:tr>
    </w:tbl>
    <w:p w14:paraId="36AD2BF6" w14:textId="77777777" w:rsidR="00DA509A" w:rsidRDefault="00DA509A" w:rsidP="00DA509A">
      <w:pPr>
        <w:rPr>
          <w:rFonts w:ascii="Calibri" w:eastAsia="Times New Roman" w:hAnsi="Calibri" w:cs="Calibri"/>
          <w:color w:val="000000"/>
        </w:rPr>
      </w:pPr>
    </w:p>
    <w:p w14:paraId="2C7C4EDD" w14:textId="77777777" w:rsidR="00DA509A" w:rsidRDefault="00DA509A" w:rsidP="00DA509A">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DA509A" w14:paraId="481390CE" w14:textId="77777777" w:rsidTr="00664F38">
        <w:tc>
          <w:tcPr>
            <w:tcW w:w="2065" w:type="dxa"/>
          </w:tcPr>
          <w:p w14:paraId="37EA4D9A"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32AFD434"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1E6C9EC4"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Comments</w:t>
            </w:r>
          </w:p>
        </w:tc>
      </w:tr>
      <w:tr w:rsidR="00DA509A" w14:paraId="60D6BBB8" w14:textId="77777777" w:rsidTr="00664F38">
        <w:tc>
          <w:tcPr>
            <w:tcW w:w="2065" w:type="dxa"/>
          </w:tcPr>
          <w:p w14:paraId="31A7133E"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7199F448"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a64</w:t>
            </w:r>
          </w:p>
        </w:tc>
        <w:tc>
          <w:tcPr>
            <w:tcW w:w="7195" w:type="dxa"/>
          </w:tcPr>
          <w:p w14:paraId="3A3D684A" w14:textId="24FDDE95" w:rsidR="00DA509A" w:rsidRDefault="00B10FC3" w:rsidP="00664F38">
            <w:pPr>
              <w:rPr>
                <w:rFonts w:ascii="Calibri" w:eastAsia="Times New Roman" w:hAnsi="Calibri" w:cs="Calibri"/>
                <w:color w:val="000000"/>
              </w:rPr>
            </w:pPr>
            <w:r>
              <w:rPr>
                <w:rFonts w:ascii="Calibri" w:eastAsia="Times New Roman" w:hAnsi="Calibri" w:cs="Calibri"/>
                <w:color w:val="000000"/>
              </w:rPr>
              <w:t>u</w:t>
            </w:r>
            <w:r w:rsidR="00DA509A" w:rsidRPr="00804751">
              <w:rPr>
                <w:rFonts w:ascii="Calibri" w:eastAsia="Times New Roman" w:hAnsi="Calibri" w:cs="Calibri"/>
                <w:color w:val="000000"/>
              </w:rPr>
              <w:t>nique order identifier</w:t>
            </w:r>
          </w:p>
        </w:tc>
      </w:tr>
      <w:tr w:rsidR="00DA509A" w14:paraId="68B5337E" w14:textId="77777777" w:rsidTr="00664F38">
        <w:tc>
          <w:tcPr>
            <w:tcW w:w="2065" w:type="dxa"/>
          </w:tcPr>
          <w:p w14:paraId="28EC5DB5" w14:textId="77777777" w:rsidR="00DA509A" w:rsidRDefault="00DA509A" w:rsidP="00664F38">
            <w:pPr>
              <w:rPr>
                <w:rFonts w:ascii="Calibri" w:eastAsia="Times New Roman" w:hAnsi="Calibri" w:cs="Calibri"/>
                <w:color w:val="000000"/>
              </w:rPr>
            </w:pPr>
            <w:r w:rsidRPr="00822FDE">
              <w:t>MinusThree</w:t>
            </w:r>
          </w:p>
        </w:tc>
        <w:tc>
          <w:tcPr>
            <w:tcW w:w="1530" w:type="dxa"/>
          </w:tcPr>
          <w:p w14:paraId="0ED3B6C2" w14:textId="02C5F2E4" w:rsidR="00DA509A"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B16E752"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 xml:space="preserve">shares* seconds when working price (WP) is less aggressive than near-touch </w:t>
            </w:r>
          </w:p>
        </w:tc>
      </w:tr>
      <w:tr w:rsidR="00DA509A" w14:paraId="721240E3" w14:textId="77777777" w:rsidTr="00664F38">
        <w:tc>
          <w:tcPr>
            <w:tcW w:w="2065" w:type="dxa"/>
          </w:tcPr>
          <w:p w14:paraId="0A85489C" w14:textId="77777777" w:rsidR="00DA509A" w:rsidRPr="004E33BD" w:rsidRDefault="00DA509A" w:rsidP="00664F38">
            <w:pPr>
              <w:rPr>
                <w:rFonts w:ascii="Calibri" w:eastAsia="Times New Roman" w:hAnsi="Calibri" w:cs="Calibri"/>
                <w:color w:val="000000"/>
              </w:rPr>
            </w:pPr>
            <w:r w:rsidRPr="00822FDE">
              <w:t>MinusTwo</w:t>
            </w:r>
          </w:p>
        </w:tc>
        <w:tc>
          <w:tcPr>
            <w:tcW w:w="1530" w:type="dxa"/>
          </w:tcPr>
          <w:p w14:paraId="363F485D" w14:textId="4D733DAB"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4C7DA66" w14:textId="49A15402"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at near</w:t>
            </w:r>
          </w:p>
        </w:tc>
      </w:tr>
      <w:tr w:rsidR="00DA509A" w14:paraId="2D198B06" w14:textId="77777777" w:rsidTr="00664F38">
        <w:tc>
          <w:tcPr>
            <w:tcW w:w="2065" w:type="dxa"/>
          </w:tcPr>
          <w:p w14:paraId="41502965" w14:textId="77777777" w:rsidR="00DA509A" w:rsidRPr="004E33BD" w:rsidRDefault="00DA509A" w:rsidP="00664F38">
            <w:pPr>
              <w:rPr>
                <w:rFonts w:ascii="Calibri" w:eastAsia="Times New Roman" w:hAnsi="Calibri" w:cs="Calibri"/>
                <w:color w:val="000000"/>
              </w:rPr>
            </w:pPr>
            <w:r w:rsidRPr="00822FDE">
              <w:t>MinusOne</w:t>
            </w:r>
          </w:p>
        </w:tc>
        <w:tc>
          <w:tcPr>
            <w:tcW w:w="1530" w:type="dxa"/>
          </w:tcPr>
          <w:p w14:paraId="3B50D4F1" w14:textId="142CCE79"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270605CF"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between near and mid-point</w:t>
            </w:r>
          </w:p>
        </w:tc>
      </w:tr>
      <w:tr w:rsidR="00DA509A" w14:paraId="740174BA" w14:textId="77777777" w:rsidTr="00664F38">
        <w:tc>
          <w:tcPr>
            <w:tcW w:w="2065" w:type="dxa"/>
          </w:tcPr>
          <w:p w14:paraId="47F74131" w14:textId="77777777" w:rsidR="00DA509A" w:rsidRPr="004E33BD" w:rsidRDefault="00DA509A" w:rsidP="00664F38">
            <w:pPr>
              <w:rPr>
                <w:rFonts w:ascii="Calibri" w:eastAsia="Times New Roman" w:hAnsi="Calibri" w:cs="Calibri"/>
                <w:color w:val="000000"/>
              </w:rPr>
            </w:pPr>
            <w:r>
              <w:rPr>
                <w:rFonts w:ascii="Calibri" w:eastAsia="Times New Roman" w:hAnsi="Calibri" w:cs="Calibri"/>
                <w:color w:val="000000"/>
              </w:rPr>
              <w:t>Zero</w:t>
            </w:r>
          </w:p>
        </w:tc>
        <w:tc>
          <w:tcPr>
            <w:tcW w:w="1530" w:type="dxa"/>
          </w:tcPr>
          <w:p w14:paraId="738CD0BC" w14:textId="291271E4"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C30B7A0"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at mid-point</w:t>
            </w:r>
          </w:p>
        </w:tc>
      </w:tr>
      <w:tr w:rsidR="00DA509A" w14:paraId="5CC8C349" w14:textId="77777777" w:rsidTr="00664F38">
        <w:tc>
          <w:tcPr>
            <w:tcW w:w="2065" w:type="dxa"/>
          </w:tcPr>
          <w:p w14:paraId="76E7EA4B" w14:textId="77777777" w:rsidR="00DA509A" w:rsidRPr="004E33BD" w:rsidRDefault="00DA509A" w:rsidP="00664F38">
            <w:pPr>
              <w:rPr>
                <w:rFonts w:ascii="Calibri" w:eastAsia="Times New Roman" w:hAnsi="Calibri" w:cs="Calibri"/>
                <w:color w:val="000000"/>
              </w:rPr>
            </w:pPr>
            <w:r w:rsidRPr="00822FDE">
              <w:t>PlusOne</w:t>
            </w:r>
          </w:p>
        </w:tc>
        <w:tc>
          <w:tcPr>
            <w:tcW w:w="1530" w:type="dxa"/>
          </w:tcPr>
          <w:p w14:paraId="3A1440A6" w14:textId="1EC980AE" w:rsidR="00DA509A"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600EE75"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between mid-point and far-touch</w:t>
            </w:r>
          </w:p>
        </w:tc>
      </w:tr>
      <w:tr w:rsidR="00DA509A" w14:paraId="5FCBEFDA" w14:textId="77777777" w:rsidTr="00664F38">
        <w:tc>
          <w:tcPr>
            <w:tcW w:w="2065" w:type="dxa"/>
          </w:tcPr>
          <w:p w14:paraId="1CF8BDFC" w14:textId="77777777" w:rsidR="00DA509A" w:rsidRPr="004E33BD" w:rsidRDefault="00DA509A" w:rsidP="00664F38">
            <w:pPr>
              <w:rPr>
                <w:rFonts w:ascii="Calibri" w:eastAsia="Times New Roman" w:hAnsi="Calibri" w:cs="Calibri"/>
                <w:color w:val="000000"/>
              </w:rPr>
            </w:pPr>
            <w:r w:rsidRPr="00822FDE">
              <w:t>Plus</w:t>
            </w:r>
            <w:r>
              <w:t>Two</w:t>
            </w:r>
          </w:p>
        </w:tc>
        <w:tc>
          <w:tcPr>
            <w:tcW w:w="1530" w:type="dxa"/>
          </w:tcPr>
          <w:p w14:paraId="0D9D26B2" w14:textId="2A1A16D1" w:rsidR="00DA509A"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0E22C57" w14:textId="77777777" w:rsidR="00DA509A" w:rsidRDefault="00DA509A" w:rsidP="00664F38">
            <w:pPr>
              <w:rPr>
                <w:rFonts w:ascii="Calibri" w:eastAsia="Times New Roman" w:hAnsi="Calibri" w:cs="Calibri"/>
                <w:color w:val="000000"/>
              </w:rPr>
            </w:pPr>
            <w:r>
              <w:rPr>
                <w:rFonts w:ascii="Calibri" w:eastAsia="Times New Roman" w:hAnsi="Calibri" w:cs="Calibri"/>
                <w:color w:val="000000"/>
              </w:rPr>
              <w:t>shares* seconds WP at far</w:t>
            </w:r>
          </w:p>
        </w:tc>
      </w:tr>
    </w:tbl>
    <w:p w14:paraId="557C997C" w14:textId="28191CC4" w:rsidR="00DA509A" w:rsidRDefault="00DA509A" w:rsidP="00DA509A">
      <w:pPr>
        <w:rPr>
          <w:rFonts w:ascii="Calibri" w:eastAsia="Times New Roman" w:hAnsi="Calibri" w:cs="Calibri"/>
          <w:color w:val="000000"/>
        </w:rPr>
      </w:pPr>
    </w:p>
    <w:p w14:paraId="48C4AA5A" w14:textId="77777777" w:rsidR="00DA509A" w:rsidRPr="00DA509A" w:rsidRDefault="00DA509A" w:rsidP="00DA509A">
      <w:pPr>
        <w:rPr>
          <w:rFonts w:ascii="Calibri" w:eastAsia="Times New Roman" w:hAnsi="Calibri" w:cs="Calibri"/>
          <w:color w:val="000000"/>
        </w:rPr>
      </w:pPr>
    </w:p>
    <w:p w14:paraId="69D3BBAE" w14:textId="0C601E15" w:rsidR="00223603" w:rsidRDefault="00223603" w:rsidP="00D07FC8">
      <w:pPr>
        <w:pStyle w:val="Heading2"/>
      </w:pPr>
      <w:bookmarkStart w:id="31" w:name="_Toc52865669"/>
      <w:r>
        <w:t>Trades</w:t>
      </w:r>
      <w:bookmarkEnd w:id="31"/>
    </w:p>
    <w:p w14:paraId="5E6EBCA1" w14:textId="002DD230" w:rsidR="00223603" w:rsidRPr="0054416F" w:rsidRDefault="00223603" w:rsidP="00D07FC8">
      <w:pPr>
        <w:pStyle w:val="Heading3"/>
        <w:rPr>
          <w:rFonts w:asciiTheme="minorHAnsi" w:eastAsiaTheme="minorHAnsi" w:hAnsiTheme="minorHAnsi" w:cstheme="minorBidi"/>
          <w:color w:val="auto"/>
        </w:rPr>
      </w:pPr>
      <w:bookmarkStart w:id="32" w:name="_Toc52865670"/>
      <w:r>
        <w:rPr>
          <w:rFonts w:eastAsia="Times New Roman"/>
        </w:rPr>
        <w:t>VWAP</w:t>
      </w:r>
      <w:bookmarkEnd w:id="32"/>
    </w:p>
    <w:p w14:paraId="660C0A67" w14:textId="5A4EC60D" w:rsidR="0054416F" w:rsidRDefault="0054416F" w:rsidP="0054416F">
      <w:pPr>
        <w:rPr>
          <w:rFonts w:ascii="Calibri" w:eastAsia="Times New Roman" w:hAnsi="Calibri" w:cs="Calibri"/>
          <w:color w:val="000000"/>
        </w:rPr>
      </w:pPr>
      <w:r>
        <w:rPr>
          <w:rFonts w:ascii="Calibri" w:eastAsia="Times New Roman" w:hAnsi="Calibri" w:cs="Calibri"/>
          <w:color w:val="000000"/>
        </w:rPr>
        <w:t>Returns VWAP for set of orders calculated over duration from start time until end time.</w:t>
      </w:r>
      <w:r>
        <w:rPr>
          <w:rFonts w:ascii="Calibri" w:eastAsia="Times New Roman" w:hAnsi="Calibri" w:cs="Calibri"/>
          <w:color w:val="000000"/>
        </w:rPr>
        <w:br/>
        <w:t xml:space="preserve">There are 3 </w:t>
      </w:r>
      <w:r w:rsidR="00173940">
        <w:rPr>
          <w:rFonts w:ascii="Calibri" w:eastAsia="Times New Roman" w:hAnsi="Calibri" w:cs="Calibri"/>
          <w:color w:val="000000"/>
        </w:rPr>
        <w:t xml:space="preserve">ways </w:t>
      </w:r>
      <w:r>
        <w:rPr>
          <w:rFonts w:ascii="Calibri" w:eastAsia="Times New Roman" w:hAnsi="Calibri" w:cs="Calibri"/>
          <w:color w:val="000000"/>
        </w:rPr>
        <w:t>to define end time:</w:t>
      </w:r>
    </w:p>
    <w:p w14:paraId="76F7FD63" w14:textId="1B1B119B" w:rsidR="0054416F" w:rsidRDefault="0054416F" w:rsidP="0054416F">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explicit</w:t>
      </w:r>
      <w:r w:rsidR="00173940">
        <w:rPr>
          <w:rFonts w:ascii="Calibri" w:eastAsia="Times New Roman" w:hAnsi="Calibri" w:cs="Calibri"/>
          <w:color w:val="000000"/>
        </w:rPr>
        <w:t xml:space="preserve"> by providing end time</w:t>
      </w:r>
    </w:p>
    <w:p w14:paraId="22C0B55B" w14:textId="77777777" w:rsidR="0054416F" w:rsidRDefault="0054416F" w:rsidP="0054416F">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based on target volume and participation - time required to fill target volume while participating at target rate</w:t>
      </w:r>
    </w:p>
    <w:p w14:paraId="55FA173C" w14:textId="77777777" w:rsidR="0054416F" w:rsidRDefault="0054416F" w:rsidP="0054416F">
      <w:pPr>
        <w:pStyle w:val="ListParagraph"/>
        <w:numPr>
          <w:ilvl w:val="0"/>
          <w:numId w:val="9"/>
        </w:numPr>
        <w:rPr>
          <w:rFonts w:ascii="Calibri" w:eastAsia="Times New Roman" w:hAnsi="Calibri" w:cs="Calibri"/>
          <w:color w:val="000000"/>
        </w:rPr>
      </w:pPr>
      <w:r>
        <w:rPr>
          <w:rFonts w:ascii="Calibri" w:eastAsia="Times New Roman" w:hAnsi="Calibri" w:cs="Calibri"/>
          <w:color w:val="000000"/>
        </w:rPr>
        <w:t>trade (tick) count</w:t>
      </w:r>
    </w:p>
    <w:p w14:paraId="765A34F5" w14:textId="315598FF" w:rsidR="0054416F" w:rsidRPr="00712A68" w:rsidRDefault="0054416F" w:rsidP="0054416F">
      <w:pPr>
        <w:rPr>
          <w:rFonts w:ascii="Calibri" w:eastAsia="Times New Roman" w:hAnsi="Calibri" w:cs="Calibri"/>
          <w:color w:val="000000"/>
        </w:rPr>
      </w:pPr>
      <w:r>
        <w:rPr>
          <w:rFonts w:ascii="Calibri" w:eastAsia="Times New Roman" w:hAnsi="Calibri" w:cs="Calibri"/>
          <w:color w:val="000000"/>
        </w:rPr>
        <w:t>TAQ execution record is eligible for inclusion in VWAP calculation only if it contributes to daily volume.</w:t>
      </w:r>
      <w:r w:rsidR="00B10FC3">
        <w:rPr>
          <w:rFonts w:ascii="Calibri" w:eastAsia="Times New Roman" w:hAnsi="Calibri" w:cs="Calibri"/>
          <w:color w:val="000000"/>
        </w:rPr>
        <w:t xml:space="preserve"> Using Flavor argument user can further refine eligibility of executions.</w:t>
      </w:r>
    </w:p>
    <w:p w14:paraId="7DAE84E0"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54416F" w14:paraId="2FCB5E1A" w14:textId="77777777" w:rsidTr="00664F38">
        <w:tc>
          <w:tcPr>
            <w:tcW w:w="2065" w:type="dxa"/>
          </w:tcPr>
          <w:p w14:paraId="2B2C788B"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64192703"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33FA98F9"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163D0615" w14:textId="77777777" w:rsidTr="00664F38">
        <w:tc>
          <w:tcPr>
            <w:tcW w:w="2065" w:type="dxa"/>
          </w:tcPr>
          <w:p w14:paraId="27E5D686"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3763ACA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05E3FBBC" w14:textId="77777777" w:rsidR="0054416F" w:rsidRDefault="0054416F" w:rsidP="00664F38">
            <w:pPr>
              <w:rPr>
                <w:rFonts w:ascii="Calibri" w:eastAsia="Times New Roman" w:hAnsi="Calibri" w:cs="Calibri"/>
                <w:color w:val="000000"/>
              </w:rPr>
            </w:pPr>
          </w:p>
        </w:tc>
      </w:tr>
      <w:tr w:rsidR="0054416F" w14:paraId="23FD718B" w14:textId="77777777" w:rsidTr="00664F38">
        <w:tc>
          <w:tcPr>
            <w:tcW w:w="2065" w:type="dxa"/>
          </w:tcPr>
          <w:p w14:paraId="3E1F229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4B7F5904"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6F86DDF2" w14:textId="77777777" w:rsidR="0054416F" w:rsidRDefault="0054416F" w:rsidP="00664F38">
            <w:pPr>
              <w:rPr>
                <w:rFonts w:ascii="Calibri" w:eastAsia="Times New Roman" w:hAnsi="Calibri" w:cs="Calibri"/>
                <w:color w:val="000000"/>
              </w:rPr>
            </w:pPr>
          </w:p>
        </w:tc>
      </w:tr>
      <w:tr w:rsidR="0054416F" w14:paraId="04F24E9B" w14:textId="77777777" w:rsidTr="00664F38">
        <w:tc>
          <w:tcPr>
            <w:tcW w:w="2065" w:type="dxa"/>
          </w:tcPr>
          <w:p w14:paraId="4CF9B93D"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2344278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08AD8C7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first trade is the latest record with timestamp less than or equal to start time</w:t>
            </w:r>
          </w:p>
        </w:tc>
      </w:tr>
      <w:tr w:rsidR="0054416F" w14:paraId="76852B9C" w14:textId="77777777" w:rsidTr="00664F38">
        <w:tc>
          <w:tcPr>
            <w:tcW w:w="2065" w:type="dxa"/>
          </w:tcPr>
          <w:p w14:paraId="5EBE4B93"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Side</w:t>
            </w:r>
          </w:p>
        </w:tc>
        <w:tc>
          <w:tcPr>
            <w:tcW w:w="1530" w:type="dxa"/>
          </w:tcPr>
          <w:p w14:paraId="45663A3E" w14:textId="3E2FD47C" w:rsidR="0054416F" w:rsidRDefault="00CB5A83" w:rsidP="00664F38">
            <w:pPr>
              <w:rPr>
                <w:rFonts w:ascii="Calibri" w:eastAsia="Times New Roman" w:hAnsi="Calibri" w:cs="Calibri"/>
                <w:color w:val="000000"/>
              </w:rPr>
            </w:pPr>
            <w:hyperlink w:anchor="DataFormat_Side" w:history="1">
              <w:r w:rsidR="0054416F" w:rsidRPr="00CB5A83">
                <w:rPr>
                  <w:rStyle w:val="Hyperlink"/>
                  <w:rFonts w:ascii="Calibri" w:eastAsia="Times New Roman" w:hAnsi="Calibri" w:cs="Calibri"/>
                </w:rPr>
                <w:t>si</w:t>
              </w:r>
              <w:r w:rsidR="0054416F" w:rsidRPr="00CB5A83">
                <w:rPr>
                  <w:rStyle w:val="Hyperlink"/>
                  <w:rFonts w:ascii="Calibri" w:eastAsia="Times New Roman" w:hAnsi="Calibri" w:cs="Calibri"/>
                </w:rPr>
                <w:t>d</w:t>
              </w:r>
              <w:r w:rsidR="0054416F" w:rsidRPr="00CB5A83">
                <w:rPr>
                  <w:rStyle w:val="Hyperlink"/>
                  <w:rFonts w:ascii="Calibri" w:eastAsia="Times New Roman" w:hAnsi="Calibri" w:cs="Calibri"/>
                </w:rPr>
                <w:t>e</w:t>
              </w:r>
            </w:hyperlink>
          </w:p>
        </w:tc>
        <w:tc>
          <w:tcPr>
            <w:tcW w:w="7195" w:type="dxa"/>
          </w:tcPr>
          <w:p w14:paraId="7DD52F51" w14:textId="24FB65CB"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if missing VWAP is calculated without price constrain</w:t>
            </w:r>
            <w:r w:rsidR="00B10FC3">
              <w:rPr>
                <w:rFonts w:ascii="Calibri" w:eastAsia="Times New Roman" w:hAnsi="Calibri" w:cs="Calibri"/>
                <w:color w:val="000000"/>
              </w:rPr>
              <w:t>t</w:t>
            </w:r>
          </w:p>
        </w:tc>
      </w:tr>
      <w:tr w:rsidR="0054416F" w14:paraId="589E4DA8" w14:textId="77777777" w:rsidTr="00664F38">
        <w:tc>
          <w:tcPr>
            <w:tcW w:w="2065" w:type="dxa"/>
          </w:tcPr>
          <w:p w14:paraId="6DE7032B"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LimitPx</w:t>
            </w:r>
          </w:p>
        </w:tc>
        <w:tc>
          <w:tcPr>
            <w:tcW w:w="1530" w:type="dxa"/>
          </w:tcPr>
          <w:p w14:paraId="5271806E" w14:textId="417F6AD3" w:rsidR="0054416F"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6758E6E2" w14:textId="634C12D4"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if missing VWAP is calculated without price constrain</w:t>
            </w:r>
            <w:r w:rsidR="00B10FC3">
              <w:rPr>
                <w:rFonts w:ascii="Calibri" w:eastAsia="Times New Roman" w:hAnsi="Calibri" w:cs="Calibri"/>
                <w:color w:val="000000"/>
              </w:rPr>
              <w:t>t</w:t>
            </w:r>
          </w:p>
        </w:tc>
      </w:tr>
      <w:tr w:rsidR="0054416F" w14:paraId="17DCB030" w14:textId="77777777" w:rsidTr="00664F38">
        <w:tc>
          <w:tcPr>
            <w:tcW w:w="2065" w:type="dxa"/>
          </w:tcPr>
          <w:p w14:paraId="4C1612E7"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Flavor</w:t>
            </w:r>
          </w:p>
        </w:tc>
        <w:tc>
          <w:tcPr>
            <w:tcW w:w="1530" w:type="dxa"/>
          </w:tcPr>
          <w:p w14:paraId="05DFFED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D402630"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optional; specifies which eligible trades are included into VWAP calculation</w:t>
            </w:r>
          </w:p>
          <w:p w14:paraId="2106067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1 - only normal trades reported by exchanges</w:t>
            </w:r>
            <w:r>
              <w:rPr>
                <w:rFonts w:ascii="Calibri" w:eastAsia="Times New Roman" w:hAnsi="Calibri" w:cs="Calibri"/>
                <w:color w:val="000000"/>
              </w:rPr>
              <w:br/>
              <w:t xml:space="preserve">2 - only normal trades reported by alternative display facility (off-exchange </w:t>
            </w:r>
            <w:r>
              <w:rPr>
                <w:rFonts w:ascii="Calibri" w:eastAsia="Times New Roman" w:hAnsi="Calibri" w:cs="Calibri"/>
                <w:color w:val="000000"/>
              </w:rPr>
              <w:lastRenderedPageBreak/>
              <w:t>volume)</w:t>
            </w:r>
            <w:r>
              <w:rPr>
                <w:rFonts w:ascii="Calibri" w:eastAsia="Times New Roman" w:hAnsi="Calibri" w:cs="Calibri"/>
                <w:color w:val="000000"/>
              </w:rPr>
              <w:br/>
              <w:t>3 - normal trades (default)</w:t>
            </w:r>
          </w:p>
          <w:p w14:paraId="7F329CA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4 - all eligible trades</w:t>
            </w:r>
          </w:p>
          <w:p w14:paraId="53AFBC6E"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5 - block trades (10+K size or $200K notional)</w:t>
            </w:r>
          </w:p>
        </w:tc>
      </w:tr>
      <w:tr w:rsidR="0054416F" w14:paraId="314F68E9" w14:textId="77777777" w:rsidTr="00664F38">
        <w:tc>
          <w:tcPr>
            <w:tcW w:w="2065" w:type="dxa"/>
          </w:tcPr>
          <w:p w14:paraId="085FEE51"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lastRenderedPageBreak/>
              <w:t>EndTime</w:t>
            </w:r>
          </w:p>
        </w:tc>
        <w:tc>
          <w:tcPr>
            <w:tcW w:w="1530" w:type="dxa"/>
          </w:tcPr>
          <w:p w14:paraId="63465AD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D17B38A" w14:textId="28EC3EF2"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explicit end time</w:t>
            </w:r>
          </w:p>
        </w:tc>
      </w:tr>
      <w:tr w:rsidR="0054416F" w14:paraId="7142D788" w14:textId="77777777" w:rsidTr="00664F38">
        <w:tc>
          <w:tcPr>
            <w:tcW w:w="2065" w:type="dxa"/>
          </w:tcPr>
          <w:p w14:paraId="4E7879D3" w14:textId="77777777" w:rsidR="0054416F" w:rsidRPr="00712A68" w:rsidRDefault="0054416F" w:rsidP="00664F38">
            <w:pPr>
              <w:rPr>
                <w:rFonts w:ascii="Calibri" w:eastAsia="Times New Roman" w:hAnsi="Calibri" w:cs="Calibri"/>
              </w:rPr>
            </w:pPr>
            <w:r w:rsidRPr="00712A68">
              <w:rPr>
                <w:rFonts w:ascii="Consolas" w:hAnsi="Consolas" w:cs="Consolas"/>
                <w:sz w:val="19"/>
                <w:szCs w:val="19"/>
              </w:rPr>
              <w:t>TargetVolume</w:t>
            </w:r>
          </w:p>
        </w:tc>
        <w:tc>
          <w:tcPr>
            <w:tcW w:w="1530" w:type="dxa"/>
          </w:tcPr>
          <w:p w14:paraId="7EE682EB" w14:textId="7179CB23"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6C396775" w14:textId="1255C304"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positive integer</w:t>
            </w:r>
          </w:p>
        </w:tc>
      </w:tr>
      <w:tr w:rsidR="0054416F" w14:paraId="06817FD2" w14:textId="77777777" w:rsidTr="00664F38">
        <w:tc>
          <w:tcPr>
            <w:tcW w:w="2065" w:type="dxa"/>
          </w:tcPr>
          <w:p w14:paraId="2C536921" w14:textId="77777777" w:rsidR="0054416F" w:rsidRPr="00712A68" w:rsidRDefault="0054416F" w:rsidP="00664F38">
            <w:pPr>
              <w:rPr>
                <w:rFonts w:ascii="Consolas" w:hAnsi="Consolas" w:cs="Consolas"/>
                <w:sz w:val="19"/>
                <w:szCs w:val="19"/>
              </w:rPr>
            </w:pPr>
            <w:r w:rsidRPr="00712A68">
              <w:rPr>
                <w:rFonts w:ascii="Consolas" w:hAnsi="Consolas" w:cs="Consolas"/>
                <w:sz w:val="19"/>
                <w:szCs w:val="19"/>
              </w:rPr>
              <w:t>TargetPOV</w:t>
            </w:r>
          </w:p>
        </w:tc>
        <w:tc>
          <w:tcPr>
            <w:tcW w:w="1530" w:type="dxa"/>
          </w:tcPr>
          <w:p w14:paraId="16F4E00C" w14:textId="2AA26B95" w:rsidR="0054416F"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4B43E3A8" w14:textId="1A7AC011"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participation as value in 0-1 range</w:t>
            </w:r>
          </w:p>
        </w:tc>
      </w:tr>
      <w:tr w:rsidR="0054416F" w14:paraId="4966AA5A" w14:textId="77777777" w:rsidTr="00664F38">
        <w:tc>
          <w:tcPr>
            <w:tcW w:w="2065" w:type="dxa"/>
          </w:tcPr>
          <w:p w14:paraId="31116253" w14:textId="77777777" w:rsidR="0054416F" w:rsidRPr="00712A68" w:rsidRDefault="0054416F" w:rsidP="00664F38">
            <w:pPr>
              <w:rPr>
                <w:rFonts w:ascii="Consolas" w:hAnsi="Consolas" w:cs="Consolas"/>
                <w:sz w:val="19"/>
                <w:szCs w:val="19"/>
              </w:rPr>
            </w:pPr>
            <w:r w:rsidRPr="00712A68">
              <w:rPr>
                <w:rFonts w:ascii="Consolas" w:hAnsi="Consolas" w:cs="Consolas"/>
                <w:sz w:val="19"/>
                <w:szCs w:val="19"/>
              </w:rPr>
              <w:t>Ticks</w:t>
            </w:r>
          </w:p>
        </w:tc>
        <w:tc>
          <w:tcPr>
            <w:tcW w:w="1530" w:type="dxa"/>
          </w:tcPr>
          <w:p w14:paraId="02F5C520"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9980E3B" w14:textId="61634AB6"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r w:rsidR="00B10FC3">
              <w:rPr>
                <w:rFonts w:ascii="Calibri" w:eastAsia="Times New Roman" w:hAnsi="Calibri" w:cs="Calibri"/>
                <w:color w:val="000000"/>
              </w:rPr>
              <w:t>,</w:t>
            </w:r>
            <w:r>
              <w:rPr>
                <w:rFonts w:ascii="Calibri" w:eastAsia="Times New Roman" w:hAnsi="Calibri" w:cs="Calibri"/>
                <w:color w:val="000000"/>
              </w:rPr>
              <w:t xml:space="preserve"> negative value will use TAQ records that ends with start time</w:t>
            </w:r>
          </w:p>
        </w:tc>
      </w:tr>
      <w:tr w:rsidR="0054416F" w14:paraId="7929B1AA" w14:textId="77777777" w:rsidTr="00664F38">
        <w:tc>
          <w:tcPr>
            <w:tcW w:w="2065" w:type="dxa"/>
          </w:tcPr>
          <w:p w14:paraId="02A22307" w14:textId="77777777" w:rsidR="0054416F" w:rsidRPr="00712A68" w:rsidRDefault="0054416F" w:rsidP="00664F38">
            <w:pPr>
              <w:rPr>
                <w:rFonts w:ascii="Consolas" w:hAnsi="Consolas" w:cs="Consolas"/>
                <w:sz w:val="19"/>
                <w:szCs w:val="19"/>
              </w:rPr>
            </w:pPr>
            <w:r>
              <w:rPr>
                <w:rFonts w:ascii="Consolas" w:hAnsi="Consolas" w:cs="Consolas"/>
                <w:sz w:val="19"/>
                <w:szCs w:val="19"/>
              </w:rPr>
              <w:t>Markouts</w:t>
            </w:r>
          </w:p>
        </w:tc>
        <w:tc>
          <w:tcPr>
            <w:tcW w:w="1530" w:type="dxa"/>
          </w:tcPr>
          <w:p w14:paraId="21267F5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a96</w:t>
            </w:r>
          </w:p>
        </w:tc>
        <w:tc>
          <w:tcPr>
            <w:tcW w:w="7195" w:type="dxa"/>
          </w:tcPr>
          <w:p w14:paraId="5CEFDE22"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optional</w:t>
            </w:r>
          </w:p>
        </w:tc>
      </w:tr>
    </w:tbl>
    <w:p w14:paraId="4F91B580" w14:textId="77777777" w:rsidR="0054416F" w:rsidRDefault="0054416F" w:rsidP="0054416F">
      <w:pPr>
        <w:rPr>
          <w:rFonts w:ascii="Calibri" w:eastAsia="Times New Roman" w:hAnsi="Calibri" w:cs="Calibri"/>
          <w:color w:val="000000"/>
        </w:rPr>
      </w:pPr>
    </w:p>
    <w:p w14:paraId="23ECDB53"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54416F" w14:paraId="6ED09848" w14:textId="77777777" w:rsidTr="00664F38">
        <w:tc>
          <w:tcPr>
            <w:tcW w:w="2065" w:type="dxa"/>
          </w:tcPr>
          <w:p w14:paraId="50A6C13D"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285022F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255952F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0BBA0F67" w14:textId="77777777" w:rsidTr="00664F38">
        <w:tc>
          <w:tcPr>
            <w:tcW w:w="2065" w:type="dxa"/>
          </w:tcPr>
          <w:p w14:paraId="536EF818"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633086F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57B667D4" w14:textId="16D426E9" w:rsidR="0054416F" w:rsidRDefault="00B10FC3" w:rsidP="00664F38">
            <w:pPr>
              <w:rPr>
                <w:rFonts w:ascii="Calibri" w:eastAsia="Times New Roman" w:hAnsi="Calibri" w:cs="Calibri"/>
                <w:color w:val="000000"/>
              </w:rPr>
            </w:pPr>
            <w:r>
              <w:rPr>
                <w:rFonts w:ascii="Calibri" w:eastAsia="Times New Roman" w:hAnsi="Calibri" w:cs="Calibri"/>
                <w:color w:val="000000"/>
              </w:rPr>
              <w:t>i</w:t>
            </w:r>
            <w:r w:rsidR="0054416F">
              <w:rPr>
                <w:rFonts w:ascii="Calibri" w:eastAsia="Times New Roman" w:hAnsi="Calibri" w:cs="Calibri"/>
                <w:color w:val="000000"/>
              </w:rPr>
              <w:t>nput record number in original order, starting from 1</w:t>
            </w:r>
          </w:p>
        </w:tc>
      </w:tr>
      <w:tr w:rsidR="0054416F" w14:paraId="288E98AB" w14:textId="77777777" w:rsidTr="00664F38">
        <w:tc>
          <w:tcPr>
            <w:tcW w:w="2065" w:type="dxa"/>
          </w:tcPr>
          <w:p w14:paraId="7BED9EA8"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TradeCnt</w:t>
            </w:r>
          </w:p>
        </w:tc>
        <w:tc>
          <w:tcPr>
            <w:tcW w:w="1530" w:type="dxa"/>
          </w:tcPr>
          <w:p w14:paraId="65EC94B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4012B3F5"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number of executions included into VWAP calculation</w:t>
            </w:r>
          </w:p>
        </w:tc>
      </w:tr>
      <w:tr w:rsidR="0054416F" w14:paraId="0BBF7A9B" w14:textId="77777777" w:rsidTr="00664F38">
        <w:tc>
          <w:tcPr>
            <w:tcW w:w="2065" w:type="dxa"/>
          </w:tcPr>
          <w:p w14:paraId="0183A9B9"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TradeVolume</w:t>
            </w:r>
          </w:p>
        </w:tc>
        <w:tc>
          <w:tcPr>
            <w:tcW w:w="1530" w:type="dxa"/>
          </w:tcPr>
          <w:p w14:paraId="3312CA44" w14:textId="77777777" w:rsidR="0054416F" w:rsidRPr="00804751"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2E6650C"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volume included into VWAP calculation</w:t>
            </w:r>
          </w:p>
        </w:tc>
      </w:tr>
      <w:tr w:rsidR="0054416F" w14:paraId="7903AE49" w14:textId="77777777" w:rsidTr="00664F38">
        <w:tc>
          <w:tcPr>
            <w:tcW w:w="2065" w:type="dxa"/>
          </w:tcPr>
          <w:p w14:paraId="4BCF4421"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VWAP</w:t>
            </w:r>
          </w:p>
        </w:tc>
        <w:tc>
          <w:tcPr>
            <w:tcW w:w="1530" w:type="dxa"/>
          </w:tcPr>
          <w:p w14:paraId="69758C30" w14:textId="6452389D" w:rsidR="0054416F" w:rsidRPr="001269E5" w:rsidRDefault="002820C6" w:rsidP="00664F38">
            <w:pPr>
              <w:rPr>
                <w:rFonts w:ascii="Calibri" w:eastAsia="Times New Roman" w:hAnsi="Calibri" w:cs="Calibri"/>
                <w:b/>
                <w:bCs/>
                <w:color w:val="000000"/>
              </w:rPr>
            </w:pPr>
            <w:r>
              <w:rPr>
                <w:rFonts w:ascii="Calibri" w:eastAsia="Times New Roman" w:hAnsi="Calibri" w:cs="Calibri"/>
                <w:color w:val="000000"/>
              </w:rPr>
              <w:t>double</w:t>
            </w:r>
          </w:p>
        </w:tc>
        <w:tc>
          <w:tcPr>
            <w:tcW w:w="7195" w:type="dxa"/>
          </w:tcPr>
          <w:p w14:paraId="5D900459"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VWAP</w:t>
            </w:r>
          </w:p>
        </w:tc>
      </w:tr>
    </w:tbl>
    <w:p w14:paraId="1D420C33" w14:textId="77777777" w:rsidR="0054416F" w:rsidRDefault="0054416F" w:rsidP="0054416F">
      <w:pPr>
        <w:rPr>
          <w:rFonts w:ascii="Calibri" w:eastAsia="Times New Roman" w:hAnsi="Calibri" w:cs="Calibri"/>
          <w:color w:val="000000"/>
        </w:rPr>
      </w:pPr>
    </w:p>
    <w:p w14:paraId="09DAC6BD"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Presence of Markouts argument creates N sets of result fields, one for each element in markouts array.</w:t>
      </w:r>
      <w:r>
        <w:rPr>
          <w:rFonts w:ascii="Calibri" w:eastAsia="Times New Roman" w:hAnsi="Calibri" w:cs="Calibri"/>
          <w:color w:val="000000"/>
        </w:rPr>
        <w:br/>
        <w:t>E.g. with '1t,5t,10t' the names of fields in result set are:  ID,</w:t>
      </w:r>
      <w:r w:rsidRPr="001269E5">
        <w:rPr>
          <w:rFonts w:ascii="Consolas" w:hAnsi="Consolas" w:cs="Consolas"/>
          <w:sz w:val="19"/>
          <w:szCs w:val="19"/>
        </w:rPr>
        <w:t xml:space="preserve"> TradeCnt</w:t>
      </w:r>
      <w:r>
        <w:rPr>
          <w:rFonts w:ascii="Consolas" w:hAnsi="Consolas" w:cs="Consolas"/>
          <w:sz w:val="19"/>
          <w:szCs w:val="19"/>
        </w:rPr>
        <w:t xml:space="preserve">_1, </w:t>
      </w:r>
      <w:r w:rsidRPr="001269E5">
        <w:rPr>
          <w:rFonts w:ascii="Consolas" w:hAnsi="Consolas" w:cs="Consolas"/>
          <w:sz w:val="19"/>
          <w:szCs w:val="19"/>
        </w:rPr>
        <w:t>VWAP</w:t>
      </w:r>
      <w:r>
        <w:rPr>
          <w:rFonts w:ascii="Consolas" w:hAnsi="Consolas" w:cs="Consolas"/>
          <w:sz w:val="19"/>
          <w:szCs w:val="19"/>
        </w:rPr>
        <w:t xml:space="preserve">_1, </w:t>
      </w:r>
      <w:r w:rsidRPr="001269E5">
        <w:rPr>
          <w:rFonts w:ascii="Consolas" w:hAnsi="Consolas" w:cs="Consolas"/>
          <w:sz w:val="19"/>
          <w:szCs w:val="19"/>
        </w:rPr>
        <w:t>TradeVolume</w:t>
      </w:r>
      <w:r>
        <w:rPr>
          <w:rFonts w:ascii="Consolas" w:hAnsi="Consolas" w:cs="Consolas"/>
          <w:sz w:val="19"/>
          <w:szCs w:val="19"/>
        </w:rPr>
        <w:t xml:space="preserve">_1, </w:t>
      </w:r>
      <w:r w:rsidRPr="001269E5">
        <w:rPr>
          <w:rFonts w:ascii="Consolas" w:hAnsi="Consolas" w:cs="Consolas"/>
          <w:sz w:val="19"/>
          <w:szCs w:val="19"/>
        </w:rPr>
        <w:t>TradeCnt</w:t>
      </w:r>
      <w:r>
        <w:rPr>
          <w:rFonts w:ascii="Consolas" w:hAnsi="Consolas" w:cs="Consolas"/>
          <w:sz w:val="19"/>
          <w:szCs w:val="19"/>
        </w:rPr>
        <w:t xml:space="preserve">_2 .. </w:t>
      </w:r>
      <w:r w:rsidRPr="001269E5">
        <w:rPr>
          <w:rFonts w:ascii="Consolas" w:hAnsi="Consolas" w:cs="Consolas"/>
          <w:sz w:val="19"/>
          <w:szCs w:val="19"/>
        </w:rPr>
        <w:t>TradeVolume</w:t>
      </w:r>
      <w:r>
        <w:rPr>
          <w:rFonts w:ascii="Consolas" w:hAnsi="Consolas" w:cs="Consolas"/>
          <w:sz w:val="19"/>
          <w:szCs w:val="19"/>
        </w:rPr>
        <w:t xml:space="preserve">_4, </w:t>
      </w:r>
      <w:r w:rsidRPr="001269E5">
        <w:rPr>
          <w:rFonts w:ascii="Consolas" w:hAnsi="Consolas" w:cs="Consolas"/>
          <w:sz w:val="19"/>
          <w:szCs w:val="19"/>
        </w:rPr>
        <w:t>VWAP</w:t>
      </w:r>
      <w:r>
        <w:rPr>
          <w:rFonts w:ascii="Consolas" w:hAnsi="Consolas" w:cs="Consolas"/>
          <w:sz w:val="19"/>
          <w:szCs w:val="19"/>
        </w:rPr>
        <w:t>_4</w:t>
      </w:r>
    </w:p>
    <w:p w14:paraId="3C678EFB" w14:textId="77777777" w:rsidR="0054416F" w:rsidRPr="00223603" w:rsidRDefault="0054416F" w:rsidP="0054416F"/>
    <w:p w14:paraId="1B8CAFC0" w14:textId="0FE0C315" w:rsidR="00223603" w:rsidRDefault="00223603" w:rsidP="00D07FC8">
      <w:pPr>
        <w:pStyle w:val="Heading3"/>
      </w:pPr>
      <w:bookmarkStart w:id="33" w:name="_Toc52865671"/>
      <w:r>
        <w:t>Best Price</w:t>
      </w:r>
      <w:bookmarkEnd w:id="33"/>
    </w:p>
    <w:p w14:paraId="2BE3FA70" w14:textId="6B8DA7EF" w:rsidR="0054416F" w:rsidRDefault="0054416F" w:rsidP="0054416F">
      <w:r w:rsidRPr="0054416F">
        <w:t>Calculates best possible VWAP by selecting most favorable trades between start and end times</w:t>
      </w:r>
      <w:r>
        <w:t xml:space="preserve">. Required volume should be </w:t>
      </w:r>
      <w:r w:rsidRPr="0054416F">
        <w:t>enough to fill required quantity</w:t>
      </w:r>
    </w:p>
    <w:p w14:paraId="432D8106" w14:textId="1EF56FBA" w:rsidR="0054416F" w:rsidRPr="0054416F" w:rsidRDefault="0054416F" w:rsidP="0054416F">
      <w:pPr>
        <w:rPr>
          <w:b/>
          <w:bCs/>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54416F" w14:paraId="347CEA8D" w14:textId="77777777" w:rsidTr="00664F38">
        <w:tc>
          <w:tcPr>
            <w:tcW w:w="2065" w:type="dxa"/>
          </w:tcPr>
          <w:p w14:paraId="5EABA2C9"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7990DFF8"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45ED1CF6"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3C669221" w14:textId="77777777" w:rsidTr="00664F38">
        <w:tc>
          <w:tcPr>
            <w:tcW w:w="2065" w:type="dxa"/>
          </w:tcPr>
          <w:p w14:paraId="373EED41" w14:textId="77777777" w:rsidR="0054416F" w:rsidRDefault="0054416F"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04209BC7"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7204C781" w14:textId="77777777" w:rsidR="0054416F" w:rsidRDefault="0054416F" w:rsidP="00664F38">
            <w:pPr>
              <w:rPr>
                <w:rFonts w:ascii="Calibri" w:eastAsia="Times New Roman" w:hAnsi="Calibri" w:cs="Calibri"/>
                <w:color w:val="000000"/>
              </w:rPr>
            </w:pPr>
          </w:p>
        </w:tc>
      </w:tr>
      <w:tr w:rsidR="0054416F" w14:paraId="0F93A926" w14:textId="77777777" w:rsidTr="00664F38">
        <w:tc>
          <w:tcPr>
            <w:tcW w:w="2065" w:type="dxa"/>
          </w:tcPr>
          <w:p w14:paraId="4600D5F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291DB76E"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7412C81B" w14:textId="77777777" w:rsidR="0054416F" w:rsidRDefault="0054416F" w:rsidP="00664F38">
            <w:pPr>
              <w:rPr>
                <w:rFonts w:ascii="Calibri" w:eastAsia="Times New Roman" w:hAnsi="Calibri" w:cs="Calibri"/>
                <w:color w:val="000000"/>
              </w:rPr>
            </w:pPr>
          </w:p>
        </w:tc>
      </w:tr>
      <w:tr w:rsidR="0054416F" w14:paraId="54B61E0C" w14:textId="77777777" w:rsidTr="00664F38">
        <w:tc>
          <w:tcPr>
            <w:tcW w:w="2065" w:type="dxa"/>
          </w:tcPr>
          <w:p w14:paraId="2ECCDBA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0413DFD4"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097E7E0B" w14:textId="6BF4B9F9" w:rsidR="0054416F" w:rsidRDefault="0054416F" w:rsidP="00664F38">
            <w:pPr>
              <w:rPr>
                <w:rFonts w:ascii="Calibri" w:eastAsia="Times New Roman" w:hAnsi="Calibri" w:cs="Calibri"/>
                <w:color w:val="000000"/>
              </w:rPr>
            </w:pPr>
          </w:p>
        </w:tc>
      </w:tr>
      <w:tr w:rsidR="00B10FC3" w14:paraId="40C9A6E3" w14:textId="77777777" w:rsidTr="00664F38">
        <w:tc>
          <w:tcPr>
            <w:tcW w:w="2065" w:type="dxa"/>
          </w:tcPr>
          <w:p w14:paraId="319D1813" w14:textId="46CD3AF6" w:rsidR="00B10FC3" w:rsidRDefault="00B10FC3" w:rsidP="00B10FC3">
            <w:pPr>
              <w:rPr>
                <w:rFonts w:ascii="Calibri" w:eastAsia="Times New Roman" w:hAnsi="Calibri" w:cs="Calibri"/>
                <w:color w:val="000000"/>
              </w:rPr>
            </w:pPr>
            <w:r w:rsidRPr="00804751">
              <w:rPr>
                <w:rFonts w:ascii="Calibri" w:eastAsia="Times New Roman" w:hAnsi="Calibri" w:cs="Calibri"/>
                <w:color w:val="000000"/>
              </w:rPr>
              <w:t>EndTime</w:t>
            </w:r>
          </w:p>
        </w:tc>
        <w:tc>
          <w:tcPr>
            <w:tcW w:w="1530" w:type="dxa"/>
          </w:tcPr>
          <w:p w14:paraId="72B1620C" w14:textId="4A5BB952" w:rsidR="00B10FC3" w:rsidRDefault="00B10FC3" w:rsidP="00B10FC3">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A0B5BB3" w14:textId="50ACF7AA" w:rsidR="00B10FC3" w:rsidRDefault="00B10FC3" w:rsidP="00B10FC3">
            <w:pPr>
              <w:rPr>
                <w:rFonts w:ascii="Calibri" w:eastAsia="Times New Roman" w:hAnsi="Calibri" w:cs="Calibri"/>
                <w:color w:val="000000"/>
              </w:rPr>
            </w:pPr>
            <w:r>
              <w:rPr>
                <w:rFonts w:ascii="Calibri" w:eastAsia="Times New Roman" w:hAnsi="Calibri" w:cs="Calibri"/>
                <w:color w:val="000000"/>
              </w:rPr>
              <w:t>optional</w:t>
            </w:r>
          </w:p>
        </w:tc>
      </w:tr>
      <w:tr w:rsidR="00B10FC3" w14:paraId="4B070C93" w14:textId="77777777" w:rsidTr="00664F38">
        <w:tc>
          <w:tcPr>
            <w:tcW w:w="2065" w:type="dxa"/>
          </w:tcPr>
          <w:p w14:paraId="341ACEDA" w14:textId="39317BB3" w:rsidR="00B10FC3" w:rsidRDefault="00B10FC3" w:rsidP="00B10FC3">
            <w:pPr>
              <w:rPr>
                <w:rFonts w:ascii="Calibri" w:eastAsia="Times New Roman" w:hAnsi="Calibri" w:cs="Calibri"/>
                <w:color w:val="000000"/>
              </w:rPr>
            </w:pPr>
            <w:r>
              <w:rPr>
                <w:rFonts w:ascii="Calibri" w:eastAsia="Times New Roman" w:hAnsi="Calibri" w:cs="Calibri"/>
                <w:color w:val="000000"/>
              </w:rPr>
              <w:t>TargetVolume</w:t>
            </w:r>
          </w:p>
        </w:tc>
        <w:tc>
          <w:tcPr>
            <w:tcW w:w="1530" w:type="dxa"/>
          </w:tcPr>
          <w:p w14:paraId="037E4B87" w14:textId="71F1F168" w:rsidR="00B10FC3" w:rsidRDefault="00B10FC3" w:rsidP="00B10FC3">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F2434B7" w14:textId="777F643E" w:rsidR="00B10FC3" w:rsidRDefault="00B10FC3" w:rsidP="00B10FC3">
            <w:pPr>
              <w:rPr>
                <w:rFonts w:ascii="Calibri" w:eastAsia="Times New Roman" w:hAnsi="Calibri" w:cs="Calibri"/>
                <w:color w:val="000000"/>
              </w:rPr>
            </w:pPr>
            <w:r>
              <w:t>required volume</w:t>
            </w:r>
          </w:p>
        </w:tc>
      </w:tr>
      <w:tr w:rsidR="00B10FC3" w14:paraId="01D6EDDC" w14:textId="77777777" w:rsidTr="00664F38">
        <w:tc>
          <w:tcPr>
            <w:tcW w:w="2065" w:type="dxa"/>
          </w:tcPr>
          <w:p w14:paraId="0251D8AE" w14:textId="6BF09FD5" w:rsidR="00B10FC3" w:rsidRDefault="00B10FC3" w:rsidP="00B10FC3">
            <w:pPr>
              <w:rPr>
                <w:rFonts w:ascii="Calibri" w:eastAsia="Times New Roman" w:hAnsi="Calibri" w:cs="Calibri"/>
                <w:color w:val="000000"/>
              </w:rPr>
            </w:pPr>
            <w:r w:rsidRPr="00712A68">
              <w:rPr>
                <w:rFonts w:ascii="Consolas" w:hAnsi="Consolas" w:cs="Consolas"/>
                <w:sz w:val="19"/>
                <w:szCs w:val="19"/>
              </w:rPr>
              <w:t>TargetPOV</w:t>
            </w:r>
          </w:p>
        </w:tc>
        <w:tc>
          <w:tcPr>
            <w:tcW w:w="1530" w:type="dxa"/>
          </w:tcPr>
          <w:p w14:paraId="18F23121" w14:textId="1F1DA8F2" w:rsidR="00B10FC3" w:rsidRDefault="002820C6" w:rsidP="00B10FC3">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1E536F06" w14:textId="6B6B3DD7" w:rsidR="00B10FC3" w:rsidRDefault="00B10FC3" w:rsidP="00B10FC3">
            <w:pPr>
              <w:rPr>
                <w:rFonts w:ascii="Calibri" w:eastAsia="Times New Roman" w:hAnsi="Calibri" w:cs="Calibri"/>
                <w:color w:val="000000"/>
              </w:rPr>
            </w:pPr>
            <w:r>
              <w:rPr>
                <w:rFonts w:ascii="Calibri" w:eastAsia="Times New Roman" w:hAnsi="Calibri" w:cs="Calibri"/>
                <w:color w:val="000000"/>
              </w:rPr>
              <w:t>optional, participation as value in 0-1 range</w:t>
            </w:r>
          </w:p>
        </w:tc>
      </w:tr>
      <w:tr w:rsidR="00B10FC3" w14:paraId="155DB38D" w14:textId="77777777" w:rsidTr="00664F38">
        <w:tc>
          <w:tcPr>
            <w:tcW w:w="2065" w:type="dxa"/>
          </w:tcPr>
          <w:p w14:paraId="69AB9915" w14:textId="77777777" w:rsidR="00B10FC3" w:rsidRDefault="00B10FC3" w:rsidP="00B10FC3">
            <w:pPr>
              <w:rPr>
                <w:rFonts w:ascii="Calibri" w:eastAsia="Times New Roman" w:hAnsi="Calibri" w:cs="Calibri"/>
                <w:color w:val="000000"/>
              </w:rPr>
            </w:pPr>
            <w:r>
              <w:rPr>
                <w:rFonts w:ascii="Calibri" w:eastAsia="Times New Roman" w:hAnsi="Calibri" w:cs="Calibri"/>
                <w:color w:val="000000"/>
              </w:rPr>
              <w:t>Side</w:t>
            </w:r>
          </w:p>
        </w:tc>
        <w:tc>
          <w:tcPr>
            <w:tcW w:w="1530" w:type="dxa"/>
          </w:tcPr>
          <w:p w14:paraId="771CBBF4" w14:textId="77777777" w:rsidR="00B10FC3" w:rsidRDefault="00B10FC3" w:rsidP="00B10FC3">
            <w:pPr>
              <w:rPr>
                <w:rFonts w:ascii="Calibri" w:eastAsia="Times New Roman" w:hAnsi="Calibri" w:cs="Calibri"/>
                <w:color w:val="000000"/>
              </w:rPr>
            </w:pPr>
            <w:r>
              <w:rPr>
                <w:rFonts w:ascii="Calibri" w:eastAsia="Times New Roman" w:hAnsi="Calibri" w:cs="Calibri"/>
                <w:color w:val="000000"/>
              </w:rPr>
              <w:t>side</w:t>
            </w:r>
          </w:p>
        </w:tc>
        <w:tc>
          <w:tcPr>
            <w:tcW w:w="7195" w:type="dxa"/>
          </w:tcPr>
          <w:p w14:paraId="24636D1D" w14:textId="60485019" w:rsidR="00B10FC3" w:rsidRDefault="00B10FC3" w:rsidP="00B10FC3">
            <w:pPr>
              <w:rPr>
                <w:rFonts w:ascii="Calibri" w:eastAsia="Times New Roman" w:hAnsi="Calibri" w:cs="Calibri"/>
                <w:color w:val="000000"/>
              </w:rPr>
            </w:pPr>
          </w:p>
        </w:tc>
      </w:tr>
      <w:tr w:rsidR="00B10FC3" w14:paraId="2EEF70E2" w14:textId="77777777" w:rsidTr="00664F38">
        <w:tc>
          <w:tcPr>
            <w:tcW w:w="2065" w:type="dxa"/>
          </w:tcPr>
          <w:p w14:paraId="46BDDCAC" w14:textId="77777777" w:rsidR="00B10FC3" w:rsidRPr="00712A68" w:rsidRDefault="00B10FC3" w:rsidP="00B10FC3">
            <w:pPr>
              <w:rPr>
                <w:rFonts w:ascii="Calibri" w:eastAsia="Times New Roman" w:hAnsi="Calibri" w:cs="Calibri"/>
              </w:rPr>
            </w:pPr>
            <w:r w:rsidRPr="00712A68">
              <w:rPr>
                <w:rFonts w:ascii="Consolas" w:hAnsi="Consolas" w:cs="Consolas"/>
                <w:sz w:val="19"/>
                <w:szCs w:val="19"/>
              </w:rPr>
              <w:t>LimitPx</w:t>
            </w:r>
          </w:p>
        </w:tc>
        <w:tc>
          <w:tcPr>
            <w:tcW w:w="1530" w:type="dxa"/>
          </w:tcPr>
          <w:p w14:paraId="7CC79204" w14:textId="6B95B45C" w:rsidR="00B10FC3" w:rsidRDefault="002820C6" w:rsidP="00B10FC3">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0F399400" w14:textId="10A099E6" w:rsidR="00B10FC3" w:rsidRDefault="00B10FC3" w:rsidP="00B10FC3">
            <w:pPr>
              <w:rPr>
                <w:rFonts w:ascii="Calibri" w:eastAsia="Times New Roman" w:hAnsi="Calibri" w:cs="Calibri"/>
                <w:color w:val="000000"/>
              </w:rPr>
            </w:pPr>
            <w:r>
              <w:rPr>
                <w:rFonts w:ascii="Calibri" w:eastAsia="Times New Roman" w:hAnsi="Calibri" w:cs="Calibri"/>
                <w:color w:val="000000"/>
              </w:rPr>
              <w:t>optional, if missing VWAP is calculated without price constraint</w:t>
            </w:r>
          </w:p>
        </w:tc>
      </w:tr>
    </w:tbl>
    <w:p w14:paraId="5711FA46" w14:textId="67BB3747" w:rsidR="0054416F" w:rsidRDefault="0054416F" w:rsidP="0054416F"/>
    <w:p w14:paraId="4587BE15" w14:textId="77777777" w:rsidR="0054416F" w:rsidRDefault="0054416F" w:rsidP="0054416F">
      <w:pPr>
        <w:rPr>
          <w:rFonts w:ascii="Calibri" w:eastAsia="Times New Roman" w:hAnsi="Calibri" w:cs="Calibri"/>
          <w:color w:val="000000"/>
        </w:rPr>
      </w:pPr>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54416F" w14:paraId="2F7F86C3" w14:textId="77777777" w:rsidTr="00664F38">
        <w:tc>
          <w:tcPr>
            <w:tcW w:w="2065" w:type="dxa"/>
          </w:tcPr>
          <w:p w14:paraId="03940B5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6182D42D"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7312B390"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Comments</w:t>
            </w:r>
          </w:p>
        </w:tc>
      </w:tr>
      <w:tr w:rsidR="0054416F" w14:paraId="2C23F8A9" w14:textId="77777777" w:rsidTr="00664F38">
        <w:tc>
          <w:tcPr>
            <w:tcW w:w="2065" w:type="dxa"/>
          </w:tcPr>
          <w:p w14:paraId="4A61AC99"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2027478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1DF070CC" w14:textId="3E4AA98E" w:rsidR="0054416F" w:rsidRDefault="00B10FC3" w:rsidP="00664F38">
            <w:pPr>
              <w:rPr>
                <w:rFonts w:ascii="Calibri" w:eastAsia="Times New Roman" w:hAnsi="Calibri" w:cs="Calibri"/>
                <w:color w:val="000000"/>
              </w:rPr>
            </w:pPr>
            <w:r>
              <w:rPr>
                <w:rFonts w:ascii="Calibri" w:eastAsia="Times New Roman" w:hAnsi="Calibri" w:cs="Calibri"/>
                <w:color w:val="000000"/>
              </w:rPr>
              <w:t>i</w:t>
            </w:r>
            <w:r w:rsidR="0054416F">
              <w:rPr>
                <w:rFonts w:ascii="Calibri" w:eastAsia="Times New Roman" w:hAnsi="Calibri" w:cs="Calibri"/>
                <w:color w:val="000000"/>
              </w:rPr>
              <w:t>nput record number in original order, starting from 1</w:t>
            </w:r>
          </w:p>
        </w:tc>
      </w:tr>
      <w:tr w:rsidR="0054416F" w14:paraId="3F076608" w14:textId="77777777" w:rsidTr="00664F38">
        <w:tc>
          <w:tcPr>
            <w:tcW w:w="2065" w:type="dxa"/>
          </w:tcPr>
          <w:p w14:paraId="7B0727DC"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TradeCnt</w:t>
            </w:r>
          </w:p>
        </w:tc>
        <w:tc>
          <w:tcPr>
            <w:tcW w:w="1530" w:type="dxa"/>
          </w:tcPr>
          <w:p w14:paraId="5C91132A"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44990FFE"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number of executions included into VWAP calculation</w:t>
            </w:r>
          </w:p>
        </w:tc>
      </w:tr>
      <w:tr w:rsidR="0054416F" w14:paraId="0AB21B4A" w14:textId="77777777" w:rsidTr="00664F38">
        <w:tc>
          <w:tcPr>
            <w:tcW w:w="2065" w:type="dxa"/>
          </w:tcPr>
          <w:p w14:paraId="19E203D2"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TradeVolume</w:t>
            </w:r>
          </w:p>
        </w:tc>
        <w:tc>
          <w:tcPr>
            <w:tcW w:w="1530" w:type="dxa"/>
          </w:tcPr>
          <w:p w14:paraId="0EB94AA3" w14:textId="77777777" w:rsidR="0054416F" w:rsidRPr="00804751" w:rsidRDefault="0054416F"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570FD4B"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volume included into VWAP calculation</w:t>
            </w:r>
          </w:p>
        </w:tc>
      </w:tr>
      <w:tr w:rsidR="0054416F" w14:paraId="041EFDC2" w14:textId="77777777" w:rsidTr="00664F38">
        <w:tc>
          <w:tcPr>
            <w:tcW w:w="2065" w:type="dxa"/>
          </w:tcPr>
          <w:p w14:paraId="6DCD8EDE" w14:textId="77777777" w:rsidR="0054416F" w:rsidRPr="001269E5" w:rsidRDefault="0054416F" w:rsidP="00664F38">
            <w:pPr>
              <w:rPr>
                <w:rFonts w:ascii="Calibri" w:eastAsia="Times New Roman" w:hAnsi="Calibri" w:cs="Calibri"/>
              </w:rPr>
            </w:pPr>
            <w:r w:rsidRPr="001269E5">
              <w:rPr>
                <w:rFonts w:ascii="Consolas" w:hAnsi="Consolas" w:cs="Consolas"/>
                <w:sz w:val="19"/>
                <w:szCs w:val="19"/>
              </w:rPr>
              <w:t>VWAP</w:t>
            </w:r>
          </w:p>
        </w:tc>
        <w:tc>
          <w:tcPr>
            <w:tcW w:w="1530" w:type="dxa"/>
          </w:tcPr>
          <w:p w14:paraId="01EEC234" w14:textId="70F38B9A" w:rsidR="0054416F" w:rsidRPr="001269E5" w:rsidRDefault="002820C6" w:rsidP="00664F38">
            <w:pPr>
              <w:rPr>
                <w:rFonts w:ascii="Calibri" w:eastAsia="Times New Roman" w:hAnsi="Calibri" w:cs="Calibri"/>
                <w:b/>
                <w:bCs/>
                <w:color w:val="000000"/>
              </w:rPr>
            </w:pPr>
            <w:r>
              <w:rPr>
                <w:rFonts w:ascii="Calibri" w:eastAsia="Times New Roman" w:hAnsi="Calibri" w:cs="Calibri"/>
                <w:color w:val="000000"/>
              </w:rPr>
              <w:t>double</w:t>
            </w:r>
          </w:p>
        </w:tc>
        <w:tc>
          <w:tcPr>
            <w:tcW w:w="7195" w:type="dxa"/>
          </w:tcPr>
          <w:p w14:paraId="3F9CF991" w14:textId="77777777" w:rsidR="0054416F" w:rsidRDefault="0054416F" w:rsidP="00664F38">
            <w:pPr>
              <w:rPr>
                <w:rFonts w:ascii="Calibri" w:eastAsia="Times New Roman" w:hAnsi="Calibri" w:cs="Calibri"/>
                <w:color w:val="000000"/>
              </w:rPr>
            </w:pPr>
            <w:r>
              <w:rPr>
                <w:rFonts w:ascii="Calibri" w:eastAsia="Times New Roman" w:hAnsi="Calibri" w:cs="Calibri"/>
                <w:color w:val="000000"/>
              </w:rPr>
              <w:t>VWAP</w:t>
            </w:r>
          </w:p>
        </w:tc>
      </w:tr>
    </w:tbl>
    <w:p w14:paraId="3DB087DE" w14:textId="77777777" w:rsidR="0054416F" w:rsidRDefault="0054416F" w:rsidP="0054416F"/>
    <w:p w14:paraId="104151F5" w14:textId="0423835A" w:rsidR="0054416F" w:rsidRDefault="0054416F" w:rsidP="0054416F"/>
    <w:p w14:paraId="6172CC90" w14:textId="77777777" w:rsidR="00D07FC8" w:rsidRDefault="00D07FC8" w:rsidP="0054416F"/>
    <w:p w14:paraId="733B9FC9" w14:textId="60655E36" w:rsidR="0054416F" w:rsidRDefault="0054416F" w:rsidP="0054416F"/>
    <w:p w14:paraId="4FB74237" w14:textId="1C820A7B" w:rsidR="0054416F" w:rsidRDefault="0054416F" w:rsidP="00D07FC8">
      <w:pPr>
        <w:pStyle w:val="Heading3"/>
      </w:pPr>
      <w:bookmarkStart w:id="34" w:name="_Toc52865672"/>
      <w:r>
        <w:t>Last Trade</w:t>
      </w:r>
      <w:bookmarkEnd w:id="34"/>
    </w:p>
    <w:p w14:paraId="43D8D6BE" w14:textId="773EC4D5" w:rsidR="00B10FC3" w:rsidRDefault="00B10FC3" w:rsidP="00B10FC3">
      <w:r>
        <w:t>Returns last eligible trade on or before given timestamp</w:t>
      </w:r>
      <w:r w:rsidR="002820C6">
        <w:t>.</w:t>
      </w:r>
    </w:p>
    <w:p w14:paraId="7368BA16" w14:textId="77777777" w:rsidR="00B10FC3" w:rsidRPr="0054416F" w:rsidRDefault="00B10FC3" w:rsidP="00B10FC3">
      <w:pPr>
        <w:rPr>
          <w:b/>
          <w:bCs/>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B10FC3" w14:paraId="354E9B11" w14:textId="77777777" w:rsidTr="00664F38">
        <w:tc>
          <w:tcPr>
            <w:tcW w:w="2065" w:type="dxa"/>
          </w:tcPr>
          <w:p w14:paraId="13B7E398" w14:textId="77777777" w:rsidR="00B10FC3" w:rsidRDefault="00B10FC3"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10A2EC9A" w14:textId="77777777" w:rsidR="00B10FC3" w:rsidRDefault="00B10FC3"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555B9421" w14:textId="77777777" w:rsidR="00B10FC3" w:rsidRDefault="00B10FC3" w:rsidP="00664F38">
            <w:pPr>
              <w:rPr>
                <w:rFonts w:ascii="Calibri" w:eastAsia="Times New Roman" w:hAnsi="Calibri" w:cs="Calibri"/>
                <w:color w:val="000000"/>
              </w:rPr>
            </w:pPr>
            <w:r>
              <w:rPr>
                <w:rFonts w:ascii="Calibri" w:eastAsia="Times New Roman" w:hAnsi="Calibri" w:cs="Calibri"/>
                <w:color w:val="000000"/>
              </w:rPr>
              <w:t>Comments</w:t>
            </w:r>
          </w:p>
        </w:tc>
      </w:tr>
      <w:tr w:rsidR="00B10FC3" w14:paraId="68143820" w14:textId="77777777" w:rsidTr="00664F38">
        <w:tc>
          <w:tcPr>
            <w:tcW w:w="2065" w:type="dxa"/>
          </w:tcPr>
          <w:p w14:paraId="239FB64A" w14:textId="77777777" w:rsidR="00B10FC3" w:rsidRDefault="00B10FC3"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412109ED" w14:textId="77777777" w:rsidR="00B10FC3" w:rsidRDefault="00B10FC3"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2B86A928" w14:textId="77777777" w:rsidR="00B10FC3" w:rsidRDefault="00B10FC3" w:rsidP="00664F38">
            <w:pPr>
              <w:rPr>
                <w:rFonts w:ascii="Calibri" w:eastAsia="Times New Roman" w:hAnsi="Calibri" w:cs="Calibri"/>
                <w:color w:val="000000"/>
              </w:rPr>
            </w:pPr>
          </w:p>
        </w:tc>
      </w:tr>
      <w:tr w:rsidR="00B10FC3" w14:paraId="30F0BE94" w14:textId="77777777" w:rsidTr="00664F38">
        <w:tc>
          <w:tcPr>
            <w:tcW w:w="2065" w:type="dxa"/>
          </w:tcPr>
          <w:p w14:paraId="6ABA003C" w14:textId="6ABDB4EB" w:rsidR="00B10FC3" w:rsidRDefault="00B10FC3" w:rsidP="00664F38">
            <w:pPr>
              <w:rPr>
                <w:rFonts w:ascii="Calibri" w:eastAsia="Times New Roman" w:hAnsi="Calibri" w:cs="Calibri"/>
                <w:color w:val="000000"/>
              </w:rPr>
            </w:pPr>
            <w:r>
              <w:rPr>
                <w:rFonts w:ascii="Calibri" w:eastAsia="Times New Roman" w:hAnsi="Calibri" w:cs="Calibri"/>
                <w:color w:val="000000"/>
              </w:rPr>
              <w:t>Timestamp</w:t>
            </w:r>
          </w:p>
        </w:tc>
        <w:tc>
          <w:tcPr>
            <w:tcW w:w="1530" w:type="dxa"/>
          </w:tcPr>
          <w:p w14:paraId="7CA7EB1D" w14:textId="7C96AF21" w:rsidR="00B10FC3" w:rsidRDefault="00B10FC3" w:rsidP="00664F38">
            <w:pPr>
              <w:rPr>
                <w:rFonts w:ascii="Calibri" w:eastAsia="Times New Roman" w:hAnsi="Calibri" w:cs="Calibri"/>
                <w:color w:val="000000"/>
              </w:rPr>
            </w:pPr>
            <w:r>
              <w:rPr>
                <w:rFonts w:ascii="Calibri" w:eastAsia="Times New Roman" w:hAnsi="Calibri" w:cs="Calibri"/>
                <w:color w:val="000000"/>
              </w:rPr>
              <w:t>t</w:t>
            </w:r>
            <w:r w:rsidRPr="00804751">
              <w:rPr>
                <w:rFonts w:ascii="Calibri" w:eastAsia="Times New Roman" w:hAnsi="Calibri" w:cs="Calibri"/>
                <w:color w:val="000000"/>
              </w:rPr>
              <w:t>imestamp</w:t>
            </w:r>
          </w:p>
        </w:tc>
        <w:tc>
          <w:tcPr>
            <w:tcW w:w="7195" w:type="dxa"/>
          </w:tcPr>
          <w:p w14:paraId="50F3B843" w14:textId="77777777" w:rsidR="00B10FC3" w:rsidRDefault="00B10FC3" w:rsidP="00664F38">
            <w:pPr>
              <w:rPr>
                <w:rFonts w:ascii="Calibri" w:eastAsia="Times New Roman" w:hAnsi="Calibri" w:cs="Calibri"/>
                <w:color w:val="000000"/>
              </w:rPr>
            </w:pPr>
          </w:p>
        </w:tc>
      </w:tr>
      <w:tr w:rsidR="00B10FC3" w14:paraId="316F5E10" w14:textId="77777777" w:rsidTr="00664F38">
        <w:tc>
          <w:tcPr>
            <w:tcW w:w="2065" w:type="dxa"/>
          </w:tcPr>
          <w:p w14:paraId="1ECBFE3F" w14:textId="098FA917" w:rsidR="00B10FC3" w:rsidRDefault="00B10FC3" w:rsidP="00664F38">
            <w:pPr>
              <w:rPr>
                <w:rFonts w:ascii="Calibri" w:eastAsia="Times New Roman" w:hAnsi="Calibri" w:cs="Calibri"/>
                <w:color w:val="000000"/>
              </w:rPr>
            </w:pPr>
            <w:r>
              <w:rPr>
                <w:rFonts w:ascii="Calibri" w:eastAsia="Times New Roman" w:hAnsi="Calibri" w:cs="Calibri"/>
                <w:color w:val="000000"/>
              </w:rPr>
              <w:t>Flavor</w:t>
            </w:r>
          </w:p>
        </w:tc>
        <w:tc>
          <w:tcPr>
            <w:tcW w:w="1530" w:type="dxa"/>
          </w:tcPr>
          <w:p w14:paraId="12E57F7F" w14:textId="5815ECE0" w:rsidR="00B10FC3" w:rsidRDefault="00B10FC3"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0958DEFE" w14:textId="34D8DE43" w:rsidR="00B10FC3" w:rsidRDefault="00B10FC3" w:rsidP="00664F38">
            <w:pPr>
              <w:rPr>
                <w:rFonts w:ascii="Calibri" w:eastAsia="Times New Roman" w:hAnsi="Calibri" w:cs="Calibri"/>
                <w:color w:val="000000"/>
              </w:rPr>
            </w:pPr>
            <w:r>
              <w:rPr>
                <w:rFonts w:ascii="Calibri" w:eastAsia="Times New Roman" w:hAnsi="Calibri" w:cs="Calibri"/>
                <w:color w:val="000000"/>
              </w:rPr>
              <w:t>optional</w:t>
            </w:r>
          </w:p>
        </w:tc>
      </w:tr>
    </w:tbl>
    <w:p w14:paraId="72424547" w14:textId="5CAD8E75" w:rsidR="00B10FC3" w:rsidRDefault="00B10FC3" w:rsidP="00B10FC3"/>
    <w:p w14:paraId="093F0E74" w14:textId="3CF7A1E8" w:rsidR="002820C6" w:rsidRDefault="002820C6" w:rsidP="00B10FC3">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2820C6" w14:paraId="0A0472AF" w14:textId="77777777" w:rsidTr="00664F38">
        <w:tc>
          <w:tcPr>
            <w:tcW w:w="2065" w:type="dxa"/>
          </w:tcPr>
          <w:p w14:paraId="12563D92"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1184D2A6"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2F91DE28"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Comments</w:t>
            </w:r>
          </w:p>
        </w:tc>
      </w:tr>
      <w:tr w:rsidR="002820C6" w14:paraId="763475B1" w14:textId="77777777" w:rsidTr="00664F38">
        <w:tc>
          <w:tcPr>
            <w:tcW w:w="2065" w:type="dxa"/>
          </w:tcPr>
          <w:p w14:paraId="67B0685B"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75A06184"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24CA0BD3"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input record number in original order, starting from 1</w:t>
            </w:r>
          </w:p>
        </w:tc>
      </w:tr>
      <w:tr w:rsidR="002820C6" w14:paraId="7976317D" w14:textId="77777777" w:rsidTr="00664F38">
        <w:tc>
          <w:tcPr>
            <w:tcW w:w="2065" w:type="dxa"/>
          </w:tcPr>
          <w:p w14:paraId="5593F18C" w14:textId="6E7E8BAE" w:rsidR="002820C6" w:rsidRPr="001269E5" w:rsidRDefault="002820C6" w:rsidP="00664F38">
            <w:pPr>
              <w:rPr>
                <w:rFonts w:ascii="Calibri" w:eastAsia="Times New Roman" w:hAnsi="Calibri" w:cs="Calibri"/>
              </w:rPr>
            </w:pPr>
            <w:r>
              <w:rPr>
                <w:rFonts w:ascii="Calibri" w:eastAsia="Times New Roman" w:hAnsi="Calibri" w:cs="Calibri"/>
                <w:color w:val="000000"/>
              </w:rPr>
              <w:t>Timestamp</w:t>
            </w:r>
          </w:p>
        </w:tc>
        <w:tc>
          <w:tcPr>
            <w:tcW w:w="1530" w:type="dxa"/>
          </w:tcPr>
          <w:p w14:paraId="27A67794" w14:textId="77E9CEC3" w:rsidR="002820C6" w:rsidRDefault="002820C6" w:rsidP="00664F38">
            <w:pPr>
              <w:rPr>
                <w:rFonts w:ascii="Calibri" w:eastAsia="Times New Roman" w:hAnsi="Calibri" w:cs="Calibri"/>
                <w:color w:val="000000"/>
              </w:rPr>
            </w:pPr>
            <w:r>
              <w:rPr>
                <w:rFonts w:ascii="Calibri" w:eastAsia="Times New Roman" w:hAnsi="Calibri" w:cs="Calibri"/>
                <w:color w:val="000000"/>
              </w:rPr>
              <w:t>timestamp</w:t>
            </w:r>
          </w:p>
        </w:tc>
        <w:tc>
          <w:tcPr>
            <w:tcW w:w="7195" w:type="dxa"/>
          </w:tcPr>
          <w:p w14:paraId="38463BF0" w14:textId="595A5ED6" w:rsidR="002820C6" w:rsidRDefault="002820C6" w:rsidP="00664F38">
            <w:pPr>
              <w:rPr>
                <w:rFonts w:ascii="Calibri" w:eastAsia="Times New Roman" w:hAnsi="Calibri" w:cs="Calibri"/>
                <w:color w:val="000000"/>
              </w:rPr>
            </w:pPr>
            <w:r>
              <w:rPr>
                <w:rFonts w:ascii="Calibri" w:eastAsia="Times New Roman" w:hAnsi="Calibri" w:cs="Calibri"/>
                <w:color w:val="000000"/>
              </w:rPr>
              <w:t>time of execution</w:t>
            </w:r>
          </w:p>
        </w:tc>
      </w:tr>
      <w:tr w:rsidR="002820C6" w14:paraId="041E2FD5" w14:textId="77777777" w:rsidTr="00664F38">
        <w:tc>
          <w:tcPr>
            <w:tcW w:w="2065" w:type="dxa"/>
          </w:tcPr>
          <w:p w14:paraId="4655774E" w14:textId="639111F3" w:rsidR="002820C6" w:rsidRPr="001269E5" w:rsidRDefault="002820C6" w:rsidP="00664F38">
            <w:pPr>
              <w:rPr>
                <w:rFonts w:ascii="Calibri" w:eastAsia="Times New Roman" w:hAnsi="Calibri" w:cs="Calibri"/>
              </w:rPr>
            </w:pPr>
            <w:r>
              <w:rPr>
                <w:rFonts w:ascii="Consolas" w:hAnsi="Consolas" w:cs="Consolas"/>
                <w:sz w:val="19"/>
                <w:szCs w:val="19"/>
              </w:rPr>
              <w:t>ExecPx</w:t>
            </w:r>
          </w:p>
        </w:tc>
        <w:tc>
          <w:tcPr>
            <w:tcW w:w="1530" w:type="dxa"/>
          </w:tcPr>
          <w:p w14:paraId="57CEBE95" w14:textId="04FCBEF8" w:rsidR="002820C6" w:rsidRPr="00804751"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31722C67" w14:textId="21D32535" w:rsidR="002820C6" w:rsidRDefault="002820C6" w:rsidP="00664F38">
            <w:pPr>
              <w:rPr>
                <w:rFonts w:ascii="Calibri" w:eastAsia="Times New Roman" w:hAnsi="Calibri" w:cs="Calibri"/>
                <w:color w:val="000000"/>
              </w:rPr>
            </w:pPr>
          </w:p>
        </w:tc>
      </w:tr>
      <w:tr w:rsidR="002820C6" w14:paraId="3C77CC0C" w14:textId="77777777" w:rsidTr="00664F38">
        <w:tc>
          <w:tcPr>
            <w:tcW w:w="2065" w:type="dxa"/>
          </w:tcPr>
          <w:p w14:paraId="151DABA3" w14:textId="69C1DB99" w:rsidR="002820C6" w:rsidRPr="001269E5" w:rsidRDefault="002820C6" w:rsidP="00664F38">
            <w:pPr>
              <w:rPr>
                <w:rFonts w:ascii="Calibri" w:eastAsia="Times New Roman" w:hAnsi="Calibri" w:cs="Calibri"/>
              </w:rPr>
            </w:pPr>
            <w:r>
              <w:rPr>
                <w:rFonts w:ascii="Consolas" w:hAnsi="Consolas" w:cs="Consolas"/>
                <w:sz w:val="19"/>
                <w:szCs w:val="19"/>
              </w:rPr>
              <w:t xml:space="preserve">ExecQty </w:t>
            </w:r>
          </w:p>
        </w:tc>
        <w:tc>
          <w:tcPr>
            <w:tcW w:w="1530" w:type="dxa"/>
          </w:tcPr>
          <w:p w14:paraId="2E4E5AF7" w14:textId="544F67E2" w:rsidR="002820C6" w:rsidRPr="001269E5" w:rsidRDefault="002820C6" w:rsidP="00664F38">
            <w:pPr>
              <w:rPr>
                <w:rFonts w:ascii="Calibri" w:eastAsia="Times New Roman" w:hAnsi="Calibri" w:cs="Calibri"/>
                <w:b/>
                <w:bCs/>
                <w:color w:val="000000"/>
              </w:rPr>
            </w:pPr>
            <w:r>
              <w:rPr>
                <w:rFonts w:ascii="Calibri" w:eastAsia="Times New Roman" w:hAnsi="Calibri" w:cs="Calibri"/>
                <w:color w:val="000000"/>
              </w:rPr>
              <w:t>integer</w:t>
            </w:r>
          </w:p>
        </w:tc>
        <w:tc>
          <w:tcPr>
            <w:tcW w:w="7195" w:type="dxa"/>
          </w:tcPr>
          <w:p w14:paraId="0F048BE7" w14:textId="05511AB4" w:rsidR="002820C6" w:rsidRDefault="002820C6" w:rsidP="00664F38">
            <w:pPr>
              <w:rPr>
                <w:rFonts w:ascii="Calibri" w:eastAsia="Times New Roman" w:hAnsi="Calibri" w:cs="Calibri"/>
                <w:color w:val="000000"/>
              </w:rPr>
            </w:pPr>
          </w:p>
        </w:tc>
      </w:tr>
    </w:tbl>
    <w:p w14:paraId="2DDD0003" w14:textId="77777777" w:rsidR="002820C6" w:rsidRDefault="002820C6" w:rsidP="00B10FC3"/>
    <w:p w14:paraId="32F106BF" w14:textId="40450848" w:rsidR="00223603" w:rsidRDefault="002820C6" w:rsidP="00D07FC8">
      <w:pPr>
        <w:pStyle w:val="Heading3"/>
      </w:pPr>
      <w:bookmarkStart w:id="35" w:name="_Toc52865673"/>
      <w:r>
        <w:t>Relative Performance Measure (R</w:t>
      </w:r>
      <w:r w:rsidR="0054416F">
        <w:t>PM</w:t>
      </w:r>
      <w:r>
        <w:t>)</w:t>
      </w:r>
      <w:bookmarkEnd w:id="35"/>
    </w:p>
    <w:p w14:paraId="6E9E3683" w14:textId="2262A42B" w:rsidR="002820C6" w:rsidRDefault="002820C6" w:rsidP="002820C6">
      <w:r>
        <w:t xml:space="preserve">Relative performance of executed order is calculated using trade data reported between order's start and end times. All executions prices are compared with order's average fill price. RPM is average of two measures: percentage of trades executed at </w:t>
      </w:r>
      <w:r w:rsidR="008D4DDC">
        <w:t xml:space="preserve">a </w:t>
      </w:r>
      <w:r>
        <w:t xml:space="preserve">price not better than fill price, and percentage of </w:t>
      </w:r>
      <w:r w:rsidR="008D4DDC">
        <w:t xml:space="preserve">corresponding </w:t>
      </w:r>
      <w:r>
        <w:t>volume.</w:t>
      </w:r>
    </w:p>
    <w:p w14:paraId="478C271A" w14:textId="77777777" w:rsidR="002820C6" w:rsidRPr="0054416F" w:rsidRDefault="002820C6" w:rsidP="002820C6">
      <w:pPr>
        <w:rPr>
          <w:b/>
          <w:bCs/>
        </w:rPr>
      </w:pPr>
      <w:r>
        <w:rPr>
          <w:rFonts w:ascii="Calibri" w:eastAsia="Times New Roman" w:hAnsi="Calibri" w:cs="Calibri"/>
          <w:color w:val="000000"/>
        </w:rPr>
        <w:t>Arguments</w:t>
      </w:r>
    </w:p>
    <w:tbl>
      <w:tblPr>
        <w:tblStyle w:val="TableGrid"/>
        <w:tblW w:w="0" w:type="auto"/>
        <w:tblLook w:val="04A0" w:firstRow="1" w:lastRow="0" w:firstColumn="1" w:lastColumn="0" w:noHBand="0" w:noVBand="1"/>
      </w:tblPr>
      <w:tblGrid>
        <w:gridCol w:w="2065"/>
        <w:gridCol w:w="1530"/>
        <w:gridCol w:w="7195"/>
      </w:tblGrid>
      <w:tr w:rsidR="002820C6" w14:paraId="6C0ABAA8" w14:textId="77777777" w:rsidTr="00664F38">
        <w:tc>
          <w:tcPr>
            <w:tcW w:w="2065" w:type="dxa"/>
          </w:tcPr>
          <w:p w14:paraId="66C4E5B6" w14:textId="77777777" w:rsidR="002820C6" w:rsidRDefault="002820C6"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2AAD6C15"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5A1829DC"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Comments</w:t>
            </w:r>
          </w:p>
        </w:tc>
      </w:tr>
      <w:tr w:rsidR="002820C6" w14:paraId="5BB76BBC" w14:textId="77777777" w:rsidTr="00664F38">
        <w:tc>
          <w:tcPr>
            <w:tcW w:w="2065" w:type="dxa"/>
          </w:tcPr>
          <w:p w14:paraId="72A7A1C9" w14:textId="77777777" w:rsidR="002820C6" w:rsidRDefault="002820C6"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23F68572"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436A2FC5" w14:textId="77777777" w:rsidR="002820C6" w:rsidRDefault="002820C6" w:rsidP="00664F38">
            <w:pPr>
              <w:rPr>
                <w:rFonts w:ascii="Calibri" w:eastAsia="Times New Roman" w:hAnsi="Calibri" w:cs="Calibri"/>
                <w:color w:val="000000"/>
              </w:rPr>
            </w:pPr>
          </w:p>
        </w:tc>
      </w:tr>
      <w:tr w:rsidR="002820C6" w14:paraId="4335ADC3" w14:textId="77777777" w:rsidTr="00664F38">
        <w:tc>
          <w:tcPr>
            <w:tcW w:w="2065" w:type="dxa"/>
          </w:tcPr>
          <w:p w14:paraId="26ACFCF7"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55715843"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7853D595" w14:textId="77777777" w:rsidR="002820C6" w:rsidRDefault="002820C6" w:rsidP="00664F38">
            <w:pPr>
              <w:rPr>
                <w:rFonts w:ascii="Calibri" w:eastAsia="Times New Roman" w:hAnsi="Calibri" w:cs="Calibri"/>
                <w:color w:val="000000"/>
              </w:rPr>
            </w:pPr>
          </w:p>
        </w:tc>
      </w:tr>
      <w:tr w:rsidR="002820C6" w14:paraId="516BF3F8" w14:textId="77777777" w:rsidTr="00664F38">
        <w:tc>
          <w:tcPr>
            <w:tcW w:w="2065" w:type="dxa"/>
          </w:tcPr>
          <w:p w14:paraId="7D57FCC2"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StartTime</w:t>
            </w:r>
          </w:p>
        </w:tc>
        <w:tc>
          <w:tcPr>
            <w:tcW w:w="1530" w:type="dxa"/>
          </w:tcPr>
          <w:p w14:paraId="3388A666"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C645DB7" w14:textId="77777777" w:rsidR="002820C6" w:rsidRDefault="002820C6" w:rsidP="00664F38">
            <w:pPr>
              <w:rPr>
                <w:rFonts w:ascii="Calibri" w:eastAsia="Times New Roman" w:hAnsi="Calibri" w:cs="Calibri"/>
                <w:color w:val="000000"/>
              </w:rPr>
            </w:pPr>
          </w:p>
        </w:tc>
      </w:tr>
      <w:tr w:rsidR="002820C6" w14:paraId="63A3BCF5" w14:textId="77777777" w:rsidTr="00664F38">
        <w:tc>
          <w:tcPr>
            <w:tcW w:w="2065" w:type="dxa"/>
          </w:tcPr>
          <w:p w14:paraId="357B5DAA" w14:textId="77777777" w:rsidR="002820C6" w:rsidRDefault="002820C6" w:rsidP="00664F38">
            <w:pPr>
              <w:rPr>
                <w:rFonts w:ascii="Calibri" w:eastAsia="Times New Roman" w:hAnsi="Calibri" w:cs="Calibri"/>
                <w:color w:val="000000"/>
              </w:rPr>
            </w:pPr>
            <w:r w:rsidRPr="00804751">
              <w:rPr>
                <w:rFonts w:ascii="Calibri" w:eastAsia="Times New Roman" w:hAnsi="Calibri" w:cs="Calibri"/>
                <w:color w:val="000000"/>
              </w:rPr>
              <w:t>EndTime</w:t>
            </w:r>
          </w:p>
        </w:tc>
        <w:tc>
          <w:tcPr>
            <w:tcW w:w="1530" w:type="dxa"/>
          </w:tcPr>
          <w:p w14:paraId="58C5242A"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time</w:t>
            </w:r>
          </w:p>
        </w:tc>
        <w:tc>
          <w:tcPr>
            <w:tcW w:w="7195" w:type="dxa"/>
          </w:tcPr>
          <w:p w14:paraId="1E093E32" w14:textId="63D84E7F" w:rsidR="002820C6" w:rsidRDefault="002820C6" w:rsidP="00664F38">
            <w:pPr>
              <w:rPr>
                <w:rFonts w:ascii="Calibri" w:eastAsia="Times New Roman" w:hAnsi="Calibri" w:cs="Calibri"/>
                <w:color w:val="000000"/>
              </w:rPr>
            </w:pPr>
          </w:p>
        </w:tc>
      </w:tr>
      <w:tr w:rsidR="002820C6" w14:paraId="564A9405" w14:textId="77777777" w:rsidTr="00664F38">
        <w:tc>
          <w:tcPr>
            <w:tcW w:w="2065" w:type="dxa"/>
          </w:tcPr>
          <w:p w14:paraId="1F1A15A9"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Side</w:t>
            </w:r>
          </w:p>
        </w:tc>
        <w:tc>
          <w:tcPr>
            <w:tcW w:w="1530" w:type="dxa"/>
          </w:tcPr>
          <w:p w14:paraId="46BDB848"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side</w:t>
            </w:r>
          </w:p>
        </w:tc>
        <w:tc>
          <w:tcPr>
            <w:tcW w:w="7195" w:type="dxa"/>
          </w:tcPr>
          <w:p w14:paraId="77536B5C" w14:textId="77B18B15" w:rsidR="002820C6" w:rsidRDefault="002820C6" w:rsidP="00664F38">
            <w:pPr>
              <w:rPr>
                <w:rFonts w:ascii="Calibri" w:eastAsia="Times New Roman" w:hAnsi="Calibri" w:cs="Calibri"/>
                <w:color w:val="000000"/>
              </w:rPr>
            </w:pPr>
          </w:p>
        </w:tc>
      </w:tr>
      <w:tr w:rsidR="002820C6" w14:paraId="6258FED9" w14:textId="77777777" w:rsidTr="00664F38">
        <w:tc>
          <w:tcPr>
            <w:tcW w:w="2065" w:type="dxa"/>
          </w:tcPr>
          <w:p w14:paraId="061D575E" w14:textId="0CD98B44" w:rsidR="002820C6" w:rsidRPr="00712A68" w:rsidRDefault="002820C6" w:rsidP="00664F38">
            <w:pPr>
              <w:rPr>
                <w:rFonts w:ascii="Calibri" w:eastAsia="Times New Roman" w:hAnsi="Calibri" w:cs="Calibri"/>
              </w:rPr>
            </w:pPr>
            <w:r>
              <w:rPr>
                <w:rFonts w:ascii="Calibri" w:eastAsia="Times New Roman" w:hAnsi="Calibri" w:cs="Calibri"/>
              </w:rPr>
              <w:t>ExecPx</w:t>
            </w:r>
          </w:p>
        </w:tc>
        <w:tc>
          <w:tcPr>
            <w:tcW w:w="1530" w:type="dxa"/>
          </w:tcPr>
          <w:p w14:paraId="2EAD5291"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4A455EF7" w14:textId="1B73E5FC" w:rsidR="002820C6" w:rsidRDefault="005C657D" w:rsidP="00664F38">
            <w:pPr>
              <w:rPr>
                <w:rFonts w:ascii="Calibri" w:eastAsia="Times New Roman" w:hAnsi="Calibri" w:cs="Calibri"/>
                <w:color w:val="000000"/>
              </w:rPr>
            </w:pPr>
            <w:r>
              <w:t>order's average fill price</w:t>
            </w:r>
          </w:p>
        </w:tc>
      </w:tr>
    </w:tbl>
    <w:p w14:paraId="37C21498" w14:textId="2B9CD061" w:rsidR="002820C6" w:rsidRDefault="002820C6" w:rsidP="002820C6"/>
    <w:p w14:paraId="395D6E72" w14:textId="77777777" w:rsidR="002820C6" w:rsidRDefault="002820C6" w:rsidP="002820C6">
      <w:r>
        <w:rPr>
          <w:rFonts w:ascii="Calibri" w:eastAsia="Times New Roman" w:hAnsi="Calibri" w:cs="Calibri"/>
          <w:color w:val="000000"/>
        </w:rPr>
        <w:t>Result fields</w:t>
      </w:r>
    </w:p>
    <w:tbl>
      <w:tblPr>
        <w:tblStyle w:val="TableGrid"/>
        <w:tblW w:w="0" w:type="auto"/>
        <w:tblLook w:val="04A0" w:firstRow="1" w:lastRow="0" w:firstColumn="1" w:lastColumn="0" w:noHBand="0" w:noVBand="1"/>
      </w:tblPr>
      <w:tblGrid>
        <w:gridCol w:w="2065"/>
        <w:gridCol w:w="1530"/>
        <w:gridCol w:w="7195"/>
      </w:tblGrid>
      <w:tr w:rsidR="002820C6" w14:paraId="608E8130" w14:textId="77777777" w:rsidTr="00664F38">
        <w:tc>
          <w:tcPr>
            <w:tcW w:w="2065" w:type="dxa"/>
          </w:tcPr>
          <w:p w14:paraId="5062E674"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Filed Name</w:t>
            </w:r>
          </w:p>
        </w:tc>
        <w:tc>
          <w:tcPr>
            <w:tcW w:w="1530" w:type="dxa"/>
          </w:tcPr>
          <w:p w14:paraId="7D2FBE36"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2BA12829"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Comments</w:t>
            </w:r>
          </w:p>
        </w:tc>
      </w:tr>
      <w:tr w:rsidR="002820C6" w14:paraId="37E7B0E1" w14:textId="77777777" w:rsidTr="00664F38">
        <w:tc>
          <w:tcPr>
            <w:tcW w:w="2065" w:type="dxa"/>
          </w:tcPr>
          <w:p w14:paraId="55FEF58A"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ID</w:t>
            </w:r>
          </w:p>
        </w:tc>
        <w:tc>
          <w:tcPr>
            <w:tcW w:w="1530" w:type="dxa"/>
          </w:tcPr>
          <w:p w14:paraId="311E8693"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integer</w:t>
            </w:r>
          </w:p>
        </w:tc>
        <w:tc>
          <w:tcPr>
            <w:tcW w:w="7195" w:type="dxa"/>
          </w:tcPr>
          <w:p w14:paraId="7B1D8E44" w14:textId="77777777" w:rsidR="002820C6" w:rsidRDefault="002820C6" w:rsidP="00664F38">
            <w:pPr>
              <w:rPr>
                <w:rFonts w:ascii="Calibri" w:eastAsia="Times New Roman" w:hAnsi="Calibri" w:cs="Calibri"/>
                <w:color w:val="000000"/>
              </w:rPr>
            </w:pPr>
            <w:r>
              <w:rPr>
                <w:rFonts w:ascii="Calibri" w:eastAsia="Times New Roman" w:hAnsi="Calibri" w:cs="Calibri"/>
                <w:color w:val="000000"/>
              </w:rPr>
              <w:t>input record number in original order, starting from 1</w:t>
            </w:r>
          </w:p>
        </w:tc>
      </w:tr>
      <w:tr w:rsidR="002820C6" w14:paraId="7D2A03D2" w14:textId="77777777" w:rsidTr="00664F38">
        <w:tc>
          <w:tcPr>
            <w:tcW w:w="2065" w:type="dxa"/>
          </w:tcPr>
          <w:p w14:paraId="4E796A0D" w14:textId="403FBAD0" w:rsidR="002820C6" w:rsidRPr="001269E5" w:rsidRDefault="002820C6" w:rsidP="00664F38">
            <w:pPr>
              <w:rPr>
                <w:rFonts w:ascii="Calibri" w:eastAsia="Times New Roman" w:hAnsi="Calibri" w:cs="Calibri"/>
              </w:rPr>
            </w:pPr>
            <w:r>
              <w:rPr>
                <w:rFonts w:ascii="Calibri" w:eastAsia="Times New Roman" w:hAnsi="Calibri" w:cs="Calibri"/>
                <w:color w:val="000000"/>
              </w:rPr>
              <w:t>RPM</w:t>
            </w:r>
          </w:p>
        </w:tc>
        <w:tc>
          <w:tcPr>
            <w:tcW w:w="1530" w:type="dxa"/>
          </w:tcPr>
          <w:p w14:paraId="22E6450C" w14:textId="7F53786C" w:rsidR="002820C6" w:rsidRDefault="002820C6" w:rsidP="00664F38">
            <w:pPr>
              <w:rPr>
                <w:rFonts w:ascii="Calibri" w:eastAsia="Times New Roman" w:hAnsi="Calibri" w:cs="Calibri"/>
                <w:color w:val="000000"/>
              </w:rPr>
            </w:pPr>
            <w:r>
              <w:rPr>
                <w:rFonts w:ascii="Calibri" w:eastAsia="Times New Roman" w:hAnsi="Calibri" w:cs="Calibri"/>
                <w:color w:val="000000"/>
              </w:rPr>
              <w:t>double</w:t>
            </w:r>
          </w:p>
        </w:tc>
        <w:tc>
          <w:tcPr>
            <w:tcW w:w="7195" w:type="dxa"/>
          </w:tcPr>
          <w:p w14:paraId="76F3AC68" w14:textId="4BB8E7C3" w:rsidR="002820C6" w:rsidRDefault="002820C6" w:rsidP="00664F38">
            <w:pPr>
              <w:rPr>
                <w:rFonts w:ascii="Calibri" w:eastAsia="Times New Roman" w:hAnsi="Calibri" w:cs="Calibri"/>
                <w:color w:val="000000"/>
              </w:rPr>
            </w:pPr>
            <w:r>
              <w:rPr>
                <w:rFonts w:ascii="Calibri" w:eastAsia="Times New Roman" w:hAnsi="Calibri" w:cs="Calibri"/>
                <w:color w:val="000000"/>
              </w:rPr>
              <w:t>value in 0-1 range</w:t>
            </w:r>
          </w:p>
        </w:tc>
      </w:tr>
    </w:tbl>
    <w:p w14:paraId="15F78927" w14:textId="4D81C24B" w:rsidR="002820C6" w:rsidRDefault="002820C6" w:rsidP="002820C6"/>
    <w:p w14:paraId="414F42EB" w14:textId="77777777" w:rsidR="0050233F" w:rsidRDefault="00223603" w:rsidP="00D07FC8">
      <w:pPr>
        <w:pStyle w:val="Heading2"/>
      </w:pPr>
      <w:bookmarkStart w:id="36" w:name="_Toc52865674"/>
      <w:r>
        <w:t>Reference</w:t>
      </w:r>
      <w:bookmarkEnd w:id="36"/>
    </w:p>
    <w:p w14:paraId="0060BBDE" w14:textId="1165EEA0" w:rsidR="00223603" w:rsidRDefault="0050233F" w:rsidP="00D07FC8">
      <w:pPr>
        <w:pStyle w:val="Heading3"/>
      </w:pPr>
      <w:bookmarkStart w:id="37" w:name="_Toc52865675"/>
      <w:r>
        <w:t>Security Master Record</w:t>
      </w:r>
      <w:bookmarkEnd w:id="37"/>
    </w:p>
    <w:p w14:paraId="35870D09" w14:textId="2A109DAA" w:rsidR="00BA63DA" w:rsidRDefault="00BA63DA" w:rsidP="00BA63DA">
      <w:r>
        <w:t>Returns security master records</w:t>
      </w:r>
    </w:p>
    <w:p w14:paraId="5A7D5122" w14:textId="686B15B2" w:rsidR="00BA63DA" w:rsidRDefault="00BA63DA" w:rsidP="00BA63DA">
      <w:r>
        <w:t xml:space="preserve">Arguments </w:t>
      </w:r>
    </w:p>
    <w:tbl>
      <w:tblPr>
        <w:tblStyle w:val="TableGrid"/>
        <w:tblW w:w="0" w:type="auto"/>
        <w:tblLook w:val="04A0" w:firstRow="1" w:lastRow="0" w:firstColumn="1" w:lastColumn="0" w:noHBand="0" w:noVBand="1"/>
      </w:tblPr>
      <w:tblGrid>
        <w:gridCol w:w="2065"/>
        <w:gridCol w:w="1530"/>
        <w:gridCol w:w="7195"/>
      </w:tblGrid>
      <w:tr w:rsidR="00BA63DA" w14:paraId="0D7E634E" w14:textId="77777777" w:rsidTr="00664F38">
        <w:tc>
          <w:tcPr>
            <w:tcW w:w="2065" w:type="dxa"/>
          </w:tcPr>
          <w:p w14:paraId="108EDC84" w14:textId="77777777" w:rsidR="00BA63DA" w:rsidRDefault="00BA63DA" w:rsidP="00664F38">
            <w:pPr>
              <w:rPr>
                <w:rFonts w:ascii="Calibri" w:eastAsia="Times New Roman" w:hAnsi="Calibri" w:cs="Calibri"/>
                <w:color w:val="000000"/>
              </w:rPr>
            </w:pPr>
            <w:r w:rsidRPr="00804751">
              <w:rPr>
                <w:rFonts w:ascii="Calibri" w:eastAsia="Times New Roman" w:hAnsi="Calibri" w:cs="Calibri"/>
                <w:color w:val="000000"/>
              </w:rPr>
              <w:t>Argument</w:t>
            </w:r>
            <w:r>
              <w:rPr>
                <w:rFonts w:ascii="Calibri" w:eastAsia="Times New Roman" w:hAnsi="Calibri" w:cs="Calibri"/>
                <w:color w:val="000000"/>
              </w:rPr>
              <w:t xml:space="preserve"> Name</w:t>
            </w:r>
          </w:p>
        </w:tc>
        <w:tc>
          <w:tcPr>
            <w:tcW w:w="1530" w:type="dxa"/>
          </w:tcPr>
          <w:p w14:paraId="53AE6554" w14:textId="77777777" w:rsidR="00BA63DA" w:rsidRDefault="00BA63DA" w:rsidP="00664F38">
            <w:pPr>
              <w:rPr>
                <w:rFonts w:ascii="Calibri" w:eastAsia="Times New Roman" w:hAnsi="Calibri" w:cs="Calibri"/>
                <w:color w:val="000000"/>
              </w:rPr>
            </w:pPr>
            <w:r>
              <w:rPr>
                <w:rFonts w:ascii="Calibri" w:eastAsia="Times New Roman" w:hAnsi="Calibri" w:cs="Calibri"/>
                <w:color w:val="000000"/>
              </w:rPr>
              <w:t>Data Type</w:t>
            </w:r>
          </w:p>
        </w:tc>
        <w:tc>
          <w:tcPr>
            <w:tcW w:w="7195" w:type="dxa"/>
          </w:tcPr>
          <w:p w14:paraId="64723C41" w14:textId="77777777" w:rsidR="00BA63DA" w:rsidRDefault="00BA63DA" w:rsidP="00664F38">
            <w:pPr>
              <w:rPr>
                <w:rFonts w:ascii="Calibri" w:eastAsia="Times New Roman" w:hAnsi="Calibri" w:cs="Calibri"/>
                <w:color w:val="000000"/>
              </w:rPr>
            </w:pPr>
            <w:r>
              <w:rPr>
                <w:rFonts w:ascii="Calibri" w:eastAsia="Times New Roman" w:hAnsi="Calibri" w:cs="Calibri"/>
                <w:color w:val="000000"/>
              </w:rPr>
              <w:t>Comments</w:t>
            </w:r>
          </w:p>
        </w:tc>
      </w:tr>
      <w:tr w:rsidR="00BA63DA" w14:paraId="79C57DA9" w14:textId="77777777" w:rsidTr="00664F38">
        <w:tc>
          <w:tcPr>
            <w:tcW w:w="2065" w:type="dxa"/>
          </w:tcPr>
          <w:p w14:paraId="44B46B12" w14:textId="77777777" w:rsidR="00BA63DA" w:rsidRDefault="00BA63DA" w:rsidP="00664F38">
            <w:pPr>
              <w:rPr>
                <w:rFonts w:ascii="Calibri" w:eastAsia="Times New Roman" w:hAnsi="Calibri" w:cs="Calibri"/>
                <w:color w:val="000000"/>
              </w:rPr>
            </w:pPr>
            <w:r w:rsidRPr="00804751">
              <w:rPr>
                <w:rFonts w:ascii="Calibri" w:eastAsia="Times New Roman" w:hAnsi="Calibri" w:cs="Calibri"/>
                <w:color w:val="000000"/>
              </w:rPr>
              <w:t>Symbol</w:t>
            </w:r>
          </w:p>
        </w:tc>
        <w:tc>
          <w:tcPr>
            <w:tcW w:w="1530" w:type="dxa"/>
          </w:tcPr>
          <w:p w14:paraId="587C732B" w14:textId="77777777" w:rsidR="00BA63DA" w:rsidRDefault="00BA63DA" w:rsidP="00664F38">
            <w:pPr>
              <w:rPr>
                <w:rFonts w:ascii="Calibri" w:eastAsia="Times New Roman" w:hAnsi="Calibri" w:cs="Calibri"/>
                <w:color w:val="000000"/>
              </w:rPr>
            </w:pPr>
            <w:r>
              <w:rPr>
                <w:rFonts w:ascii="Calibri" w:eastAsia="Times New Roman" w:hAnsi="Calibri" w:cs="Calibri"/>
                <w:color w:val="000000"/>
              </w:rPr>
              <w:t>s</w:t>
            </w:r>
            <w:r w:rsidRPr="00804751">
              <w:rPr>
                <w:rFonts w:ascii="Calibri" w:eastAsia="Times New Roman" w:hAnsi="Calibri" w:cs="Calibri"/>
                <w:color w:val="000000"/>
              </w:rPr>
              <w:t>ymbol</w:t>
            </w:r>
          </w:p>
        </w:tc>
        <w:tc>
          <w:tcPr>
            <w:tcW w:w="7195" w:type="dxa"/>
          </w:tcPr>
          <w:p w14:paraId="395B2C76" w14:textId="77777777" w:rsidR="00BA63DA" w:rsidRDefault="00BA63DA" w:rsidP="00664F38">
            <w:pPr>
              <w:rPr>
                <w:rFonts w:ascii="Calibri" w:eastAsia="Times New Roman" w:hAnsi="Calibri" w:cs="Calibri"/>
                <w:color w:val="000000"/>
              </w:rPr>
            </w:pPr>
          </w:p>
        </w:tc>
      </w:tr>
      <w:tr w:rsidR="00BA63DA" w14:paraId="7D0B64C7" w14:textId="77777777" w:rsidTr="00664F38">
        <w:tc>
          <w:tcPr>
            <w:tcW w:w="2065" w:type="dxa"/>
          </w:tcPr>
          <w:p w14:paraId="2872B196" w14:textId="7C63BBEC" w:rsidR="00BA63DA" w:rsidRDefault="00BA63DA" w:rsidP="00664F38">
            <w:pPr>
              <w:rPr>
                <w:rFonts w:ascii="Calibri" w:eastAsia="Times New Roman" w:hAnsi="Calibri" w:cs="Calibri"/>
                <w:color w:val="000000"/>
              </w:rPr>
            </w:pPr>
            <w:r>
              <w:rPr>
                <w:rFonts w:ascii="Calibri" w:eastAsia="Times New Roman" w:hAnsi="Calibri" w:cs="Calibri"/>
                <w:color w:val="000000"/>
              </w:rPr>
              <w:t>Date</w:t>
            </w:r>
          </w:p>
        </w:tc>
        <w:tc>
          <w:tcPr>
            <w:tcW w:w="1530" w:type="dxa"/>
          </w:tcPr>
          <w:p w14:paraId="53137E44" w14:textId="28641E13" w:rsidR="00BA63DA" w:rsidRDefault="00BA63DA" w:rsidP="00664F38">
            <w:pPr>
              <w:rPr>
                <w:rFonts w:ascii="Calibri" w:eastAsia="Times New Roman" w:hAnsi="Calibri" w:cs="Calibri"/>
                <w:color w:val="000000"/>
              </w:rPr>
            </w:pPr>
            <w:r>
              <w:rPr>
                <w:rFonts w:ascii="Calibri" w:eastAsia="Times New Roman" w:hAnsi="Calibri" w:cs="Calibri"/>
                <w:color w:val="000000"/>
              </w:rPr>
              <w:t>date</w:t>
            </w:r>
          </w:p>
        </w:tc>
        <w:tc>
          <w:tcPr>
            <w:tcW w:w="7195" w:type="dxa"/>
          </w:tcPr>
          <w:p w14:paraId="2DDFC814" w14:textId="77777777" w:rsidR="00BA63DA" w:rsidRDefault="00BA63DA" w:rsidP="00664F38">
            <w:pPr>
              <w:rPr>
                <w:rFonts w:ascii="Calibri" w:eastAsia="Times New Roman" w:hAnsi="Calibri" w:cs="Calibri"/>
                <w:color w:val="000000"/>
              </w:rPr>
            </w:pPr>
          </w:p>
        </w:tc>
      </w:tr>
    </w:tbl>
    <w:p w14:paraId="6F2C4639" w14:textId="6501C4DD" w:rsidR="00BA63DA" w:rsidRDefault="00BA63DA" w:rsidP="00BA63DA"/>
    <w:p w14:paraId="58B6AA1F" w14:textId="47EC40E1" w:rsidR="00BA63DA" w:rsidRDefault="00BA63DA" w:rsidP="00BA63DA">
      <w:r>
        <w:rPr>
          <w:rFonts w:ascii="Calibri" w:eastAsia="Times New Roman" w:hAnsi="Calibri" w:cs="Calibri"/>
          <w:color w:val="000000"/>
        </w:rPr>
        <w:lastRenderedPageBreak/>
        <w:t>Result fields: TBD</w:t>
      </w:r>
    </w:p>
    <w:p w14:paraId="45A332DC" w14:textId="77777777" w:rsidR="00BA63DA" w:rsidRDefault="00BA63DA" w:rsidP="00BA63DA"/>
    <w:p w14:paraId="15B20684" w14:textId="040F1AB6" w:rsidR="0054416F" w:rsidRDefault="0054416F" w:rsidP="00D07FC8">
      <w:pPr>
        <w:pStyle w:val="Heading2"/>
      </w:pPr>
      <w:bookmarkStart w:id="38" w:name="_Toc52865676"/>
      <w:r>
        <w:t>Hybrid</w:t>
      </w:r>
      <w:bookmarkEnd w:id="38"/>
    </w:p>
    <w:p w14:paraId="52805F9B" w14:textId="1B94B9E8" w:rsidR="00BA63DA" w:rsidRDefault="00BA63DA" w:rsidP="00BA63DA">
      <w:r>
        <w:t>TBD</w:t>
      </w:r>
    </w:p>
    <w:p w14:paraId="69A989C9" w14:textId="365D7F95" w:rsidR="0054416F" w:rsidRDefault="0054416F" w:rsidP="0054416F"/>
    <w:p w14:paraId="50DA0475" w14:textId="56E9DAEA" w:rsidR="00526F6C" w:rsidRDefault="00526F6C" w:rsidP="0054416F"/>
    <w:p w14:paraId="0469828B" w14:textId="65E15B81" w:rsidR="003960E5" w:rsidRDefault="008614C3" w:rsidP="00D07FC8">
      <w:pPr>
        <w:pStyle w:val="Heading1"/>
      </w:pPr>
      <w:bookmarkStart w:id="39" w:name="_Toc52865677"/>
      <w:r>
        <w:t>A</w:t>
      </w:r>
      <w:r w:rsidRPr="008614C3">
        <w:t>ppendices</w:t>
      </w:r>
      <w:bookmarkEnd w:id="39"/>
    </w:p>
    <w:p w14:paraId="118053F6" w14:textId="503F4447" w:rsidR="008614C3" w:rsidRPr="008614C3" w:rsidRDefault="003A31DF" w:rsidP="00D07FC8">
      <w:pPr>
        <w:pStyle w:val="Heading2"/>
        <w:rPr>
          <w:rFonts w:asciiTheme="minorHAnsi" w:eastAsiaTheme="minorHAnsi" w:hAnsiTheme="minorHAnsi" w:cstheme="minorBidi"/>
          <w:color w:val="auto"/>
        </w:rPr>
      </w:pPr>
      <w:bookmarkStart w:id="40" w:name="_Toc52865678"/>
      <w:r>
        <w:rPr>
          <w:rFonts w:eastAsia="Times New Roman"/>
        </w:rPr>
        <w:t xml:space="preserve">Appendix A. </w:t>
      </w:r>
      <w:r w:rsidR="008614C3">
        <w:rPr>
          <w:rFonts w:eastAsia="Times New Roman"/>
        </w:rPr>
        <w:t>Files Formats</w:t>
      </w:r>
      <w:bookmarkEnd w:id="40"/>
    </w:p>
    <w:p w14:paraId="38024907" w14:textId="4E2C207D" w:rsidR="008614C3" w:rsidRDefault="008614C3" w:rsidP="00D07FC8">
      <w:pPr>
        <w:pStyle w:val="Heading3"/>
      </w:pPr>
      <w:bookmarkStart w:id="41" w:name="_Toc52865679"/>
      <w:r>
        <w:t>Binary File Header</w:t>
      </w:r>
      <w:bookmarkEnd w:id="41"/>
    </w:p>
    <w:tbl>
      <w:tblPr>
        <w:tblStyle w:val="TableGrid"/>
        <w:tblW w:w="0" w:type="auto"/>
        <w:tblLook w:val="04A0" w:firstRow="1" w:lastRow="0" w:firstColumn="1" w:lastColumn="0" w:noHBand="0" w:noVBand="1"/>
      </w:tblPr>
      <w:tblGrid>
        <w:gridCol w:w="1292"/>
        <w:gridCol w:w="1249"/>
        <w:gridCol w:w="1407"/>
        <w:gridCol w:w="1505"/>
        <w:gridCol w:w="5337"/>
      </w:tblGrid>
      <w:tr w:rsidR="008614C3" w14:paraId="105916AD" w14:textId="77777777" w:rsidTr="00664F38">
        <w:tc>
          <w:tcPr>
            <w:tcW w:w="1292" w:type="dxa"/>
          </w:tcPr>
          <w:p w14:paraId="4AB86D08" w14:textId="77777777" w:rsidR="008614C3" w:rsidRDefault="008614C3" w:rsidP="00664F38">
            <w:r>
              <w:t>Field Name</w:t>
            </w:r>
          </w:p>
        </w:tc>
        <w:tc>
          <w:tcPr>
            <w:tcW w:w="1249" w:type="dxa"/>
          </w:tcPr>
          <w:p w14:paraId="203B9D6E" w14:textId="77777777" w:rsidR="008614C3" w:rsidRDefault="008614C3" w:rsidP="00664F38">
            <w:r>
              <w:t>Data Type</w:t>
            </w:r>
          </w:p>
        </w:tc>
        <w:tc>
          <w:tcPr>
            <w:tcW w:w="1407" w:type="dxa"/>
          </w:tcPr>
          <w:p w14:paraId="2A13506A" w14:textId="77777777" w:rsidR="008614C3" w:rsidRDefault="008614C3" w:rsidP="00664F38">
            <w:r>
              <w:t>Offset</w:t>
            </w:r>
          </w:p>
        </w:tc>
        <w:tc>
          <w:tcPr>
            <w:tcW w:w="1505" w:type="dxa"/>
          </w:tcPr>
          <w:p w14:paraId="4200C8FA" w14:textId="77777777" w:rsidR="008614C3" w:rsidRDefault="008614C3" w:rsidP="00664F38">
            <w:r>
              <w:t>Size in bytes</w:t>
            </w:r>
          </w:p>
        </w:tc>
        <w:tc>
          <w:tcPr>
            <w:tcW w:w="5337" w:type="dxa"/>
          </w:tcPr>
          <w:p w14:paraId="332AE9D3" w14:textId="77777777" w:rsidR="008614C3" w:rsidRDefault="008614C3" w:rsidP="00664F38">
            <w:r>
              <w:t>Description</w:t>
            </w:r>
          </w:p>
        </w:tc>
      </w:tr>
      <w:tr w:rsidR="008614C3" w14:paraId="2692FB7F" w14:textId="77777777" w:rsidTr="00664F38">
        <w:tc>
          <w:tcPr>
            <w:tcW w:w="1292" w:type="dxa"/>
          </w:tcPr>
          <w:p w14:paraId="44C7A837" w14:textId="77777777" w:rsidR="008614C3" w:rsidRDefault="008614C3" w:rsidP="00664F38">
            <w:r>
              <w:t>size</w:t>
            </w:r>
          </w:p>
        </w:tc>
        <w:tc>
          <w:tcPr>
            <w:tcW w:w="1249" w:type="dxa"/>
          </w:tcPr>
          <w:p w14:paraId="3A8D16C1" w14:textId="77777777" w:rsidR="008614C3" w:rsidRDefault="008614C3" w:rsidP="00664F38">
            <w:r>
              <w:t>integer</w:t>
            </w:r>
          </w:p>
        </w:tc>
        <w:tc>
          <w:tcPr>
            <w:tcW w:w="1407" w:type="dxa"/>
          </w:tcPr>
          <w:p w14:paraId="51AEBC9C" w14:textId="77777777" w:rsidR="008614C3" w:rsidRDefault="008614C3" w:rsidP="00664F38">
            <w:r>
              <w:t>0</w:t>
            </w:r>
          </w:p>
        </w:tc>
        <w:tc>
          <w:tcPr>
            <w:tcW w:w="1505" w:type="dxa"/>
          </w:tcPr>
          <w:p w14:paraId="378685FD" w14:textId="77777777" w:rsidR="008614C3" w:rsidRDefault="008614C3" w:rsidP="00664F38">
            <w:r>
              <w:t>4</w:t>
            </w:r>
          </w:p>
        </w:tc>
        <w:tc>
          <w:tcPr>
            <w:tcW w:w="5337" w:type="dxa"/>
          </w:tcPr>
          <w:p w14:paraId="3ECF022B" w14:textId="77777777" w:rsidR="008614C3" w:rsidRDefault="008614C3" w:rsidP="00664F38">
            <w:r>
              <w:t>size of the header record</w:t>
            </w:r>
          </w:p>
        </w:tc>
      </w:tr>
      <w:tr w:rsidR="008614C3" w14:paraId="51249C3A" w14:textId="77777777" w:rsidTr="00664F38">
        <w:tc>
          <w:tcPr>
            <w:tcW w:w="1292" w:type="dxa"/>
          </w:tcPr>
          <w:p w14:paraId="6FC702BD" w14:textId="77777777" w:rsidR="008614C3" w:rsidRDefault="008614C3" w:rsidP="00664F38">
            <w:r>
              <w:t>type</w:t>
            </w:r>
          </w:p>
        </w:tc>
        <w:tc>
          <w:tcPr>
            <w:tcW w:w="1249" w:type="dxa"/>
          </w:tcPr>
          <w:p w14:paraId="40C0F110" w14:textId="77777777" w:rsidR="008614C3" w:rsidRDefault="008614C3" w:rsidP="00664F38">
            <w:r>
              <w:t>enum</w:t>
            </w:r>
          </w:p>
        </w:tc>
        <w:tc>
          <w:tcPr>
            <w:tcW w:w="1407" w:type="dxa"/>
          </w:tcPr>
          <w:p w14:paraId="44ECDBF0" w14:textId="77777777" w:rsidR="008614C3" w:rsidRDefault="008614C3" w:rsidP="00664F38">
            <w:r>
              <w:t>4</w:t>
            </w:r>
          </w:p>
        </w:tc>
        <w:tc>
          <w:tcPr>
            <w:tcW w:w="1505" w:type="dxa"/>
          </w:tcPr>
          <w:p w14:paraId="4DBE59F5" w14:textId="77777777" w:rsidR="008614C3" w:rsidRDefault="008614C3" w:rsidP="00664F38">
            <w:r>
              <w:t>4</w:t>
            </w:r>
          </w:p>
        </w:tc>
        <w:tc>
          <w:tcPr>
            <w:tcW w:w="5337" w:type="dxa"/>
          </w:tcPr>
          <w:p w14:paraId="1A8DE8B1" w14:textId="77777777" w:rsidR="008614C3" w:rsidRDefault="008614C3" w:rsidP="00664F38">
            <w:r>
              <w:t>type of data records e.g. NBBO</w:t>
            </w:r>
          </w:p>
        </w:tc>
      </w:tr>
      <w:tr w:rsidR="008614C3" w14:paraId="79D55B46" w14:textId="77777777" w:rsidTr="00664F38">
        <w:tc>
          <w:tcPr>
            <w:tcW w:w="1292" w:type="dxa"/>
          </w:tcPr>
          <w:p w14:paraId="048A3351" w14:textId="77777777" w:rsidR="008614C3" w:rsidRDefault="008614C3" w:rsidP="00664F38">
            <w:r>
              <w:t>version</w:t>
            </w:r>
          </w:p>
        </w:tc>
        <w:tc>
          <w:tcPr>
            <w:tcW w:w="1249" w:type="dxa"/>
          </w:tcPr>
          <w:p w14:paraId="44DF6086" w14:textId="77777777" w:rsidR="008614C3" w:rsidRDefault="008614C3" w:rsidP="00664F38">
            <w:r>
              <w:t>integer</w:t>
            </w:r>
          </w:p>
        </w:tc>
        <w:tc>
          <w:tcPr>
            <w:tcW w:w="1407" w:type="dxa"/>
          </w:tcPr>
          <w:p w14:paraId="4886D410" w14:textId="77777777" w:rsidR="008614C3" w:rsidRDefault="008614C3" w:rsidP="00664F38">
            <w:r>
              <w:t>8</w:t>
            </w:r>
          </w:p>
        </w:tc>
        <w:tc>
          <w:tcPr>
            <w:tcW w:w="1505" w:type="dxa"/>
          </w:tcPr>
          <w:p w14:paraId="77824C6A" w14:textId="77777777" w:rsidR="008614C3" w:rsidRDefault="008614C3" w:rsidP="00664F38">
            <w:r>
              <w:t>4</w:t>
            </w:r>
          </w:p>
        </w:tc>
        <w:tc>
          <w:tcPr>
            <w:tcW w:w="5337" w:type="dxa"/>
          </w:tcPr>
          <w:p w14:paraId="5CBA8035" w14:textId="77777777" w:rsidR="008614C3" w:rsidRDefault="008614C3" w:rsidP="00664F38">
            <w:r>
              <w:t>version number (reserved for future use)</w:t>
            </w:r>
          </w:p>
        </w:tc>
      </w:tr>
      <w:tr w:rsidR="008614C3" w14:paraId="6A9FE9D6" w14:textId="77777777" w:rsidTr="00664F38">
        <w:tc>
          <w:tcPr>
            <w:tcW w:w="1292" w:type="dxa"/>
          </w:tcPr>
          <w:p w14:paraId="091B8D76" w14:textId="77777777" w:rsidR="008614C3" w:rsidRDefault="008614C3" w:rsidP="00664F38">
            <w:r>
              <w:t>date</w:t>
            </w:r>
          </w:p>
        </w:tc>
        <w:tc>
          <w:tcPr>
            <w:tcW w:w="1249" w:type="dxa"/>
          </w:tcPr>
          <w:p w14:paraId="010E9341" w14:textId="77777777" w:rsidR="008614C3" w:rsidRDefault="008614C3" w:rsidP="00664F38">
            <w:r>
              <w:t>Date</w:t>
            </w:r>
          </w:p>
        </w:tc>
        <w:tc>
          <w:tcPr>
            <w:tcW w:w="1407" w:type="dxa"/>
          </w:tcPr>
          <w:p w14:paraId="2733DE9C" w14:textId="77777777" w:rsidR="008614C3" w:rsidRDefault="008614C3" w:rsidP="00664F38">
            <w:r>
              <w:t>12</w:t>
            </w:r>
          </w:p>
        </w:tc>
        <w:tc>
          <w:tcPr>
            <w:tcW w:w="1505" w:type="dxa"/>
          </w:tcPr>
          <w:p w14:paraId="0BEFD0C8" w14:textId="77777777" w:rsidR="008614C3" w:rsidRDefault="008614C3" w:rsidP="00664F38">
            <w:r>
              <w:t>4</w:t>
            </w:r>
          </w:p>
        </w:tc>
        <w:tc>
          <w:tcPr>
            <w:tcW w:w="5337" w:type="dxa"/>
          </w:tcPr>
          <w:p w14:paraId="0A2939ED" w14:textId="77777777" w:rsidR="008614C3" w:rsidRDefault="008614C3" w:rsidP="00664F38">
            <w:r>
              <w:t>trading date</w:t>
            </w:r>
          </w:p>
        </w:tc>
      </w:tr>
      <w:tr w:rsidR="008614C3" w14:paraId="0241C15C" w14:textId="77777777" w:rsidTr="00664F38">
        <w:tc>
          <w:tcPr>
            <w:tcW w:w="1292" w:type="dxa"/>
          </w:tcPr>
          <w:p w14:paraId="13DAA9CC" w14:textId="77777777" w:rsidR="008614C3" w:rsidRDefault="008614C3" w:rsidP="00664F38">
            <w:r>
              <w:t>symb_cnt</w:t>
            </w:r>
          </w:p>
        </w:tc>
        <w:tc>
          <w:tcPr>
            <w:tcW w:w="1249" w:type="dxa"/>
          </w:tcPr>
          <w:p w14:paraId="46B0BA3F" w14:textId="77777777" w:rsidR="008614C3" w:rsidRDefault="008614C3" w:rsidP="00664F38">
            <w:r>
              <w:t>integer</w:t>
            </w:r>
          </w:p>
        </w:tc>
        <w:tc>
          <w:tcPr>
            <w:tcW w:w="1407" w:type="dxa"/>
          </w:tcPr>
          <w:p w14:paraId="04E5D324" w14:textId="77777777" w:rsidR="008614C3" w:rsidRDefault="008614C3" w:rsidP="00664F38">
            <w:r>
              <w:t>16</w:t>
            </w:r>
          </w:p>
        </w:tc>
        <w:tc>
          <w:tcPr>
            <w:tcW w:w="1505" w:type="dxa"/>
          </w:tcPr>
          <w:p w14:paraId="7FE1ADCB" w14:textId="77777777" w:rsidR="008614C3" w:rsidRDefault="008614C3" w:rsidP="00664F38">
            <w:r>
              <w:t>4</w:t>
            </w:r>
          </w:p>
        </w:tc>
        <w:tc>
          <w:tcPr>
            <w:tcW w:w="5337" w:type="dxa"/>
          </w:tcPr>
          <w:p w14:paraId="0FD53AE9" w14:textId="77777777" w:rsidR="008614C3" w:rsidRDefault="008614C3" w:rsidP="00664F38">
            <w:r>
              <w:t>number of symbols</w:t>
            </w:r>
          </w:p>
        </w:tc>
      </w:tr>
      <w:tr w:rsidR="008614C3" w14:paraId="009A3D0D" w14:textId="77777777" w:rsidTr="00664F38">
        <w:tc>
          <w:tcPr>
            <w:tcW w:w="1292" w:type="dxa"/>
          </w:tcPr>
          <w:p w14:paraId="2FA38931" w14:textId="77777777" w:rsidR="008614C3" w:rsidRDefault="008614C3" w:rsidP="00664F38">
            <w:r>
              <w:t>rec_cnt</w:t>
            </w:r>
          </w:p>
        </w:tc>
        <w:tc>
          <w:tcPr>
            <w:tcW w:w="1249" w:type="dxa"/>
          </w:tcPr>
          <w:p w14:paraId="2FD2DB12" w14:textId="77777777" w:rsidR="008614C3" w:rsidRDefault="008614C3" w:rsidP="00664F38">
            <w:r>
              <w:t>integer</w:t>
            </w:r>
          </w:p>
        </w:tc>
        <w:tc>
          <w:tcPr>
            <w:tcW w:w="1407" w:type="dxa"/>
          </w:tcPr>
          <w:p w14:paraId="472B09D8" w14:textId="77777777" w:rsidR="008614C3" w:rsidRDefault="008614C3" w:rsidP="00664F38">
            <w:r>
              <w:t>20</w:t>
            </w:r>
          </w:p>
        </w:tc>
        <w:tc>
          <w:tcPr>
            <w:tcW w:w="1505" w:type="dxa"/>
          </w:tcPr>
          <w:p w14:paraId="5925882C" w14:textId="77777777" w:rsidR="008614C3" w:rsidRDefault="008614C3" w:rsidP="00664F38">
            <w:r>
              <w:t>4</w:t>
            </w:r>
          </w:p>
        </w:tc>
        <w:tc>
          <w:tcPr>
            <w:tcW w:w="5337" w:type="dxa"/>
          </w:tcPr>
          <w:p w14:paraId="0FE5DE9F" w14:textId="77777777" w:rsidR="008614C3" w:rsidRDefault="008614C3" w:rsidP="00664F38">
            <w:r>
              <w:t>number of data records</w:t>
            </w:r>
          </w:p>
        </w:tc>
      </w:tr>
    </w:tbl>
    <w:p w14:paraId="3824D38C" w14:textId="77777777" w:rsidR="008614C3" w:rsidRDefault="008614C3" w:rsidP="008614C3"/>
    <w:p w14:paraId="29B4EC0A" w14:textId="310A2AA6" w:rsidR="008614C3" w:rsidRDefault="008614C3" w:rsidP="00D07FC8">
      <w:pPr>
        <w:pStyle w:val="Heading3"/>
      </w:pPr>
      <w:bookmarkStart w:id="42" w:name="_Toc52865680"/>
      <w:r>
        <w:t>Security Master Record</w:t>
      </w:r>
      <w:bookmarkEnd w:id="42"/>
    </w:p>
    <w:tbl>
      <w:tblPr>
        <w:tblStyle w:val="TableGrid"/>
        <w:tblW w:w="0" w:type="auto"/>
        <w:tblLook w:val="04A0" w:firstRow="1" w:lastRow="0" w:firstColumn="1" w:lastColumn="0" w:noHBand="0" w:noVBand="1"/>
      </w:tblPr>
      <w:tblGrid>
        <w:gridCol w:w="2306"/>
        <w:gridCol w:w="1216"/>
        <w:gridCol w:w="883"/>
        <w:gridCol w:w="810"/>
        <w:gridCol w:w="5575"/>
      </w:tblGrid>
      <w:tr w:rsidR="008614C3" w14:paraId="04786D4D" w14:textId="77777777" w:rsidTr="00664F38">
        <w:tc>
          <w:tcPr>
            <w:tcW w:w="2306" w:type="dxa"/>
          </w:tcPr>
          <w:p w14:paraId="1CD01793" w14:textId="77777777" w:rsidR="008614C3" w:rsidRDefault="008614C3" w:rsidP="00664F38">
            <w:r>
              <w:t>Field Name</w:t>
            </w:r>
          </w:p>
        </w:tc>
        <w:tc>
          <w:tcPr>
            <w:tcW w:w="1216" w:type="dxa"/>
          </w:tcPr>
          <w:p w14:paraId="76251101" w14:textId="77777777" w:rsidR="008614C3" w:rsidRDefault="008614C3" w:rsidP="00664F38">
            <w:r>
              <w:t>Data Type</w:t>
            </w:r>
          </w:p>
        </w:tc>
        <w:tc>
          <w:tcPr>
            <w:tcW w:w="883" w:type="dxa"/>
          </w:tcPr>
          <w:p w14:paraId="070A52D2" w14:textId="77777777" w:rsidR="008614C3" w:rsidRDefault="008614C3" w:rsidP="00664F38">
            <w:r>
              <w:t>Offset</w:t>
            </w:r>
          </w:p>
        </w:tc>
        <w:tc>
          <w:tcPr>
            <w:tcW w:w="810" w:type="dxa"/>
          </w:tcPr>
          <w:p w14:paraId="3217F4B8" w14:textId="77777777" w:rsidR="008614C3" w:rsidRDefault="008614C3" w:rsidP="00664F38">
            <w:r>
              <w:t>Size in bytes</w:t>
            </w:r>
          </w:p>
        </w:tc>
        <w:tc>
          <w:tcPr>
            <w:tcW w:w="5575" w:type="dxa"/>
          </w:tcPr>
          <w:p w14:paraId="5C13F3AF" w14:textId="77777777" w:rsidR="008614C3" w:rsidRDefault="008614C3" w:rsidP="00664F38">
            <w:r>
              <w:t>Description</w:t>
            </w:r>
          </w:p>
        </w:tc>
      </w:tr>
      <w:tr w:rsidR="008614C3" w14:paraId="7E892384" w14:textId="77777777" w:rsidTr="00664F38">
        <w:tc>
          <w:tcPr>
            <w:tcW w:w="2306" w:type="dxa"/>
          </w:tcPr>
          <w:p w14:paraId="1B05C598" w14:textId="77777777" w:rsidR="008614C3" w:rsidRDefault="008614C3" w:rsidP="00664F38">
            <w:r>
              <w:t>symb</w:t>
            </w:r>
          </w:p>
        </w:tc>
        <w:tc>
          <w:tcPr>
            <w:tcW w:w="1216" w:type="dxa"/>
          </w:tcPr>
          <w:p w14:paraId="477A088C" w14:textId="77777777" w:rsidR="008614C3" w:rsidRDefault="008614C3" w:rsidP="00664F38">
            <w:r>
              <w:t>character</w:t>
            </w:r>
          </w:p>
        </w:tc>
        <w:tc>
          <w:tcPr>
            <w:tcW w:w="883" w:type="dxa"/>
          </w:tcPr>
          <w:p w14:paraId="2FA6C2C5" w14:textId="77777777" w:rsidR="008614C3" w:rsidRDefault="008614C3" w:rsidP="00664F38">
            <w:r>
              <w:t>0</w:t>
            </w:r>
          </w:p>
        </w:tc>
        <w:tc>
          <w:tcPr>
            <w:tcW w:w="810" w:type="dxa"/>
          </w:tcPr>
          <w:p w14:paraId="2B8AC63A" w14:textId="77777777" w:rsidR="008614C3" w:rsidRDefault="008614C3" w:rsidP="00664F38">
            <w:r>
              <w:t>18</w:t>
            </w:r>
          </w:p>
        </w:tc>
        <w:tc>
          <w:tcPr>
            <w:tcW w:w="5575" w:type="dxa"/>
          </w:tcPr>
          <w:p w14:paraId="05E35D90" w14:textId="77777777" w:rsidR="008614C3" w:rsidRDefault="008614C3" w:rsidP="00664F38">
            <w:r>
              <w:t xml:space="preserve">copied form </w:t>
            </w:r>
            <w:hyperlink r:id="rId6" w:history="1">
              <w:r w:rsidRPr="002557B5">
                <w:rPr>
                  <w:rStyle w:val="Hyperlink"/>
                </w:rPr>
                <w:t>NYSE TAQ</w:t>
              </w:r>
            </w:hyperlink>
            <w:r>
              <w:t xml:space="preserve"> file</w:t>
            </w:r>
          </w:p>
        </w:tc>
      </w:tr>
      <w:tr w:rsidR="008614C3" w14:paraId="4B61829B" w14:textId="77777777" w:rsidTr="00664F38">
        <w:tc>
          <w:tcPr>
            <w:tcW w:w="2306" w:type="dxa"/>
          </w:tcPr>
          <w:p w14:paraId="6E2486B8" w14:textId="77777777" w:rsidR="008614C3" w:rsidRDefault="008614C3" w:rsidP="00664F38">
            <w:r>
              <w:t>utp_symb</w:t>
            </w:r>
          </w:p>
        </w:tc>
        <w:tc>
          <w:tcPr>
            <w:tcW w:w="1216" w:type="dxa"/>
          </w:tcPr>
          <w:p w14:paraId="0A514625" w14:textId="77777777" w:rsidR="008614C3" w:rsidRDefault="008614C3" w:rsidP="00664F38">
            <w:r>
              <w:t>character</w:t>
            </w:r>
          </w:p>
        </w:tc>
        <w:tc>
          <w:tcPr>
            <w:tcW w:w="883" w:type="dxa"/>
          </w:tcPr>
          <w:p w14:paraId="6AFCB24F" w14:textId="77777777" w:rsidR="008614C3" w:rsidRDefault="008614C3" w:rsidP="00664F38">
            <w:r>
              <w:t>18</w:t>
            </w:r>
          </w:p>
        </w:tc>
        <w:tc>
          <w:tcPr>
            <w:tcW w:w="810" w:type="dxa"/>
          </w:tcPr>
          <w:p w14:paraId="7B517BBA" w14:textId="77777777" w:rsidR="008614C3" w:rsidRDefault="008614C3" w:rsidP="00664F38">
            <w:r>
              <w:t>18</w:t>
            </w:r>
          </w:p>
        </w:tc>
        <w:tc>
          <w:tcPr>
            <w:tcW w:w="5575" w:type="dxa"/>
          </w:tcPr>
          <w:p w14:paraId="000498AB" w14:textId="77777777" w:rsidR="008614C3" w:rsidRDefault="008614C3" w:rsidP="00664F38">
            <w:r>
              <w:t xml:space="preserve">UTP symbol in accordance with </w:t>
            </w:r>
            <w:hyperlink r:id="rId7" w:history="1">
              <w:r w:rsidRPr="002557B5">
                <w:rPr>
                  <w:rStyle w:val="Hyperlink"/>
                </w:rPr>
                <w:t>Nasdaq ticker symbol convention</w:t>
              </w:r>
            </w:hyperlink>
          </w:p>
        </w:tc>
      </w:tr>
      <w:tr w:rsidR="008614C3" w14:paraId="49A39536" w14:textId="77777777" w:rsidTr="00664F38">
        <w:tc>
          <w:tcPr>
            <w:tcW w:w="2306" w:type="dxa"/>
          </w:tcPr>
          <w:p w14:paraId="76DC4DC5" w14:textId="77777777" w:rsidR="008614C3" w:rsidRDefault="008614C3" w:rsidP="00664F38">
            <w:r>
              <w:rPr>
                <w:rFonts w:ascii="Consolas" w:hAnsi="Consolas" w:cs="Consolas"/>
                <w:color w:val="000000"/>
                <w:sz w:val="19"/>
                <w:szCs w:val="19"/>
              </w:rPr>
              <w:t>CUSIP</w:t>
            </w:r>
          </w:p>
        </w:tc>
        <w:tc>
          <w:tcPr>
            <w:tcW w:w="1216" w:type="dxa"/>
          </w:tcPr>
          <w:p w14:paraId="7CA087FB" w14:textId="77777777" w:rsidR="008614C3" w:rsidRDefault="008614C3" w:rsidP="00664F38">
            <w:r>
              <w:t>character</w:t>
            </w:r>
          </w:p>
        </w:tc>
        <w:tc>
          <w:tcPr>
            <w:tcW w:w="883" w:type="dxa"/>
          </w:tcPr>
          <w:p w14:paraId="358DAD7B" w14:textId="77777777" w:rsidR="008614C3" w:rsidRDefault="008614C3" w:rsidP="00664F38">
            <w:r>
              <w:t>36</w:t>
            </w:r>
          </w:p>
        </w:tc>
        <w:tc>
          <w:tcPr>
            <w:tcW w:w="810" w:type="dxa"/>
          </w:tcPr>
          <w:p w14:paraId="174526EC" w14:textId="77777777" w:rsidR="008614C3" w:rsidRDefault="008614C3" w:rsidP="00664F38">
            <w:r>
              <w:t>10</w:t>
            </w:r>
          </w:p>
        </w:tc>
        <w:tc>
          <w:tcPr>
            <w:tcW w:w="5575" w:type="dxa"/>
          </w:tcPr>
          <w:p w14:paraId="52F2DA0A" w14:textId="77777777" w:rsidR="008614C3" w:rsidRDefault="008614C3" w:rsidP="00664F38">
            <w:r>
              <w:t>copied form NYSE TAQ file</w:t>
            </w:r>
          </w:p>
        </w:tc>
      </w:tr>
      <w:tr w:rsidR="008614C3" w14:paraId="20848B25" w14:textId="77777777" w:rsidTr="00664F38">
        <w:tc>
          <w:tcPr>
            <w:tcW w:w="2306" w:type="dxa"/>
          </w:tcPr>
          <w:p w14:paraId="23A021D2" w14:textId="77777777" w:rsidR="008614C3" w:rsidRDefault="008614C3" w:rsidP="00664F38">
            <w:r>
              <w:rPr>
                <w:rFonts w:ascii="Consolas" w:hAnsi="Consolas" w:cs="Consolas"/>
                <w:color w:val="000000"/>
                <w:sz w:val="19"/>
                <w:szCs w:val="19"/>
              </w:rPr>
              <w:t>type</w:t>
            </w:r>
          </w:p>
        </w:tc>
        <w:tc>
          <w:tcPr>
            <w:tcW w:w="1216" w:type="dxa"/>
          </w:tcPr>
          <w:p w14:paraId="513E29AA" w14:textId="77777777" w:rsidR="008614C3" w:rsidRDefault="008614C3" w:rsidP="00664F38">
            <w:r>
              <w:t>character</w:t>
            </w:r>
          </w:p>
        </w:tc>
        <w:tc>
          <w:tcPr>
            <w:tcW w:w="883" w:type="dxa"/>
          </w:tcPr>
          <w:p w14:paraId="58D13752" w14:textId="77777777" w:rsidR="008614C3" w:rsidRDefault="008614C3" w:rsidP="00664F38">
            <w:r>
              <w:t>46</w:t>
            </w:r>
          </w:p>
        </w:tc>
        <w:tc>
          <w:tcPr>
            <w:tcW w:w="810" w:type="dxa"/>
          </w:tcPr>
          <w:p w14:paraId="6D443973" w14:textId="77777777" w:rsidR="008614C3" w:rsidRDefault="008614C3" w:rsidP="00664F38">
            <w:r>
              <w:t>4</w:t>
            </w:r>
          </w:p>
        </w:tc>
        <w:tc>
          <w:tcPr>
            <w:tcW w:w="5575" w:type="dxa"/>
          </w:tcPr>
          <w:p w14:paraId="6D5CE9DC" w14:textId="77777777" w:rsidR="008614C3" w:rsidRDefault="008614C3" w:rsidP="00664F38">
            <w:r>
              <w:t>copied form NYSE TAQ file</w:t>
            </w:r>
          </w:p>
        </w:tc>
      </w:tr>
      <w:tr w:rsidR="008614C3" w14:paraId="1F027E36" w14:textId="77777777" w:rsidTr="00664F38">
        <w:tc>
          <w:tcPr>
            <w:tcW w:w="2306" w:type="dxa"/>
          </w:tcPr>
          <w:p w14:paraId="17DAC56A" w14:textId="77777777" w:rsidR="008614C3" w:rsidRDefault="008614C3" w:rsidP="00664F38">
            <w:r>
              <w:rPr>
                <w:rFonts w:ascii="Consolas" w:hAnsi="Consolas" w:cs="Consolas"/>
                <w:color w:val="000000"/>
                <w:sz w:val="19"/>
                <w:szCs w:val="19"/>
              </w:rPr>
              <w:t>sip_symb</w:t>
            </w:r>
          </w:p>
        </w:tc>
        <w:tc>
          <w:tcPr>
            <w:tcW w:w="1216" w:type="dxa"/>
          </w:tcPr>
          <w:p w14:paraId="3ED4251C" w14:textId="77777777" w:rsidR="008614C3" w:rsidRDefault="008614C3" w:rsidP="00664F38">
            <w:r>
              <w:t>character</w:t>
            </w:r>
          </w:p>
        </w:tc>
        <w:tc>
          <w:tcPr>
            <w:tcW w:w="883" w:type="dxa"/>
          </w:tcPr>
          <w:p w14:paraId="6BA08673" w14:textId="77777777" w:rsidR="008614C3" w:rsidRDefault="008614C3" w:rsidP="00664F38">
            <w:r>
              <w:t>50</w:t>
            </w:r>
          </w:p>
        </w:tc>
        <w:tc>
          <w:tcPr>
            <w:tcW w:w="810" w:type="dxa"/>
          </w:tcPr>
          <w:p w14:paraId="0852DD78" w14:textId="77777777" w:rsidR="008614C3" w:rsidRDefault="008614C3" w:rsidP="00664F38">
            <w:r>
              <w:t>18</w:t>
            </w:r>
          </w:p>
        </w:tc>
        <w:tc>
          <w:tcPr>
            <w:tcW w:w="5575" w:type="dxa"/>
          </w:tcPr>
          <w:p w14:paraId="6E070973" w14:textId="77777777" w:rsidR="008614C3" w:rsidRDefault="008614C3" w:rsidP="00664F38">
            <w:r>
              <w:t>copied form NYSE TAQ file</w:t>
            </w:r>
          </w:p>
        </w:tc>
      </w:tr>
      <w:tr w:rsidR="008614C3" w14:paraId="091150DC" w14:textId="77777777" w:rsidTr="00664F38">
        <w:tc>
          <w:tcPr>
            <w:tcW w:w="2306" w:type="dxa"/>
          </w:tcPr>
          <w:p w14:paraId="3DB093CA" w14:textId="77777777" w:rsidR="008614C3" w:rsidRDefault="008614C3" w:rsidP="00664F38">
            <w:r>
              <w:rPr>
                <w:rFonts w:ascii="Consolas" w:hAnsi="Consolas" w:cs="Consolas"/>
                <w:color w:val="000000"/>
                <w:sz w:val="19"/>
                <w:szCs w:val="19"/>
              </w:rPr>
              <w:t>prev_symb</w:t>
            </w:r>
          </w:p>
        </w:tc>
        <w:tc>
          <w:tcPr>
            <w:tcW w:w="1216" w:type="dxa"/>
          </w:tcPr>
          <w:p w14:paraId="3A2292BC" w14:textId="77777777" w:rsidR="008614C3" w:rsidRDefault="008614C3" w:rsidP="00664F38">
            <w:r>
              <w:t>character</w:t>
            </w:r>
          </w:p>
        </w:tc>
        <w:tc>
          <w:tcPr>
            <w:tcW w:w="883" w:type="dxa"/>
          </w:tcPr>
          <w:p w14:paraId="5B6414C8" w14:textId="77777777" w:rsidR="008614C3" w:rsidRDefault="008614C3" w:rsidP="00664F38">
            <w:r>
              <w:t>68</w:t>
            </w:r>
          </w:p>
        </w:tc>
        <w:tc>
          <w:tcPr>
            <w:tcW w:w="810" w:type="dxa"/>
          </w:tcPr>
          <w:p w14:paraId="297E185F" w14:textId="77777777" w:rsidR="008614C3" w:rsidRDefault="008614C3" w:rsidP="00664F38">
            <w:r>
              <w:t>18</w:t>
            </w:r>
          </w:p>
        </w:tc>
        <w:tc>
          <w:tcPr>
            <w:tcW w:w="5575" w:type="dxa"/>
          </w:tcPr>
          <w:p w14:paraId="6579B493" w14:textId="77777777" w:rsidR="008614C3" w:rsidRDefault="008614C3" w:rsidP="00664F38">
            <w:r>
              <w:t>copied form NYSE TAQ file</w:t>
            </w:r>
          </w:p>
        </w:tc>
      </w:tr>
      <w:tr w:rsidR="008614C3" w14:paraId="7D9142FB" w14:textId="77777777" w:rsidTr="00664F38">
        <w:tc>
          <w:tcPr>
            <w:tcW w:w="2306" w:type="dxa"/>
          </w:tcPr>
          <w:p w14:paraId="7857B92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test_flag</w:t>
            </w:r>
          </w:p>
        </w:tc>
        <w:tc>
          <w:tcPr>
            <w:tcW w:w="1216" w:type="dxa"/>
          </w:tcPr>
          <w:p w14:paraId="5866CD9B" w14:textId="77777777" w:rsidR="008614C3" w:rsidRDefault="008614C3" w:rsidP="00664F38">
            <w:r>
              <w:t>character</w:t>
            </w:r>
          </w:p>
        </w:tc>
        <w:tc>
          <w:tcPr>
            <w:tcW w:w="883" w:type="dxa"/>
          </w:tcPr>
          <w:p w14:paraId="7AEA953D" w14:textId="77777777" w:rsidR="008614C3" w:rsidRDefault="008614C3" w:rsidP="00664F38">
            <w:r>
              <w:t>86</w:t>
            </w:r>
          </w:p>
        </w:tc>
        <w:tc>
          <w:tcPr>
            <w:tcW w:w="810" w:type="dxa"/>
          </w:tcPr>
          <w:p w14:paraId="146C2E83" w14:textId="77777777" w:rsidR="008614C3" w:rsidRDefault="008614C3" w:rsidP="00664F38">
            <w:r>
              <w:t>1</w:t>
            </w:r>
          </w:p>
        </w:tc>
        <w:tc>
          <w:tcPr>
            <w:tcW w:w="5575" w:type="dxa"/>
          </w:tcPr>
          <w:p w14:paraId="15411A0E" w14:textId="77777777" w:rsidR="008614C3" w:rsidRDefault="008614C3" w:rsidP="00664F38">
            <w:r>
              <w:t>copied form NYSE TAQ file</w:t>
            </w:r>
          </w:p>
        </w:tc>
      </w:tr>
      <w:tr w:rsidR="008614C3" w14:paraId="171044CB" w14:textId="77777777" w:rsidTr="00664F38">
        <w:tc>
          <w:tcPr>
            <w:tcW w:w="2306" w:type="dxa"/>
          </w:tcPr>
          <w:p w14:paraId="48C3845B"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exch</w:t>
            </w:r>
          </w:p>
        </w:tc>
        <w:tc>
          <w:tcPr>
            <w:tcW w:w="1216" w:type="dxa"/>
          </w:tcPr>
          <w:p w14:paraId="0FB96390" w14:textId="77777777" w:rsidR="008614C3" w:rsidRDefault="008614C3" w:rsidP="00664F38">
            <w:r>
              <w:t>character</w:t>
            </w:r>
          </w:p>
        </w:tc>
        <w:tc>
          <w:tcPr>
            <w:tcW w:w="883" w:type="dxa"/>
          </w:tcPr>
          <w:p w14:paraId="562D503F" w14:textId="77777777" w:rsidR="008614C3" w:rsidRDefault="008614C3" w:rsidP="00664F38">
            <w:r>
              <w:t>87</w:t>
            </w:r>
          </w:p>
        </w:tc>
        <w:tc>
          <w:tcPr>
            <w:tcW w:w="810" w:type="dxa"/>
          </w:tcPr>
          <w:p w14:paraId="236C5EEC" w14:textId="77777777" w:rsidR="008614C3" w:rsidRDefault="008614C3" w:rsidP="00664F38">
            <w:r>
              <w:t>1</w:t>
            </w:r>
          </w:p>
        </w:tc>
        <w:tc>
          <w:tcPr>
            <w:tcW w:w="5575" w:type="dxa"/>
          </w:tcPr>
          <w:p w14:paraId="0F825C01" w14:textId="77777777" w:rsidR="008614C3" w:rsidRDefault="008614C3" w:rsidP="00664F38">
            <w:r>
              <w:t>copied form NYSE TAQ file</w:t>
            </w:r>
          </w:p>
        </w:tc>
      </w:tr>
      <w:tr w:rsidR="008614C3" w14:paraId="06BBE807" w14:textId="77777777" w:rsidTr="00664F38">
        <w:tc>
          <w:tcPr>
            <w:tcW w:w="2306" w:type="dxa"/>
          </w:tcPr>
          <w:p w14:paraId="662BDC9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tape</w:t>
            </w:r>
          </w:p>
        </w:tc>
        <w:tc>
          <w:tcPr>
            <w:tcW w:w="1216" w:type="dxa"/>
          </w:tcPr>
          <w:p w14:paraId="3BBA5337" w14:textId="77777777" w:rsidR="008614C3" w:rsidRDefault="008614C3" w:rsidP="00664F38">
            <w:r>
              <w:t>character</w:t>
            </w:r>
          </w:p>
        </w:tc>
        <w:tc>
          <w:tcPr>
            <w:tcW w:w="883" w:type="dxa"/>
          </w:tcPr>
          <w:p w14:paraId="76172DF5" w14:textId="77777777" w:rsidR="008614C3" w:rsidRDefault="008614C3" w:rsidP="00664F38">
            <w:r>
              <w:t>88</w:t>
            </w:r>
          </w:p>
        </w:tc>
        <w:tc>
          <w:tcPr>
            <w:tcW w:w="810" w:type="dxa"/>
          </w:tcPr>
          <w:p w14:paraId="724B0D0E" w14:textId="77777777" w:rsidR="008614C3" w:rsidRDefault="008614C3" w:rsidP="00664F38">
            <w:r>
              <w:t>1</w:t>
            </w:r>
          </w:p>
        </w:tc>
        <w:tc>
          <w:tcPr>
            <w:tcW w:w="5575" w:type="dxa"/>
          </w:tcPr>
          <w:p w14:paraId="4440D86F" w14:textId="77777777" w:rsidR="008614C3" w:rsidRDefault="008614C3" w:rsidP="00664F38">
            <w:r>
              <w:t>copied form NYSE TAQ file</w:t>
            </w:r>
          </w:p>
        </w:tc>
      </w:tr>
      <w:tr w:rsidR="008614C3" w14:paraId="7C927744" w14:textId="77777777" w:rsidTr="00664F38">
        <w:tc>
          <w:tcPr>
            <w:tcW w:w="2306" w:type="dxa"/>
          </w:tcPr>
          <w:p w14:paraId="71C115E1"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trd_unit</w:t>
            </w:r>
          </w:p>
        </w:tc>
        <w:tc>
          <w:tcPr>
            <w:tcW w:w="1216" w:type="dxa"/>
          </w:tcPr>
          <w:p w14:paraId="17714191" w14:textId="77777777" w:rsidR="008614C3" w:rsidRDefault="008614C3" w:rsidP="00664F38">
            <w:r>
              <w:t>integer</w:t>
            </w:r>
          </w:p>
        </w:tc>
        <w:tc>
          <w:tcPr>
            <w:tcW w:w="883" w:type="dxa"/>
          </w:tcPr>
          <w:p w14:paraId="6EED0FA5" w14:textId="77777777" w:rsidR="008614C3" w:rsidRDefault="008614C3" w:rsidP="00664F38">
            <w:r>
              <w:t>89</w:t>
            </w:r>
          </w:p>
        </w:tc>
        <w:tc>
          <w:tcPr>
            <w:tcW w:w="810" w:type="dxa"/>
          </w:tcPr>
          <w:p w14:paraId="177E2115" w14:textId="77777777" w:rsidR="008614C3" w:rsidRDefault="008614C3" w:rsidP="00664F38">
            <w:r>
              <w:t>1</w:t>
            </w:r>
          </w:p>
        </w:tc>
        <w:tc>
          <w:tcPr>
            <w:tcW w:w="5575" w:type="dxa"/>
          </w:tcPr>
          <w:p w14:paraId="5CC7EB15" w14:textId="77777777" w:rsidR="008614C3" w:rsidRDefault="008614C3" w:rsidP="00664F38">
            <w:r>
              <w:t>copied form NYSE TAQ file</w:t>
            </w:r>
          </w:p>
        </w:tc>
      </w:tr>
      <w:tr w:rsidR="008614C3" w14:paraId="21AD0C77" w14:textId="77777777" w:rsidTr="00664F38">
        <w:tc>
          <w:tcPr>
            <w:tcW w:w="2306" w:type="dxa"/>
          </w:tcPr>
          <w:p w14:paraId="19F6687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lot_size</w:t>
            </w:r>
          </w:p>
        </w:tc>
        <w:tc>
          <w:tcPr>
            <w:tcW w:w="1216" w:type="dxa"/>
          </w:tcPr>
          <w:p w14:paraId="1D123AFB" w14:textId="77777777" w:rsidR="008614C3" w:rsidRDefault="008614C3" w:rsidP="00664F38">
            <w:r>
              <w:t>integer</w:t>
            </w:r>
          </w:p>
        </w:tc>
        <w:tc>
          <w:tcPr>
            <w:tcW w:w="883" w:type="dxa"/>
          </w:tcPr>
          <w:p w14:paraId="5F6D66EE" w14:textId="77777777" w:rsidR="008614C3" w:rsidRDefault="008614C3" w:rsidP="00664F38">
            <w:r>
              <w:t>90</w:t>
            </w:r>
          </w:p>
        </w:tc>
        <w:tc>
          <w:tcPr>
            <w:tcW w:w="810" w:type="dxa"/>
          </w:tcPr>
          <w:p w14:paraId="031297B3" w14:textId="77777777" w:rsidR="008614C3" w:rsidRDefault="008614C3" w:rsidP="00664F38">
            <w:r>
              <w:t>1</w:t>
            </w:r>
          </w:p>
        </w:tc>
        <w:tc>
          <w:tcPr>
            <w:tcW w:w="5575" w:type="dxa"/>
          </w:tcPr>
          <w:p w14:paraId="7B525C54" w14:textId="77777777" w:rsidR="008614C3" w:rsidRDefault="008614C3" w:rsidP="00664F38">
            <w:r>
              <w:t>copied form NYSE TAQ file</w:t>
            </w:r>
          </w:p>
        </w:tc>
      </w:tr>
      <w:tr w:rsidR="008614C3" w14:paraId="64B19CA5" w14:textId="77777777" w:rsidTr="00664F38">
        <w:tc>
          <w:tcPr>
            <w:tcW w:w="2306" w:type="dxa"/>
          </w:tcPr>
          <w:p w14:paraId="06C3E4B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industry_code</w:t>
            </w:r>
          </w:p>
        </w:tc>
        <w:tc>
          <w:tcPr>
            <w:tcW w:w="1216" w:type="dxa"/>
          </w:tcPr>
          <w:p w14:paraId="2429C56E" w14:textId="77777777" w:rsidR="008614C3" w:rsidRDefault="008614C3" w:rsidP="00664F38">
            <w:r>
              <w:t>character</w:t>
            </w:r>
          </w:p>
        </w:tc>
        <w:tc>
          <w:tcPr>
            <w:tcW w:w="883" w:type="dxa"/>
          </w:tcPr>
          <w:p w14:paraId="7187BFFC" w14:textId="77777777" w:rsidR="008614C3" w:rsidRDefault="008614C3" w:rsidP="00664F38">
            <w:r>
              <w:t>91</w:t>
            </w:r>
          </w:p>
        </w:tc>
        <w:tc>
          <w:tcPr>
            <w:tcW w:w="810" w:type="dxa"/>
          </w:tcPr>
          <w:p w14:paraId="7FDD1B22" w14:textId="77777777" w:rsidR="008614C3" w:rsidRDefault="008614C3" w:rsidP="00664F38">
            <w:r>
              <w:t>5</w:t>
            </w:r>
          </w:p>
        </w:tc>
        <w:tc>
          <w:tcPr>
            <w:tcW w:w="5575" w:type="dxa"/>
          </w:tcPr>
          <w:p w14:paraId="6066D977" w14:textId="77777777" w:rsidR="008614C3" w:rsidRDefault="008614C3" w:rsidP="00664F38">
            <w:r>
              <w:t>copied form NYSE TAQ file</w:t>
            </w:r>
          </w:p>
        </w:tc>
      </w:tr>
      <w:tr w:rsidR="008614C3" w14:paraId="6467C0D0" w14:textId="77777777" w:rsidTr="00664F38">
        <w:tc>
          <w:tcPr>
            <w:tcW w:w="2306" w:type="dxa"/>
          </w:tcPr>
          <w:p w14:paraId="0CD34DCC"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halt_reason</w:t>
            </w:r>
          </w:p>
        </w:tc>
        <w:tc>
          <w:tcPr>
            <w:tcW w:w="1216" w:type="dxa"/>
          </w:tcPr>
          <w:p w14:paraId="215C3525" w14:textId="77777777" w:rsidR="008614C3" w:rsidRDefault="008614C3" w:rsidP="00664F38">
            <w:r>
              <w:t>character</w:t>
            </w:r>
          </w:p>
        </w:tc>
        <w:tc>
          <w:tcPr>
            <w:tcW w:w="883" w:type="dxa"/>
          </w:tcPr>
          <w:p w14:paraId="696FA275" w14:textId="77777777" w:rsidR="008614C3" w:rsidRDefault="008614C3" w:rsidP="00664F38">
            <w:r>
              <w:t>96</w:t>
            </w:r>
          </w:p>
        </w:tc>
        <w:tc>
          <w:tcPr>
            <w:tcW w:w="810" w:type="dxa"/>
          </w:tcPr>
          <w:p w14:paraId="7AB8506C" w14:textId="77777777" w:rsidR="008614C3" w:rsidRDefault="008614C3" w:rsidP="00664F38">
            <w:r>
              <w:t>1</w:t>
            </w:r>
          </w:p>
        </w:tc>
        <w:tc>
          <w:tcPr>
            <w:tcW w:w="5575" w:type="dxa"/>
          </w:tcPr>
          <w:p w14:paraId="0BF22AFC" w14:textId="77777777" w:rsidR="008614C3" w:rsidRDefault="008614C3" w:rsidP="00664F38">
            <w:r>
              <w:t>copied form NYSE TAQ file</w:t>
            </w:r>
          </w:p>
        </w:tc>
      </w:tr>
      <w:tr w:rsidR="008614C3" w14:paraId="2C215A19" w14:textId="77777777" w:rsidTr="00664F38">
        <w:tc>
          <w:tcPr>
            <w:tcW w:w="2306" w:type="dxa"/>
          </w:tcPr>
          <w:p w14:paraId="7B5CDF6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shares_outstanding_m</w:t>
            </w:r>
          </w:p>
        </w:tc>
        <w:tc>
          <w:tcPr>
            <w:tcW w:w="1216" w:type="dxa"/>
          </w:tcPr>
          <w:p w14:paraId="34F34537" w14:textId="77777777" w:rsidR="008614C3" w:rsidRDefault="008614C3" w:rsidP="00664F38">
            <w:r>
              <w:t>double</w:t>
            </w:r>
          </w:p>
        </w:tc>
        <w:tc>
          <w:tcPr>
            <w:tcW w:w="883" w:type="dxa"/>
          </w:tcPr>
          <w:p w14:paraId="73B31DE1" w14:textId="77777777" w:rsidR="008614C3" w:rsidRDefault="008614C3" w:rsidP="00664F38">
            <w:r>
              <w:t>104</w:t>
            </w:r>
          </w:p>
        </w:tc>
        <w:tc>
          <w:tcPr>
            <w:tcW w:w="810" w:type="dxa"/>
          </w:tcPr>
          <w:p w14:paraId="398E24D8" w14:textId="77777777" w:rsidR="008614C3" w:rsidRDefault="008614C3" w:rsidP="00664F38">
            <w:r>
              <w:t>8</w:t>
            </w:r>
          </w:p>
        </w:tc>
        <w:tc>
          <w:tcPr>
            <w:tcW w:w="5575" w:type="dxa"/>
          </w:tcPr>
          <w:p w14:paraId="1D283FB9" w14:textId="77777777" w:rsidR="008614C3" w:rsidRDefault="008614C3" w:rsidP="00664F38">
            <w:r>
              <w:t>copied form NYSE TAQ file</w:t>
            </w:r>
          </w:p>
        </w:tc>
      </w:tr>
      <w:tr w:rsidR="008614C3" w14:paraId="3A0155CE" w14:textId="77777777" w:rsidTr="00664F38">
        <w:tc>
          <w:tcPr>
            <w:tcW w:w="2306" w:type="dxa"/>
          </w:tcPr>
          <w:p w14:paraId="168A4C4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exch_mask</w:t>
            </w:r>
          </w:p>
        </w:tc>
        <w:tc>
          <w:tcPr>
            <w:tcW w:w="1216" w:type="dxa"/>
          </w:tcPr>
          <w:p w14:paraId="529CCF14" w14:textId="77777777" w:rsidR="008614C3" w:rsidRDefault="008614C3" w:rsidP="00664F38">
            <w:r>
              <w:t>bit set</w:t>
            </w:r>
          </w:p>
        </w:tc>
        <w:tc>
          <w:tcPr>
            <w:tcW w:w="883" w:type="dxa"/>
          </w:tcPr>
          <w:p w14:paraId="64C10E33" w14:textId="77777777" w:rsidR="008614C3" w:rsidRDefault="008614C3" w:rsidP="00664F38">
            <w:r>
              <w:t>112</w:t>
            </w:r>
          </w:p>
        </w:tc>
        <w:tc>
          <w:tcPr>
            <w:tcW w:w="810" w:type="dxa"/>
          </w:tcPr>
          <w:p w14:paraId="5D4AB5DC" w14:textId="77777777" w:rsidR="008614C3" w:rsidRDefault="008614C3" w:rsidP="00664F38">
            <w:r>
              <w:t>8</w:t>
            </w:r>
          </w:p>
        </w:tc>
        <w:tc>
          <w:tcPr>
            <w:tcW w:w="5575" w:type="dxa"/>
          </w:tcPr>
          <w:p w14:paraId="162F9204" w14:textId="77777777" w:rsidR="008614C3" w:rsidRDefault="008614C3" w:rsidP="00664F38">
            <w:r>
              <w:t>copied form NYSE TAQ file</w:t>
            </w:r>
            <w:r>
              <w:br/>
              <w:t>each bit corresponds to exchange CTA exchange code e.g. 0 bit - 'A' - NYSE American etc.</w:t>
            </w:r>
            <w:r>
              <w:br/>
              <w:t xml:space="preserve">Full list of CTA exchange code can be found in </w:t>
            </w:r>
            <w:hyperlink r:id="rId8" w:history="1">
              <w:r w:rsidRPr="002557B5">
                <w:rPr>
                  <w:rStyle w:val="Hyperlink"/>
                </w:rPr>
                <w:t>NYSE Daily TAQ file specification</w:t>
              </w:r>
            </w:hyperlink>
          </w:p>
        </w:tc>
      </w:tr>
      <w:tr w:rsidR="008614C3" w14:paraId="0804A32D" w14:textId="77777777" w:rsidTr="00664F38">
        <w:tc>
          <w:tcPr>
            <w:tcW w:w="2306" w:type="dxa"/>
          </w:tcPr>
          <w:p w14:paraId="60459C12"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volume_total</w:t>
            </w:r>
          </w:p>
        </w:tc>
        <w:tc>
          <w:tcPr>
            <w:tcW w:w="1216" w:type="dxa"/>
          </w:tcPr>
          <w:p w14:paraId="69814F61" w14:textId="77777777" w:rsidR="008614C3" w:rsidRDefault="008614C3" w:rsidP="00664F38">
            <w:r>
              <w:t>integer</w:t>
            </w:r>
          </w:p>
        </w:tc>
        <w:tc>
          <w:tcPr>
            <w:tcW w:w="883" w:type="dxa"/>
          </w:tcPr>
          <w:p w14:paraId="20CF2B36" w14:textId="77777777" w:rsidR="008614C3" w:rsidRDefault="008614C3" w:rsidP="00664F38">
            <w:r>
              <w:t>120</w:t>
            </w:r>
          </w:p>
        </w:tc>
        <w:tc>
          <w:tcPr>
            <w:tcW w:w="810" w:type="dxa"/>
          </w:tcPr>
          <w:p w14:paraId="46B96A78" w14:textId="77777777" w:rsidR="008614C3" w:rsidRDefault="008614C3" w:rsidP="00664F38">
            <w:r>
              <w:t>8</w:t>
            </w:r>
          </w:p>
        </w:tc>
        <w:tc>
          <w:tcPr>
            <w:tcW w:w="5575" w:type="dxa"/>
          </w:tcPr>
          <w:p w14:paraId="52364BBE" w14:textId="77777777" w:rsidR="008614C3" w:rsidRDefault="008614C3" w:rsidP="00664F38">
            <w:r>
              <w:t>calculated, total daily volume</w:t>
            </w:r>
          </w:p>
        </w:tc>
      </w:tr>
      <w:tr w:rsidR="008614C3" w14:paraId="1E533A82" w14:textId="77777777" w:rsidTr="00664F38">
        <w:tc>
          <w:tcPr>
            <w:tcW w:w="2306" w:type="dxa"/>
          </w:tcPr>
          <w:p w14:paraId="34F49F15"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volume_regular</w:t>
            </w:r>
          </w:p>
        </w:tc>
        <w:tc>
          <w:tcPr>
            <w:tcW w:w="1216" w:type="dxa"/>
          </w:tcPr>
          <w:p w14:paraId="2787C923" w14:textId="77777777" w:rsidR="008614C3" w:rsidRDefault="008614C3" w:rsidP="00664F38">
            <w:r>
              <w:t>integer</w:t>
            </w:r>
          </w:p>
        </w:tc>
        <w:tc>
          <w:tcPr>
            <w:tcW w:w="883" w:type="dxa"/>
          </w:tcPr>
          <w:p w14:paraId="1F3C1BC2" w14:textId="77777777" w:rsidR="008614C3" w:rsidRDefault="008614C3" w:rsidP="00664F38">
            <w:r>
              <w:t>128</w:t>
            </w:r>
          </w:p>
        </w:tc>
        <w:tc>
          <w:tcPr>
            <w:tcW w:w="810" w:type="dxa"/>
          </w:tcPr>
          <w:p w14:paraId="6001A55C" w14:textId="77777777" w:rsidR="008614C3" w:rsidRDefault="008614C3" w:rsidP="00664F38">
            <w:r>
              <w:t>8</w:t>
            </w:r>
          </w:p>
        </w:tc>
        <w:tc>
          <w:tcPr>
            <w:tcW w:w="5575" w:type="dxa"/>
          </w:tcPr>
          <w:p w14:paraId="3A31A9FE" w14:textId="77777777" w:rsidR="008614C3" w:rsidRDefault="008614C3" w:rsidP="00664F38">
            <w:r>
              <w:t>calculated, daily volume limited to regular trades</w:t>
            </w:r>
          </w:p>
        </w:tc>
      </w:tr>
      <w:tr w:rsidR="008614C3" w14:paraId="579C8815" w14:textId="77777777" w:rsidTr="00664F38">
        <w:tc>
          <w:tcPr>
            <w:tcW w:w="2306" w:type="dxa"/>
          </w:tcPr>
          <w:p w14:paraId="79F860C5"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volume_trf</w:t>
            </w:r>
          </w:p>
        </w:tc>
        <w:tc>
          <w:tcPr>
            <w:tcW w:w="1216" w:type="dxa"/>
          </w:tcPr>
          <w:p w14:paraId="48A553B6" w14:textId="77777777" w:rsidR="008614C3" w:rsidRDefault="008614C3" w:rsidP="00664F38">
            <w:r>
              <w:t>integer</w:t>
            </w:r>
          </w:p>
        </w:tc>
        <w:tc>
          <w:tcPr>
            <w:tcW w:w="883" w:type="dxa"/>
          </w:tcPr>
          <w:p w14:paraId="0989478F" w14:textId="77777777" w:rsidR="008614C3" w:rsidRDefault="008614C3" w:rsidP="00664F38">
            <w:r>
              <w:t>136</w:t>
            </w:r>
          </w:p>
        </w:tc>
        <w:tc>
          <w:tcPr>
            <w:tcW w:w="810" w:type="dxa"/>
          </w:tcPr>
          <w:p w14:paraId="728AF5A3" w14:textId="77777777" w:rsidR="008614C3" w:rsidRDefault="008614C3" w:rsidP="00664F38">
            <w:r>
              <w:t>8</w:t>
            </w:r>
          </w:p>
        </w:tc>
        <w:tc>
          <w:tcPr>
            <w:tcW w:w="5575" w:type="dxa"/>
          </w:tcPr>
          <w:p w14:paraId="57FE735C" w14:textId="77777777" w:rsidR="008614C3" w:rsidRDefault="008614C3" w:rsidP="00664F38">
            <w:r>
              <w:t>calculated, daily off-exchange volume (TRF prints)</w:t>
            </w:r>
          </w:p>
        </w:tc>
      </w:tr>
      <w:tr w:rsidR="008614C3" w14:paraId="43819643" w14:textId="77777777" w:rsidTr="00664F38">
        <w:tc>
          <w:tcPr>
            <w:tcW w:w="2306" w:type="dxa"/>
          </w:tcPr>
          <w:p w14:paraId="2B1D6A8B" w14:textId="77777777" w:rsidR="008614C3" w:rsidRPr="002557B5" w:rsidRDefault="008614C3" w:rsidP="00664F38">
            <w:r>
              <w:rPr>
                <w:rFonts w:ascii="Consolas" w:hAnsi="Consolas" w:cs="Consolas"/>
                <w:color w:val="000000"/>
                <w:sz w:val="19"/>
                <w:szCs w:val="19"/>
              </w:rPr>
              <w:t>volume_block</w:t>
            </w:r>
          </w:p>
        </w:tc>
        <w:tc>
          <w:tcPr>
            <w:tcW w:w="1216" w:type="dxa"/>
          </w:tcPr>
          <w:p w14:paraId="228D12F7" w14:textId="77777777" w:rsidR="008614C3" w:rsidRDefault="008614C3" w:rsidP="00664F38">
            <w:r>
              <w:t>integer</w:t>
            </w:r>
          </w:p>
        </w:tc>
        <w:tc>
          <w:tcPr>
            <w:tcW w:w="883" w:type="dxa"/>
          </w:tcPr>
          <w:p w14:paraId="191D579D" w14:textId="77777777" w:rsidR="008614C3" w:rsidRDefault="008614C3" w:rsidP="00664F38">
            <w:r>
              <w:t>144</w:t>
            </w:r>
          </w:p>
        </w:tc>
        <w:tc>
          <w:tcPr>
            <w:tcW w:w="810" w:type="dxa"/>
          </w:tcPr>
          <w:p w14:paraId="15B6D943" w14:textId="77777777" w:rsidR="008614C3" w:rsidRDefault="008614C3" w:rsidP="00664F38">
            <w:r>
              <w:t>8</w:t>
            </w:r>
          </w:p>
        </w:tc>
        <w:tc>
          <w:tcPr>
            <w:tcW w:w="5575" w:type="dxa"/>
          </w:tcPr>
          <w:p w14:paraId="22B98DCC" w14:textId="77777777" w:rsidR="008614C3" w:rsidRDefault="008614C3" w:rsidP="00664F38">
            <w:r>
              <w:t>calculated, daily volume limited to block trades</w:t>
            </w:r>
          </w:p>
        </w:tc>
      </w:tr>
      <w:tr w:rsidR="008614C3" w14:paraId="33DD75B4" w14:textId="77777777" w:rsidTr="00664F38">
        <w:tc>
          <w:tcPr>
            <w:tcW w:w="2306" w:type="dxa"/>
          </w:tcPr>
          <w:p w14:paraId="5D6E694C"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volume_pre_open</w:t>
            </w:r>
          </w:p>
        </w:tc>
        <w:tc>
          <w:tcPr>
            <w:tcW w:w="1216" w:type="dxa"/>
          </w:tcPr>
          <w:p w14:paraId="6FCA6418" w14:textId="77777777" w:rsidR="008614C3" w:rsidRDefault="008614C3" w:rsidP="00664F38">
            <w:r>
              <w:t>integer</w:t>
            </w:r>
          </w:p>
        </w:tc>
        <w:tc>
          <w:tcPr>
            <w:tcW w:w="883" w:type="dxa"/>
          </w:tcPr>
          <w:p w14:paraId="426EE49B" w14:textId="77777777" w:rsidR="008614C3" w:rsidRDefault="008614C3" w:rsidP="00664F38">
            <w:r>
              <w:t>152</w:t>
            </w:r>
          </w:p>
        </w:tc>
        <w:tc>
          <w:tcPr>
            <w:tcW w:w="810" w:type="dxa"/>
          </w:tcPr>
          <w:p w14:paraId="3344D9C3" w14:textId="77777777" w:rsidR="008614C3" w:rsidRDefault="008614C3" w:rsidP="00664F38">
            <w:r>
              <w:t>8</w:t>
            </w:r>
          </w:p>
        </w:tc>
        <w:tc>
          <w:tcPr>
            <w:tcW w:w="5575" w:type="dxa"/>
          </w:tcPr>
          <w:p w14:paraId="7362E44E" w14:textId="77777777" w:rsidR="008614C3" w:rsidRDefault="008614C3" w:rsidP="00664F38">
            <w:r>
              <w:t>early morning session's volume</w:t>
            </w:r>
          </w:p>
        </w:tc>
      </w:tr>
      <w:tr w:rsidR="008614C3" w14:paraId="2230CBAF" w14:textId="77777777" w:rsidTr="00664F38">
        <w:tc>
          <w:tcPr>
            <w:tcW w:w="2306" w:type="dxa"/>
          </w:tcPr>
          <w:p w14:paraId="51F94D7C"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volume_post_close</w:t>
            </w:r>
          </w:p>
        </w:tc>
        <w:tc>
          <w:tcPr>
            <w:tcW w:w="1216" w:type="dxa"/>
          </w:tcPr>
          <w:p w14:paraId="641E78BE" w14:textId="77777777" w:rsidR="008614C3" w:rsidRDefault="008614C3" w:rsidP="00664F38">
            <w:r>
              <w:t>integer</w:t>
            </w:r>
          </w:p>
        </w:tc>
        <w:tc>
          <w:tcPr>
            <w:tcW w:w="883" w:type="dxa"/>
          </w:tcPr>
          <w:p w14:paraId="000B040B" w14:textId="77777777" w:rsidR="008614C3" w:rsidRDefault="008614C3" w:rsidP="00664F38">
            <w:r>
              <w:t>160</w:t>
            </w:r>
          </w:p>
        </w:tc>
        <w:tc>
          <w:tcPr>
            <w:tcW w:w="810" w:type="dxa"/>
          </w:tcPr>
          <w:p w14:paraId="41A6C681" w14:textId="77777777" w:rsidR="008614C3" w:rsidRDefault="008614C3" w:rsidP="00664F38">
            <w:r>
              <w:t>8</w:t>
            </w:r>
          </w:p>
        </w:tc>
        <w:tc>
          <w:tcPr>
            <w:tcW w:w="5575" w:type="dxa"/>
          </w:tcPr>
          <w:p w14:paraId="361A18A9" w14:textId="77777777" w:rsidR="008614C3" w:rsidRDefault="008614C3" w:rsidP="00664F38">
            <w:r>
              <w:t>late night session's volume</w:t>
            </w:r>
          </w:p>
        </w:tc>
      </w:tr>
      <w:tr w:rsidR="008614C3" w14:paraId="32623670" w14:textId="77777777" w:rsidTr="00664F38">
        <w:tc>
          <w:tcPr>
            <w:tcW w:w="2306" w:type="dxa"/>
          </w:tcPr>
          <w:p w14:paraId="4502CC92"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lastRenderedPageBreak/>
              <w:t>open_time_primary</w:t>
            </w:r>
          </w:p>
        </w:tc>
        <w:tc>
          <w:tcPr>
            <w:tcW w:w="1216" w:type="dxa"/>
          </w:tcPr>
          <w:p w14:paraId="176EC845" w14:textId="77777777" w:rsidR="008614C3" w:rsidRDefault="008614C3" w:rsidP="00664F38">
            <w:r>
              <w:t>Time</w:t>
            </w:r>
          </w:p>
        </w:tc>
        <w:tc>
          <w:tcPr>
            <w:tcW w:w="883" w:type="dxa"/>
          </w:tcPr>
          <w:p w14:paraId="1005C0A2" w14:textId="77777777" w:rsidR="008614C3" w:rsidRDefault="008614C3" w:rsidP="00664F38">
            <w:r>
              <w:t>168</w:t>
            </w:r>
          </w:p>
        </w:tc>
        <w:tc>
          <w:tcPr>
            <w:tcW w:w="810" w:type="dxa"/>
          </w:tcPr>
          <w:p w14:paraId="47BBB7DB" w14:textId="77777777" w:rsidR="008614C3" w:rsidRDefault="008614C3" w:rsidP="00664F38">
            <w:r>
              <w:t>8</w:t>
            </w:r>
          </w:p>
        </w:tc>
        <w:tc>
          <w:tcPr>
            <w:tcW w:w="5575" w:type="dxa"/>
          </w:tcPr>
          <w:p w14:paraId="07891E76" w14:textId="77777777" w:rsidR="008614C3" w:rsidRDefault="008614C3" w:rsidP="00664F38">
            <w:r>
              <w:t>primary exchange main session open auction time</w:t>
            </w:r>
          </w:p>
        </w:tc>
      </w:tr>
      <w:tr w:rsidR="008614C3" w14:paraId="4624D454" w14:textId="77777777" w:rsidTr="00664F38">
        <w:tc>
          <w:tcPr>
            <w:tcW w:w="2306" w:type="dxa"/>
          </w:tcPr>
          <w:p w14:paraId="7CCF288C"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open_price_primary</w:t>
            </w:r>
          </w:p>
        </w:tc>
        <w:tc>
          <w:tcPr>
            <w:tcW w:w="1216" w:type="dxa"/>
          </w:tcPr>
          <w:p w14:paraId="3253761A" w14:textId="77777777" w:rsidR="008614C3" w:rsidRDefault="008614C3" w:rsidP="00664F38">
            <w:r>
              <w:t>double</w:t>
            </w:r>
          </w:p>
        </w:tc>
        <w:tc>
          <w:tcPr>
            <w:tcW w:w="883" w:type="dxa"/>
          </w:tcPr>
          <w:p w14:paraId="46E68502" w14:textId="77777777" w:rsidR="008614C3" w:rsidRDefault="008614C3" w:rsidP="00664F38">
            <w:r>
              <w:t>176</w:t>
            </w:r>
          </w:p>
        </w:tc>
        <w:tc>
          <w:tcPr>
            <w:tcW w:w="810" w:type="dxa"/>
          </w:tcPr>
          <w:p w14:paraId="14897519" w14:textId="77777777" w:rsidR="008614C3" w:rsidRDefault="008614C3" w:rsidP="00664F38">
            <w:r>
              <w:t>8</w:t>
            </w:r>
          </w:p>
        </w:tc>
        <w:tc>
          <w:tcPr>
            <w:tcW w:w="5575" w:type="dxa"/>
          </w:tcPr>
          <w:p w14:paraId="785DEB9D" w14:textId="77777777" w:rsidR="008614C3" w:rsidRDefault="008614C3" w:rsidP="00664F38">
            <w:r>
              <w:t>primary exchange main session open auction price</w:t>
            </w:r>
          </w:p>
        </w:tc>
      </w:tr>
      <w:tr w:rsidR="008614C3" w14:paraId="51D0AF49" w14:textId="77777777" w:rsidTr="00664F38">
        <w:tc>
          <w:tcPr>
            <w:tcW w:w="2306" w:type="dxa"/>
          </w:tcPr>
          <w:p w14:paraId="0DF282BF"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open_volume_primary</w:t>
            </w:r>
          </w:p>
        </w:tc>
        <w:tc>
          <w:tcPr>
            <w:tcW w:w="1216" w:type="dxa"/>
          </w:tcPr>
          <w:p w14:paraId="2B8E7FE7" w14:textId="77777777" w:rsidR="008614C3" w:rsidRDefault="008614C3" w:rsidP="00664F38">
            <w:r>
              <w:t>integer</w:t>
            </w:r>
          </w:p>
        </w:tc>
        <w:tc>
          <w:tcPr>
            <w:tcW w:w="883" w:type="dxa"/>
          </w:tcPr>
          <w:p w14:paraId="14CD8255" w14:textId="77777777" w:rsidR="008614C3" w:rsidRDefault="008614C3" w:rsidP="00664F38">
            <w:r>
              <w:t>184</w:t>
            </w:r>
          </w:p>
        </w:tc>
        <w:tc>
          <w:tcPr>
            <w:tcW w:w="810" w:type="dxa"/>
          </w:tcPr>
          <w:p w14:paraId="2B0DC04F" w14:textId="77777777" w:rsidR="008614C3" w:rsidRDefault="008614C3" w:rsidP="00664F38">
            <w:r>
              <w:t>8</w:t>
            </w:r>
          </w:p>
        </w:tc>
        <w:tc>
          <w:tcPr>
            <w:tcW w:w="5575" w:type="dxa"/>
          </w:tcPr>
          <w:p w14:paraId="499770D6" w14:textId="77777777" w:rsidR="008614C3" w:rsidRDefault="008614C3" w:rsidP="00664F38">
            <w:r>
              <w:t>primary exchange main session open auction volume</w:t>
            </w:r>
          </w:p>
        </w:tc>
      </w:tr>
      <w:tr w:rsidR="008614C3" w14:paraId="2A55B26C" w14:textId="77777777" w:rsidTr="00664F38">
        <w:tc>
          <w:tcPr>
            <w:tcW w:w="2306" w:type="dxa"/>
          </w:tcPr>
          <w:p w14:paraId="4DE172CA"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close_time_primary</w:t>
            </w:r>
          </w:p>
        </w:tc>
        <w:tc>
          <w:tcPr>
            <w:tcW w:w="1216" w:type="dxa"/>
          </w:tcPr>
          <w:p w14:paraId="5CFD7F1B" w14:textId="77777777" w:rsidR="008614C3" w:rsidRDefault="008614C3" w:rsidP="00664F38">
            <w:r>
              <w:t>Time</w:t>
            </w:r>
          </w:p>
        </w:tc>
        <w:tc>
          <w:tcPr>
            <w:tcW w:w="883" w:type="dxa"/>
          </w:tcPr>
          <w:p w14:paraId="040212D8" w14:textId="77777777" w:rsidR="008614C3" w:rsidRDefault="008614C3" w:rsidP="00664F38">
            <w:r>
              <w:t>192</w:t>
            </w:r>
          </w:p>
        </w:tc>
        <w:tc>
          <w:tcPr>
            <w:tcW w:w="810" w:type="dxa"/>
          </w:tcPr>
          <w:p w14:paraId="5E998863" w14:textId="77777777" w:rsidR="008614C3" w:rsidRDefault="008614C3" w:rsidP="00664F38">
            <w:r>
              <w:t>8</w:t>
            </w:r>
          </w:p>
        </w:tc>
        <w:tc>
          <w:tcPr>
            <w:tcW w:w="5575" w:type="dxa"/>
          </w:tcPr>
          <w:p w14:paraId="43122657" w14:textId="77777777" w:rsidR="008614C3" w:rsidRDefault="008614C3" w:rsidP="00664F38">
            <w:r>
              <w:t>primary exchange main session closing auction time</w:t>
            </w:r>
          </w:p>
        </w:tc>
      </w:tr>
      <w:tr w:rsidR="008614C3" w14:paraId="36A5BE63" w14:textId="77777777" w:rsidTr="00664F38">
        <w:tc>
          <w:tcPr>
            <w:tcW w:w="2306" w:type="dxa"/>
          </w:tcPr>
          <w:p w14:paraId="34AA9268"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close_price_primary</w:t>
            </w:r>
          </w:p>
        </w:tc>
        <w:tc>
          <w:tcPr>
            <w:tcW w:w="1216" w:type="dxa"/>
          </w:tcPr>
          <w:p w14:paraId="0EBF69F7" w14:textId="77777777" w:rsidR="008614C3" w:rsidRDefault="008614C3" w:rsidP="00664F38">
            <w:r>
              <w:t>double</w:t>
            </w:r>
          </w:p>
        </w:tc>
        <w:tc>
          <w:tcPr>
            <w:tcW w:w="883" w:type="dxa"/>
          </w:tcPr>
          <w:p w14:paraId="6050D576" w14:textId="77777777" w:rsidR="008614C3" w:rsidRDefault="008614C3" w:rsidP="00664F38">
            <w:r>
              <w:t>200</w:t>
            </w:r>
          </w:p>
        </w:tc>
        <w:tc>
          <w:tcPr>
            <w:tcW w:w="810" w:type="dxa"/>
          </w:tcPr>
          <w:p w14:paraId="1819FA91" w14:textId="77777777" w:rsidR="008614C3" w:rsidRDefault="008614C3" w:rsidP="00664F38">
            <w:r>
              <w:t>8</w:t>
            </w:r>
          </w:p>
        </w:tc>
        <w:tc>
          <w:tcPr>
            <w:tcW w:w="5575" w:type="dxa"/>
          </w:tcPr>
          <w:p w14:paraId="37AE5954" w14:textId="77777777" w:rsidR="008614C3" w:rsidRDefault="008614C3" w:rsidP="00664F38">
            <w:r>
              <w:t>primary exchange main session closing auction price</w:t>
            </w:r>
          </w:p>
        </w:tc>
      </w:tr>
      <w:tr w:rsidR="008614C3" w14:paraId="081A6FC6" w14:textId="77777777" w:rsidTr="00664F38">
        <w:tc>
          <w:tcPr>
            <w:tcW w:w="2306" w:type="dxa"/>
          </w:tcPr>
          <w:p w14:paraId="0F85B1C3"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close_volume_primary</w:t>
            </w:r>
          </w:p>
        </w:tc>
        <w:tc>
          <w:tcPr>
            <w:tcW w:w="1216" w:type="dxa"/>
          </w:tcPr>
          <w:p w14:paraId="1701387F" w14:textId="77777777" w:rsidR="008614C3" w:rsidRDefault="008614C3" w:rsidP="00664F38">
            <w:r>
              <w:t>integer</w:t>
            </w:r>
          </w:p>
        </w:tc>
        <w:tc>
          <w:tcPr>
            <w:tcW w:w="883" w:type="dxa"/>
          </w:tcPr>
          <w:p w14:paraId="24E10B86" w14:textId="77777777" w:rsidR="008614C3" w:rsidRDefault="008614C3" w:rsidP="00664F38">
            <w:r>
              <w:t>208</w:t>
            </w:r>
          </w:p>
        </w:tc>
        <w:tc>
          <w:tcPr>
            <w:tcW w:w="810" w:type="dxa"/>
          </w:tcPr>
          <w:p w14:paraId="6883CDAC" w14:textId="77777777" w:rsidR="008614C3" w:rsidRDefault="008614C3" w:rsidP="00664F38">
            <w:r>
              <w:t>8</w:t>
            </w:r>
          </w:p>
        </w:tc>
        <w:tc>
          <w:tcPr>
            <w:tcW w:w="5575" w:type="dxa"/>
          </w:tcPr>
          <w:p w14:paraId="23762FF4" w14:textId="77777777" w:rsidR="008614C3" w:rsidRDefault="008614C3" w:rsidP="00664F38">
            <w:r>
              <w:t>primary exchange main session closing auction volume</w:t>
            </w:r>
          </w:p>
        </w:tc>
      </w:tr>
      <w:tr w:rsidR="008614C3" w14:paraId="2A4DE74A" w14:textId="77777777" w:rsidTr="00664F38">
        <w:tc>
          <w:tcPr>
            <w:tcW w:w="2306" w:type="dxa"/>
          </w:tcPr>
          <w:p w14:paraId="793EA105"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average_trade_size</w:t>
            </w:r>
          </w:p>
        </w:tc>
        <w:tc>
          <w:tcPr>
            <w:tcW w:w="1216" w:type="dxa"/>
          </w:tcPr>
          <w:p w14:paraId="72B42F74" w14:textId="77777777" w:rsidR="008614C3" w:rsidRDefault="008614C3" w:rsidP="00664F38">
            <w:r>
              <w:t>integer</w:t>
            </w:r>
          </w:p>
        </w:tc>
        <w:tc>
          <w:tcPr>
            <w:tcW w:w="883" w:type="dxa"/>
          </w:tcPr>
          <w:p w14:paraId="058D720D" w14:textId="77777777" w:rsidR="008614C3" w:rsidRDefault="008614C3" w:rsidP="00664F38">
            <w:r>
              <w:t>216</w:t>
            </w:r>
          </w:p>
        </w:tc>
        <w:tc>
          <w:tcPr>
            <w:tcW w:w="810" w:type="dxa"/>
          </w:tcPr>
          <w:p w14:paraId="1E5D0869" w14:textId="77777777" w:rsidR="008614C3" w:rsidRDefault="008614C3" w:rsidP="00664F38">
            <w:r>
              <w:t>4</w:t>
            </w:r>
          </w:p>
        </w:tc>
        <w:tc>
          <w:tcPr>
            <w:tcW w:w="5575" w:type="dxa"/>
          </w:tcPr>
          <w:p w14:paraId="721853A5" w14:textId="77777777" w:rsidR="008614C3" w:rsidRDefault="008614C3" w:rsidP="00664F38">
            <w:r>
              <w:t>calculated, average size of regular trade</w:t>
            </w:r>
          </w:p>
        </w:tc>
      </w:tr>
      <w:tr w:rsidR="008614C3" w14:paraId="3DA0E46E" w14:textId="77777777" w:rsidTr="00664F38">
        <w:tc>
          <w:tcPr>
            <w:tcW w:w="2306" w:type="dxa"/>
          </w:tcPr>
          <w:p w14:paraId="09AECF96"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min_price_regular</w:t>
            </w:r>
          </w:p>
        </w:tc>
        <w:tc>
          <w:tcPr>
            <w:tcW w:w="1216" w:type="dxa"/>
          </w:tcPr>
          <w:p w14:paraId="125E6ED5" w14:textId="77777777" w:rsidR="008614C3" w:rsidRDefault="008614C3" w:rsidP="00664F38">
            <w:r>
              <w:t>double</w:t>
            </w:r>
          </w:p>
        </w:tc>
        <w:tc>
          <w:tcPr>
            <w:tcW w:w="883" w:type="dxa"/>
          </w:tcPr>
          <w:p w14:paraId="4BCEA3D7" w14:textId="77777777" w:rsidR="008614C3" w:rsidRDefault="008614C3" w:rsidP="00664F38">
            <w:r>
              <w:t>224</w:t>
            </w:r>
          </w:p>
        </w:tc>
        <w:tc>
          <w:tcPr>
            <w:tcW w:w="810" w:type="dxa"/>
          </w:tcPr>
          <w:p w14:paraId="51704D5D" w14:textId="77777777" w:rsidR="008614C3" w:rsidRDefault="008614C3" w:rsidP="00664F38">
            <w:r>
              <w:t>8</w:t>
            </w:r>
          </w:p>
        </w:tc>
        <w:tc>
          <w:tcPr>
            <w:tcW w:w="5575" w:type="dxa"/>
          </w:tcPr>
          <w:p w14:paraId="5C54D5F4" w14:textId="77777777" w:rsidR="008614C3" w:rsidRDefault="008614C3" w:rsidP="00664F38">
            <w:r>
              <w:t>calculated, lowest price of regular trade</w:t>
            </w:r>
          </w:p>
        </w:tc>
      </w:tr>
      <w:tr w:rsidR="008614C3" w14:paraId="2ABFCAC5" w14:textId="77777777" w:rsidTr="00664F38">
        <w:tc>
          <w:tcPr>
            <w:tcW w:w="2306" w:type="dxa"/>
          </w:tcPr>
          <w:p w14:paraId="6068344A"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max_price_regular</w:t>
            </w:r>
          </w:p>
        </w:tc>
        <w:tc>
          <w:tcPr>
            <w:tcW w:w="1216" w:type="dxa"/>
          </w:tcPr>
          <w:p w14:paraId="18AADD0B" w14:textId="77777777" w:rsidR="008614C3" w:rsidRDefault="008614C3" w:rsidP="00664F38">
            <w:r>
              <w:t>double</w:t>
            </w:r>
          </w:p>
        </w:tc>
        <w:tc>
          <w:tcPr>
            <w:tcW w:w="883" w:type="dxa"/>
          </w:tcPr>
          <w:p w14:paraId="6DEEA085" w14:textId="77777777" w:rsidR="008614C3" w:rsidRDefault="008614C3" w:rsidP="00664F38">
            <w:r>
              <w:t>232</w:t>
            </w:r>
          </w:p>
        </w:tc>
        <w:tc>
          <w:tcPr>
            <w:tcW w:w="810" w:type="dxa"/>
          </w:tcPr>
          <w:p w14:paraId="769110FD" w14:textId="77777777" w:rsidR="008614C3" w:rsidRDefault="008614C3" w:rsidP="00664F38">
            <w:r>
              <w:t>8</w:t>
            </w:r>
          </w:p>
        </w:tc>
        <w:tc>
          <w:tcPr>
            <w:tcW w:w="5575" w:type="dxa"/>
          </w:tcPr>
          <w:p w14:paraId="3645B1B9" w14:textId="77777777" w:rsidR="008614C3" w:rsidRDefault="008614C3" w:rsidP="00664F38">
            <w:r>
              <w:t>calculated, highest price of regular trade</w:t>
            </w:r>
          </w:p>
        </w:tc>
      </w:tr>
      <w:tr w:rsidR="008614C3" w14:paraId="29D07D8E" w14:textId="77777777" w:rsidTr="00664F38">
        <w:tc>
          <w:tcPr>
            <w:tcW w:w="2306" w:type="dxa"/>
          </w:tcPr>
          <w:p w14:paraId="1AD2A2C3" w14:textId="77777777" w:rsidR="008614C3" w:rsidRDefault="008614C3" w:rsidP="00664F38">
            <w:pPr>
              <w:rPr>
                <w:rFonts w:ascii="Consolas" w:hAnsi="Consolas" w:cs="Consolas"/>
                <w:color w:val="000000"/>
                <w:sz w:val="19"/>
                <w:szCs w:val="19"/>
              </w:rPr>
            </w:pPr>
            <w:r>
              <w:rPr>
                <w:rFonts w:ascii="Consolas" w:hAnsi="Consolas" w:cs="Consolas"/>
                <w:color w:val="000000"/>
                <w:sz w:val="19"/>
                <w:szCs w:val="19"/>
              </w:rPr>
              <w:t>vwap_regular</w:t>
            </w:r>
          </w:p>
        </w:tc>
        <w:tc>
          <w:tcPr>
            <w:tcW w:w="1216" w:type="dxa"/>
          </w:tcPr>
          <w:p w14:paraId="1DBAD95A" w14:textId="77777777" w:rsidR="008614C3" w:rsidRDefault="008614C3" w:rsidP="00664F38">
            <w:r>
              <w:t>double</w:t>
            </w:r>
          </w:p>
        </w:tc>
        <w:tc>
          <w:tcPr>
            <w:tcW w:w="883" w:type="dxa"/>
          </w:tcPr>
          <w:p w14:paraId="24310240" w14:textId="77777777" w:rsidR="008614C3" w:rsidRDefault="008614C3" w:rsidP="00664F38">
            <w:r>
              <w:t>240</w:t>
            </w:r>
          </w:p>
        </w:tc>
        <w:tc>
          <w:tcPr>
            <w:tcW w:w="810" w:type="dxa"/>
          </w:tcPr>
          <w:p w14:paraId="07301FB4" w14:textId="77777777" w:rsidR="008614C3" w:rsidRDefault="008614C3" w:rsidP="00664F38">
            <w:r>
              <w:t>8</w:t>
            </w:r>
          </w:p>
        </w:tc>
        <w:tc>
          <w:tcPr>
            <w:tcW w:w="5575" w:type="dxa"/>
          </w:tcPr>
          <w:p w14:paraId="5C3CF6AF" w14:textId="77777777" w:rsidR="008614C3" w:rsidRDefault="008614C3" w:rsidP="00664F38">
            <w:r>
              <w:t>calculated, daily average volume-weighted price of regular trades</w:t>
            </w:r>
          </w:p>
        </w:tc>
      </w:tr>
    </w:tbl>
    <w:p w14:paraId="0DEB353E" w14:textId="13665568" w:rsidR="008614C3" w:rsidRDefault="008614C3" w:rsidP="008614C3"/>
    <w:p w14:paraId="6426C460" w14:textId="04C3664D" w:rsidR="003A31DF" w:rsidRDefault="003A31DF" w:rsidP="00D07FC8">
      <w:pPr>
        <w:pStyle w:val="Heading3"/>
      </w:pPr>
      <w:bookmarkStart w:id="43" w:name="_Toc52865681"/>
      <w:r>
        <w:t>Trade Record</w:t>
      </w:r>
      <w:bookmarkEnd w:id="43"/>
    </w:p>
    <w:tbl>
      <w:tblPr>
        <w:tblStyle w:val="TableGrid"/>
        <w:tblW w:w="0" w:type="auto"/>
        <w:tblLook w:val="04A0" w:firstRow="1" w:lastRow="0" w:firstColumn="1" w:lastColumn="0" w:noHBand="0" w:noVBand="1"/>
      </w:tblPr>
      <w:tblGrid>
        <w:gridCol w:w="1783"/>
        <w:gridCol w:w="1216"/>
        <w:gridCol w:w="1354"/>
        <w:gridCol w:w="1439"/>
        <w:gridCol w:w="4998"/>
      </w:tblGrid>
      <w:tr w:rsidR="003A31DF" w14:paraId="227F34EC" w14:textId="77777777" w:rsidTr="003A31DF">
        <w:tc>
          <w:tcPr>
            <w:tcW w:w="1783" w:type="dxa"/>
          </w:tcPr>
          <w:p w14:paraId="3E487C54" w14:textId="77777777" w:rsidR="003A31DF" w:rsidRDefault="003A31DF" w:rsidP="00664F38">
            <w:r>
              <w:t>Field Name</w:t>
            </w:r>
          </w:p>
        </w:tc>
        <w:tc>
          <w:tcPr>
            <w:tcW w:w="1216" w:type="dxa"/>
          </w:tcPr>
          <w:p w14:paraId="7DD67A1A" w14:textId="77777777" w:rsidR="003A31DF" w:rsidRDefault="003A31DF" w:rsidP="00664F38">
            <w:r>
              <w:t>Data Type</w:t>
            </w:r>
          </w:p>
        </w:tc>
        <w:tc>
          <w:tcPr>
            <w:tcW w:w="1354" w:type="dxa"/>
          </w:tcPr>
          <w:p w14:paraId="2817449D" w14:textId="77777777" w:rsidR="003A31DF" w:rsidRDefault="003A31DF" w:rsidP="00664F38">
            <w:r>
              <w:t>Offset</w:t>
            </w:r>
          </w:p>
        </w:tc>
        <w:tc>
          <w:tcPr>
            <w:tcW w:w="1439" w:type="dxa"/>
          </w:tcPr>
          <w:p w14:paraId="1FAFF69B" w14:textId="77777777" w:rsidR="003A31DF" w:rsidRDefault="003A31DF" w:rsidP="00664F38">
            <w:r>
              <w:t>Size in bytes</w:t>
            </w:r>
          </w:p>
        </w:tc>
        <w:tc>
          <w:tcPr>
            <w:tcW w:w="4998" w:type="dxa"/>
          </w:tcPr>
          <w:p w14:paraId="3C945B4C" w14:textId="77777777" w:rsidR="003A31DF" w:rsidRDefault="003A31DF" w:rsidP="00664F38">
            <w:r>
              <w:t>Description</w:t>
            </w:r>
          </w:p>
        </w:tc>
      </w:tr>
      <w:tr w:rsidR="003A31DF" w14:paraId="6E2E0965" w14:textId="77777777" w:rsidTr="003A31DF">
        <w:tc>
          <w:tcPr>
            <w:tcW w:w="1783" w:type="dxa"/>
          </w:tcPr>
          <w:p w14:paraId="424D0FFB" w14:textId="33321256" w:rsidR="003A31DF" w:rsidRDefault="003A31DF" w:rsidP="00664F38">
            <w:r>
              <w:rPr>
                <w:rFonts w:ascii="Consolas" w:hAnsi="Consolas" w:cs="Consolas"/>
                <w:color w:val="000000"/>
                <w:sz w:val="19"/>
                <w:szCs w:val="19"/>
              </w:rPr>
              <w:t>time</w:t>
            </w:r>
          </w:p>
        </w:tc>
        <w:tc>
          <w:tcPr>
            <w:tcW w:w="1216" w:type="dxa"/>
          </w:tcPr>
          <w:p w14:paraId="216AF903" w14:textId="2D44850D" w:rsidR="003A31DF" w:rsidRDefault="003A31DF" w:rsidP="00664F38">
            <w:r>
              <w:t>Time</w:t>
            </w:r>
          </w:p>
        </w:tc>
        <w:tc>
          <w:tcPr>
            <w:tcW w:w="1354" w:type="dxa"/>
          </w:tcPr>
          <w:p w14:paraId="1FDF9FFD" w14:textId="1034A0FC" w:rsidR="003A31DF" w:rsidRDefault="003A31DF" w:rsidP="00664F38">
            <w:r>
              <w:t>0</w:t>
            </w:r>
          </w:p>
        </w:tc>
        <w:tc>
          <w:tcPr>
            <w:tcW w:w="1439" w:type="dxa"/>
          </w:tcPr>
          <w:p w14:paraId="610973B7" w14:textId="2F46807E" w:rsidR="003A31DF" w:rsidRDefault="003A31DF" w:rsidP="00664F38">
            <w:r>
              <w:t>8</w:t>
            </w:r>
          </w:p>
        </w:tc>
        <w:tc>
          <w:tcPr>
            <w:tcW w:w="4998" w:type="dxa"/>
          </w:tcPr>
          <w:p w14:paraId="42A92645" w14:textId="40BEB27C" w:rsidR="003A31DF" w:rsidRDefault="003A31DF" w:rsidP="00664F38">
            <w:r>
              <w:t>execution time</w:t>
            </w:r>
          </w:p>
        </w:tc>
      </w:tr>
      <w:tr w:rsidR="003A31DF" w14:paraId="6ACC47CF" w14:textId="77777777" w:rsidTr="003A31DF">
        <w:tc>
          <w:tcPr>
            <w:tcW w:w="1783" w:type="dxa"/>
          </w:tcPr>
          <w:p w14:paraId="41505863" w14:textId="0C428213" w:rsidR="003A31DF" w:rsidRDefault="003A31DF" w:rsidP="00664F38">
            <w:pPr>
              <w:rPr>
                <w:rFonts w:ascii="Consolas" w:hAnsi="Consolas" w:cs="Consolas"/>
                <w:color w:val="000000"/>
                <w:sz w:val="19"/>
                <w:szCs w:val="19"/>
              </w:rPr>
            </w:pPr>
            <w:r>
              <w:rPr>
                <w:rFonts w:ascii="Consolas" w:hAnsi="Consolas" w:cs="Consolas"/>
                <w:color w:val="000000"/>
                <w:sz w:val="19"/>
                <w:szCs w:val="19"/>
              </w:rPr>
              <w:t>price</w:t>
            </w:r>
          </w:p>
        </w:tc>
        <w:tc>
          <w:tcPr>
            <w:tcW w:w="1216" w:type="dxa"/>
          </w:tcPr>
          <w:p w14:paraId="425B9F43" w14:textId="15E2432B" w:rsidR="003A31DF" w:rsidRDefault="003A31DF" w:rsidP="00664F38">
            <w:r>
              <w:t>double</w:t>
            </w:r>
          </w:p>
        </w:tc>
        <w:tc>
          <w:tcPr>
            <w:tcW w:w="1354" w:type="dxa"/>
          </w:tcPr>
          <w:p w14:paraId="4FF9AA40" w14:textId="4E10AB54" w:rsidR="003A31DF" w:rsidRDefault="003A31DF" w:rsidP="00664F38">
            <w:r>
              <w:t>8</w:t>
            </w:r>
          </w:p>
        </w:tc>
        <w:tc>
          <w:tcPr>
            <w:tcW w:w="1439" w:type="dxa"/>
          </w:tcPr>
          <w:p w14:paraId="38053C15" w14:textId="3EBC2B21" w:rsidR="003A31DF" w:rsidRDefault="003A31DF" w:rsidP="00664F38">
            <w:r>
              <w:t>8</w:t>
            </w:r>
          </w:p>
        </w:tc>
        <w:tc>
          <w:tcPr>
            <w:tcW w:w="4998" w:type="dxa"/>
          </w:tcPr>
          <w:p w14:paraId="3BDEBB82" w14:textId="21C2B871" w:rsidR="003A31DF" w:rsidRDefault="003A31DF" w:rsidP="00664F38">
            <w:r>
              <w:t>execution price</w:t>
            </w:r>
          </w:p>
        </w:tc>
      </w:tr>
      <w:tr w:rsidR="003A31DF" w14:paraId="0A18E634" w14:textId="77777777" w:rsidTr="003A31DF">
        <w:tc>
          <w:tcPr>
            <w:tcW w:w="1783" w:type="dxa"/>
          </w:tcPr>
          <w:p w14:paraId="4DF502A3" w14:textId="3DBF42E5" w:rsidR="003A31DF" w:rsidRDefault="003A31DF" w:rsidP="00664F38">
            <w:pPr>
              <w:rPr>
                <w:rFonts w:ascii="Consolas" w:hAnsi="Consolas" w:cs="Consolas"/>
                <w:color w:val="000000"/>
                <w:sz w:val="19"/>
                <w:szCs w:val="19"/>
              </w:rPr>
            </w:pPr>
            <w:r>
              <w:rPr>
                <w:rFonts w:ascii="Consolas" w:hAnsi="Consolas" w:cs="Consolas"/>
                <w:color w:val="000000"/>
                <w:sz w:val="19"/>
                <w:szCs w:val="19"/>
              </w:rPr>
              <w:t>qty</w:t>
            </w:r>
          </w:p>
        </w:tc>
        <w:tc>
          <w:tcPr>
            <w:tcW w:w="1216" w:type="dxa"/>
          </w:tcPr>
          <w:p w14:paraId="4B730B65" w14:textId="562113E8" w:rsidR="003A31DF" w:rsidRDefault="003A31DF" w:rsidP="00664F38">
            <w:r>
              <w:t>integer</w:t>
            </w:r>
          </w:p>
        </w:tc>
        <w:tc>
          <w:tcPr>
            <w:tcW w:w="1354" w:type="dxa"/>
          </w:tcPr>
          <w:p w14:paraId="1788F5EA" w14:textId="685EA6F4" w:rsidR="003A31DF" w:rsidRDefault="003A31DF" w:rsidP="00664F38">
            <w:r>
              <w:t>16</w:t>
            </w:r>
          </w:p>
        </w:tc>
        <w:tc>
          <w:tcPr>
            <w:tcW w:w="1439" w:type="dxa"/>
          </w:tcPr>
          <w:p w14:paraId="7C4ECBC6" w14:textId="79E8C833" w:rsidR="003A31DF" w:rsidRDefault="003A31DF" w:rsidP="00664F38">
            <w:r>
              <w:t>4</w:t>
            </w:r>
          </w:p>
        </w:tc>
        <w:tc>
          <w:tcPr>
            <w:tcW w:w="4998" w:type="dxa"/>
          </w:tcPr>
          <w:p w14:paraId="75EC6CDA" w14:textId="1ABB8C51" w:rsidR="003A31DF" w:rsidRDefault="003A31DF" w:rsidP="00664F38">
            <w:r>
              <w:t>execution quantity</w:t>
            </w:r>
          </w:p>
        </w:tc>
      </w:tr>
      <w:tr w:rsidR="003A31DF" w14:paraId="2F145919" w14:textId="77777777" w:rsidTr="003A31DF">
        <w:tc>
          <w:tcPr>
            <w:tcW w:w="1783" w:type="dxa"/>
          </w:tcPr>
          <w:p w14:paraId="57F60911" w14:textId="3A9A2524" w:rsidR="003A31DF" w:rsidRDefault="003A31DF" w:rsidP="00664F38">
            <w:pPr>
              <w:rPr>
                <w:rFonts w:ascii="Consolas" w:hAnsi="Consolas" w:cs="Consolas"/>
                <w:color w:val="000000"/>
                <w:sz w:val="19"/>
                <w:szCs w:val="19"/>
              </w:rPr>
            </w:pPr>
            <w:r>
              <w:rPr>
                <w:rFonts w:ascii="Consolas" w:hAnsi="Consolas" w:cs="Consolas"/>
                <w:color w:val="000000"/>
                <w:sz w:val="19"/>
                <w:szCs w:val="19"/>
              </w:rPr>
              <w:t>cond</w:t>
            </w:r>
          </w:p>
        </w:tc>
        <w:tc>
          <w:tcPr>
            <w:tcW w:w="1216" w:type="dxa"/>
          </w:tcPr>
          <w:p w14:paraId="14C6BC1A" w14:textId="241109F7" w:rsidR="003A31DF" w:rsidRDefault="003A31DF" w:rsidP="00664F38">
            <w:r>
              <w:t>char</w:t>
            </w:r>
          </w:p>
        </w:tc>
        <w:tc>
          <w:tcPr>
            <w:tcW w:w="1354" w:type="dxa"/>
          </w:tcPr>
          <w:p w14:paraId="272AECA4" w14:textId="00A70199" w:rsidR="003A31DF" w:rsidRDefault="003A31DF" w:rsidP="00664F38">
            <w:r>
              <w:t>20</w:t>
            </w:r>
          </w:p>
        </w:tc>
        <w:tc>
          <w:tcPr>
            <w:tcW w:w="1439" w:type="dxa"/>
          </w:tcPr>
          <w:p w14:paraId="34C51616" w14:textId="3CB8001A" w:rsidR="003A31DF" w:rsidRDefault="003A31DF" w:rsidP="00664F38">
            <w:r>
              <w:t>4</w:t>
            </w:r>
          </w:p>
        </w:tc>
        <w:tc>
          <w:tcPr>
            <w:tcW w:w="4998" w:type="dxa"/>
          </w:tcPr>
          <w:p w14:paraId="07ED20EA" w14:textId="578DCAF9" w:rsidR="003A31DF" w:rsidRDefault="003A31DF" w:rsidP="00664F38">
            <w:r>
              <w:t xml:space="preserve">CTA sale condition </w:t>
            </w:r>
          </w:p>
        </w:tc>
      </w:tr>
      <w:tr w:rsidR="003A31DF" w14:paraId="393712E9" w14:textId="77777777" w:rsidTr="003A31DF">
        <w:tc>
          <w:tcPr>
            <w:tcW w:w="1783" w:type="dxa"/>
          </w:tcPr>
          <w:p w14:paraId="051E1210" w14:textId="589A314F" w:rsidR="003A31DF" w:rsidRDefault="003A31DF" w:rsidP="00664F38">
            <w:r>
              <w:t>exch</w:t>
            </w:r>
          </w:p>
        </w:tc>
        <w:tc>
          <w:tcPr>
            <w:tcW w:w="1216" w:type="dxa"/>
          </w:tcPr>
          <w:p w14:paraId="6DA7987F" w14:textId="2E924D06" w:rsidR="003A31DF" w:rsidRDefault="003A31DF" w:rsidP="00664F38">
            <w:r>
              <w:t>byte</w:t>
            </w:r>
          </w:p>
        </w:tc>
        <w:tc>
          <w:tcPr>
            <w:tcW w:w="1354" w:type="dxa"/>
            <w:vMerge w:val="restart"/>
          </w:tcPr>
          <w:p w14:paraId="5192322D" w14:textId="2340DAE9" w:rsidR="003A31DF" w:rsidRDefault="003A31DF" w:rsidP="00664F38">
            <w:r>
              <w:t>24</w:t>
            </w:r>
          </w:p>
        </w:tc>
        <w:tc>
          <w:tcPr>
            <w:tcW w:w="1439" w:type="dxa"/>
          </w:tcPr>
          <w:p w14:paraId="709BD3DE" w14:textId="0A1ADECF" w:rsidR="003A31DF" w:rsidRDefault="003A31DF" w:rsidP="00664F38">
            <w:r>
              <w:t>1</w:t>
            </w:r>
          </w:p>
        </w:tc>
        <w:tc>
          <w:tcPr>
            <w:tcW w:w="4998" w:type="dxa"/>
          </w:tcPr>
          <w:p w14:paraId="251BDE97" w14:textId="27C7CEDB" w:rsidR="003A31DF" w:rsidRDefault="003A31DF" w:rsidP="00664F38">
            <w:r>
              <w:t>CTA exchange code</w:t>
            </w:r>
          </w:p>
        </w:tc>
      </w:tr>
      <w:tr w:rsidR="003A31DF" w14:paraId="6A589D14" w14:textId="77777777" w:rsidTr="003A31DF">
        <w:tc>
          <w:tcPr>
            <w:tcW w:w="1783" w:type="dxa"/>
          </w:tcPr>
          <w:p w14:paraId="10DD3623" w14:textId="4B00215C" w:rsidR="003A31DF" w:rsidRDefault="003A31DF" w:rsidP="00664F38">
            <w:r>
              <w:t>trf</w:t>
            </w:r>
          </w:p>
        </w:tc>
        <w:tc>
          <w:tcPr>
            <w:tcW w:w="1216" w:type="dxa"/>
          </w:tcPr>
          <w:p w14:paraId="117286C1" w14:textId="56F29204" w:rsidR="003A31DF" w:rsidRDefault="003A31DF" w:rsidP="00664F38">
            <w:r>
              <w:t>byte</w:t>
            </w:r>
          </w:p>
        </w:tc>
        <w:tc>
          <w:tcPr>
            <w:tcW w:w="1354" w:type="dxa"/>
            <w:vMerge/>
          </w:tcPr>
          <w:p w14:paraId="71A849C4" w14:textId="7F9A71E9" w:rsidR="003A31DF" w:rsidRDefault="003A31DF" w:rsidP="00664F38"/>
        </w:tc>
        <w:tc>
          <w:tcPr>
            <w:tcW w:w="1439" w:type="dxa"/>
          </w:tcPr>
          <w:p w14:paraId="6022D21F" w14:textId="43E26D96" w:rsidR="003A31DF" w:rsidRDefault="003A31DF" w:rsidP="00664F38">
            <w:r>
              <w:t>1</w:t>
            </w:r>
          </w:p>
        </w:tc>
        <w:tc>
          <w:tcPr>
            <w:tcW w:w="4998" w:type="dxa"/>
          </w:tcPr>
          <w:p w14:paraId="32E3DB16" w14:textId="75DF2D3D" w:rsidR="003A31DF" w:rsidRDefault="003A31DF" w:rsidP="00664F38">
            <w:r>
              <w:t>CTA TRF code</w:t>
            </w:r>
          </w:p>
        </w:tc>
      </w:tr>
      <w:tr w:rsidR="003A31DF" w14:paraId="6760D028" w14:textId="77777777" w:rsidTr="003A31DF">
        <w:tc>
          <w:tcPr>
            <w:tcW w:w="1783" w:type="dxa"/>
          </w:tcPr>
          <w:p w14:paraId="648EEA0C" w14:textId="2E0B8ACF" w:rsidR="003A31DF" w:rsidRDefault="003A31DF" w:rsidP="00664F38">
            <w:r>
              <w:t>lte</w:t>
            </w:r>
          </w:p>
        </w:tc>
        <w:tc>
          <w:tcPr>
            <w:tcW w:w="1216" w:type="dxa"/>
          </w:tcPr>
          <w:p w14:paraId="59B5A9C5" w14:textId="5299757C" w:rsidR="003A31DF" w:rsidRDefault="003A31DF" w:rsidP="00664F38">
            <w:r>
              <w:t>bit</w:t>
            </w:r>
          </w:p>
        </w:tc>
        <w:tc>
          <w:tcPr>
            <w:tcW w:w="1354" w:type="dxa"/>
            <w:vMerge/>
          </w:tcPr>
          <w:p w14:paraId="293EDB7C" w14:textId="37AB28A9" w:rsidR="003A31DF" w:rsidRDefault="003A31DF" w:rsidP="00664F38"/>
        </w:tc>
        <w:tc>
          <w:tcPr>
            <w:tcW w:w="1439" w:type="dxa"/>
            <w:vMerge w:val="restart"/>
          </w:tcPr>
          <w:p w14:paraId="6B76F39E" w14:textId="6092EAC8" w:rsidR="003A31DF" w:rsidRDefault="003A31DF" w:rsidP="00664F38">
            <w:r>
              <w:t>1</w:t>
            </w:r>
          </w:p>
        </w:tc>
        <w:tc>
          <w:tcPr>
            <w:tcW w:w="4998" w:type="dxa"/>
          </w:tcPr>
          <w:p w14:paraId="4D6CF0DB" w14:textId="21CACB9A" w:rsidR="003A31DF" w:rsidRDefault="003A31DF" w:rsidP="00664F38">
            <w:r>
              <w:t>flag indicating that the trade reset last price</w:t>
            </w:r>
          </w:p>
        </w:tc>
      </w:tr>
      <w:tr w:rsidR="003A31DF" w14:paraId="1C60BE0A" w14:textId="77777777" w:rsidTr="003A31DF">
        <w:tc>
          <w:tcPr>
            <w:tcW w:w="1783" w:type="dxa"/>
          </w:tcPr>
          <w:p w14:paraId="081E7D21" w14:textId="37D7F2AA" w:rsidR="003A31DF" w:rsidRDefault="003A31DF" w:rsidP="00664F38">
            <w:r>
              <w:t>ve</w:t>
            </w:r>
          </w:p>
        </w:tc>
        <w:tc>
          <w:tcPr>
            <w:tcW w:w="1216" w:type="dxa"/>
          </w:tcPr>
          <w:p w14:paraId="14B3125D" w14:textId="42EA3098" w:rsidR="003A31DF" w:rsidRDefault="003A31DF" w:rsidP="00664F38">
            <w:r>
              <w:t>bit</w:t>
            </w:r>
          </w:p>
        </w:tc>
        <w:tc>
          <w:tcPr>
            <w:tcW w:w="1354" w:type="dxa"/>
            <w:vMerge/>
          </w:tcPr>
          <w:p w14:paraId="34D4362E" w14:textId="6D717C53" w:rsidR="003A31DF" w:rsidRDefault="003A31DF" w:rsidP="00664F38"/>
        </w:tc>
        <w:tc>
          <w:tcPr>
            <w:tcW w:w="1439" w:type="dxa"/>
            <w:vMerge/>
          </w:tcPr>
          <w:p w14:paraId="4C2F459F" w14:textId="3250F235" w:rsidR="003A31DF" w:rsidRDefault="003A31DF" w:rsidP="00664F38"/>
        </w:tc>
        <w:tc>
          <w:tcPr>
            <w:tcW w:w="4998" w:type="dxa"/>
          </w:tcPr>
          <w:p w14:paraId="4C8EC678" w14:textId="3E79D4E4" w:rsidR="003A31DF" w:rsidRDefault="003A31DF" w:rsidP="00664F38">
            <w:r>
              <w:t>flag indicating that trade contributes to daily volume</w:t>
            </w:r>
          </w:p>
        </w:tc>
      </w:tr>
      <w:tr w:rsidR="003A31DF" w14:paraId="6EE542F6" w14:textId="77777777" w:rsidTr="003A31DF">
        <w:tc>
          <w:tcPr>
            <w:tcW w:w="1783" w:type="dxa"/>
          </w:tcPr>
          <w:p w14:paraId="4667544F" w14:textId="7C6D78D4" w:rsidR="003A31DF" w:rsidRDefault="003A31DF" w:rsidP="00664F38">
            <w:r>
              <w:rPr>
                <w:rFonts w:ascii="Consolas" w:hAnsi="Consolas" w:cs="Consolas"/>
                <w:color w:val="000000"/>
                <w:sz w:val="19"/>
                <w:szCs w:val="19"/>
              </w:rPr>
              <w:t>primary_session</w:t>
            </w:r>
          </w:p>
        </w:tc>
        <w:tc>
          <w:tcPr>
            <w:tcW w:w="1216" w:type="dxa"/>
          </w:tcPr>
          <w:p w14:paraId="051A29E7" w14:textId="782371DB" w:rsidR="003A31DF" w:rsidRDefault="003A31DF" w:rsidP="00664F38">
            <w:r>
              <w:t>bit</w:t>
            </w:r>
          </w:p>
        </w:tc>
        <w:tc>
          <w:tcPr>
            <w:tcW w:w="1354" w:type="dxa"/>
            <w:vMerge/>
          </w:tcPr>
          <w:p w14:paraId="57C6362B" w14:textId="589DFEE2" w:rsidR="003A31DF" w:rsidRDefault="003A31DF" w:rsidP="00664F38"/>
        </w:tc>
        <w:tc>
          <w:tcPr>
            <w:tcW w:w="1439" w:type="dxa"/>
            <w:vMerge/>
          </w:tcPr>
          <w:p w14:paraId="6A18F2C0" w14:textId="6668A009" w:rsidR="003A31DF" w:rsidRDefault="003A31DF" w:rsidP="00664F38"/>
        </w:tc>
        <w:tc>
          <w:tcPr>
            <w:tcW w:w="4998" w:type="dxa"/>
          </w:tcPr>
          <w:p w14:paraId="5A259580" w14:textId="5FEF371B" w:rsidR="003A31DF" w:rsidRDefault="003A31DF" w:rsidP="00664F38">
            <w:r>
              <w:t>flag indicating that trade occurred during main trading session</w:t>
            </w:r>
          </w:p>
        </w:tc>
      </w:tr>
      <w:tr w:rsidR="003A31DF" w14:paraId="5F4930A8" w14:textId="77777777" w:rsidTr="003A31DF">
        <w:tc>
          <w:tcPr>
            <w:tcW w:w="1783" w:type="dxa"/>
          </w:tcPr>
          <w:p w14:paraId="6C46D40C" w14:textId="641CA8ED" w:rsidR="003A31DF" w:rsidRDefault="003A31DF" w:rsidP="00664F38">
            <w:r>
              <w:rPr>
                <w:rFonts w:ascii="Consolas" w:hAnsi="Consolas" w:cs="Consolas"/>
                <w:color w:val="000000"/>
                <w:sz w:val="19"/>
                <w:szCs w:val="19"/>
              </w:rPr>
              <w:t>vwap_eligible</w:t>
            </w:r>
          </w:p>
        </w:tc>
        <w:tc>
          <w:tcPr>
            <w:tcW w:w="1216" w:type="dxa"/>
          </w:tcPr>
          <w:p w14:paraId="7441B3C9" w14:textId="07CDE935" w:rsidR="003A31DF" w:rsidRDefault="003A31DF" w:rsidP="00664F38">
            <w:r>
              <w:t>bit</w:t>
            </w:r>
          </w:p>
        </w:tc>
        <w:tc>
          <w:tcPr>
            <w:tcW w:w="1354" w:type="dxa"/>
            <w:vMerge/>
          </w:tcPr>
          <w:p w14:paraId="179B27B9" w14:textId="50C570D3" w:rsidR="003A31DF" w:rsidRDefault="003A31DF" w:rsidP="00664F38"/>
        </w:tc>
        <w:tc>
          <w:tcPr>
            <w:tcW w:w="1439" w:type="dxa"/>
            <w:vMerge/>
          </w:tcPr>
          <w:p w14:paraId="364FA7DE" w14:textId="56D06FBB" w:rsidR="003A31DF" w:rsidRDefault="003A31DF" w:rsidP="00664F38"/>
        </w:tc>
        <w:tc>
          <w:tcPr>
            <w:tcW w:w="4998" w:type="dxa"/>
          </w:tcPr>
          <w:p w14:paraId="28E7CA50" w14:textId="4B3A0291" w:rsidR="003A31DF" w:rsidRDefault="003A31DF" w:rsidP="00664F38">
            <w:r>
              <w:t>flag indicating that trade is eligible for VWAP calculation</w:t>
            </w:r>
          </w:p>
        </w:tc>
      </w:tr>
      <w:tr w:rsidR="003A31DF" w14:paraId="221FFB86" w14:textId="77777777" w:rsidTr="003A31DF">
        <w:tc>
          <w:tcPr>
            <w:tcW w:w="1783" w:type="dxa"/>
          </w:tcPr>
          <w:p w14:paraId="6F38911B" w14:textId="00F10161" w:rsidR="003A31DF" w:rsidRDefault="003A31DF" w:rsidP="00664F38">
            <w:pPr>
              <w:rPr>
                <w:rFonts w:ascii="Consolas" w:hAnsi="Consolas" w:cs="Consolas"/>
                <w:color w:val="000000"/>
                <w:sz w:val="19"/>
                <w:szCs w:val="19"/>
              </w:rPr>
            </w:pPr>
            <w:r>
              <w:rPr>
                <w:rFonts w:ascii="Consolas" w:hAnsi="Consolas" w:cs="Consolas"/>
                <w:color w:val="000000"/>
                <w:sz w:val="19"/>
                <w:szCs w:val="19"/>
              </w:rPr>
              <w:t>block_trade</w:t>
            </w:r>
          </w:p>
        </w:tc>
        <w:tc>
          <w:tcPr>
            <w:tcW w:w="1216" w:type="dxa"/>
          </w:tcPr>
          <w:p w14:paraId="6823B3C4" w14:textId="473F210F" w:rsidR="003A31DF" w:rsidRDefault="003A31DF" w:rsidP="00664F38">
            <w:r>
              <w:t>bit</w:t>
            </w:r>
          </w:p>
        </w:tc>
        <w:tc>
          <w:tcPr>
            <w:tcW w:w="1354" w:type="dxa"/>
            <w:vMerge/>
          </w:tcPr>
          <w:p w14:paraId="3CB442E4" w14:textId="77777777" w:rsidR="003A31DF" w:rsidRDefault="003A31DF" w:rsidP="00664F38"/>
        </w:tc>
        <w:tc>
          <w:tcPr>
            <w:tcW w:w="1439" w:type="dxa"/>
            <w:vMerge/>
          </w:tcPr>
          <w:p w14:paraId="6A76F2C0" w14:textId="77777777" w:rsidR="003A31DF" w:rsidRDefault="003A31DF" w:rsidP="00664F38"/>
        </w:tc>
        <w:tc>
          <w:tcPr>
            <w:tcW w:w="4998" w:type="dxa"/>
          </w:tcPr>
          <w:p w14:paraId="704BAC5A" w14:textId="3E2250D6" w:rsidR="003A31DF" w:rsidRDefault="003A31DF" w:rsidP="00664F38">
            <w:r>
              <w:t xml:space="preserve">flag indicating that trade is block trade i.e. size of 10K or greater or notional value $200K or greater </w:t>
            </w:r>
          </w:p>
        </w:tc>
      </w:tr>
    </w:tbl>
    <w:p w14:paraId="57E72E01" w14:textId="15DC95D2" w:rsidR="008614C3" w:rsidRDefault="008614C3" w:rsidP="008614C3"/>
    <w:p w14:paraId="7544D3D0" w14:textId="15417E87" w:rsidR="003A31DF" w:rsidRDefault="003A31DF" w:rsidP="00D07FC8">
      <w:pPr>
        <w:pStyle w:val="Heading3"/>
      </w:pPr>
      <w:bookmarkStart w:id="44" w:name="_Toc52865682"/>
      <w:r>
        <w:t>NBBO Record</w:t>
      </w:r>
      <w:bookmarkEnd w:id="44"/>
    </w:p>
    <w:tbl>
      <w:tblPr>
        <w:tblStyle w:val="TableGrid"/>
        <w:tblW w:w="0" w:type="auto"/>
        <w:tblLook w:val="04A0" w:firstRow="1" w:lastRow="0" w:firstColumn="1" w:lastColumn="0" w:noHBand="0" w:noVBand="1"/>
      </w:tblPr>
      <w:tblGrid>
        <w:gridCol w:w="1292"/>
        <w:gridCol w:w="1249"/>
        <w:gridCol w:w="1407"/>
        <w:gridCol w:w="1505"/>
        <w:gridCol w:w="5337"/>
      </w:tblGrid>
      <w:tr w:rsidR="003A31DF" w14:paraId="41B09B86" w14:textId="77777777" w:rsidTr="00664F38">
        <w:tc>
          <w:tcPr>
            <w:tcW w:w="1292" w:type="dxa"/>
          </w:tcPr>
          <w:p w14:paraId="6C7EB7F0" w14:textId="77777777" w:rsidR="003A31DF" w:rsidRDefault="003A31DF" w:rsidP="00664F38">
            <w:r>
              <w:t>Field Name</w:t>
            </w:r>
          </w:p>
        </w:tc>
        <w:tc>
          <w:tcPr>
            <w:tcW w:w="1249" w:type="dxa"/>
          </w:tcPr>
          <w:p w14:paraId="5463693F" w14:textId="77777777" w:rsidR="003A31DF" w:rsidRDefault="003A31DF" w:rsidP="00664F38">
            <w:r>
              <w:t>Data Type</w:t>
            </w:r>
          </w:p>
        </w:tc>
        <w:tc>
          <w:tcPr>
            <w:tcW w:w="1407" w:type="dxa"/>
          </w:tcPr>
          <w:p w14:paraId="04C987DB" w14:textId="77777777" w:rsidR="003A31DF" w:rsidRDefault="003A31DF" w:rsidP="00664F38">
            <w:r>
              <w:t>Offset</w:t>
            </w:r>
          </w:p>
        </w:tc>
        <w:tc>
          <w:tcPr>
            <w:tcW w:w="1505" w:type="dxa"/>
          </w:tcPr>
          <w:p w14:paraId="426D9A99" w14:textId="77777777" w:rsidR="003A31DF" w:rsidRDefault="003A31DF" w:rsidP="00664F38">
            <w:r>
              <w:t>Size in bytes</w:t>
            </w:r>
          </w:p>
        </w:tc>
        <w:tc>
          <w:tcPr>
            <w:tcW w:w="5337" w:type="dxa"/>
          </w:tcPr>
          <w:p w14:paraId="01D0C8B6" w14:textId="77777777" w:rsidR="003A31DF" w:rsidRDefault="003A31DF" w:rsidP="00664F38">
            <w:r>
              <w:t>Description</w:t>
            </w:r>
          </w:p>
        </w:tc>
      </w:tr>
      <w:tr w:rsidR="003A31DF" w14:paraId="0B349DA5" w14:textId="77777777" w:rsidTr="00664F38">
        <w:tc>
          <w:tcPr>
            <w:tcW w:w="1292" w:type="dxa"/>
          </w:tcPr>
          <w:p w14:paraId="2F4B405F" w14:textId="32648128" w:rsidR="003A31DF" w:rsidRDefault="003A31DF" w:rsidP="00664F38">
            <w:r>
              <w:t>time</w:t>
            </w:r>
          </w:p>
        </w:tc>
        <w:tc>
          <w:tcPr>
            <w:tcW w:w="1249" w:type="dxa"/>
          </w:tcPr>
          <w:p w14:paraId="74F13B13" w14:textId="2130C52E" w:rsidR="003A31DF" w:rsidRDefault="003A31DF" w:rsidP="00664F38">
            <w:r>
              <w:t>Time</w:t>
            </w:r>
          </w:p>
        </w:tc>
        <w:tc>
          <w:tcPr>
            <w:tcW w:w="1407" w:type="dxa"/>
          </w:tcPr>
          <w:p w14:paraId="65743B71" w14:textId="77777777" w:rsidR="003A31DF" w:rsidRDefault="003A31DF" w:rsidP="00664F38">
            <w:r>
              <w:t>0</w:t>
            </w:r>
          </w:p>
        </w:tc>
        <w:tc>
          <w:tcPr>
            <w:tcW w:w="1505" w:type="dxa"/>
          </w:tcPr>
          <w:p w14:paraId="37193B7D" w14:textId="78A860DB" w:rsidR="003A31DF" w:rsidRDefault="003A31DF" w:rsidP="00664F38">
            <w:r>
              <w:t>8</w:t>
            </w:r>
          </w:p>
        </w:tc>
        <w:tc>
          <w:tcPr>
            <w:tcW w:w="5337" w:type="dxa"/>
          </w:tcPr>
          <w:p w14:paraId="5E0BF14A" w14:textId="01A5C31E" w:rsidR="003A31DF" w:rsidRDefault="003A31DF" w:rsidP="00664F38">
            <w:r>
              <w:t xml:space="preserve">time of NBBO </w:t>
            </w:r>
          </w:p>
        </w:tc>
      </w:tr>
      <w:tr w:rsidR="003A31DF" w14:paraId="7B0AB14F" w14:textId="77777777" w:rsidTr="00664F38">
        <w:tc>
          <w:tcPr>
            <w:tcW w:w="1292" w:type="dxa"/>
          </w:tcPr>
          <w:p w14:paraId="7C907CC8" w14:textId="24EBEAC8" w:rsidR="003A31DF" w:rsidRDefault="003A31DF" w:rsidP="00664F38">
            <w:r>
              <w:t>bidp</w:t>
            </w:r>
          </w:p>
        </w:tc>
        <w:tc>
          <w:tcPr>
            <w:tcW w:w="1249" w:type="dxa"/>
          </w:tcPr>
          <w:p w14:paraId="4E100D8D" w14:textId="75B85C43" w:rsidR="003A31DF" w:rsidRDefault="003A31DF" w:rsidP="00664F38">
            <w:r>
              <w:t>double</w:t>
            </w:r>
          </w:p>
        </w:tc>
        <w:tc>
          <w:tcPr>
            <w:tcW w:w="1407" w:type="dxa"/>
          </w:tcPr>
          <w:p w14:paraId="58E4AEAA" w14:textId="42A6BD8F" w:rsidR="003A31DF" w:rsidRDefault="003A31DF" w:rsidP="00664F38">
            <w:r>
              <w:t>8</w:t>
            </w:r>
          </w:p>
        </w:tc>
        <w:tc>
          <w:tcPr>
            <w:tcW w:w="1505" w:type="dxa"/>
          </w:tcPr>
          <w:p w14:paraId="580DA4CB" w14:textId="4C0C7CFE" w:rsidR="003A31DF" w:rsidRDefault="003A31DF" w:rsidP="00664F38">
            <w:r>
              <w:t>8</w:t>
            </w:r>
          </w:p>
        </w:tc>
        <w:tc>
          <w:tcPr>
            <w:tcW w:w="5337" w:type="dxa"/>
          </w:tcPr>
          <w:p w14:paraId="1E77F550" w14:textId="63A2C4B8" w:rsidR="003A31DF" w:rsidRDefault="003A31DF" w:rsidP="00664F38">
            <w:r>
              <w:t>NBB</w:t>
            </w:r>
          </w:p>
        </w:tc>
      </w:tr>
      <w:tr w:rsidR="003A31DF" w14:paraId="2A3315A1" w14:textId="77777777" w:rsidTr="003A31DF">
        <w:trPr>
          <w:trHeight w:val="242"/>
        </w:trPr>
        <w:tc>
          <w:tcPr>
            <w:tcW w:w="1292" w:type="dxa"/>
          </w:tcPr>
          <w:p w14:paraId="64412D31" w14:textId="30734AEE" w:rsidR="003A31DF" w:rsidRDefault="003A31DF" w:rsidP="00664F38">
            <w:r>
              <w:t>askp</w:t>
            </w:r>
          </w:p>
        </w:tc>
        <w:tc>
          <w:tcPr>
            <w:tcW w:w="1249" w:type="dxa"/>
          </w:tcPr>
          <w:p w14:paraId="336F96A1" w14:textId="5A2CAFFD" w:rsidR="003A31DF" w:rsidRDefault="003A31DF" w:rsidP="00664F38">
            <w:r>
              <w:t>double</w:t>
            </w:r>
          </w:p>
        </w:tc>
        <w:tc>
          <w:tcPr>
            <w:tcW w:w="1407" w:type="dxa"/>
          </w:tcPr>
          <w:p w14:paraId="5AF2728E" w14:textId="066722FF" w:rsidR="003A31DF" w:rsidRDefault="003A31DF" w:rsidP="00664F38">
            <w:r>
              <w:t>16</w:t>
            </w:r>
          </w:p>
        </w:tc>
        <w:tc>
          <w:tcPr>
            <w:tcW w:w="1505" w:type="dxa"/>
          </w:tcPr>
          <w:p w14:paraId="2221AA26" w14:textId="7B805565" w:rsidR="003A31DF" w:rsidRDefault="003A31DF" w:rsidP="00664F38">
            <w:r>
              <w:t>8</w:t>
            </w:r>
          </w:p>
        </w:tc>
        <w:tc>
          <w:tcPr>
            <w:tcW w:w="5337" w:type="dxa"/>
          </w:tcPr>
          <w:p w14:paraId="00893140" w14:textId="15258E51" w:rsidR="003A31DF" w:rsidRDefault="003A31DF" w:rsidP="00664F38">
            <w:r>
              <w:t>NBO</w:t>
            </w:r>
          </w:p>
        </w:tc>
      </w:tr>
      <w:tr w:rsidR="003A31DF" w14:paraId="140BAD0B" w14:textId="77777777" w:rsidTr="00664F38">
        <w:tc>
          <w:tcPr>
            <w:tcW w:w="1292" w:type="dxa"/>
          </w:tcPr>
          <w:p w14:paraId="04D18FDE" w14:textId="33746FA9" w:rsidR="003A31DF" w:rsidRDefault="003A31DF" w:rsidP="00664F38">
            <w:r>
              <w:t>bids</w:t>
            </w:r>
          </w:p>
        </w:tc>
        <w:tc>
          <w:tcPr>
            <w:tcW w:w="1249" w:type="dxa"/>
          </w:tcPr>
          <w:p w14:paraId="7688F679" w14:textId="74EE9F0B" w:rsidR="003A31DF" w:rsidRDefault="003A31DF" w:rsidP="00664F38">
            <w:r>
              <w:t>integer</w:t>
            </w:r>
          </w:p>
        </w:tc>
        <w:tc>
          <w:tcPr>
            <w:tcW w:w="1407" w:type="dxa"/>
          </w:tcPr>
          <w:p w14:paraId="7F6478B3" w14:textId="4B0678D7" w:rsidR="003A31DF" w:rsidRDefault="003A31DF" w:rsidP="00664F38">
            <w:r>
              <w:t>24</w:t>
            </w:r>
          </w:p>
        </w:tc>
        <w:tc>
          <w:tcPr>
            <w:tcW w:w="1505" w:type="dxa"/>
          </w:tcPr>
          <w:p w14:paraId="4C777379" w14:textId="77777777" w:rsidR="003A31DF" w:rsidRDefault="003A31DF" w:rsidP="00664F38">
            <w:r>
              <w:t>4</w:t>
            </w:r>
          </w:p>
        </w:tc>
        <w:tc>
          <w:tcPr>
            <w:tcW w:w="5337" w:type="dxa"/>
          </w:tcPr>
          <w:p w14:paraId="1D95B9F5" w14:textId="135AE98F" w:rsidR="003A31DF" w:rsidRDefault="003A31DF" w:rsidP="00664F38">
            <w:r>
              <w:t>combined size</w:t>
            </w:r>
          </w:p>
        </w:tc>
      </w:tr>
      <w:tr w:rsidR="003A31DF" w14:paraId="7A8EDF82" w14:textId="77777777" w:rsidTr="00664F38">
        <w:tc>
          <w:tcPr>
            <w:tcW w:w="1292" w:type="dxa"/>
          </w:tcPr>
          <w:p w14:paraId="1EFA4BF3" w14:textId="2EAFA69E" w:rsidR="003A31DF" w:rsidRDefault="003A31DF" w:rsidP="00664F38">
            <w:r>
              <w:t>askst</w:t>
            </w:r>
          </w:p>
        </w:tc>
        <w:tc>
          <w:tcPr>
            <w:tcW w:w="1249" w:type="dxa"/>
          </w:tcPr>
          <w:p w14:paraId="034071A9" w14:textId="77777777" w:rsidR="003A31DF" w:rsidRDefault="003A31DF" w:rsidP="00664F38">
            <w:r>
              <w:t>integer</w:t>
            </w:r>
          </w:p>
        </w:tc>
        <w:tc>
          <w:tcPr>
            <w:tcW w:w="1407" w:type="dxa"/>
          </w:tcPr>
          <w:p w14:paraId="5A5525B4" w14:textId="18BD41D9" w:rsidR="003A31DF" w:rsidRDefault="003A31DF" w:rsidP="00664F38">
            <w:r>
              <w:t>30</w:t>
            </w:r>
          </w:p>
        </w:tc>
        <w:tc>
          <w:tcPr>
            <w:tcW w:w="1505" w:type="dxa"/>
          </w:tcPr>
          <w:p w14:paraId="0F9444E9" w14:textId="77777777" w:rsidR="003A31DF" w:rsidRDefault="003A31DF" w:rsidP="00664F38">
            <w:r>
              <w:t>4</w:t>
            </w:r>
          </w:p>
        </w:tc>
        <w:tc>
          <w:tcPr>
            <w:tcW w:w="5337" w:type="dxa"/>
          </w:tcPr>
          <w:p w14:paraId="462452F2" w14:textId="18A131ED" w:rsidR="003A31DF" w:rsidRDefault="003A31DF" w:rsidP="00664F38">
            <w:r>
              <w:t>combined size</w:t>
            </w:r>
          </w:p>
        </w:tc>
      </w:tr>
    </w:tbl>
    <w:p w14:paraId="4A6C4546" w14:textId="36AA59CF" w:rsidR="003A31DF" w:rsidRDefault="003A31DF" w:rsidP="008614C3"/>
    <w:p w14:paraId="4F08A08D" w14:textId="7684D3A0" w:rsidR="003A31DF" w:rsidRDefault="003A31DF" w:rsidP="00D07FC8">
      <w:pPr>
        <w:pStyle w:val="Heading3"/>
      </w:pPr>
      <w:bookmarkStart w:id="45" w:name="_Toc52865683"/>
      <w:r>
        <w:t>NBBO Price-only Record</w:t>
      </w:r>
      <w:bookmarkEnd w:id="45"/>
    </w:p>
    <w:tbl>
      <w:tblPr>
        <w:tblStyle w:val="TableGrid"/>
        <w:tblW w:w="0" w:type="auto"/>
        <w:tblLook w:val="04A0" w:firstRow="1" w:lastRow="0" w:firstColumn="1" w:lastColumn="0" w:noHBand="0" w:noVBand="1"/>
      </w:tblPr>
      <w:tblGrid>
        <w:gridCol w:w="1292"/>
        <w:gridCol w:w="1249"/>
        <w:gridCol w:w="1407"/>
        <w:gridCol w:w="1505"/>
        <w:gridCol w:w="5337"/>
      </w:tblGrid>
      <w:tr w:rsidR="003A31DF" w14:paraId="2C2F0475" w14:textId="77777777" w:rsidTr="00664F38">
        <w:tc>
          <w:tcPr>
            <w:tcW w:w="1292" w:type="dxa"/>
          </w:tcPr>
          <w:p w14:paraId="0771A75F" w14:textId="77777777" w:rsidR="003A31DF" w:rsidRDefault="003A31DF" w:rsidP="00664F38">
            <w:r>
              <w:t>Field Name</w:t>
            </w:r>
          </w:p>
        </w:tc>
        <w:tc>
          <w:tcPr>
            <w:tcW w:w="1249" w:type="dxa"/>
          </w:tcPr>
          <w:p w14:paraId="2E2EA807" w14:textId="77777777" w:rsidR="003A31DF" w:rsidRDefault="003A31DF" w:rsidP="00664F38">
            <w:r>
              <w:t>Data Type</w:t>
            </w:r>
          </w:p>
        </w:tc>
        <w:tc>
          <w:tcPr>
            <w:tcW w:w="1407" w:type="dxa"/>
          </w:tcPr>
          <w:p w14:paraId="4EF0D714" w14:textId="77777777" w:rsidR="003A31DF" w:rsidRDefault="003A31DF" w:rsidP="00664F38">
            <w:r>
              <w:t>Offset</w:t>
            </w:r>
          </w:p>
        </w:tc>
        <w:tc>
          <w:tcPr>
            <w:tcW w:w="1505" w:type="dxa"/>
          </w:tcPr>
          <w:p w14:paraId="0877FF7F" w14:textId="77777777" w:rsidR="003A31DF" w:rsidRDefault="003A31DF" w:rsidP="00664F38">
            <w:r>
              <w:t>Size in bytes</w:t>
            </w:r>
          </w:p>
        </w:tc>
        <w:tc>
          <w:tcPr>
            <w:tcW w:w="5337" w:type="dxa"/>
          </w:tcPr>
          <w:p w14:paraId="7E916DD2" w14:textId="77777777" w:rsidR="003A31DF" w:rsidRDefault="003A31DF" w:rsidP="00664F38">
            <w:r>
              <w:t>Description</w:t>
            </w:r>
          </w:p>
        </w:tc>
      </w:tr>
      <w:tr w:rsidR="003A31DF" w14:paraId="59698552" w14:textId="77777777" w:rsidTr="00664F38">
        <w:tc>
          <w:tcPr>
            <w:tcW w:w="1292" w:type="dxa"/>
          </w:tcPr>
          <w:p w14:paraId="22CAB706" w14:textId="77777777" w:rsidR="003A31DF" w:rsidRDefault="003A31DF" w:rsidP="00664F38">
            <w:r>
              <w:t>time</w:t>
            </w:r>
          </w:p>
        </w:tc>
        <w:tc>
          <w:tcPr>
            <w:tcW w:w="1249" w:type="dxa"/>
          </w:tcPr>
          <w:p w14:paraId="55DC35B3" w14:textId="77777777" w:rsidR="003A31DF" w:rsidRDefault="003A31DF" w:rsidP="00664F38">
            <w:r>
              <w:t>Time</w:t>
            </w:r>
          </w:p>
        </w:tc>
        <w:tc>
          <w:tcPr>
            <w:tcW w:w="1407" w:type="dxa"/>
          </w:tcPr>
          <w:p w14:paraId="7C04E9AB" w14:textId="77777777" w:rsidR="003A31DF" w:rsidRDefault="003A31DF" w:rsidP="00664F38">
            <w:r>
              <w:t>0</w:t>
            </w:r>
          </w:p>
        </w:tc>
        <w:tc>
          <w:tcPr>
            <w:tcW w:w="1505" w:type="dxa"/>
          </w:tcPr>
          <w:p w14:paraId="63853690" w14:textId="77777777" w:rsidR="003A31DF" w:rsidRDefault="003A31DF" w:rsidP="00664F38">
            <w:r>
              <w:t>8</w:t>
            </w:r>
          </w:p>
        </w:tc>
        <w:tc>
          <w:tcPr>
            <w:tcW w:w="5337" w:type="dxa"/>
          </w:tcPr>
          <w:p w14:paraId="088B0C74" w14:textId="77777777" w:rsidR="003A31DF" w:rsidRDefault="003A31DF" w:rsidP="00664F38">
            <w:r>
              <w:t xml:space="preserve">time of NBBO </w:t>
            </w:r>
          </w:p>
        </w:tc>
      </w:tr>
      <w:tr w:rsidR="003A31DF" w14:paraId="74D6E94B" w14:textId="77777777" w:rsidTr="00664F38">
        <w:tc>
          <w:tcPr>
            <w:tcW w:w="1292" w:type="dxa"/>
          </w:tcPr>
          <w:p w14:paraId="402C8A0F" w14:textId="77777777" w:rsidR="003A31DF" w:rsidRDefault="003A31DF" w:rsidP="00664F38">
            <w:r>
              <w:t>bidp</w:t>
            </w:r>
          </w:p>
        </w:tc>
        <w:tc>
          <w:tcPr>
            <w:tcW w:w="1249" w:type="dxa"/>
          </w:tcPr>
          <w:p w14:paraId="07B9312D" w14:textId="77777777" w:rsidR="003A31DF" w:rsidRDefault="003A31DF" w:rsidP="00664F38">
            <w:r>
              <w:t>double</w:t>
            </w:r>
          </w:p>
        </w:tc>
        <w:tc>
          <w:tcPr>
            <w:tcW w:w="1407" w:type="dxa"/>
          </w:tcPr>
          <w:p w14:paraId="66A04903" w14:textId="77777777" w:rsidR="003A31DF" w:rsidRDefault="003A31DF" w:rsidP="00664F38">
            <w:r>
              <w:t>8</w:t>
            </w:r>
          </w:p>
        </w:tc>
        <w:tc>
          <w:tcPr>
            <w:tcW w:w="1505" w:type="dxa"/>
          </w:tcPr>
          <w:p w14:paraId="2E1DE4BD" w14:textId="77777777" w:rsidR="003A31DF" w:rsidRDefault="003A31DF" w:rsidP="00664F38">
            <w:r>
              <w:t>8</w:t>
            </w:r>
          </w:p>
        </w:tc>
        <w:tc>
          <w:tcPr>
            <w:tcW w:w="5337" w:type="dxa"/>
          </w:tcPr>
          <w:p w14:paraId="4BDCE8AC" w14:textId="77777777" w:rsidR="003A31DF" w:rsidRDefault="003A31DF" w:rsidP="00664F38">
            <w:r>
              <w:t>NBB</w:t>
            </w:r>
          </w:p>
        </w:tc>
      </w:tr>
      <w:tr w:rsidR="003A31DF" w14:paraId="52AD11EE" w14:textId="77777777" w:rsidTr="00664F38">
        <w:trPr>
          <w:trHeight w:val="242"/>
        </w:trPr>
        <w:tc>
          <w:tcPr>
            <w:tcW w:w="1292" w:type="dxa"/>
          </w:tcPr>
          <w:p w14:paraId="73C0E824" w14:textId="77777777" w:rsidR="003A31DF" w:rsidRDefault="003A31DF" w:rsidP="00664F38">
            <w:r>
              <w:t>askp</w:t>
            </w:r>
          </w:p>
        </w:tc>
        <w:tc>
          <w:tcPr>
            <w:tcW w:w="1249" w:type="dxa"/>
          </w:tcPr>
          <w:p w14:paraId="4A969DB2" w14:textId="77777777" w:rsidR="003A31DF" w:rsidRDefault="003A31DF" w:rsidP="00664F38">
            <w:r>
              <w:t>double</w:t>
            </w:r>
          </w:p>
        </w:tc>
        <w:tc>
          <w:tcPr>
            <w:tcW w:w="1407" w:type="dxa"/>
          </w:tcPr>
          <w:p w14:paraId="0F2C8FCE" w14:textId="77777777" w:rsidR="003A31DF" w:rsidRDefault="003A31DF" w:rsidP="00664F38">
            <w:r>
              <w:t>16</w:t>
            </w:r>
          </w:p>
        </w:tc>
        <w:tc>
          <w:tcPr>
            <w:tcW w:w="1505" w:type="dxa"/>
          </w:tcPr>
          <w:p w14:paraId="3B959905" w14:textId="77777777" w:rsidR="003A31DF" w:rsidRDefault="003A31DF" w:rsidP="00664F38">
            <w:r>
              <w:t>8</w:t>
            </w:r>
          </w:p>
        </w:tc>
        <w:tc>
          <w:tcPr>
            <w:tcW w:w="5337" w:type="dxa"/>
          </w:tcPr>
          <w:p w14:paraId="751C1DB8" w14:textId="77777777" w:rsidR="003A31DF" w:rsidRDefault="003A31DF" w:rsidP="00664F38">
            <w:r>
              <w:t>NBO</w:t>
            </w:r>
          </w:p>
        </w:tc>
      </w:tr>
    </w:tbl>
    <w:p w14:paraId="60B78F31" w14:textId="3EEE0D09" w:rsidR="003A31DF" w:rsidRDefault="003A31DF" w:rsidP="003A31DF"/>
    <w:p w14:paraId="4D76D554" w14:textId="7131AAF9" w:rsidR="003A31DF" w:rsidRDefault="003A31DF" w:rsidP="003A31DF"/>
    <w:p w14:paraId="19790686" w14:textId="77777777" w:rsidR="005C657D" w:rsidRDefault="005C657D" w:rsidP="003A31DF"/>
    <w:p w14:paraId="394DB5D1" w14:textId="77777777" w:rsidR="003A31DF" w:rsidRDefault="003A31DF" w:rsidP="008614C3"/>
    <w:p w14:paraId="515FCEC6" w14:textId="27955D46" w:rsidR="008614C3" w:rsidRPr="008614C3" w:rsidRDefault="008614C3" w:rsidP="00D07FC8">
      <w:pPr>
        <w:pStyle w:val="Heading2"/>
        <w:rPr>
          <w:rFonts w:eastAsia="Times New Roman"/>
        </w:rPr>
      </w:pPr>
      <w:bookmarkStart w:id="46" w:name="_Toc52865684"/>
      <w:r w:rsidRPr="008614C3">
        <w:rPr>
          <w:rFonts w:eastAsia="Times New Roman"/>
        </w:rPr>
        <w:lastRenderedPageBreak/>
        <w:t xml:space="preserve">Appendix B. </w:t>
      </w:r>
      <w:bookmarkStart w:id="47" w:name="DataFormat"/>
      <w:r w:rsidRPr="008614C3">
        <w:rPr>
          <w:rFonts w:eastAsia="Times New Roman"/>
        </w:rPr>
        <w:t>Data Formats</w:t>
      </w:r>
      <w:bookmarkEnd w:id="46"/>
      <w:bookmarkEnd w:id="47"/>
    </w:p>
    <w:tbl>
      <w:tblPr>
        <w:tblStyle w:val="TableGrid"/>
        <w:tblW w:w="0" w:type="auto"/>
        <w:tblLook w:val="04A0" w:firstRow="1" w:lastRow="0" w:firstColumn="1" w:lastColumn="0" w:noHBand="0" w:noVBand="1"/>
      </w:tblPr>
      <w:tblGrid>
        <w:gridCol w:w="2155"/>
        <w:gridCol w:w="2880"/>
        <w:gridCol w:w="5755"/>
      </w:tblGrid>
      <w:tr w:rsidR="008614C3" w14:paraId="1D833B69" w14:textId="77777777" w:rsidTr="00664F38">
        <w:tc>
          <w:tcPr>
            <w:tcW w:w="2155" w:type="dxa"/>
          </w:tcPr>
          <w:p w14:paraId="638C5AA5"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Field Type</w:t>
            </w:r>
          </w:p>
        </w:tc>
        <w:tc>
          <w:tcPr>
            <w:tcW w:w="2880" w:type="dxa"/>
          </w:tcPr>
          <w:p w14:paraId="1A7E482E"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Format</w:t>
            </w:r>
          </w:p>
        </w:tc>
        <w:tc>
          <w:tcPr>
            <w:tcW w:w="5755" w:type="dxa"/>
          </w:tcPr>
          <w:p w14:paraId="79A3D730"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Comments</w:t>
            </w:r>
          </w:p>
        </w:tc>
      </w:tr>
      <w:tr w:rsidR="008614C3" w14:paraId="61A6ADEC" w14:textId="77777777" w:rsidTr="00664F38">
        <w:tc>
          <w:tcPr>
            <w:tcW w:w="2155" w:type="dxa"/>
          </w:tcPr>
          <w:p w14:paraId="4E8ADF12" w14:textId="77777777" w:rsidR="008614C3" w:rsidRDefault="008614C3" w:rsidP="00664F38">
            <w:pPr>
              <w:rPr>
                <w:rFonts w:ascii="Calibri" w:eastAsia="Times New Roman" w:hAnsi="Calibri" w:cs="Calibri"/>
                <w:color w:val="000000"/>
              </w:rPr>
            </w:pPr>
            <w:bookmarkStart w:id="48" w:name="DataFormat_Symbol"/>
            <w:r>
              <w:rPr>
                <w:rFonts w:ascii="Calibri" w:eastAsia="Times New Roman" w:hAnsi="Calibri" w:cs="Calibri"/>
                <w:color w:val="000000"/>
              </w:rPr>
              <w:t>symbol</w:t>
            </w:r>
            <w:bookmarkEnd w:id="48"/>
          </w:p>
        </w:tc>
        <w:tc>
          <w:tcPr>
            <w:tcW w:w="2880" w:type="dxa"/>
          </w:tcPr>
          <w:p w14:paraId="409C8AA8"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 xml:space="preserve">alphanumeric (18) - up to 18 chars </w:t>
            </w:r>
          </w:p>
        </w:tc>
        <w:tc>
          <w:tcPr>
            <w:tcW w:w="5755" w:type="dxa"/>
          </w:tcPr>
          <w:p w14:paraId="5080360F" w14:textId="5EEDC362" w:rsidR="008614C3" w:rsidRDefault="00646631" w:rsidP="00664F38">
            <w:pPr>
              <w:rPr>
                <w:rFonts w:ascii="Calibri" w:eastAsia="Times New Roman" w:hAnsi="Calibri" w:cs="Calibri"/>
                <w:color w:val="000000"/>
              </w:rPr>
            </w:pPr>
            <w:r>
              <w:rPr>
                <w:rFonts w:ascii="Calibri" w:eastAsia="Times New Roman" w:hAnsi="Calibri" w:cs="Calibri"/>
                <w:color w:val="000000"/>
              </w:rPr>
              <w:t>a</w:t>
            </w:r>
            <w:r w:rsidR="008614C3">
              <w:rPr>
                <w:rFonts w:ascii="Calibri" w:eastAsia="Times New Roman" w:hAnsi="Calibri" w:cs="Calibri"/>
                <w:color w:val="000000"/>
              </w:rPr>
              <w:t>ccepts CTA or UTP symbology</w:t>
            </w:r>
          </w:p>
        </w:tc>
      </w:tr>
      <w:tr w:rsidR="008614C3" w14:paraId="2EE58F10" w14:textId="77777777" w:rsidTr="00664F38">
        <w:tc>
          <w:tcPr>
            <w:tcW w:w="2155" w:type="dxa"/>
          </w:tcPr>
          <w:p w14:paraId="526B13B8" w14:textId="77777777" w:rsidR="008614C3" w:rsidRDefault="008614C3" w:rsidP="00664F38">
            <w:pPr>
              <w:rPr>
                <w:rFonts w:ascii="Calibri" w:eastAsia="Times New Roman" w:hAnsi="Calibri" w:cs="Calibri"/>
                <w:color w:val="000000"/>
              </w:rPr>
            </w:pPr>
            <w:bookmarkStart w:id="49" w:name="DataFormat_Timestamp"/>
            <w:r>
              <w:rPr>
                <w:rFonts w:ascii="Calibri" w:eastAsia="Times New Roman" w:hAnsi="Calibri" w:cs="Calibri"/>
                <w:color w:val="000000"/>
              </w:rPr>
              <w:t>t</w:t>
            </w:r>
            <w:r w:rsidRPr="00804751">
              <w:rPr>
                <w:rFonts w:ascii="Calibri" w:eastAsia="Times New Roman" w:hAnsi="Calibri" w:cs="Calibri"/>
                <w:color w:val="000000"/>
              </w:rPr>
              <w:t>imestamp</w:t>
            </w:r>
            <w:bookmarkEnd w:id="49"/>
          </w:p>
        </w:tc>
        <w:tc>
          <w:tcPr>
            <w:tcW w:w="2880" w:type="dxa"/>
          </w:tcPr>
          <w:p w14:paraId="70E063A4"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alphanumeric (36)</w:t>
            </w:r>
          </w:p>
        </w:tc>
        <w:tc>
          <w:tcPr>
            <w:tcW w:w="5755" w:type="dxa"/>
          </w:tcPr>
          <w:p w14:paraId="6B5B76B3" w14:textId="6D917712" w:rsidR="008614C3" w:rsidRDefault="008614C3" w:rsidP="00664F38">
            <w:pPr>
              <w:rPr>
                <w:rFonts w:ascii="Calibri" w:eastAsia="Times New Roman" w:hAnsi="Calibri" w:cs="Calibri"/>
                <w:color w:val="000000"/>
              </w:rPr>
            </w:pPr>
            <w:r w:rsidRPr="00804751">
              <w:rPr>
                <w:rFonts w:ascii="Calibri" w:eastAsia="Times New Roman" w:hAnsi="Calibri" w:cs="Calibri"/>
                <w:color w:val="000000"/>
              </w:rPr>
              <w:t>ISO format YYYY-mm-dd'T'HH:MM:SS.UUUUUU</w:t>
            </w:r>
            <w:r w:rsidRPr="00804751">
              <w:rPr>
                <w:rFonts w:ascii="Calibri" w:eastAsia="Times New Roman" w:hAnsi="Calibri" w:cs="Calibri"/>
                <w:color w:val="000000"/>
              </w:rPr>
              <w:br/>
              <w:t>e</w:t>
            </w:r>
            <w:r>
              <w:rPr>
                <w:rFonts w:ascii="Calibri" w:eastAsia="Times New Roman" w:hAnsi="Calibri" w:cs="Calibri"/>
                <w:color w:val="000000"/>
              </w:rPr>
              <w:t>.</w:t>
            </w:r>
            <w:r w:rsidRPr="00804751">
              <w:rPr>
                <w:rFonts w:ascii="Calibri" w:eastAsia="Times New Roman" w:hAnsi="Calibri" w:cs="Calibri"/>
                <w:color w:val="000000"/>
              </w:rPr>
              <w:t>g. "2020-09-01</w:t>
            </w:r>
            <w:r w:rsidR="00571895">
              <w:rPr>
                <w:rFonts w:ascii="Calibri" w:eastAsia="Times New Roman" w:hAnsi="Calibri" w:cs="Calibri"/>
                <w:color w:val="000000"/>
              </w:rPr>
              <w:t>T</w:t>
            </w:r>
            <w:r w:rsidRPr="00804751">
              <w:rPr>
                <w:rFonts w:ascii="Calibri" w:eastAsia="Times New Roman" w:hAnsi="Calibri" w:cs="Calibri"/>
                <w:color w:val="000000"/>
              </w:rPr>
              <w:t>09:30:00"</w:t>
            </w:r>
            <w:r w:rsidRPr="00804751">
              <w:rPr>
                <w:rFonts w:ascii="Calibri" w:eastAsia="Times New Roman" w:hAnsi="Calibri" w:cs="Calibri"/>
                <w:color w:val="000000"/>
              </w:rPr>
              <w:br/>
              <w:t>or "2020-09-01T09:30:00.123456"</w:t>
            </w:r>
          </w:p>
        </w:tc>
      </w:tr>
      <w:tr w:rsidR="008614C3" w14:paraId="55D56CCE" w14:textId="77777777" w:rsidTr="00664F38">
        <w:tc>
          <w:tcPr>
            <w:tcW w:w="2155" w:type="dxa"/>
          </w:tcPr>
          <w:p w14:paraId="37AE3127" w14:textId="77777777" w:rsidR="008614C3" w:rsidRPr="00804751" w:rsidRDefault="008614C3" w:rsidP="00664F38">
            <w:pPr>
              <w:rPr>
                <w:rFonts w:ascii="Calibri" w:eastAsia="Times New Roman" w:hAnsi="Calibri" w:cs="Calibri"/>
                <w:color w:val="000000"/>
              </w:rPr>
            </w:pPr>
            <w:bookmarkStart w:id="50" w:name="DataFormat_Date"/>
            <w:r>
              <w:rPr>
                <w:rFonts w:ascii="Calibri" w:eastAsia="Times New Roman" w:hAnsi="Calibri" w:cs="Calibri"/>
                <w:color w:val="000000"/>
              </w:rPr>
              <w:t>date</w:t>
            </w:r>
            <w:bookmarkEnd w:id="50"/>
          </w:p>
        </w:tc>
        <w:tc>
          <w:tcPr>
            <w:tcW w:w="2880" w:type="dxa"/>
          </w:tcPr>
          <w:p w14:paraId="30A084ED"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alphanumeric (12)</w:t>
            </w:r>
          </w:p>
        </w:tc>
        <w:tc>
          <w:tcPr>
            <w:tcW w:w="5755" w:type="dxa"/>
          </w:tcPr>
          <w:p w14:paraId="1918572F" w14:textId="77777777" w:rsidR="008614C3" w:rsidRPr="00804751" w:rsidRDefault="008614C3" w:rsidP="00664F38">
            <w:pPr>
              <w:rPr>
                <w:rFonts w:ascii="Calibri" w:eastAsia="Times New Roman" w:hAnsi="Calibri" w:cs="Calibri"/>
                <w:color w:val="000000"/>
              </w:rPr>
            </w:pPr>
            <w:r>
              <w:rPr>
                <w:rFonts w:ascii="Calibri" w:eastAsia="Times New Roman" w:hAnsi="Calibri" w:cs="Calibri"/>
                <w:color w:val="000000"/>
              </w:rPr>
              <w:t>YYYY-MM-DD or YYYYMMDD</w:t>
            </w:r>
          </w:p>
        </w:tc>
      </w:tr>
      <w:tr w:rsidR="008614C3" w14:paraId="62281B62" w14:textId="77777777" w:rsidTr="00664F38">
        <w:tc>
          <w:tcPr>
            <w:tcW w:w="2155" w:type="dxa"/>
          </w:tcPr>
          <w:p w14:paraId="77BC06A8" w14:textId="77777777" w:rsidR="008614C3" w:rsidRDefault="008614C3" w:rsidP="00664F38">
            <w:pPr>
              <w:rPr>
                <w:rFonts w:ascii="Calibri" w:eastAsia="Times New Roman" w:hAnsi="Calibri" w:cs="Calibri"/>
                <w:color w:val="000000"/>
              </w:rPr>
            </w:pPr>
            <w:bookmarkStart w:id="51" w:name="DataFormat_Time"/>
            <w:r>
              <w:rPr>
                <w:rFonts w:ascii="Calibri" w:eastAsia="Times New Roman" w:hAnsi="Calibri" w:cs="Calibri"/>
                <w:color w:val="000000"/>
              </w:rPr>
              <w:t>time</w:t>
            </w:r>
            <w:bookmarkEnd w:id="51"/>
          </w:p>
        </w:tc>
        <w:tc>
          <w:tcPr>
            <w:tcW w:w="2880" w:type="dxa"/>
          </w:tcPr>
          <w:p w14:paraId="0358437C"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alphanumeric (20)</w:t>
            </w:r>
          </w:p>
        </w:tc>
        <w:tc>
          <w:tcPr>
            <w:tcW w:w="5755" w:type="dxa"/>
          </w:tcPr>
          <w:p w14:paraId="6C21A79D" w14:textId="5821A1DD" w:rsidR="008614C3" w:rsidRPr="00804751" w:rsidRDefault="00646631" w:rsidP="00664F38">
            <w:pPr>
              <w:rPr>
                <w:rFonts w:ascii="Calibri" w:eastAsia="Times New Roman" w:hAnsi="Calibri" w:cs="Calibri"/>
                <w:color w:val="000000"/>
              </w:rPr>
            </w:pPr>
            <w:r>
              <w:rPr>
                <w:rFonts w:ascii="Calibri" w:eastAsia="Times New Roman" w:hAnsi="Calibri" w:cs="Calibri"/>
                <w:color w:val="000000"/>
              </w:rPr>
              <w:t>t</w:t>
            </w:r>
            <w:r w:rsidR="008614C3" w:rsidRPr="00804751">
              <w:rPr>
                <w:rFonts w:ascii="Calibri" w:eastAsia="Times New Roman" w:hAnsi="Calibri" w:cs="Calibri"/>
                <w:color w:val="000000"/>
              </w:rPr>
              <w:t>ime format: HH:MM:SS.UUUUUU or HH:MM:SS</w:t>
            </w:r>
            <w:r w:rsidR="008614C3">
              <w:rPr>
                <w:rFonts w:ascii="Calibri" w:eastAsia="Times New Roman" w:hAnsi="Calibri" w:cs="Calibri"/>
                <w:color w:val="000000"/>
              </w:rPr>
              <w:br/>
            </w:r>
            <w:r w:rsidR="008614C3" w:rsidRPr="00804751">
              <w:rPr>
                <w:rFonts w:ascii="Calibri" w:eastAsia="Times New Roman" w:hAnsi="Calibri" w:cs="Calibri"/>
                <w:color w:val="000000"/>
              </w:rPr>
              <w:t>e</w:t>
            </w:r>
            <w:r w:rsidR="008614C3">
              <w:rPr>
                <w:rFonts w:ascii="Calibri" w:eastAsia="Times New Roman" w:hAnsi="Calibri" w:cs="Calibri"/>
                <w:color w:val="000000"/>
              </w:rPr>
              <w:t>.</w:t>
            </w:r>
            <w:r w:rsidR="008614C3" w:rsidRPr="00804751">
              <w:rPr>
                <w:rFonts w:ascii="Calibri" w:eastAsia="Times New Roman" w:hAnsi="Calibri" w:cs="Calibri"/>
                <w:color w:val="000000"/>
              </w:rPr>
              <w:t>g. "09:30:00"</w:t>
            </w:r>
            <w:r w:rsidR="008614C3">
              <w:rPr>
                <w:rFonts w:ascii="Calibri" w:eastAsia="Times New Roman" w:hAnsi="Calibri" w:cs="Calibri"/>
                <w:color w:val="000000"/>
              </w:rPr>
              <w:t xml:space="preserve"> </w:t>
            </w:r>
            <w:r w:rsidR="008614C3" w:rsidRPr="00804751">
              <w:rPr>
                <w:rFonts w:ascii="Calibri" w:eastAsia="Times New Roman" w:hAnsi="Calibri" w:cs="Calibri"/>
                <w:color w:val="000000"/>
              </w:rPr>
              <w:t>or "09:30:00.123456"</w:t>
            </w:r>
          </w:p>
        </w:tc>
      </w:tr>
      <w:tr w:rsidR="008614C3" w14:paraId="2E73E65D" w14:textId="77777777" w:rsidTr="00664F38">
        <w:tc>
          <w:tcPr>
            <w:tcW w:w="2155" w:type="dxa"/>
          </w:tcPr>
          <w:p w14:paraId="37AF676D" w14:textId="77777777" w:rsidR="008614C3" w:rsidRDefault="008614C3" w:rsidP="00664F38">
            <w:pPr>
              <w:rPr>
                <w:rFonts w:ascii="Calibri" w:eastAsia="Times New Roman" w:hAnsi="Calibri" w:cs="Calibri"/>
                <w:color w:val="000000"/>
              </w:rPr>
            </w:pPr>
            <w:bookmarkStart w:id="52" w:name="DataFormat_Side"/>
            <w:r>
              <w:rPr>
                <w:rFonts w:ascii="Calibri" w:eastAsia="Times New Roman" w:hAnsi="Calibri" w:cs="Calibri"/>
                <w:color w:val="000000"/>
              </w:rPr>
              <w:t>side</w:t>
            </w:r>
            <w:bookmarkEnd w:id="52"/>
          </w:p>
        </w:tc>
        <w:tc>
          <w:tcPr>
            <w:tcW w:w="2880" w:type="dxa"/>
          </w:tcPr>
          <w:p w14:paraId="5F1F9EDB" w14:textId="17720555" w:rsidR="008614C3" w:rsidRDefault="00CB5A83" w:rsidP="00664F38">
            <w:pPr>
              <w:rPr>
                <w:rFonts w:ascii="Calibri" w:eastAsia="Times New Roman" w:hAnsi="Calibri" w:cs="Calibri"/>
                <w:color w:val="000000"/>
              </w:rPr>
            </w:pPr>
            <w:r>
              <w:rPr>
                <w:rFonts w:ascii="Calibri" w:eastAsia="Times New Roman" w:hAnsi="Calibri" w:cs="Calibri"/>
                <w:color w:val="000000"/>
              </w:rPr>
              <w:t>alphanumeric (</w:t>
            </w:r>
            <w:r w:rsidR="008614C3">
              <w:rPr>
                <w:rFonts w:ascii="Calibri" w:eastAsia="Times New Roman" w:hAnsi="Calibri" w:cs="Calibri"/>
                <w:color w:val="000000"/>
              </w:rPr>
              <w:t>6)</w:t>
            </w:r>
          </w:p>
        </w:tc>
        <w:tc>
          <w:tcPr>
            <w:tcW w:w="5755" w:type="dxa"/>
          </w:tcPr>
          <w:p w14:paraId="6FEE61FD" w14:textId="77777777" w:rsidR="00646631" w:rsidRDefault="008614C3" w:rsidP="00664F38">
            <w:pPr>
              <w:rPr>
                <w:rFonts w:ascii="Calibri" w:eastAsia="Times New Roman" w:hAnsi="Calibri" w:cs="Calibri"/>
                <w:color w:val="000000"/>
              </w:rPr>
            </w:pPr>
            <w:r>
              <w:rPr>
                <w:rFonts w:ascii="Calibri" w:eastAsia="Times New Roman" w:hAnsi="Calibri" w:cs="Calibri"/>
                <w:color w:val="000000"/>
              </w:rPr>
              <w:t>‘</w:t>
            </w:r>
            <w:r w:rsidRPr="00804751">
              <w:rPr>
                <w:rFonts w:ascii="Calibri" w:eastAsia="Times New Roman" w:hAnsi="Calibri" w:cs="Calibri"/>
                <w:color w:val="000000"/>
              </w:rPr>
              <w:t>B</w:t>
            </w:r>
            <w:r>
              <w:rPr>
                <w:rFonts w:ascii="Calibri" w:eastAsia="Times New Roman" w:hAnsi="Calibri" w:cs="Calibri"/>
                <w:color w:val="000000"/>
              </w:rPr>
              <w:t>’</w:t>
            </w:r>
            <w:r w:rsidRPr="00804751">
              <w:rPr>
                <w:rFonts w:ascii="Calibri" w:eastAsia="Times New Roman" w:hAnsi="Calibri" w:cs="Calibri"/>
                <w:color w:val="000000"/>
              </w:rPr>
              <w:t>,</w:t>
            </w:r>
            <w:r>
              <w:rPr>
                <w:rFonts w:ascii="Calibri" w:eastAsia="Times New Roman" w:hAnsi="Calibri" w:cs="Calibri"/>
                <w:color w:val="000000"/>
              </w:rPr>
              <w:t>’</w:t>
            </w:r>
            <w:r w:rsidRPr="00804751">
              <w:rPr>
                <w:rFonts w:ascii="Calibri" w:eastAsia="Times New Roman" w:hAnsi="Calibri" w:cs="Calibri"/>
                <w:color w:val="000000"/>
              </w:rPr>
              <w:t>S</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SS</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BUY</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SELL</w:t>
            </w:r>
            <w:r>
              <w:rPr>
                <w:rFonts w:ascii="Calibri" w:eastAsia="Times New Roman" w:hAnsi="Calibri" w:cs="Calibri"/>
                <w:color w:val="000000"/>
              </w:rPr>
              <w:t>’</w:t>
            </w:r>
            <w:r w:rsidRPr="00804751">
              <w:rPr>
                <w:rFonts w:ascii="Calibri" w:eastAsia="Times New Roman" w:hAnsi="Calibri" w:cs="Calibri"/>
                <w:color w:val="000000"/>
              </w:rPr>
              <w:t xml:space="preserve">, </w:t>
            </w:r>
            <w:r>
              <w:rPr>
                <w:rFonts w:ascii="Calibri" w:eastAsia="Times New Roman" w:hAnsi="Calibri" w:cs="Calibri"/>
                <w:color w:val="000000"/>
              </w:rPr>
              <w:t>‘</w:t>
            </w:r>
            <w:r w:rsidRPr="00804751">
              <w:rPr>
                <w:rFonts w:ascii="Calibri" w:eastAsia="Times New Roman" w:hAnsi="Calibri" w:cs="Calibri"/>
                <w:color w:val="000000"/>
              </w:rPr>
              <w:t>SHORT</w:t>
            </w:r>
            <w:r>
              <w:rPr>
                <w:rFonts w:ascii="Calibri" w:eastAsia="Times New Roman" w:hAnsi="Calibri" w:cs="Calibri"/>
                <w:color w:val="000000"/>
              </w:rPr>
              <w:t>’</w:t>
            </w:r>
          </w:p>
          <w:p w14:paraId="5B1E24BA" w14:textId="7299E124" w:rsidR="008614C3" w:rsidRPr="00804751" w:rsidRDefault="008614C3" w:rsidP="00664F38">
            <w:pPr>
              <w:rPr>
                <w:rFonts w:ascii="Calibri" w:eastAsia="Times New Roman" w:hAnsi="Calibri" w:cs="Calibri"/>
                <w:color w:val="000000"/>
              </w:rPr>
            </w:pPr>
            <w:r w:rsidRPr="00804751">
              <w:rPr>
                <w:rFonts w:ascii="Calibri" w:eastAsia="Times New Roman" w:hAnsi="Calibri" w:cs="Calibri"/>
                <w:color w:val="000000"/>
              </w:rPr>
              <w:t>case insensitive</w:t>
            </w:r>
            <w:r>
              <w:rPr>
                <w:rFonts w:ascii="Calibri" w:eastAsia="Times New Roman" w:hAnsi="Calibri" w:cs="Calibri"/>
                <w:color w:val="000000"/>
              </w:rPr>
              <w:br/>
            </w:r>
            <w:r w:rsidR="00646631">
              <w:rPr>
                <w:rFonts w:ascii="Calibri" w:eastAsia="Times New Roman" w:hAnsi="Calibri" w:cs="Calibri"/>
                <w:color w:val="000000"/>
              </w:rPr>
              <w:t>r</w:t>
            </w:r>
            <w:r>
              <w:rPr>
                <w:rFonts w:ascii="Calibri" w:eastAsia="Times New Roman" w:hAnsi="Calibri" w:cs="Calibri"/>
                <w:color w:val="000000"/>
              </w:rPr>
              <w:t>ecommended values: ‘B’ or ‘S’ or empty string for None</w:t>
            </w:r>
          </w:p>
        </w:tc>
      </w:tr>
    </w:tbl>
    <w:p w14:paraId="59ACF412" w14:textId="338073EC" w:rsidR="008614C3" w:rsidRDefault="008614C3" w:rsidP="008614C3">
      <w:pPr>
        <w:rPr>
          <w:rFonts w:ascii="Calibri" w:eastAsia="Times New Roman" w:hAnsi="Calibri" w:cs="Calibri"/>
          <w:color w:val="000000"/>
        </w:rPr>
      </w:pPr>
      <w:r>
        <w:rPr>
          <w:rFonts w:ascii="Calibri" w:eastAsia="Times New Roman" w:hAnsi="Calibri" w:cs="Calibri"/>
          <w:color w:val="000000"/>
        </w:rPr>
        <w:br/>
      </w:r>
      <w:bookmarkStart w:id="53" w:name="Markouts"/>
    </w:p>
    <w:p w14:paraId="66C1E59E" w14:textId="23E19AAC" w:rsidR="008614C3" w:rsidRDefault="008614C3" w:rsidP="00D07FC8">
      <w:pPr>
        <w:pStyle w:val="Heading2"/>
        <w:rPr>
          <w:rFonts w:eastAsia="Times New Roman"/>
        </w:rPr>
      </w:pPr>
      <w:bookmarkStart w:id="54" w:name="_Toc52865685"/>
      <w:r w:rsidRPr="008614C3">
        <w:rPr>
          <w:rFonts w:eastAsia="Times New Roman"/>
        </w:rPr>
        <w:t xml:space="preserve">Appendix C. </w:t>
      </w:r>
      <w:r w:rsidR="003A31DF">
        <w:rPr>
          <w:rFonts w:eastAsia="Times New Roman"/>
        </w:rPr>
        <w:t xml:space="preserve">VWAP </w:t>
      </w:r>
      <w:r w:rsidRPr="008614C3">
        <w:rPr>
          <w:rFonts w:eastAsia="Times New Roman"/>
        </w:rPr>
        <w:t>Flavor</w:t>
      </w:r>
      <w:r w:rsidR="003A31DF">
        <w:rPr>
          <w:rFonts w:eastAsia="Times New Roman"/>
        </w:rPr>
        <w:t>s</w:t>
      </w:r>
      <w:bookmarkEnd w:id="54"/>
    </w:p>
    <w:p w14:paraId="12F20AFD" w14:textId="2E1BF142" w:rsidR="008614C3" w:rsidRPr="008614C3" w:rsidRDefault="00E02E4C" w:rsidP="008614C3">
      <w:pPr>
        <w:rPr>
          <w:rFonts w:ascii="Calibri" w:eastAsia="Times New Roman" w:hAnsi="Calibri" w:cs="Calibri"/>
          <w:color w:val="000000"/>
        </w:rPr>
      </w:pPr>
      <w:r>
        <w:rPr>
          <w:rFonts w:ascii="Calibri" w:eastAsia="Times New Roman" w:hAnsi="Calibri" w:cs="Calibri"/>
          <w:color w:val="000000"/>
        </w:rPr>
        <w:t>Placeholder for description of trade classification and how it is used VWAP calculation.</w:t>
      </w:r>
    </w:p>
    <w:p w14:paraId="6CA93B4E" w14:textId="79A269CD" w:rsidR="008614C3" w:rsidRPr="00E57FAD" w:rsidRDefault="008614C3" w:rsidP="00E57FAD">
      <w:pPr>
        <w:pStyle w:val="Heading2"/>
      </w:pPr>
      <w:bookmarkStart w:id="55" w:name="_Appendix_D._Markouts"/>
      <w:bookmarkStart w:id="56" w:name="_Toc52865686"/>
      <w:bookmarkEnd w:id="55"/>
      <w:r w:rsidRPr="00E57FAD">
        <w:t>Appendix D. Markouts</w:t>
      </w:r>
      <w:bookmarkEnd w:id="53"/>
      <w:bookmarkEnd w:id="56"/>
    </w:p>
    <w:p w14:paraId="08377A5D" w14:textId="77777777" w:rsidR="008614C3" w:rsidRDefault="008614C3" w:rsidP="008614C3">
      <w:r>
        <w:t>Markouts is a series of measurements over different time frames around a market event, which widely used in performance analysis. e.g. measuring of market impact may use series of NBBO snapshots taking right after order execution</w:t>
      </w:r>
    </w:p>
    <w:tbl>
      <w:tblPr>
        <w:tblStyle w:val="TableGrid"/>
        <w:tblW w:w="0" w:type="auto"/>
        <w:tblLook w:val="04A0" w:firstRow="1" w:lastRow="0" w:firstColumn="1" w:lastColumn="0" w:noHBand="0" w:noVBand="1"/>
      </w:tblPr>
      <w:tblGrid>
        <w:gridCol w:w="2158"/>
        <w:gridCol w:w="2158"/>
        <w:gridCol w:w="2158"/>
        <w:gridCol w:w="2431"/>
      </w:tblGrid>
      <w:tr w:rsidR="008614C3" w14:paraId="49925B02" w14:textId="77777777" w:rsidTr="00664F38">
        <w:tc>
          <w:tcPr>
            <w:tcW w:w="2158" w:type="dxa"/>
          </w:tcPr>
          <w:p w14:paraId="0D5616E9"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Duration Type</w:t>
            </w:r>
          </w:p>
        </w:tc>
        <w:tc>
          <w:tcPr>
            <w:tcW w:w="2158" w:type="dxa"/>
          </w:tcPr>
          <w:p w14:paraId="3AB99A2C"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Units</w:t>
            </w:r>
          </w:p>
        </w:tc>
        <w:tc>
          <w:tcPr>
            <w:tcW w:w="2158" w:type="dxa"/>
          </w:tcPr>
          <w:p w14:paraId="7D5C664B"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Format</w:t>
            </w:r>
          </w:p>
        </w:tc>
        <w:tc>
          <w:tcPr>
            <w:tcW w:w="2431" w:type="dxa"/>
          </w:tcPr>
          <w:p w14:paraId="5CCD430E"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Comments</w:t>
            </w:r>
          </w:p>
        </w:tc>
      </w:tr>
      <w:tr w:rsidR="008614C3" w14:paraId="4F3E0815" w14:textId="77777777" w:rsidTr="00664F38">
        <w:tc>
          <w:tcPr>
            <w:tcW w:w="2158" w:type="dxa"/>
            <w:vMerge w:val="restart"/>
          </w:tcPr>
          <w:p w14:paraId="0EBA3D49"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Time</w:t>
            </w:r>
          </w:p>
        </w:tc>
        <w:tc>
          <w:tcPr>
            <w:tcW w:w="2158" w:type="dxa"/>
          </w:tcPr>
          <w:p w14:paraId="19CDE008"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microseconds</w:t>
            </w:r>
          </w:p>
        </w:tc>
        <w:tc>
          <w:tcPr>
            <w:tcW w:w="2158" w:type="dxa"/>
          </w:tcPr>
          <w:p w14:paraId="0A184377"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us, usec</w:t>
            </w:r>
          </w:p>
        </w:tc>
        <w:tc>
          <w:tcPr>
            <w:tcW w:w="2431" w:type="dxa"/>
            <w:vMerge w:val="restart"/>
          </w:tcPr>
          <w:p w14:paraId="5FE0D451"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values can be negative, in which case calculation is performed over period ending with reference time</w:t>
            </w:r>
          </w:p>
        </w:tc>
      </w:tr>
      <w:tr w:rsidR="008614C3" w14:paraId="1F42D972" w14:textId="77777777" w:rsidTr="00664F38">
        <w:tc>
          <w:tcPr>
            <w:tcW w:w="2158" w:type="dxa"/>
            <w:vMerge/>
          </w:tcPr>
          <w:p w14:paraId="19C8F39C" w14:textId="77777777" w:rsidR="008614C3" w:rsidRDefault="008614C3" w:rsidP="00664F38">
            <w:pPr>
              <w:rPr>
                <w:rFonts w:ascii="Calibri" w:eastAsia="Times New Roman" w:hAnsi="Calibri" w:cs="Calibri"/>
                <w:color w:val="000000"/>
              </w:rPr>
            </w:pPr>
          </w:p>
        </w:tc>
        <w:tc>
          <w:tcPr>
            <w:tcW w:w="2158" w:type="dxa"/>
          </w:tcPr>
          <w:p w14:paraId="4D366350"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milliseconds</w:t>
            </w:r>
          </w:p>
        </w:tc>
        <w:tc>
          <w:tcPr>
            <w:tcW w:w="2158" w:type="dxa"/>
          </w:tcPr>
          <w:p w14:paraId="3A8CE461"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ms, msec</w:t>
            </w:r>
          </w:p>
        </w:tc>
        <w:tc>
          <w:tcPr>
            <w:tcW w:w="2431" w:type="dxa"/>
            <w:vMerge/>
          </w:tcPr>
          <w:p w14:paraId="4A2241CB" w14:textId="77777777" w:rsidR="008614C3" w:rsidRDefault="008614C3" w:rsidP="00664F38">
            <w:pPr>
              <w:rPr>
                <w:rFonts w:ascii="Calibri" w:eastAsia="Times New Roman" w:hAnsi="Calibri" w:cs="Calibri"/>
                <w:color w:val="000000"/>
              </w:rPr>
            </w:pPr>
          </w:p>
        </w:tc>
      </w:tr>
      <w:tr w:rsidR="008614C3" w14:paraId="03E5FF5D" w14:textId="77777777" w:rsidTr="00664F38">
        <w:tc>
          <w:tcPr>
            <w:tcW w:w="2158" w:type="dxa"/>
            <w:vMerge/>
          </w:tcPr>
          <w:p w14:paraId="629CB5F1" w14:textId="77777777" w:rsidR="008614C3" w:rsidRDefault="008614C3" w:rsidP="00664F38">
            <w:pPr>
              <w:rPr>
                <w:rFonts w:ascii="Calibri" w:eastAsia="Times New Roman" w:hAnsi="Calibri" w:cs="Calibri"/>
                <w:color w:val="000000"/>
              </w:rPr>
            </w:pPr>
          </w:p>
        </w:tc>
        <w:tc>
          <w:tcPr>
            <w:tcW w:w="2158" w:type="dxa"/>
          </w:tcPr>
          <w:p w14:paraId="30FCBBFD"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seconds</w:t>
            </w:r>
          </w:p>
        </w:tc>
        <w:tc>
          <w:tcPr>
            <w:tcW w:w="2158" w:type="dxa"/>
          </w:tcPr>
          <w:p w14:paraId="6AC49FCA"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s, sec</w:t>
            </w:r>
          </w:p>
        </w:tc>
        <w:tc>
          <w:tcPr>
            <w:tcW w:w="2431" w:type="dxa"/>
            <w:vMerge/>
          </w:tcPr>
          <w:p w14:paraId="14330225" w14:textId="77777777" w:rsidR="008614C3" w:rsidRDefault="008614C3" w:rsidP="00664F38">
            <w:pPr>
              <w:rPr>
                <w:rFonts w:ascii="Calibri" w:eastAsia="Times New Roman" w:hAnsi="Calibri" w:cs="Calibri"/>
                <w:color w:val="000000"/>
              </w:rPr>
            </w:pPr>
          </w:p>
        </w:tc>
      </w:tr>
      <w:tr w:rsidR="008614C3" w14:paraId="09247485" w14:textId="77777777" w:rsidTr="00664F38">
        <w:tc>
          <w:tcPr>
            <w:tcW w:w="2158" w:type="dxa"/>
            <w:vMerge/>
          </w:tcPr>
          <w:p w14:paraId="298255EC" w14:textId="77777777" w:rsidR="008614C3" w:rsidRDefault="008614C3" w:rsidP="00664F38">
            <w:pPr>
              <w:rPr>
                <w:rFonts w:ascii="Calibri" w:eastAsia="Times New Roman" w:hAnsi="Calibri" w:cs="Calibri"/>
                <w:color w:val="000000"/>
              </w:rPr>
            </w:pPr>
          </w:p>
        </w:tc>
        <w:tc>
          <w:tcPr>
            <w:tcW w:w="2158" w:type="dxa"/>
          </w:tcPr>
          <w:p w14:paraId="08270EFC"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minutes</w:t>
            </w:r>
          </w:p>
        </w:tc>
        <w:tc>
          <w:tcPr>
            <w:tcW w:w="2158" w:type="dxa"/>
          </w:tcPr>
          <w:p w14:paraId="5D76A1A0"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m, min</w:t>
            </w:r>
          </w:p>
        </w:tc>
        <w:tc>
          <w:tcPr>
            <w:tcW w:w="2431" w:type="dxa"/>
            <w:vMerge/>
          </w:tcPr>
          <w:p w14:paraId="2B236D4A" w14:textId="77777777" w:rsidR="008614C3" w:rsidRDefault="008614C3" w:rsidP="00664F38">
            <w:pPr>
              <w:rPr>
                <w:rFonts w:ascii="Calibri" w:eastAsia="Times New Roman" w:hAnsi="Calibri" w:cs="Calibri"/>
                <w:color w:val="000000"/>
              </w:rPr>
            </w:pPr>
          </w:p>
        </w:tc>
      </w:tr>
      <w:tr w:rsidR="008614C3" w14:paraId="35083AA0" w14:textId="77777777" w:rsidTr="00664F38">
        <w:tc>
          <w:tcPr>
            <w:tcW w:w="2158" w:type="dxa"/>
            <w:vMerge/>
          </w:tcPr>
          <w:p w14:paraId="5696D47A" w14:textId="77777777" w:rsidR="008614C3" w:rsidRDefault="008614C3" w:rsidP="00664F38">
            <w:pPr>
              <w:rPr>
                <w:rFonts w:ascii="Calibri" w:eastAsia="Times New Roman" w:hAnsi="Calibri" w:cs="Calibri"/>
                <w:color w:val="000000"/>
              </w:rPr>
            </w:pPr>
          </w:p>
        </w:tc>
        <w:tc>
          <w:tcPr>
            <w:tcW w:w="2158" w:type="dxa"/>
          </w:tcPr>
          <w:p w14:paraId="73623511"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hours</w:t>
            </w:r>
          </w:p>
        </w:tc>
        <w:tc>
          <w:tcPr>
            <w:tcW w:w="2158" w:type="dxa"/>
          </w:tcPr>
          <w:p w14:paraId="199ACAD5"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h, hr</w:t>
            </w:r>
          </w:p>
        </w:tc>
        <w:tc>
          <w:tcPr>
            <w:tcW w:w="2431" w:type="dxa"/>
            <w:vMerge/>
          </w:tcPr>
          <w:p w14:paraId="62641861" w14:textId="77777777" w:rsidR="008614C3" w:rsidRDefault="008614C3" w:rsidP="00664F38">
            <w:pPr>
              <w:rPr>
                <w:rFonts w:ascii="Calibri" w:eastAsia="Times New Roman" w:hAnsi="Calibri" w:cs="Calibri"/>
                <w:color w:val="000000"/>
              </w:rPr>
            </w:pPr>
          </w:p>
        </w:tc>
      </w:tr>
      <w:tr w:rsidR="008614C3" w14:paraId="7583BE21" w14:textId="77777777" w:rsidTr="00664F38">
        <w:tc>
          <w:tcPr>
            <w:tcW w:w="2158" w:type="dxa"/>
          </w:tcPr>
          <w:p w14:paraId="17BDC97E"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Ticks</w:t>
            </w:r>
          </w:p>
        </w:tc>
        <w:tc>
          <w:tcPr>
            <w:tcW w:w="2158" w:type="dxa"/>
          </w:tcPr>
          <w:p w14:paraId="66E7B78B"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ticks</w:t>
            </w:r>
          </w:p>
        </w:tc>
        <w:tc>
          <w:tcPr>
            <w:tcW w:w="2158" w:type="dxa"/>
          </w:tcPr>
          <w:p w14:paraId="6279485B" w14:textId="77777777" w:rsidR="008614C3" w:rsidRDefault="008614C3" w:rsidP="00664F38">
            <w:pPr>
              <w:rPr>
                <w:rFonts w:ascii="Calibri" w:eastAsia="Times New Roman" w:hAnsi="Calibri" w:cs="Calibri"/>
                <w:color w:val="000000"/>
              </w:rPr>
            </w:pPr>
            <w:r>
              <w:rPr>
                <w:rFonts w:ascii="Calibri" w:eastAsia="Times New Roman" w:hAnsi="Calibri" w:cs="Calibri"/>
                <w:color w:val="000000"/>
              </w:rPr>
              <w:t>t, ticks</w:t>
            </w:r>
          </w:p>
        </w:tc>
        <w:tc>
          <w:tcPr>
            <w:tcW w:w="2431" w:type="dxa"/>
            <w:vMerge/>
          </w:tcPr>
          <w:p w14:paraId="61D9A45F" w14:textId="77777777" w:rsidR="008614C3" w:rsidRDefault="008614C3" w:rsidP="00664F38">
            <w:pPr>
              <w:rPr>
                <w:rFonts w:ascii="Calibri" w:eastAsia="Times New Roman" w:hAnsi="Calibri" w:cs="Calibri"/>
                <w:color w:val="000000"/>
              </w:rPr>
            </w:pPr>
          </w:p>
        </w:tc>
      </w:tr>
    </w:tbl>
    <w:p w14:paraId="5A21EE39" w14:textId="77777777" w:rsidR="008614C3" w:rsidRDefault="008614C3" w:rsidP="008614C3">
      <w:pPr>
        <w:rPr>
          <w:rFonts w:ascii="Calibri" w:eastAsia="Times New Roman" w:hAnsi="Calibri" w:cs="Calibri"/>
          <w:color w:val="000000"/>
        </w:rPr>
      </w:pPr>
    </w:p>
    <w:p w14:paraId="406362C6" w14:textId="77777777" w:rsidR="00E57FAD" w:rsidRDefault="00E57FAD" w:rsidP="00FD4375">
      <w:pPr>
        <w:pStyle w:val="Heading2"/>
      </w:pPr>
    </w:p>
    <w:p w14:paraId="54917C2D" w14:textId="77777777" w:rsidR="00E57FAD" w:rsidRDefault="00E57FAD" w:rsidP="00FD4375">
      <w:pPr>
        <w:pStyle w:val="Heading2"/>
      </w:pPr>
    </w:p>
    <w:p w14:paraId="6435FEA8" w14:textId="77777777" w:rsidR="00E57FAD" w:rsidRDefault="00E57FAD" w:rsidP="00FD4375">
      <w:pPr>
        <w:pStyle w:val="Heading2"/>
      </w:pPr>
    </w:p>
    <w:p w14:paraId="2BC6C1EC" w14:textId="77777777" w:rsidR="00E57FAD" w:rsidRDefault="00E57FAD" w:rsidP="00FD4375">
      <w:pPr>
        <w:pStyle w:val="Heading2"/>
      </w:pPr>
    </w:p>
    <w:p w14:paraId="3ED417A5" w14:textId="77777777" w:rsidR="00E57FAD" w:rsidRDefault="00E57FAD" w:rsidP="00FD4375">
      <w:pPr>
        <w:pStyle w:val="Heading2"/>
      </w:pPr>
    </w:p>
    <w:p w14:paraId="1B21F9FE" w14:textId="77777777" w:rsidR="00E57FAD" w:rsidRDefault="00E57FAD" w:rsidP="00FD4375">
      <w:pPr>
        <w:pStyle w:val="Heading2"/>
      </w:pPr>
    </w:p>
    <w:p w14:paraId="322A2B9A" w14:textId="77777777" w:rsidR="00E57FAD" w:rsidRDefault="00E57FAD" w:rsidP="00FD4375">
      <w:pPr>
        <w:pStyle w:val="Heading2"/>
      </w:pPr>
    </w:p>
    <w:p w14:paraId="61D72B04" w14:textId="77777777" w:rsidR="00E57FAD" w:rsidRDefault="00E57FAD" w:rsidP="00FD4375">
      <w:pPr>
        <w:pStyle w:val="Heading2"/>
      </w:pPr>
    </w:p>
    <w:p w14:paraId="331C6205" w14:textId="48F67561" w:rsidR="00E57FAD" w:rsidRDefault="00E57FAD" w:rsidP="00FD4375">
      <w:pPr>
        <w:pStyle w:val="Heading2"/>
      </w:pPr>
    </w:p>
    <w:p w14:paraId="3201DD43" w14:textId="77777777" w:rsidR="00E57FAD" w:rsidRPr="00E57FAD" w:rsidRDefault="00E57FAD" w:rsidP="00E57FAD"/>
    <w:p w14:paraId="5812BA31" w14:textId="1A1BD802" w:rsidR="008614C3" w:rsidRPr="00FD4375" w:rsidRDefault="008614C3" w:rsidP="00FD4375">
      <w:pPr>
        <w:pStyle w:val="Heading2"/>
      </w:pPr>
      <w:bookmarkStart w:id="57" w:name="_Toc52865687"/>
      <w:r w:rsidRPr="00FD4375">
        <w:lastRenderedPageBreak/>
        <w:t xml:space="preserve">Appendix </w:t>
      </w:r>
      <w:r w:rsidR="00FD4375" w:rsidRPr="00FD4375">
        <w:t>E</w:t>
      </w:r>
      <w:r w:rsidRPr="00FD4375">
        <w:t>. C++ Build Dependencies</w:t>
      </w:r>
      <w:bookmarkEnd w:id="57"/>
    </w:p>
    <w:p w14:paraId="2BF56EB4" w14:textId="393A8876" w:rsidR="00FD4375" w:rsidRDefault="0010309D" w:rsidP="00526F6C">
      <w:r>
        <w:rPr>
          <w:noProof/>
        </w:rPr>
        <mc:AlternateContent>
          <mc:Choice Requires="wps">
            <w:drawing>
              <wp:anchor distT="45720" distB="45720" distL="114300" distR="114300" simplePos="0" relativeHeight="251687936" behindDoc="0" locked="0" layoutInCell="1" allowOverlap="1" wp14:anchorId="70AA519A" wp14:editId="24E8492D">
                <wp:simplePos x="0" y="0"/>
                <wp:positionH relativeFrom="margin">
                  <wp:align>left</wp:align>
                </wp:positionH>
                <wp:positionV relativeFrom="paragraph">
                  <wp:posOffset>267188</wp:posOffset>
                </wp:positionV>
                <wp:extent cx="6680200" cy="4175760"/>
                <wp:effectExtent l="0" t="0" r="635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4175760"/>
                        </a:xfrm>
                        <a:prstGeom prst="rect">
                          <a:avLst/>
                        </a:prstGeom>
                        <a:solidFill>
                          <a:srgbClr val="FFFFFF"/>
                        </a:solidFill>
                        <a:ln w="9525">
                          <a:noFill/>
                          <a:miter lim="800000"/>
                          <a:headEnd/>
                          <a:tailEnd/>
                        </a:ln>
                      </wps:spPr>
                      <wps:txbx>
                        <w:txbxContent>
                          <w:p w14:paraId="29A68FE6" w14:textId="77777777" w:rsidR="00664F38"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1 install utilities</w:t>
                            </w:r>
                            <w:r>
                              <w:rPr>
                                <w:rFonts w:ascii="Courier New" w:hAnsi="Courier New" w:cs="Courier New"/>
                                <w:sz w:val="18"/>
                              </w:rPr>
                              <w:br/>
                            </w:r>
                            <w:r w:rsidRPr="00FD4375">
                              <w:rPr>
                                <w:rFonts w:ascii="Courier New" w:hAnsi="Courier New" w:cs="Courier New"/>
                                <w:sz w:val="18"/>
                              </w:rPr>
                              <w:t>yum install git</w:t>
                            </w:r>
                            <w:r>
                              <w:rPr>
                                <w:rFonts w:ascii="Courier New" w:hAnsi="Courier New" w:cs="Courier New"/>
                                <w:sz w:val="18"/>
                              </w:rPr>
                              <w:br/>
                            </w:r>
                            <w:r w:rsidRPr="00FD4375">
                              <w:rPr>
                                <w:rFonts w:ascii="Courier New" w:hAnsi="Courier New" w:cs="Courier New"/>
                                <w:sz w:val="18"/>
                              </w:rPr>
                              <w:t>yum install cmake3</w:t>
                            </w:r>
                            <w:r>
                              <w:rPr>
                                <w:rFonts w:ascii="Courier New" w:hAnsi="Courier New" w:cs="Courier New"/>
                                <w:sz w:val="18"/>
                              </w:rPr>
                              <w:br/>
                            </w:r>
                            <w:r w:rsidRPr="00FD4375">
                              <w:rPr>
                                <w:rFonts w:ascii="Courier New" w:hAnsi="Courier New" w:cs="Courier New"/>
                                <w:sz w:val="18"/>
                              </w:rPr>
                              <w:t>yum install wget</w:t>
                            </w:r>
                            <w:r>
                              <w:rPr>
                                <w:rFonts w:ascii="Courier New" w:hAnsi="Courier New" w:cs="Courier New"/>
                                <w:sz w:val="18"/>
                              </w:rPr>
                              <w:br/>
                            </w:r>
                            <w:r w:rsidRPr="00FD4375">
                              <w:rPr>
                                <w:rFonts w:ascii="Courier New" w:hAnsi="Courier New" w:cs="Courier New"/>
                                <w:sz w:val="18"/>
                              </w:rPr>
                              <w:t>cd /usr/bin/</w:t>
                            </w:r>
                            <w:r>
                              <w:rPr>
                                <w:rFonts w:ascii="Courier New" w:hAnsi="Courier New" w:cs="Courier New"/>
                                <w:sz w:val="18"/>
                              </w:rPr>
                              <w:br/>
                            </w:r>
                            <w:r w:rsidRPr="00FD4375">
                              <w:rPr>
                                <w:rFonts w:ascii="Courier New" w:hAnsi="Courier New" w:cs="Courier New"/>
                                <w:sz w:val="18"/>
                              </w:rPr>
                              <w:t>sudo ln -s cmake3 cmake</w:t>
                            </w:r>
                            <w:r>
                              <w:rPr>
                                <w:rFonts w:ascii="Courier New" w:hAnsi="Courier New" w:cs="Courier New"/>
                                <w:sz w:val="18"/>
                              </w:rPr>
                              <w:br/>
                            </w:r>
                            <w:r w:rsidRPr="00FD4375">
                              <w:rPr>
                                <w:rFonts w:ascii="Courier New" w:hAnsi="Courier New" w:cs="Courier New"/>
                                <w:sz w:val="18"/>
                              </w:rPr>
                              <w:t>yum install python3-devel</w:t>
                            </w:r>
                          </w:p>
                          <w:p w14:paraId="2DF469A5" w14:textId="0FE29B02" w:rsidR="00664F38" w:rsidRPr="00FD4375"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2 install compiler</w:t>
                            </w:r>
                            <w:r>
                              <w:rPr>
                                <w:rFonts w:ascii="Courier New" w:hAnsi="Courier New" w:cs="Courier New"/>
                                <w:sz w:val="18"/>
                              </w:rPr>
                              <w:br/>
                            </w:r>
                            <w:r w:rsidRPr="00FD4375">
                              <w:rPr>
                                <w:rFonts w:ascii="Courier New" w:hAnsi="Courier New" w:cs="Courier New"/>
                                <w:sz w:val="18"/>
                              </w:rPr>
                              <w:t>yum install centos-release-scl</w:t>
                            </w:r>
                            <w:r>
                              <w:rPr>
                                <w:rFonts w:ascii="Courier New" w:hAnsi="Courier New" w:cs="Courier New"/>
                                <w:sz w:val="18"/>
                              </w:rPr>
                              <w:br/>
                            </w:r>
                            <w:r w:rsidRPr="00FD4375">
                              <w:rPr>
                                <w:rFonts w:ascii="Courier New" w:hAnsi="Courier New" w:cs="Courier New"/>
                                <w:sz w:val="18"/>
                              </w:rPr>
                              <w:t>yum install devtoolset-8-gcc devtoolset-8-gcc-c++</w:t>
                            </w:r>
                            <w:r>
                              <w:rPr>
                                <w:rFonts w:ascii="Courier New" w:hAnsi="Courier New" w:cs="Courier New"/>
                                <w:sz w:val="18"/>
                              </w:rPr>
                              <w:br/>
                            </w:r>
                            <w:r w:rsidRPr="00FD4375">
                              <w:rPr>
                                <w:rFonts w:ascii="Courier New" w:hAnsi="Courier New" w:cs="Courier New"/>
                                <w:sz w:val="18"/>
                              </w:rPr>
                              <w:t>add "source scl_source enable devtoolset-8" to .bashrc</w:t>
                            </w:r>
                            <w:r>
                              <w:rPr>
                                <w:rFonts w:ascii="Courier New" w:hAnsi="Courier New" w:cs="Courier New"/>
                                <w:sz w:val="18"/>
                              </w:rPr>
                              <w:br/>
                            </w:r>
                            <w:r w:rsidRPr="00FD4375">
                              <w:rPr>
                                <w:rFonts w:ascii="Courier New" w:hAnsi="Courier New" w:cs="Courier New"/>
                                <w:sz w:val="18"/>
                              </w:rPr>
                              <w:t xml:space="preserve">pip3 install pytest      #used by many public github distributions </w:t>
                            </w:r>
                          </w:p>
                          <w:p w14:paraId="685BAF0A" w14:textId="724DD0B8" w:rsidR="00664F38" w:rsidRPr="00FD4375"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3 boost</w:t>
                            </w:r>
                            <w:r>
                              <w:rPr>
                                <w:rFonts w:ascii="Courier New" w:hAnsi="Courier New" w:cs="Courier New"/>
                                <w:sz w:val="18"/>
                              </w:rPr>
                              <w:br/>
                            </w:r>
                            <w:r w:rsidRPr="00FD4375">
                              <w:rPr>
                                <w:rFonts w:ascii="Courier New" w:hAnsi="Courier New" w:cs="Courier New"/>
                                <w:sz w:val="18"/>
                              </w:rPr>
                              <w:t>mkdir /opt/Toolbox</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r w:rsidRPr="00FD4375">
                              <w:rPr>
                                <w:rFonts w:ascii="Courier New" w:hAnsi="Courier New" w:cs="Courier New"/>
                                <w:sz w:val="18"/>
                              </w:rPr>
                              <w:t xml:space="preserve">wget </w:t>
                            </w:r>
                            <w:hyperlink r:id="rId9" w:history="1">
                              <w:r w:rsidRPr="00E825D8">
                                <w:rPr>
                                  <w:rStyle w:val="Hyperlink"/>
                                  <w:rFonts w:ascii="Courier New" w:hAnsi="Courier New" w:cs="Courier New"/>
                                  <w:sz w:val="18"/>
                                </w:rPr>
                                <w:t>https://dl.bintray.com/boostorg/release/1.72.0/source/boost_1_72_0.tar.gz</w:t>
                              </w:r>
                            </w:hyperlink>
                            <w:r>
                              <w:rPr>
                                <w:rFonts w:ascii="Courier New" w:hAnsi="Courier New" w:cs="Courier New"/>
                                <w:sz w:val="18"/>
                              </w:rPr>
                              <w:br/>
                            </w:r>
                            <w:r w:rsidRPr="00FD4375">
                              <w:rPr>
                                <w:rFonts w:ascii="Courier New" w:hAnsi="Courier New" w:cs="Courier New"/>
                                <w:sz w:val="18"/>
                              </w:rPr>
                              <w:t>tar -zxvf boost_1_72_0.tar.gz</w:t>
                            </w:r>
                            <w:r>
                              <w:rPr>
                                <w:rFonts w:ascii="Courier New" w:hAnsi="Courier New" w:cs="Courier New"/>
                                <w:sz w:val="18"/>
                              </w:rPr>
                              <w:br/>
                            </w:r>
                            <w:r w:rsidRPr="00FD4375">
                              <w:rPr>
                                <w:rFonts w:ascii="Courier New" w:hAnsi="Courier New" w:cs="Courier New"/>
                                <w:sz w:val="18"/>
                              </w:rPr>
                              <w:t>cd boost_1_72_0</w:t>
                            </w:r>
                            <w:r>
                              <w:rPr>
                                <w:rFonts w:ascii="Courier New" w:hAnsi="Courier New" w:cs="Courier New"/>
                                <w:sz w:val="18"/>
                              </w:rPr>
                              <w:br/>
                            </w:r>
                            <w:r w:rsidRPr="00FD4375">
                              <w:rPr>
                                <w:rFonts w:ascii="Courier New" w:hAnsi="Courier New" w:cs="Courier New"/>
                                <w:sz w:val="18"/>
                              </w:rPr>
                              <w:t>./bootstrap.sh           # to configure build system for current platform</w:t>
                            </w:r>
                            <w:r>
                              <w:rPr>
                                <w:rFonts w:ascii="Courier New" w:hAnsi="Courier New" w:cs="Courier New"/>
                                <w:sz w:val="18"/>
                              </w:rPr>
                              <w:br/>
                            </w:r>
                            <w:r w:rsidRPr="00FD4375">
                              <w:rPr>
                                <w:rFonts w:ascii="Courier New" w:hAnsi="Courier New" w:cs="Courier New"/>
                                <w:sz w:val="18"/>
                              </w:rPr>
                              <w:t>./b2                     # to build C++ boost libraries</w:t>
                            </w:r>
                          </w:p>
                          <w:p w14:paraId="367CD4F1" w14:textId="2268D904" w:rsidR="00664F38" w:rsidRPr="005E4D40"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4 pybind11</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r w:rsidRPr="00FD4375">
                              <w:rPr>
                                <w:rFonts w:ascii="Courier New" w:hAnsi="Courier New" w:cs="Courier New"/>
                                <w:sz w:val="18"/>
                              </w:rPr>
                              <w:t xml:space="preserve">git clone </w:t>
                            </w:r>
                            <w:hyperlink r:id="rId10" w:history="1">
                              <w:r w:rsidRPr="00E825D8">
                                <w:rPr>
                                  <w:rStyle w:val="Hyperlink"/>
                                  <w:rFonts w:ascii="Courier New" w:hAnsi="Courier New" w:cs="Courier New"/>
                                  <w:sz w:val="18"/>
                                </w:rPr>
                                <w:t>https://github.com/pybind/pybind11.git</w:t>
                              </w:r>
                            </w:hyperlink>
                            <w:r>
                              <w:rPr>
                                <w:rFonts w:ascii="Courier New" w:hAnsi="Courier New" w:cs="Courier New"/>
                                <w:sz w:val="18"/>
                              </w:rPr>
                              <w:br/>
                            </w:r>
                            <w:r w:rsidRPr="00FD4375">
                              <w:rPr>
                                <w:rFonts w:ascii="Courier New" w:hAnsi="Courier New" w:cs="Courier New"/>
                                <w:sz w:val="18"/>
                              </w:rPr>
                              <w:t>cd pybind11</w:t>
                            </w:r>
                            <w:r>
                              <w:rPr>
                                <w:rFonts w:ascii="Courier New" w:hAnsi="Courier New" w:cs="Courier New"/>
                                <w:sz w:val="18"/>
                              </w:rPr>
                              <w:br/>
                            </w:r>
                            <w:r w:rsidRPr="00FD4375">
                              <w:rPr>
                                <w:rFonts w:ascii="Courier New" w:hAnsi="Courier New" w:cs="Courier New"/>
                                <w:sz w:val="18"/>
                              </w:rPr>
                              <w:t>mkdir build</w:t>
                            </w:r>
                            <w:r>
                              <w:rPr>
                                <w:rFonts w:ascii="Courier New" w:hAnsi="Courier New" w:cs="Courier New"/>
                                <w:sz w:val="18"/>
                              </w:rPr>
                              <w:br/>
                            </w:r>
                            <w:r w:rsidRPr="00FD4375">
                              <w:rPr>
                                <w:rFonts w:ascii="Courier New" w:hAnsi="Courier New" w:cs="Courier New"/>
                                <w:sz w:val="18"/>
                              </w:rPr>
                              <w:t>cd build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A519A" id="_x0000_s1034" type="#_x0000_t202" style="position:absolute;margin-left:0;margin-top:21.05pt;width:526pt;height:328.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" stroked="f">
                <v:textbox>
                  <w:txbxContent>
                    <w:p w14:paraId="29A68FE6" w14:textId="77777777" w:rsidR="00664F38"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1 install utilities</w:t>
                      </w:r>
                      <w:r>
                        <w:rPr>
                          <w:rFonts w:ascii="Courier New" w:hAnsi="Courier New" w:cs="Courier New"/>
                          <w:sz w:val="18"/>
                        </w:rPr>
                        <w:br/>
                      </w:r>
                      <w:r w:rsidRPr="00FD4375">
                        <w:rPr>
                          <w:rFonts w:ascii="Courier New" w:hAnsi="Courier New" w:cs="Courier New"/>
                          <w:sz w:val="18"/>
                        </w:rPr>
                        <w:t>yum install git</w:t>
                      </w:r>
                      <w:r>
                        <w:rPr>
                          <w:rFonts w:ascii="Courier New" w:hAnsi="Courier New" w:cs="Courier New"/>
                          <w:sz w:val="18"/>
                        </w:rPr>
                        <w:br/>
                      </w:r>
                      <w:r w:rsidRPr="00FD4375">
                        <w:rPr>
                          <w:rFonts w:ascii="Courier New" w:hAnsi="Courier New" w:cs="Courier New"/>
                          <w:sz w:val="18"/>
                        </w:rPr>
                        <w:t>yum install cmake3</w:t>
                      </w:r>
                      <w:r>
                        <w:rPr>
                          <w:rFonts w:ascii="Courier New" w:hAnsi="Courier New" w:cs="Courier New"/>
                          <w:sz w:val="18"/>
                        </w:rPr>
                        <w:br/>
                      </w:r>
                      <w:r w:rsidRPr="00FD4375">
                        <w:rPr>
                          <w:rFonts w:ascii="Courier New" w:hAnsi="Courier New" w:cs="Courier New"/>
                          <w:sz w:val="18"/>
                        </w:rPr>
                        <w:t>yum install wget</w:t>
                      </w:r>
                      <w:r>
                        <w:rPr>
                          <w:rFonts w:ascii="Courier New" w:hAnsi="Courier New" w:cs="Courier New"/>
                          <w:sz w:val="18"/>
                        </w:rPr>
                        <w:br/>
                      </w:r>
                      <w:r w:rsidRPr="00FD4375">
                        <w:rPr>
                          <w:rFonts w:ascii="Courier New" w:hAnsi="Courier New" w:cs="Courier New"/>
                          <w:sz w:val="18"/>
                        </w:rPr>
                        <w:t>cd /usr/bin/</w:t>
                      </w:r>
                      <w:r>
                        <w:rPr>
                          <w:rFonts w:ascii="Courier New" w:hAnsi="Courier New" w:cs="Courier New"/>
                          <w:sz w:val="18"/>
                        </w:rPr>
                        <w:br/>
                      </w:r>
                      <w:r w:rsidRPr="00FD4375">
                        <w:rPr>
                          <w:rFonts w:ascii="Courier New" w:hAnsi="Courier New" w:cs="Courier New"/>
                          <w:sz w:val="18"/>
                        </w:rPr>
                        <w:t>sudo ln -s cmake3 cmake</w:t>
                      </w:r>
                      <w:r>
                        <w:rPr>
                          <w:rFonts w:ascii="Courier New" w:hAnsi="Courier New" w:cs="Courier New"/>
                          <w:sz w:val="18"/>
                        </w:rPr>
                        <w:br/>
                      </w:r>
                      <w:r w:rsidRPr="00FD4375">
                        <w:rPr>
                          <w:rFonts w:ascii="Courier New" w:hAnsi="Courier New" w:cs="Courier New"/>
                          <w:sz w:val="18"/>
                        </w:rPr>
                        <w:t>yum install python3-devel</w:t>
                      </w:r>
                    </w:p>
                    <w:p w14:paraId="2DF469A5" w14:textId="0FE29B02" w:rsidR="00664F38" w:rsidRPr="00FD4375"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2 install compiler</w:t>
                      </w:r>
                      <w:r>
                        <w:rPr>
                          <w:rFonts w:ascii="Courier New" w:hAnsi="Courier New" w:cs="Courier New"/>
                          <w:sz w:val="18"/>
                        </w:rPr>
                        <w:br/>
                      </w:r>
                      <w:r w:rsidRPr="00FD4375">
                        <w:rPr>
                          <w:rFonts w:ascii="Courier New" w:hAnsi="Courier New" w:cs="Courier New"/>
                          <w:sz w:val="18"/>
                        </w:rPr>
                        <w:t>yum install centos-release-scl</w:t>
                      </w:r>
                      <w:r>
                        <w:rPr>
                          <w:rFonts w:ascii="Courier New" w:hAnsi="Courier New" w:cs="Courier New"/>
                          <w:sz w:val="18"/>
                        </w:rPr>
                        <w:br/>
                      </w:r>
                      <w:r w:rsidRPr="00FD4375">
                        <w:rPr>
                          <w:rFonts w:ascii="Courier New" w:hAnsi="Courier New" w:cs="Courier New"/>
                          <w:sz w:val="18"/>
                        </w:rPr>
                        <w:t>yum install devtoolset-8-gcc devtoolset-8-gcc-c++</w:t>
                      </w:r>
                      <w:r>
                        <w:rPr>
                          <w:rFonts w:ascii="Courier New" w:hAnsi="Courier New" w:cs="Courier New"/>
                          <w:sz w:val="18"/>
                        </w:rPr>
                        <w:br/>
                      </w:r>
                      <w:r w:rsidRPr="00FD4375">
                        <w:rPr>
                          <w:rFonts w:ascii="Courier New" w:hAnsi="Courier New" w:cs="Courier New"/>
                          <w:sz w:val="18"/>
                        </w:rPr>
                        <w:t>add "source scl_source enable devtoolset-8" to .bashrc</w:t>
                      </w:r>
                      <w:r>
                        <w:rPr>
                          <w:rFonts w:ascii="Courier New" w:hAnsi="Courier New" w:cs="Courier New"/>
                          <w:sz w:val="18"/>
                        </w:rPr>
                        <w:br/>
                      </w:r>
                      <w:r w:rsidRPr="00FD4375">
                        <w:rPr>
                          <w:rFonts w:ascii="Courier New" w:hAnsi="Courier New" w:cs="Courier New"/>
                          <w:sz w:val="18"/>
                        </w:rPr>
                        <w:t xml:space="preserve">pip3 install pytest      #used by many public github distributions </w:t>
                      </w:r>
                    </w:p>
                    <w:p w14:paraId="685BAF0A" w14:textId="724DD0B8" w:rsidR="00664F38" w:rsidRPr="00FD4375"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3 boost</w:t>
                      </w:r>
                      <w:r>
                        <w:rPr>
                          <w:rFonts w:ascii="Courier New" w:hAnsi="Courier New" w:cs="Courier New"/>
                          <w:sz w:val="18"/>
                        </w:rPr>
                        <w:br/>
                      </w:r>
                      <w:r w:rsidRPr="00FD4375">
                        <w:rPr>
                          <w:rFonts w:ascii="Courier New" w:hAnsi="Courier New" w:cs="Courier New"/>
                          <w:sz w:val="18"/>
                        </w:rPr>
                        <w:t>mkdir /opt/Toolbox</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r w:rsidRPr="00FD4375">
                        <w:rPr>
                          <w:rFonts w:ascii="Courier New" w:hAnsi="Courier New" w:cs="Courier New"/>
                          <w:sz w:val="18"/>
                        </w:rPr>
                        <w:t xml:space="preserve">wget </w:t>
                      </w:r>
                      <w:hyperlink r:id="rId11" w:history="1">
                        <w:r w:rsidRPr="00E825D8">
                          <w:rPr>
                            <w:rStyle w:val="Hyperlink"/>
                            <w:rFonts w:ascii="Courier New" w:hAnsi="Courier New" w:cs="Courier New"/>
                            <w:sz w:val="18"/>
                          </w:rPr>
                          <w:t>https://dl.bintray.com/boostorg/release/1.72.0/source/boost_1_72_0.tar.gz</w:t>
                        </w:r>
                      </w:hyperlink>
                      <w:r>
                        <w:rPr>
                          <w:rFonts w:ascii="Courier New" w:hAnsi="Courier New" w:cs="Courier New"/>
                          <w:sz w:val="18"/>
                        </w:rPr>
                        <w:br/>
                      </w:r>
                      <w:r w:rsidRPr="00FD4375">
                        <w:rPr>
                          <w:rFonts w:ascii="Courier New" w:hAnsi="Courier New" w:cs="Courier New"/>
                          <w:sz w:val="18"/>
                        </w:rPr>
                        <w:t>tar -zxvf boost_1_72_0.tar.gz</w:t>
                      </w:r>
                      <w:r>
                        <w:rPr>
                          <w:rFonts w:ascii="Courier New" w:hAnsi="Courier New" w:cs="Courier New"/>
                          <w:sz w:val="18"/>
                        </w:rPr>
                        <w:br/>
                      </w:r>
                      <w:r w:rsidRPr="00FD4375">
                        <w:rPr>
                          <w:rFonts w:ascii="Courier New" w:hAnsi="Courier New" w:cs="Courier New"/>
                          <w:sz w:val="18"/>
                        </w:rPr>
                        <w:t>cd boost_1_72_0</w:t>
                      </w:r>
                      <w:r>
                        <w:rPr>
                          <w:rFonts w:ascii="Courier New" w:hAnsi="Courier New" w:cs="Courier New"/>
                          <w:sz w:val="18"/>
                        </w:rPr>
                        <w:br/>
                      </w:r>
                      <w:r w:rsidRPr="00FD4375">
                        <w:rPr>
                          <w:rFonts w:ascii="Courier New" w:hAnsi="Courier New" w:cs="Courier New"/>
                          <w:sz w:val="18"/>
                        </w:rPr>
                        <w:t>./bootstrap.sh           # to configure build system for current platform</w:t>
                      </w:r>
                      <w:r>
                        <w:rPr>
                          <w:rFonts w:ascii="Courier New" w:hAnsi="Courier New" w:cs="Courier New"/>
                          <w:sz w:val="18"/>
                        </w:rPr>
                        <w:br/>
                      </w:r>
                      <w:r w:rsidRPr="00FD4375">
                        <w:rPr>
                          <w:rFonts w:ascii="Courier New" w:hAnsi="Courier New" w:cs="Courier New"/>
                          <w:sz w:val="18"/>
                        </w:rPr>
                        <w:t>./b2                     # to build C++ boost libraries</w:t>
                      </w:r>
                    </w:p>
                    <w:p w14:paraId="367CD4F1" w14:textId="2268D904" w:rsidR="00664F38" w:rsidRPr="005E4D40"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 4 pybind11</w:t>
                      </w:r>
                      <w:r>
                        <w:rPr>
                          <w:rFonts w:ascii="Courier New" w:hAnsi="Courier New" w:cs="Courier New"/>
                          <w:sz w:val="18"/>
                        </w:rPr>
                        <w:br/>
                      </w:r>
                      <w:r w:rsidRPr="00FD4375">
                        <w:rPr>
                          <w:rFonts w:ascii="Courier New" w:hAnsi="Courier New" w:cs="Courier New"/>
                          <w:sz w:val="18"/>
                        </w:rPr>
                        <w:t>cd /opt/Toolbox</w:t>
                      </w:r>
                      <w:r>
                        <w:rPr>
                          <w:rFonts w:ascii="Courier New" w:hAnsi="Courier New" w:cs="Courier New"/>
                          <w:sz w:val="18"/>
                        </w:rPr>
                        <w:br/>
                      </w:r>
                      <w:r w:rsidRPr="00FD4375">
                        <w:rPr>
                          <w:rFonts w:ascii="Courier New" w:hAnsi="Courier New" w:cs="Courier New"/>
                          <w:sz w:val="18"/>
                        </w:rPr>
                        <w:t xml:space="preserve">git clone </w:t>
                      </w:r>
                      <w:hyperlink r:id="rId12" w:history="1">
                        <w:r w:rsidRPr="00E825D8">
                          <w:rPr>
                            <w:rStyle w:val="Hyperlink"/>
                            <w:rFonts w:ascii="Courier New" w:hAnsi="Courier New" w:cs="Courier New"/>
                            <w:sz w:val="18"/>
                          </w:rPr>
                          <w:t>https://github.com/pybind/pybind11.git</w:t>
                        </w:r>
                      </w:hyperlink>
                      <w:r>
                        <w:rPr>
                          <w:rFonts w:ascii="Courier New" w:hAnsi="Courier New" w:cs="Courier New"/>
                          <w:sz w:val="18"/>
                        </w:rPr>
                        <w:br/>
                      </w:r>
                      <w:r w:rsidRPr="00FD4375">
                        <w:rPr>
                          <w:rFonts w:ascii="Courier New" w:hAnsi="Courier New" w:cs="Courier New"/>
                          <w:sz w:val="18"/>
                        </w:rPr>
                        <w:t>cd pybind11</w:t>
                      </w:r>
                      <w:r>
                        <w:rPr>
                          <w:rFonts w:ascii="Courier New" w:hAnsi="Courier New" w:cs="Courier New"/>
                          <w:sz w:val="18"/>
                        </w:rPr>
                        <w:br/>
                      </w:r>
                      <w:r w:rsidRPr="00FD4375">
                        <w:rPr>
                          <w:rFonts w:ascii="Courier New" w:hAnsi="Courier New" w:cs="Courier New"/>
                          <w:sz w:val="18"/>
                        </w:rPr>
                        <w:t>mkdir build</w:t>
                      </w:r>
                      <w:r>
                        <w:rPr>
                          <w:rFonts w:ascii="Courier New" w:hAnsi="Courier New" w:cs="Courier New"/>
                          <w:sz w:val="18"/>
                        </w:rPr>
                        <w:br/>
                      </w:r>
                      <w:r w:rsidRPr="00FD4375">
                        <w:rPr>
                          <w:rFonts w:ascii="Courier New" w:hAnsi="Courier New" w:cs="Courier New"/>
                          <w:sz w:val="18"/>
                        </w:rPr>
                        <w:t>cd build</w:t>
                      </w:r>
                    </w:p>
                  </w:txbxContent>
                </v:textbox>
                <w10:wrap type="square" anchorx="margin"/>
              </v:shape>
            </w:pict>
          </mc:Fallback>
        </mc:AlternateContent>
      </w:r>
      <w:r w:rsidR="00526F6C">
        <w:t xml:space="preserve">List of commands for installing and building necessary </w:t>
      </w:r>
      <w:r w:rsidR="009A78DF">
        <w:t xml:space="preserve">software component </w:t>
      </w:r>
      <w:r w:rsidR="00526F6C">
        <w:t>on CentOS 7 hosts</w:t>
      </w:r>
    </w:p>
    <w:p w14:paraId="4836BEE5" w14:textId="1945B3B7" w:rsidR="00526F6C" w:rsidRDefault="00FD4375" w:rsidP="00FD4375">
      <w:pPr>
        <w:pStyle w:val="Heading2"/>
      </w:pPr>
      <w:bookmarkStart w:id="58" w:name="_Toc52865688"/>
      <w:r>
        <w:t>Appendix F. Build Process</w:t>
      </w:r>
      <w:bookmarkEnd w:id="58"/>
    </w:p>
    <w:p w14:paraId="20A7CA10" w14:textId="3706AAD1" w:rsidR="00FD4375" w:rsidRDefault="007F4DB8" w:rsidP="00526F6C">
      <w:r>
        <w:rPr>
          <w:noProof/>
        </w:rPr>
        <mc:AlternateContent>
          <mc:Choice Requires="wps">
            <w:drawing>
              <wp:anchor distT="45720" distB="45720" distL="114300" distR="114300" simplePos="0" relativeHeight="251685888" behindDoc="0" locked="0" layoutInCell="1" allowOverlap="1" wp14:anchorId="6B64E0AF" wp14:editId="315E6B19">
                <wp:simplePos x="0" y="0"/>
                <wp:positionH relativeFrom="margin">
                  <wp:align>left</wp:align>
                </wp:positionH>
                <wp:positionV relativeFrom="paragraph">
                  <wp:posOffset>309684</wp:posOffset>
                </wp:positionV>
                <wp:extent cx="6680200" cy="3886200"/>
                <wp:effectExtent l="0" t="0" r="635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886200"/>
                        </a:xfrm>
                        <a:prstGeom prst="rect">
                          <a:avLst/>
                        </a:prstGeom>
                        <a:solidFill>
                          <a:srgbClr val="FFFFFF"/>
                        </a:solidFill>
                        <a:ln w="9525">
                          <a:noFill/>
                          <a:miter lim="800000"/>
                          <a:headEnd/>
                          <a:tailEnd/>
                        </a:ln>
                      </wps:spPr>
                      <wps:txbx>
                        <w:txbxContent>
                          <w:p w14:paraId="79D3CB80" w14:textId="7A67193E" w:rsidR="00664F38" w:rsidRPr="007F4DB8" w:rsidRDefault="00664F38"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#!/bin/bash</w:t>
                            </w:r>
                            <w:r>
                              <w:rPr>
                                <w:rFonts w:ascii="Courier New" w:hAnsi="Courier New" w:cs="Courier New"/>
                                <w:sz w:val="18"/>
                              </w:rPr>
                              <w:br/>
                            </w:r>
                            <w:r w:rsidRPr="007F4DB8">
                              <w:rPr>
                                <w:rFonts w:ascii="Courier New" w:hAnsi="Courier New" w:cs="Courier New"/>
                                <w:sz w:val="18"/>
                              </w:rPr>
                              <w:t>source /opt/rh/devtoolset-8/enable</w:t>
                            </w:r>
                            <w:r>
                              <w:rPr>
                                <w:rFonts w:ascii="Courier New" w:hAnsi="Courier New" w:cs="Courier New"/>
                                <w:sz w:val="18"/>
                              </w:rPr>
                              <w:br/>
                            </w:r>
                            <w:r w:rsidRPr="007F4DB8">
                              <w:rPr>
                                <w:rFonts w:ascii="Courier New" w:hAnsi="Courier New" w:cs="Courier New"/>
                                <w:sz w:val="18"/>
                              </w:rPr>
                              <w:t>scripts="$( cd "$( dirname "${BASH_SOURCE[0]}" )" &gt;/dev/null 2&gt;&amp;1 &amp;&amp; pwd )"</w:t>
                            </w:r>
                            <w:r>
                              <w:rPr>
                                <w:rFonts w:ascii="Courier New" w:hAnsi="Courier New" w:cs="Courier New"/>
                                <w:sz w:val="18"/>
                              </w:rPr>
                              <w:br/>
                            </w:r>
                            <w:r w:rsidRPr="007F4DB8">
                              <w:rPr>
                                <w:rFonts w:ascii="Courier New" w:hAnsi="Courier New" w:cs="Courier New"/>
                                <w:sz w:val="18"/>
                              </w:rPr>
                              <w:t>taq_proc=$(dirname $scripts)</w:t>
                            </w:r>
                            <w:r>
                              <w:rPr>
                                <w:rFonts w:ascii="Courier New" w:hAnsi="Courier New" w:cs="Courier New"/>
                                <w:sz w:val="18"/>
                              </w:rPr>
                              <w:br/>
                            </w:r>
                            <w:r w:rsidRPr="007F4DB8">
                              <w:rPr>
                                <w:rFonts w:ascii="Courier New" w:hAnsi="Courier New" w:cs="Courier New"/>
                                <w:sz w:val="18"/>
                              </w:rPr>
                              <w:t>build=$(printf "%s/build" $taq_proc)</w:t>
                            </w:r>
                            <w:r>
                              <w:rPr>
                                <w:rFonts w:ascii="Courier New" w:hAnsi="Courier New" w:cs="Courier New"/>
                                <w:sz w:val="18"/>
                              </w:rPr>
                              <w:br/>
                            </w:r>
                            <w:r w:rsidRPr="007F4DB8">
                              <w:rPr>
                                <w:rFonts w:ascii="Courier New" w:hAnsi="Courier New" w:cs="Courier New"/>
                                <w:sz w:val="18"/>
                              </w:rPr>
                              <w:t>bin=$(printf "%s/bin" $taq_proc)</w:t>
                            </w:r>
                          </w:p>
                          <w:p w14:paraId="3E96F6FC" w14:textId="1216211F" w:rsidR="00664F38" w:rsidRPr="007F4DB8" w:rsidRDefault="00664F38"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if [ ! -d $build ]; then</w:t>
                            </w:r>
                            <w:r>
                              <w:rPr>
                                <w:rFonts w:ascii="Courier New" w:hAnsi="Courier New" w:cs="Courier New"/>
                                <w:sz w:val="18"/>
                              </w:rPr>
                              <w:br/>
                            </w:r>
                            <w:r w:rsidRPr="007F4DB8">
                              <w:rPr>
                                <w:rFonts w:ascii="Courier New" w:hAnsi="Courier New" w:cs="Courier New"/>
                                <w:sz w:val="18"/>
                              </w:rPr>
                              <w:t xml:space="preserve">   mkdir $build</w:t>
                            </w:r>
                            <w:r>
                              <w:rPr>
                                <w:rFonts w:ascii="Courier New" w:hAnsi="Courier New" w:cs="Courier New"/>
                                <w:sz w:val="18"/>
                              </w:rPr>
                              <w:br/>
                            </w:r>
                            <w:r w:rsidRPr="007F4DB8">
                              <w:rPr>
                                <w:rFonts w:ascii="Courier New" w:hAnsi="Courier New" w:cs="Courier New"/>
                                <w:sz w:val="18"/>
                              </w:rPr>
                              <w:t xml:space="preserve">fi </w:t>
                            </w:r>
                          </w:p>
                          <w:p w14:paraId="014F3583" w14:textId="03739B3B" w:rsidR="00664F38" w:rsidRPr="007F4DB8" w:rsidRDefault="00664F38"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if [ ! -d $bin ]; then</w:t>
                            </w:r>
                            <w:r>
                              <w:rPr>
                                <w:rFonts w:ascii="Courier New" w:hAnsi="Courier New" w:cs="Courier New"/>
                                <w:sz w:val="18"/>
                              </w:rPr>
                              <w:br/>
                            </w:r>
                            <w:r w:rsidRPr="007F4DB8">
                              <w:rPr>
                                <w:rFonts w:ascii="Courier New" w:hAnsi="Courier New" w:cs="Courier New"/>
                                <w:sz w:val="18"/>
                              </w:rPr>
                              <w:t xml:space="preserve">   mkdir $bin</w:t>
                            </w:r>
                            <w:r>
                              <w:rPr>
                                <w:rFonts w:ascii="Courier New" w:hAnsi="Courier New" w:cs="Courier New"/>
                                <w:sz w:val="18"/>
                              </w:rPr>
                              <w:br/>
                            </w:r>
                            <w:r w:rsidRPr="007F4DB8">
                              <w:rPr>
                                <w:rFonts w:ascii="Courier New" w:hAnsi="Courier New" w:cs="Courier New"/>
                                <w:sz w:val="18"/>
                              </w:rPr>
                              <w:t xml:space="preserve">fi </w:t>
                            </w:r>
                          </w:p>
                          <w:p w14:paraId="1A873EE7" w14:textId="42EBD3C5" w:rsidR="00664F38" w:rsidRPr="007F4DB8" w:rsidRDefault="00664F38"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cd $build</w:t>
                            </w:r>
                            <w:r>
                              <w:rPr>
                                <w:rFonts w:ascii="Courier New" w:hAnsi="Courier New" w:cs="Courier New"/>
                                <w:sz w:val="18"/>
                              </w:rPr>
                              <w:br/>
                            </w:r>
                            <w:r w:rsidRPr="007F4DB8">
                              <w:rPr>
                                <w:rFonts w:ascii="Courier New" w:hAnsi="Courier New" w:cs="Courier New"/>
                                <w:sz w:val="18"/>
                              </w:rPr>
                              <w:t>cmake -DCMAKE_BUILD_TYPE=Debug ..</w:t>
                            </w:r>
                            <w:r>
                              <w:rPr>
                                <w:rFonts w:ascii="Courier New" w:hAnsi="Courier New" w:cs="Courier New"/>
                                <w:sz w:val="18"/>
                              </w:rPr>
                              <w:br/>
                            </w:r>
                            <w:r w:rsidRPr="007F4DB8">
                              <w:rPr>
                                <w:rFonts w:ascii="Courier New" w:hAnsi="Courier New" w:cs="Courier New"/>
                                <w:sz w:val="18"/>
                              </w:rPr>
                              <w:t>make  -j2</w:t>
                            </w:r>
                          </w:p>
                          <w:p w14:paraId="35485B55" w14:textId="696F06D7" w:rsidR="00664F38" w:rsidRPr="007F4DB8" w:rsidRDefault="00664F38"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cp -p taq-prep/taq-prep ../bin</w:t>
                            </w:r>
                            <w:r>
                              <w:rPr>
                                <w:rFonts w:ascii="Courier New" w:hAnsi="Courier New" w:cs="Courier New"/>
                                <w:sz w:val="18"/>
                              </w:rPr>
                              <w:br/>
                            </w:r>
                            <w:r w:rsidRPr="007F4DB8">
                              <w:rPr>
                                <w:rFonts w:ascii="Courier New" w:hAnsi="Courier New" w:cs="Courier New"/>
                                <w:sz w:val="18"/>
                              </w:rPr>
                              <w:t>cp -p taq-ctrl/taq-ctrl ../bin</w:t>
                            </w:r>
                            <w:r>
                              <w:rPr>
                                <w:rFonts w:ascii="Courier New" w:hAnsi="Courier New" w:cs="Courier New"/>
                                <w:sz w:val="18"/>
                              </w:rPr>
                              <w:br/>
                            </w:r>
                            <w:r w:rsidRPr="007F4DB8">
                              <w:rPr>
                                <w:rFonts w:ascii="Courier New" w:hAnsi="Courier New" w:cs="Courier New"/>
                                <w:sz w:val="18"/>
                              </w:rPr>
                              <w:t>cp -p tick-calc/tick-calc ../bin</w:t>
                            </w:r>
                            <w:r>
                              <w:rPr>
                                <w:rFonts w:ascii="Courier New" w:hAnsi="Courier New" w:cs="Courier New"/>
                                <w:sz w:val="18"/>
                              </w:rPr>
                              <w:br/>
                            </w:r>
                            <w:r w:rsidRPr="007F4DB8">
                              <w:rPr>
                                <w:rFonts w:ascii="Courier New" w:hAnsi="Courier New" w:cs="Courier New"/>
                                <w:sz w:val="18"/>
                              </w:rPr>
                              <w:t>cp -p taq-py/libtaqpy.so ../bin/taqpy.so</w:t>
                            </w:r>
                            <w:r>
                              <w:rPr>
                                <w:rFonts w:ascii="Courier New" w:hAnsi="Courier New" w:cs="Courier New"/>
                                <w:sz w:val="18"/>
                              </w:rPr>
                              <w:br/>
                            </w:r>
                            <w:r w:rsidRPr="007F4DB8">
                              <w:rPr>
                                <w:rFonts w:ascii="Courier New" w:hAnsi="Courier New" w:cs="Courier New"/>
                                <w:sz w:val="18"/>
                              </w:rPr>
                              <w:t>echo $PATH|sed 's/:/\n/g'|grep $bin 2&gt;&amp;1 &gt; /dev/null</w:t>
                            </w:r>
                          </w:p>
                          <w:p w14:paraId="28FA6B17" w14:textId="303F5ABD" w:rsidR="00664F38" w:rsidRPr="007F4DB8" w:rsidRDefault="00664F38"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if [ "$?" != "0" ]; then</w:t>
                            </w:r>
                            <w:r>
                              <w:rPr>
                                <w:rFonts w:ascii="Courier New" w:hAnsi="Courier New" w:cs="Courier New"/>
                                <w:sz w:val="18"/>
                              </w:rPr>
                              <w:br/>
                            </w:r>
                            <w:r w:rsidRPr="007F4DB8">
                              <w:rPr>
                                <w:rFonts w:ascii="Courier New" w:hAnsi="Courier New" w:cs="Courier New"/>
                                <w:sz w:val="18"/>
                              </w:rPr>
                              <w:t xml:space="preserve">   printf "\e[31m \e[5m NB! \e[25m \e[39m Please add %s to PATH \n" $bin</w:t>
                            </w:r>
                            <w:r>
                              <w:rPr>
                                <w:rFonts w:ascii="Courier New" w:hAnsi="Courier New" w:cs="Courier New"/>
                                <w:sz w:val="18"/>
                              </w:rPr>
                              <w:br/>
                            </w:r>
                            <w:r w:rsidRPr="007F4DB8">
                              <w:rPr>
                                <w:rFonts w:ascii="Courier New" w:hAnsi="Courier New" w:cs="Courier New"/>
                                <w:sz w:val="18"/>
                              </w:rPr>
                              <w:t>fi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4E0AF" id="_x0000_s1035" type="#_x0000_t202" style="position:absolute;margin-left:0;margin-top:24.4pt;width:526pt;height:306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" stroked="f">
                <v:textbox>
                  <w:txbxContent>
                    <w:p w14:paraId="79D3CB80" w14:textId="7A67193E" w:rsidR="00664F38" w:rsidRPr="007F4DB8" w:rsidRDefault="00664F38"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#!/bin/bash</w:t>
                      </w:r>
                      <w:r>
                        <w:rPr>
                          <w:rFonts w:ascii="Courier New" w:hAnsi="Courier New" w:cs="Courier New"/>
                          <w:sz w:val="18"/>
                        </w:rPr>
                        <w:br/>
                      </w:r>
                      <w:r w:rsidRPr="007F4DB8">
                        <w:rPr>
                          <w:rFonts w:ascii="Courier New" w:hAnsi="Courier New" w:cs="Courier New"/>
                          <w:sz w:val="18"/>
                        </w:rPr>
                        <w:t>source /opt/rh/devtoolset-8/enable</w:t>
                      </w:r>
                      <w:r>
                        <w:rPr>
                          <w:rFonts w:ascii="Courier New" w:hAnsi="Courier New" w:cs="Courier New"/>
                          <w:sz w:val="18"/>
                        </w:rPr>
                        <w:br/>
                      </w:r>
                      <w:r w:rsidRPr="007F4DB8">
                        <w:rPr>
                          <w:rFonts w:ascii="Courier New" w:hAnsi="Courier New" w:cs="Courier New"/>
                          <w:sz w:val="18"/>
                        </w:rPr>
                        <w:t>scripts="$( cd "$( dirname "${BASH_SOURCE[0]}" )" &gt;/dev/null 2&gt;&amp;1 &amp;&amp; pwd )"</w:t>
                      </w:r>
                      <w:r>
                        <w:rPr>
                          <w:rFonts w:ascii="Courier New" w:hAnsi="Courier New" w:cs="Courier New"/>
                          <w:sz w:val="18"/>
                        </w:rPr>
                        <w:br/>
                      </w:r>
                      <w:r w:rsidRPr="007F4DB8">
                        <w:rPr>
                          <w:rFonts w:ascii="Courier New" w:hAnsi="Courier New" w:cs="Courier New"/>
                          <w:sz w:val="18"/>
                        </w:rPr>
                        <w:t>taq_proc=$(dirname $scripts)</w:t>
                      </w:r>
                      <w:r>
                        <w:rPr>
                          <w:rFonts w:ascii="Courier New" w:hAnsi="Courier New" w:cs="Courier New"/>
                          <w:sz w:val="18"/>
                        </w:rPr>
                        <w:br/>
                      </w:r>
                      <w:r w:rsidRPr="007F4DB8">
                        <w:rPr>
                          <w:rFonts w:ascii="Courier New" w:hAnsi="Courier New" w:cs="Courier New"/>
                          <w:sz w:val="18"/>
                        </w:rPr>
                        <w:t>build=$(printf "%s/build" $taq_proc)</w:t>
                      </w:r>
                      <w:r>
                        <w:rPr>
                          <w:rFonts w:ascii="Courier New" w:hAnsi="Courier New" w:cs="Courier New"/>
                          <w:sz w:val="18"/>
                        </w:rPr>
                        <w:br/>
                      </w:r>
                      <w:r w:rsidRPr="007F4DB8">
                        <w:rPr>
                          <w:rFonts w:ascii="Courier New" w:hAnsi="Courier New" w:cs="Courier New"/>
                          <w:sz w:val="18"/>
                        </w:rPr>
                        <w:t>bin=$(printf "%s/bin" $taq_proc)</w:t>
                      </w:r>
                    </w:p>
                    <w:p w14:paraId="3E96F6FC" w14:textId="1216211F" w:rsidR="00664F38" w:rsidRPr="007F4DB8" w:rsidRDefault="00664F38"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if [ ! -d $build ]; then</w:t>
                      </w:r>
                      <w:r>
                        <w:rPr>
                          <w:rFonts w:ascii="Courier New" w:hAnsi="Courier New" w:cs="Courier New"/>
                          <w:sz w:val="18"/>
                        </w:rPr>
                        <w:br/>
                      </w:r>
                      <w:r w:rsidRPr="007F4DB8">
                        <w:rPr>
                          <w:rFonts w:ascii="Courier New" w:hAnsi="Courier New" w:cs="Courier New"/>
                          <w:sz w:val="18"/>
                        </w:rPr>
                        <w:t xml:space="preserve">   mkdir $build</w:t>
                      </w:r>
                      <w:r>
                        <w:rPr>
                          <w:rFonts w:ascii="Courier New" w:hAnsi="Courier New" w:cs="Courier New"/>
                          <w:sz w:val="18"/>
                        </w:rPr>
                        <w:br/>
                      </w:r>
                      <w:r w:rsidRPr="007F4DB8">
                        <w:rPr>
                          <w:rFonts w:ascii="Courier New" w:hAnsi="Courier New" w:cs="Courier New"/>
                          <w:sz w:val="18"/>
                        </w:rPr>
                        <w:t xml:space="preserve">fi </w:t>
                      </w:r>
                    </w:p>
                    <w:p w14:paraId="014F3583" w14:textId="03739B3B" w:rsidR="00664F38" w:rsidRPr="007F4DB8" w:rsidRDefault="00664F38"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if [ ! -d $bin ]; then</w:t>
                      </w:r>
                      <w:r>
                        <w:rPr>
                          <w:rFonts w:ascii="Courier New" w:hAnsi="Courier New" w:cs="Courier New"/>
                          <w:sz w:val="18"/>
                        </w:rPr>
                        <w:br/>
                      </w:r>
                      <w:r w:rsidRPr="007F4DB8">
                        <w:rPr>
                          <w:rFonts w:ascii="Courier New" w:hAnsi="Courier New" w:cs="Courier New"/>
                          <w:sz w:val="18"/>
                        </w:rPr>
                        <w:t xml:space="preserve">   mkdir $bin</w:t>
                      </w:r>
                      <w:r>
                        <w:rPr>
                          <w:rFonts w:ascii="Courier New" w:hAnsi="Courier New" w:cs="Courier New"/>
                          <w:sz w:val="18"/>
                        </w:rPr>
                        <w:br/>
                      </w:r>
                      <w:r w:rsidRPr="007F4DB8">
                        <w:rPr>
                          <w:rFonts w:ascii="Courier New" w:hAnsi="Courier New" w:cs="Courier New"/>
                          <w:sz w:val="18"/>
                        </w:rPr>
                        <w:t xml:space="preserve">fi </w:t>
                      </w:r>
                    </w:p>
                    <w:p w14:paraId="1A873EE7" w14:textId="42EBD3C5" w:rsidR="00664F38" w:rsidRPr="007F4DB8" w:rsidRDefault="00664F38"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cd $build</w:t>
                      </w:r>
                      <w:r>
                        <w:rPr>
                          <w:rFonts w:ascii="Courier New" w:hAnsi="Courier New" w:cs="Courier New"/>
                          <w:sz w:val="18"/>
                        </w:rPr>
                        <w:br/>
                      </w:r>
                      <w:r w:rsidRPr="007F4DB8">
                        <w:rPr>
                          <w:rFonts w:ascii="Courier New" w:hAnsi="Courier New" w:cs="Courier New"/>
                          <w:sz w:val="18"/>
                        </w:rPr>
                        <w:t>cmake -DCMAKE_BUILD_TYPE=Debug ..</w:t>
                      </w:r>
                      <w:r>
                        <w:rPr>
                          <w:rFonts w:ascii="Courier New" w:hAnsi="Courier New" w:cs="Courier New"/>
                          <w:sz w:val="18"/>
                        </w:rPr>
                        <w:br/>
                      </w:r>
                      <w:r w:rsidRPr="007F4DB8">
                        <w:rPr>
                          <w:rFonts w:ascii="Courier New" w:hAnsi="Courier New" w:cs="Courier New"/>
                          <w:sz w:val="18"/>
                        </w:rPr>
                        <w:t>make  -j2</w:t>
                      </w:r>
                    </w:p>
                    <w:p w14:paraId="35485B55" w14:textId="696F06D7" w:rsidR="00664F38" w:rsidRPr="007F4DB8" w:rsidRDefault="00664F38"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cp -p taq-prep/taq-prep ../bin</w:t>
                      </w:r>
                      <w:r>
                        <w:rPr>
                          <w:rFonts w:ascii="Courier New" w:hAnsi="Courier New" w:cs="Courier New"/>
                          <w:sz w:val="18"/>
                        </w:rPr>
                        <w:br/>
                      </w:r>
                      <w:r w:rsidRPr="007F4DB8">
                        <w:rPr>
                          <w:rFonts w:ascii="Courier New" w:hAnsi="Courier New" w:cs="Courier New"/>
                          <w:sz w:val="18"/>
                        </w:rPr>
                        <w:t>cp -p taq-ctrl/taq-ctrl ../bin</w:t>
                      </w:r>
                      <w:r>
                        <w:rPr>
                          <w:rFonts w:ascii="Courier New" w:hAnsi="Courier New" w:cs="Courier New"/>
                          <w:sz w:val="18"/>
                        </w:rPr>
                        <w:br/>
                      </w:r>
                      <w:r w:rsidRPr="007F4DB8">
                        <w:rPr>
                          <w:rFonts w:ascii="Courier New" w:hAnsi="Courier New" w:cs="Courier New"/>
                          <w:sz w:val="18"/>
                        </w:rPr>
                        <w:t>cp -p tick-calc/tick-calc ../bin</w:t>
                      </w:r>
                      <w:r>
                        <w:rPr>
                          <w:rFonts w:ascii="Courier New" w:hAnsi="Courier New" w:cs="Courier New"/>
                          <w:sz w:val="18"/>
                        </w:rPr>
                        <w:br/>
                      </w:r>
                      <w:r w:rsidRPr="007F4DB8">
                        <w:rPr>
                          <w:rFonts w:ascii="Courier New" w:hAnsi="Courier New" w:cs="Courier New"/>
                          <w:sz w:val="18"/>
                        </w:rPr>
                        <w:t>cp -p taq-py/libtaqpy.so ../bin/taqpy.so</w:t>
                      </w:r>
                      <w:r>
                        <w:rPr>
                          <w:rFonts w:ascii="Courier New" w:hAnsi="Courier New" w:cs="Courier New"/>
                          <w:sz w:val="18"/>
                        </w:rPr>
                        <w:br/>
                      </w:r>
                      <w:r w:rsidRPr="007F4DB8">
                        <w:rPr>
                          <w:rFonts w:ascii="Courier New" w:hAnsi="Courier New" w:cs="Courier New"/>
                          <w:sz w:val="18"/>
                        </w:rPr>
                        <w:t>echo $PATH|sed 's/:/\n/g'|grep $bin 2&gt;&amp;1 &gt; /dev/null</w:t>
                      </w:r>
                    </w:p>
                    <w:p w14:paraId="28FA6B17" w14:textId="303F5ABD" w:rsidR="00664F38" w:rsidRPr="007F4DB8" w:rsidRDefault="00664F38" w:rsidP="007F4DB8">
                      <w:pPr>
                        <w:shd w:val="clear" w:color="auto" w:fill="F2F2F2" w:themeFill="background1" w:themeFillShade="F2"/>
                        <w:rPr>
                          <w:rFonts w:ascii="Courier New" w:hAnsi="Courier New" w:cs="Courier New"/>
                          <w:sz w:val="18"/>
                        </w:rPr>
                      </w:pPr>
                      <w:r w:rsidRPr="007F4DB8">
                        <w:rPr>
                          <w:rFonts w:ascii="Courier New" w:hAnsi="Courier New" w:cs="Courier New"/>
                          <w:sz w:val="18"/>
                        </w:rPr>
                        <w:t>if [ "$?" != "0" ]; then</w:t>
                      </w:r>
                      <w:r>
                        <w:rPr>
                          <w:rFonts w:ascii="Courier New" w:hAnsi="Courier New" w:cs="Courier New"/>
                          <w:sz w:val="18"/>
                        </w:rPr>
                        <w:br/>
                      </w:r>
                      <w:r w:rsidRPr="007F4DB8">
                        <w:rPr>
                          <w:rFonts w:ascii="Courier New" w:hAnsi="Courier New" w:cs="Courier New"/>
                          <w:sz w:val="18"/>
                        </w:rPr>
                        <w:t xml:space="preserve">   printf "\e[31m \e[5m NB! \e[25m \e[39m Please add %s to PATH \n" $bin</w:t>
                      </w:r>
                      <w:r>
                        <w:rPr>
                          <w:rFonts w:ascii="Courier New" w:hAnsi="Courier New" w:cs="Courier New"/>
                          <w:sz w:val="18"/>
                        </w:rPr>
                        <w:br/>
                      </w:r>
                      <w:r w:rsidRPr="007F4DB8">
                        <w:rPr>
                          <w:rFonts w:ascii="Courier New" w:hAnsi="Courier New" w:cs="Courier New"/>
                          <w:sz w:val="18"/>
                        </w:rPr>
                        <w:t>fi</w:t>
                      </w:r>
                    </w:p>
                  </w:txbxContent>
                </v:textbox>
                <w10:wrap type="square" anchorx="margin"/>
              </v:shape>
            </w:pict>
          </mc:Fallback>
        </mc:AlternateContent>
      </w:r>
      <w:r w:rsidR="00FD4375">
        <w:t xml:space="preserve">Script to build </w:t>
      </w:r>
      <w:r w:rsidR="004D622E">
        <w:t xml:space="preserve">required binaries </w:t>
      </w:r>
      <w:r w:rsidR="00FD4375">
        <w:t xml:space="preserve">uses standard CMake utility </w:t>
      </w:r>
    </w:p>
    <w:p w14:paraId="67D60FCB" w14:textId="35602FF3" w:rsidR="00FD4375" w:rsidRDefault="00FD4375" w:rsidP="00526F6C"/>
    <w:p w14:paraId="213AF324" w14:textId="73731616" w:rsidR="00FD4375" w:rsidRDefault="00FD4375" w:rsidP="007F4DB8">
      <w:pPr>
        <w:pStyle w:val="Heading2"/>
      </w:pPr>
      <w:bookmarkStart w:id="59" w:name="_Toc52865689"/>
      <w:r>
        <w:t>Appendix G. Installation Process</w:t>
      </w:r>
      <w:bookmarkEnd w:id="59"/>
    </w:p>
    <w:p w14:paraId="326860A4" w14:textId="5B31FCB9" w:rsidR="002557B5" w:rsidRDefault="0010309D">
      <w:r>
        <w:rPr>
          <w:noProof/>
        </w:rPr>
        <mc:AlternateContent>
          <mc:Choice Requires="wps">
            <w:drawing>
              <wp:anchor distT="45720" distB="45720" distL="114300" distR="114300" simplePos="0" relativeHeight="251683840" behindDoc="0" locked="0" layoutInCell="1" allowOverlap="1" wp14:anchorId="573B9215" wp14:editId="681E19CB">
                <wp:simplePos x="0" y="0"/>
                <wp:positionH relativeFrom="margin">
                  <wp:align>left</wp:align>
                </wp:positionH>
                <wp:positionV relativeFrom="paragraph">
                  <wp:posOffset>523044</wp:posOffset>
                </wp:positionV>
                <wp:extent cx="6680200" cy="3296920"/>
                <wp:effectExtent l="0" t="0" r="635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80200" cy="3296920"/>
                        </a:xfrm>
                        <a:prstGeom prst="rect">
                          <a:avLst/>
                        </a:prstGeom>
                        <a:solidFill>
                          <a:srgbClr val="FFFFFF"/>
                        </a:solidFill>
                        <a:ln w="9525">
                          <a:noFill/>
                          <a:miter lim="800000"/>
                          <a:headEnd/>
                          <a:tailEnd/>
                        </a:ln>
                      </wps:spPr>
                      <wps:txbx>
                        <w:txbxContent>
                          <w:p w14:paraId="0B0D90CB" w14:textId="3B978385" w:rsidR="00664F38" w:rsidRPr="00FD4375"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scripts="$( cd "$( dirname "${BASH_SOURCE[0]}" )" &gt;/dev/null 2&gt;&amp;1 &amp;&amp; pwd )"</w:t>
                            </w:r>
                            <w:r>
                              <w:rPr>
                                <w:rFonts w:ascii="Courier New" w:hAnsi="Courier New" w:cs="Courier New"/>
                                <w:sz w:val="18"/>
                              </w:rPr>
                              <w:br/>
                            </w:r>
                            <w:r w:rsidRPr="00FD4375">
                              <w:rPr>
                                <w:rFonts w:ascii="Courier New" w:hAnsi="Courier New" w:cs="Courier New"/>
                                <w:sz w:val="18"/>
                              </w:rPr>
                              <w:t>taq_proc=$(dirname $scripts)</w:t>
                            </w:r>
                            <w:r>
                              <w:rPr>
                                <w:rFonts w:ascii="Courier New" w:hAnsi="Courier New" w:cs="Courier New"/>
                                <w:sz w:val="18"/>
                              </w:rPr>
                              <w:br/>
                            </w:r>
                            <w:r w:rsidRPr="00FD4375">
                              <w:rPr>
                                <w:rFonts w:ascii="Courier New" w:hAnsi="Courier New" w:cs="Courier New"/>
                                <w:sz w:val="18"/>
                              </w:rPr>
                              <w:t>bin=$(printf "%s/bin" $taq_proc)</w:t>
                            </w:r>
                          </w:p>
                          <w:p w14:paraId="0121B174" w14:textId="77777777" w:rsidR="00664F38" w:rsidRPr="00FD4375"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toolbox=/usr/local/astral</w:t>
                            </w:r>
                          </w:p>
                          <w:p w14:paraId="314F70E7" w14:textId="233A2F58" w:rsidR="00664F38" w:rsidRPr="00FD4375"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if [ ! -d $toolbox ]; then</w:t>
                            </w:r>
                            <w:r>
                              <w:rPr>
                                <w:rFonts w:ascii="Courier New" w:hAnsi="Courier New" w:cs="Courier New"/>
                                <w:sz w:val="18"/>
                              </w:rPr>
                              <w:br/>
                            </w:r>
                            <w:r w:rsidRPr="00FD4375">
                              <w:rPr>
                                <w:rFonts w:ascii="Courier New" w:hAnsi="Courier New" w:cs="Courier New"/>
                                <w:sz w:val="18"/>
                              </w:rPr>
                              <w:t xml:space="preserve">   sudo mkdir $toolbox</w:t>
                            </w:r>
                            <w:r>
                              <w:rPr>
                                <w:rFonts w:ascii="Courier New" w:hAnsi="Courier New" w:cs="Courier New"/>
                                <w:sz w:val="18"/>
                              </w:rPr>
                              <w:br/>
                            </w:r>
                            <w:r w:rsidRPr="00FD4375">
                              <w:rPr>
                                <w:rFonts w:ascii="Courier New" w:hAnsi="Courier New" w:cs="Courier New"/>
                                <w:sz w:val="18"/>
                              </w:rPr>
                              <w:t xml:space="preserve">   sudo chown $USER $toolbox</w:t>
                            </w:r>
                            <w:r>
                              <w:rPr>
                                <w:rFonts w:ascii="Courier New" w:hAnsi="Courier New" w:cs="Courier New"/>
                                <w:sz w:val="18"/>
                              </w:rPr>
                              <w:br/>
                            </w:r>
                            <w:r w:rsidRPr="00FD4375">
                              <w:rPr>
                                <w:rFonts w:ascii="Courier New" w:hAnsi="Courier New" w:cs="Courier New"/>
                                <w:sz w:val="18"/>
                              </w:rPr>
                              <w:t xml:space="preserve">   sudo chgrp $USER $toolbox</w:t>
                            </w:r>
                            <w:r>
                              <w:rPr>
                                <w:rFonts w:ascii="Courier New" w:hAnsi="Courier New" w:cs="Courier New"/>
                                <w:sz w:val="18"/>
                              </w:rPr>
                              <w:br/>
                            </w:r>
                            <w:r w:rsidRPr="00FD4375">
                              <w:rPr>
                                <w:rFonts w:ascii="Courier New" w:hAnsi="Courier New" w:cs="Courier New"/>
                                <w:sz w:val="18"/>
                              </w:rPr>
                              <w:t xml:space="preserve">   printf "Created %s\n" $toolbox</w:t>
                            </w:r>
                            <w:r>
                              <w:rPr>
                                <w:rFonts w:ascii="Courier New" w:hAnsi="Courier New" w:cs="Courier New"/>
                                <w:sz w:val="18"/>
                              </w:rPr>
                              <w:br/>
                            </w:r>
                            <w:r w:rsidRPr="00FD4375">
                              <w:rPr>
                                <w:rFonts w:ascii="Courier New" w:hAnsi="Courier New" w:cs="Courier New"/>
                                <w:sz w:val="18"/>
                              </w:rPr>
                              <w:t xml:space="preserve">   ls -ld $toolbox</w:t>
                            </w:r>
                            <w:r>
                              <w:rPr>
                                <w:rFonts w:ascii="Courier New" w:hAnsi="Courier New" w:cs="Courier New"/>
                                <w:sz w:val="18"/>
                              </w:rPr>
                              <w:br/>
                            </w:r>
                            <w:r w:rsidRPr="00FD4375">
                              <w:rPr>
                                <w:rFonts w:ascii="Courier New" w:hAnsi="Courier New" w:cs="Courier New"/>
                                <w:sz w:val="18"/>
                              </w:rPr>
                              <w:t>fi</w:t>
                            </w:r>
                          </w:p>
                          <w:p w14:paraId="1975B47F" w14:textId="51ADF85D" w:rsidR="00664F38" w:rsidRPr="00FD4375"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if [ ! -d $toolbox/bin ]; then</w:t>
                            </w:r>
                            <w:r>
                              <w:rPr>
                                <w:rFonts w:ascii="Courier New" w:hAnsi="Courier New" w:cs="Courier New"/>
                                <w:sz w:val="18"/>
                              </w:rPr>
                              <w:br/>
                            </w:r>
                            <w:r w:rsidRPr="00FD4375">
                              <w:rPr>
                                <w:rFonts w:ascii="Courier New" w:hAnsi="Courier New" w:cs="Courier New"/>
                                <w:sz w:val="18"/>
                              </w:rPr>
                              <w:t xml:space="preserve">   mkdir $toolbox/bin</w:t>
                            </w:r>
                            <w:r>
                              <w:rPr>
                                <w:rFonts w:ascii="Courier New" w:hAnsi="Courier New" w:cs="Courier New"/>
                                <w:sz w:val="18"/>
                              </w:rPr>
                              <w:br/>
                            </w:r>
                            <w:r w:rsidRPr="00FD4375">
                              <w:rPr>
                                <w:rFonts w:ascii="Courier New" w:hAnsi="Courier New" w:cs="Courier New"/>
                                <w:sz w:val="18"/>
                              </w:rPr>
                              <w:t>fi</w:t>
                            </w:r>
                          </w:p>
                          <w:p w14:paraId="663D99D5" w14:textId="49D8EA7F" w:rsidR="00664F38" w:rsidRPr="005E4D40"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cp -p $taq_proc/bin/taq-prep $toolbox/bin/</w:t>
                            </w:r>
                            <w:r>
                              <w:rPr>
                                <w:rFonts w:ascii="Courier New" w:hAnsi="Courier New" w:cs="Courier New"/>
                                <w:sz w:val="18"/>
                              </w:rPr>
                              <w:br/>
                            </w:r>
                            <w:r w:rsidRPr="00FD4375">
                              <w:rPr>
                                <w:rFonts w:ascii="Courier New" w:hAnsi="Courier New" w:cs="Courier New"/>
                                <w:sz w:val="18"/>
                              </w:rPr>
                              <w:t>cp -p $taq_proc/bin/taq-ctrl $toolbox/bin/</w:t>
                            </w:r>
                            <w:r>
                              <w:rPr>
                                <w:rFonts w:ascii="Courier New" w:hAnsi="Courier New" w:cs="Courier New"/>
                                <w:sz w:val="18"/>
                              </w:rPr>
                              <w:br/>
                            </w:r>
                            <w:r w:rsidRPr="00FD4375">
                              <w:rPr>
                                <w:rFonts w:ascii="Courier New" w:hAnsi="Courier New" w:cs="Courier New"/>
                                <w:sz w:val="18"/>
                              </w:rPr>
                              <w:t>cp -p $taq_proc/bin/tick-calc $toolbox/bin/</w:t>
                            </w:r>
                            <w:r>
                              <w:rPr>
                                <w:rFonts w:ascii="Courier New" w:hAnsi="Courier New" w:cs="Courier New"/>
                                <w:sz w:val="18"/>
                              </w:rPr>
                              <w:br/>
                            </w:r>
                            <w:r w:rsidRPr="00FD4375">
                              <w:rPr>
                                <w:rFonts w:ascii="Courier New" w:hAnsi="Courier New" w:cs="Courier New"/>
                                <w:sz w:val="18"/>
                              </w:rPr>
                              <w:t>cp -p $taq_proc/bin/taqpy.so $toolbox/bin/</w:t>
                            </w:r>
                            <w:r>
                              <w:rPr>
                                <w:rFonts w:ascii="Courier New" w:hAnsi="Courier New" w:cs="Courier New"/>
                                <w:sz w:val="18"/>
                              </w:rPr>
                              <w:br/>
                            </w:r>
                            <w:r w:rsidRPr="00FD4375">
                              <w:rPr>
                                <w:rFonts w:ascii="Courier New" w:hAnsi="Courier New" w:cs="Courier New"/>
                                <w:sz w:val="18"/>
                              </w:rPr>
                              <w:t>source $taq_proc/scripts/env.sh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3B9215" id="_x0000_s1036" type="#_x0000_t202" style="position:absolute;margin-left:0;margin-top:41.2pt;width:526pt;height:259.6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" stroked="f">
                <v:textbox>
                  <w:txbxContent>
                    <w:p w14:paraId="0B0D90CB" w14:textId="3B978385" w:rsidR="00664F38" w:rsidRPr="00FD4375"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scripts="$( cd "$( dirname "${BASH_SOURCE[0]}" )" &gt;/dev/null 2&gt;&amp;1 &amp;&amp; pwd )"</w:t>
                      </w:r>
                      <w:r>
                        <w:rPr>
                          <w:rFonts w:ascii="Courier New" w:hAnsi="Courier New" w:cs="Courier New"/>
                          <w:sz w:val="18"/>
                        </w:rPr>
                        <w:br/>
                      </w:r>
                      <w:r w:rsidRPr="00FD4375">
                        <w:rPr>
                          <w:rFonts w:ascii="Courier New" w:hAnsi="Courier New" w:cs="Courier New"/>
                          <w:sz w:val="18"/>
                        </w:rPr>
                        <w:t>taq_proc=$(dirname $scripts)</w:t>
                      </w:r>
                      <w:r>
                        <w:rPr>
                          <w:rFonts w:ascii="Courier New" w:hAnsi="Courier New" w:cs="Courier New"/>
                          <w:sz w:val="18"/>
                        </w:rPr>
                        <w:br/>
                      </w:r>
                      <w:r w:rsidRPr="00FD4375">
                        <w:rPr>
                          <w:rFonts w:ascii="Courier New" w:hAnsi="Courier New" w:cs="Courier New"/>
                          <w:sz w:val="18"/>
                        </w:rPr>
                        <w:t>bin=$(printf "%s/bin" $taq_proc)</w:t>
                      </w:r>
                    </w:p>
                    <w:p w14:paraId="0121B174" w14:textId="77777777" w:rsidR="00664F38" w:rsidRPr="00FD4375"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toolbox=/usr/local/astral</w:t>
                      </w:r>
                    </w:p>
                    <w:p w14:paraId="314F70E7" w14:textId="233A2F58" w:rsidR="00664F38" w:rsidRPr="00FD4375"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if [ ! -d $toolbox ]; then</w:t>
                      </w:r>
                      <w:r>
                        <w:rPr>
                          <w:rFonts w:ascii="Courier New" w:hAnsi="Courier New" w:cs="Courier New"/>
                          <w:sz w:val="18"/>
                        </w:rPr>
                        <w:br/>
                      </w:r>
                      <w:r w:rsidRPr="00FD4375">
                        <w:rPr>
                          <w:rFonts w:ascii="Courier New" w:hAnsi="Courier New" w:cs="Courier New"/>
                          <w:sz w:val="18"/>
                        </w:rPr>
                        <w:t xml:space="preserve">   sudo mkdir $toolbox</w:t>
                      </w:r>
                      <w:r>
                        <w:rPr>
                          <w:rFonts w:ascii="Courier New" w:hAnsi="Courier New" w:cs="Courier New"/>
                          <w:sz w:val="18"/>
                        </w:rPr>
                        <w:br/>
                      </w:r>
                      <w:r w:rsidRPr="00FD4375">
                        <w:rPr>
                          <w:rFonts w:ascii="Courier New" w:hAnsi="Courier New" w:cs="Courier New"/>
                          <w:sz w:val="18"/>
                        </w:rPr>
                        <w:t xml:space="preserve">   sudo chown $USER $toolbox</w:t>
                      </w:r>
                      <w:r>
                        <w:rPr>
                          <w:rFonts w:ascii="Courier New" w:hAnsi="Courier New" w:cs="Courier New"/>
                          <w:sz w:val="18"/>
                        </w:rPr>
                        <w:br/>
                      </w:r>
                      <w:r w:rsidRPr="00FD4375">
                        <w:rPr>
                          <w:rFonts w:ascii="Courier New" w:hAnsi="Courier New" w:cs="Courier New"/>
                          <w:sz w:val="18"/>
                        </w:rPr>
                        <w:t xml:space="preserve">   sudo chgrp $USER $toolbox</w:t>
                      </w:r>
                      <w:r>
                        <w:rPr>
                          <w:rFonts w:ascii="Courier New" w:hAnsi="Courier New" w:cs="Courier New"/>
                          <w:sz w:val="18"/>
                        </w:rPr>
                        <w:br/>
                      </w:r>
                      <w:r w:rsidRPr="00FD4375">
                        <w:rPr>
                          <w:rFonts w:ascii="Courier New" w:hAnsi="Courier New" w:cs="Courier New"/>
                          <w:sz w:val="18"/>
                        </w:rPr>
                        <w:t xml:space="preserve">   printf "Created %s\n" $toolbox</w:t>
                      </w:r>
                      <w:r>
                        <w:rPr>
                          <w:rFonts w:ascii="Courier New" w:hAnsi="Courier New" w:cs="Courier New"/>
                          <w:sz w:val="18"/>
                        </w:rPr>
                        <w:br/>
                      </w:r>
                      <w:r w:rsidRPr="00FD4375">
                        <w:rPr>
                          <w:rFonts w:ascii="Courier New" w:hAnsi="Courier New" w:cs="Courier New"/>
                          <w:sz w:val="18"/>
                        </w:rPr>
                        <w:t xml:space="preserve">   ls -ld $toolbox</w:t>
                      </w:r>
                      <w:r>
                        <w:rPr>
                          <w:rFonts w:ascii="Courier New" w:hAnsi="Courier New" w:cs="Courier New"/>
                          <w:sz w:val="18"/>
                        </w:rPr>
                        <w:br/>
                      </w:r>
                      <w:r w:rsidRPr="00FD4375">
                        <w:rPr>
                          <w:rFonts w:ascii="Courier New" w:hAnsi="Courier New" w:cs="Courier New"/>
                          <w:sz w:val="18"/>
                        </w:rPr>
                        <w:t>fi</w:t>
                      </w:r>
                    </w:p>
                    <w:p w14:paraId="1975B47F" w14:textId="51ADF85D" w:rsidR="00664F38" w:rsidRPr="00FD4375"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if [ ! -d $toolbox/bin ]; then</w:t>
                      </w:r>
                      <w:r>
                        <w:rPr>
                          <w:rFonts w:ascii="Courier New" w:hAnsi="Courier New" w:cs="Courier New"/>
                          <w:sz w:val="18"/>
                        </w:rPr>
                        <w:br/>
                      </w:r>
                      <w:r w:rsidRPr="00FD4375">
                        <w:rPr>
                          <w:rFonts w:ascii="Courier New" w:hAnsi="Courier New" w:cs="Courier New"/>
                          <w:sz w:val="18"/>
                        </w:rPr>
                        <w:t xml:space="preserve">   mkdir $toolbox/bin</w:t>
                      </w:r>
                      <w:r>
                        <w:rPr>
                          <w:rFonts w:ascii="Courier New" w:hAnsi="Courier New" w:cs="Courier New"/>
                          <w:sz w:val="18"/>
                        </w:rPr>
                        <w:br/>
                      </w:r>
                      <w:r w:rsidRPr="00FD4375">
                        <w:rPr>
                          <w:rFonts w:ascii="Courier New" w:hAnsi="Courier New" w:cs="Courier New"/>
                          <w:sz w:val="18"/>
                        </w:rPr>
                        <w:t>fi</w:t>
                      </w:r>
                    </w:p>
                    <w:p w14:paraId="663D99D5" w14:textId="49D8EA7F" w:rsidR="00664F38" w:rsidRPr="005E4D40" w:rsidRDefault="00664F38" w:rsidP="00FD4375">
                      <w:pPr>
                        <w:shd w:val="clear" w:color="auto" w:fill="F2F2F2" w:themeFill="background1" w:themeFillShade="F2"/>
                        <w:rPr>
                          <w:rFonts w:ascii="Courier New" w:hAnsi="Courier New" w:cs="Courier New"/>
                          <w:sz w:val="18"/>
                        </w:rPr>
                      </w:pPr>
                      <w:r w:rsidRPr="00FD4375">
                        <w:rPr>
                          <w:rFonts w:ascii="Courier New" w:hAnsi="Courier New" w:cs="Courier New"/>
                          <w:sz w:val="18"/>
                        </w:rPr>
                        <w:t>cp -p $taq_proc/bin/taq-prep $toolbox/bin/</w:t>
                      </w:r>
                      <w:r>
                        <w:rPr>
                          <w:rFonts w:ascii="Courier New" w:hAnsi="Courier New" w:cs="Courier New"/>
                          <w:sz w:val="18"/>
                        </w:rPr>
                        <w:br/>
                      </w:r>
                      <w:r w:rsidRPr="00FD4375">
                        <w:rPr>
                          <w:rFonts w:ascii="Courier New" w:hAnsi="Courier New" w:cs="Courier New"/>
                          <w:sz w:val="18"/>
                        </w:rPr>
                        <w:t>cp -p $taq_proc/bin/taq-ctrl $toolbox/bin/</w:t>
                      </w:r>
                      <w:r>
                        <w:rPr>
                          <w:rFonts w:ascii="Courier New" w:hAnsi="Courier New" w:cs="Courier New"/>
                          <w:sz w:val="18"/>
                        </w:rPr>
                        <w:br/>
                      </w:r>
                      <w:r w:rsidRPr="00FD4375">
                        <w:rPr>
                          <w:rFonts w:ascii="Courier New" w:hAnsi="Courier New" w:cs="Courier New"/>
                          <w:sz w:val="18"/>
                        </w:rPr>
                        <w:t>cp -p $taq_proc/bin/tick-calc $toolbox/bin/</w:t>
                      </w:r>
                      <w:r>
                        <w:rPr>
                          <w:rFonts w:ascii="Courier New" w:hAnsi="Courier New" w:cs="Courier New"/>
                          <w:sz w:val="18"/>
                        </w:rPr>
                        <w:br/>
                      </w:r>
                      <w:r w:rsidRPr="00FD4375">
                        <w:rPr>
                          <w:rFonts w:ascii="Courier New" w:hAnsi="Courier New" w:cs="Courier New"/>
                          <w:sz w:val="18"/>
                        </w:rPr>
                        <w:t>cp -p $taq_proc/bin/taqpy.so $toolbox/bin/</w:t>
                      </w:r>
                      <w:r>
                        <w:rPr>
                          <w:rFonts w:ascii="Courier New" w:hAnsi="Courier New" w:cs="Courier New"/>
                          <w:sz w:val="18"/>
                        </w:rPr>
                        <w:br/>
                      </w:r>
                      <w:r w:rsidRPr="00FD4375">
                        <w:rPr>
                          <w:rFonts w:ascii="Courier New" w:hAnsi="Courier New" w:cs="Courier New"/>
                          <w:sz w:val="18"/>
                        </w:rPr>
                        <w:t>source $taq_proc/scripts/env.sh</w:t>
                      </w:r>
                    </w:p>
                  </w:txbxContent>
                </v:textbox>
                <w10:wrap type="square" anchorx="margin"/>
              </v:shape>
            </w:pict>
          </mc:Fallback>
        </mc:AlternateContent>
      </w:r>
      <w:r w:rsidR="007F4DB8">
        <w:t xml:space="preserve">Including path to binaries into PATH and PYTHONPATH environment settings is sufficient for successful execution </w:t>
      </w:r>
      <w:r w:rsidR="00370AE9">
        <w:t xml:space="preserve">of </w:t>
      </w:r>
      <w:r w:rsidR="007F4DB8">
        <w:t xml:space="preserve">TDP </w:t>
      </w:r>
      <w:r w:rsidR="00CE030B">
        <w:t>processes.</w:t>
      </w:r>
    </w:p>
    <w:sectPr w:rsidR="002557B5" w:rsidSect="00C072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Grande">
    <w:charset w:val="00"/>
    <w:family w:val="auto"/>
    <w:pitch w:val="variable"/>
    <w:sig w:usb0="E1000AEF" w:usb1="5000A1FF" w:usb2="00000000" w:usb3="00000000" w:csb0="000001B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30610"/>
    <w:multiLevelType w:val="hybridMultilevel"/>
    <w:tmpl w:val="7FDC950E"/>
    <w:lvl w:ilvl="0" w:tplc="7590A0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BBA4C8D"/>
    <w:multiLevelType w:val="hybridMultilevel"/>
    <w:tmpl w:val="818A0DB8"/>
    <w:lvl w:ilvl="0" w:tplc="95EE5D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12D86"/>
    <w:multiLevelType w:val="hybridMultilevel"/>
    <w:tmpl w:val="3D94A0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432E74"/>
    <w:multiLevelType w:val="hybridMultilevel"/>
    <w:tmpl w:val="5008CEE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EB14ED"/>
    <w:multiLevelType w:val="multilevel"/>
    <w:tmpl w:val="E69691A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51F56FFD"/>
    <w:multiLevelType w:val="hybridMultilevel"/>
    <w:tmpl w:val="3FB0B92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8A4910"/>
    <w:multiLevelType w:val="hybridMultilevel"/>
    <w:tmpl w:val="42F65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FD12E28"/>
    <w:multiLevelType w:val="hybridMultilevel"/>
    <w:tmpl w:val="046E2B2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1F37C01"/>
    <w:multiLevelType w:val="hybridMultilevel"/>
    <w:tmpl w:val="1CF40EB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8"/>
  </w:num>
  <w:num w:numId="5">
    <w:abstractNumId w:val="2"/>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DB4"/>
    <w:rsid w:val="0000210B"/>
    <w:rsid w:val="00041B90"/>
    <w:rsid w:val="00061C45"/>
    <w:rsid w:val="0006327D"/>
    <w:rsid w:val="00083218"/>
    <w:rsid w:val="00087D51"/>
    <w:rsid w:val="000A6BC2"/>
    <w:rsid w:val="0010309D"/>
    <w:rsid w:val="00173940"/>
    <w:rsid w:val="001878C0"/>
    <w:rsid w:val="00192A43"/>
    <w:rsid w:val="00223603"/>
    <w:rsid w:val="00252C03"/>
    <w:rsid w:val="002557B5"/>
    <w:rsid w:val="002820C6"/>
    <w:rsid w:val="002B7D4C"/>
    <w:rsid w:val="002E3AE6"/>
    <w:rsid w:val="00306E8C"/>
    <w:rsid w:val="00370AE9"/>
    <w:rsid w:val="003960E5"/>
    <w:rsid w:val="003A31DF"/>
    <w:rsid w:val="003C1466"/>
    <w:rsid w:val="003E09BB"/>
    <w:rsid w:val="003F243B"/>
    <w:rsid w:val="003F589B"/>
    <w:rsid w:val="004D622E"/>
    <w:rsid w:val="0050233F"/>
    <w:rsid w:val="00526F6C"/>
    <w:rsid w:val="0054416F"/>
    <w:rsid w:val="00571895"/>
    <w:rsid w:val="005B4717"/>
    <w:rsid w:val="005C657D"/>
    <w:rsid w:val="006342AE"/>
    <w:rsid w:val="00646631"/>
    <w:rsid w:val="00664F38"/>
    <w:rsid w:val="0069628B"/>
    <w:rsid w:val="006B5B41"/>
    <w:rsid w:val="00781376"/>
    <w:rsid w:val="007D1CAB"/>
    <w:rsid w:val="007E6B2C"/>
    <w:rsid w:val="007F4DB8"/>
    <w:rsid w:val="00846DE8"/>
    <w:rsid w:val="00857217"/>
    <w:rsid w:val="008614C3"/>
    <w:rsid w:val="00862E37"/>
    <w:rsid w:val="00874A91"/>
    <w:rsid w:val="00894AF7"/>
    <w:rsid w:val="008D4DDC"/>
    <w:rsid w:val="00905FFA"/>
    <w:rsid w:val="00950B41"/>
    <w:rsid w:val="00983360"/>
    <w:rsid w:val="009A78DF"/>
    <w:rsid w:val="009E1DB4"/>
    <w:rsid w:val="009E7873"/>
    <w:rsid w:val="009E7DF3"/>
    <w:rsid w:val="009F607B"/>
    <w:rsid w:val="00A10290"/>
    <w:rsid w:val="00A72A3B"/>
    <w:rsid w:val="00A812ED"/>
    <w:rsid w:val="00B0149E"/>
    <w:rsid w:val="00B10FC3"/>
    <w:rsid w:val="00B36340"/>
    <w:rsid w:val="00B83E34"/>
    <w:rsid w:val="00B840CA"/>
    <w:rsid w:val="00B96CC0"/>
    <w:rsid w:val="00BA63DA"/>
    <w:rsid w:val="00C072AE"/>
    <w:rsid w:val="00C35540"/>
    <w:rsid w:val="00C525F8"/>
    <w:rsid w:val="00C623B3"/>
    <w:rsid w:val="00C661C5"/>
    <w:rsid w:val="00CB533B"/>
    <w:rsid w:val="00CB5A83"/>
    <w:rsid w:val="00CE030B"/>
    <w:rsid w:val="00D02562"/>
    <w:rsid w:val="00D07FC8"/>
    <w:rsid w:val="00D411B3"/>
    <w:rsid w:val="00DA3F03"/>
    <w:rsid w:val="00DA509A"/>
    <w:rsid w:val="00E02E4C"/>
    <w:rsid w:val="00E57FAD"/>
    <w:rsid w:val="00E743E7"/>
    <w:rsid w:val="00EF2691"/>
    <w:rsid w:val="00F540B5"/>
    <w:rsid w:val="00F623EF"/>
    <w:rsid w:val="00FD2272"/>
    <w:rsid w:val="00FD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819E"/>
  <w15:chartTrackingRefBased/>
  <w15:docId w15:val="{C951AFF5-3448-475D-A132-A233060BB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B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F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7F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tBodyCopy">
    <w:name w:val="Chart Body Copy"/>
    <w:basedOn w:val="Normal"/>
    <w:qFormat/>
    <w:rsid w:val="007E6B2C"/>
    <w:pPr>
      <w:spacing w:before="60" w:after="60" w:line="252" w:lineRule="auto"/>
    </w:pPr>
    <w:rPr>
      <w:color w:val="000000" w:themeColor="text1"/>
      <w:sz w:val="20"/>
    </w:rPr>
  </w:style>
  <w:style w:type="paragraph" w:customStyle="1" w:styleId="ChartHeaderInformation">
    <w:name w:val="Chart Header Information"/>
    <w:basedOn w:val="Normal"/>
    <w:qFormat/>
    <w:rsid w:val="007E6B2C"/>
    <w:pPr>
      <w:spacing w:before="120" w:after="120" w:line="240" w:lineRule="auto"/>
      <w:jc w:val="center"/>
    </w:pPr>
    <w:rPr>
      <w:rFonts w:ascii="Franklin Gothic Medium" w:hAnsi="Franklin Gothic Medium"/>
      <w:b/>
      <w:color w:val="4472C4" w:themeColor="accent1"/>
      <w:sz w:val="20"/>
    </w:rPr>
  </w:style>
  <w:style w:type="paragraph" w:styleId="TOC1">
    <w:name w:val="toc 1"/>
    <w:basedOn w:val="Normal"/>
    <w:next w:val="Normal"/>
    <w:autoRedefine/>
    <w:uiPriority w:val="39"/>
    <w:unhideWhenUsed/>
    <w:rsid w:val="007E6B2C"/>
    <w:pPr>
      <w:tabs>
        <w:tab w:val="left" w:pos="720"/>
        <w:tab w:val="right" w:leader="dot" w:pos="9360"/>
      </w:tabs>
      <w:spacing w:after="100" w:line="276" w:lineRule="auto"/>
    </w:pPr>
  </w:style>
  <w:style w:type="paragraph" w:styleId="TOC2">
    <w:name w:val="toc 2"/>
    <w:basedOn w:val="Normal"/>
    <w:next w:val="Normal"/>
    <w:autoRedefine/>
    <w:uiPriority w:val="39"/>
    <w:unhideWhenUsed/>
    <w:rsid w:val="007E6B2C"/>
    <w:pPr>
      <w:tabs>
        <w:tab w:val="left" w:leader="dot" w:pos="720"/>
        <w:tab w:val="right" w:leader="dot" w:pos="9360"/>
      </w:tabs>
      <w:spacing w:after="100" w:line="276" w:lineRule="auto"/>
      <w:ind w:left="216"/>
    </w:pPr>
    <w:rPr>
      <w:i/>
    </w:rPr>
  </w:style>
  <w:style w:type="paragraph" w:styleId="TOC3">
    <w:name w:val="toc 3"/>
    <w:basedOn w:val="Normal"/>
    <w:next w:val="Normal"/>
    <w:autoRedefine/>
    <w:uiPriority w:val="39"/>
    <w:unhideWhenUsed/>
    <w:rsid w:val="007E6B2C"/>
    <w:pPr>
      <w:tabs>
        <w:tab w:val="left" w:pos="864"/>
        <w:tab w:val="right" w:leader="dot" w:pos="9360"/>
      </w:tabs>
      <w:spacing w:after="100" w:line="276" w:lineRule="auto"/>
      <w:ind w:left="440"/>
    </w:pPr>
    <w:rPr>
      <w:sz w:val="20"/>
    </w:rPr>
  </w:style>
  <w:style w:type="character" w:customStyle="1" w:styleId="Heading1Char">
    <w:name w:val="Heading 1 Char"/>
    <w:basedOn w:val="DefaultParagraphFont"/>
    <w:link w:val="Heading1"/>
    <w:uiPriority w:val="9"/>
    <w:rsid w:val="007E6B2C"/>
    <w:rPr>
      <w:rFonts w:asciiTheme="majorHAnsi" w:eastAsiaTheme="majorEastAsia" w:hAnsiTheme="majorHAnsi" w:cstheme="majorBidi"/>
      <w:color w:val="2F5496" w:themeColor="accent1" w:themeShade="BF"/>
      <w:sz w:val="32"/>
      <w:szCs w:val="32"/>
    </w:rPr>
  </w:style>
  <w:style w:type="paragraph" w:styleId="TOCHeading">
    <w:name w:val="TOC Heading"/>
    <w:basedOn w:val="Normal"/>
    <w:next w:val="Normal"/>
    <w:uiPriority w:val="39"/>
    <w:unhideWhenUsed/>
    <w:qFormat/>
    <w:rsid w:val="007E6B2C"/>
    <w:pPr>
      <w:spacing w:after="200" w:line="276" w:lineRule="auto"/>
      <w:jc w:val="center"/>
    </w:pPr>
    <w:rPr>
      <w:rFonts w:asciiTheme="majorHAnsi" w:hAnsiTheme="majorHAnsi"/>
      <w:b/>
      <w:color w:val="009900"/>
      <w:sz w:val="32"/>
    </w:rPr>
  </w:style>
  <w:style w:type="paragraph" w:styleId="ListParagraph">
    <w:name w:val="List Paragraph"/>
    <w:basedOn w:val="Normal"/>
    <w:uiPriority w:val="34"/>
    <w:qFormat/>
    <w:rsid w:val="00F623EF"/>
    <w:pPr>
      <w:ind w:left="720"/>
      <w:contextualSpacing/>
    </w:pPr>
  </w:style>
  <w:style w:type="table" w:styleId="TableGrid">
    <w:name w:val="Table Grid"/>
    <w:basedOn w:val="TableNormal"/>
    <w:uiPriority w:val="39"/>
    <w:rsid w:val="00C623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57B5"/>
    <w:rPr>
      <w:color w:val="0563C1" w:themeColor="hyperlink"/>
      <w:u w:val="single"/>
    </w:rPr>
  </w:style>
  <w:style w:type="character" w:styleId="UnresolvedMention">
    <w:name w:val="Unresolved Mention"/>
    <w:basedOn w:val="DefaultParagraphFont"/>
    <w:uiPriority w:val="99"/>
    <w:semiHidden/>
    <w:unhideWhenUsed/>
    <w:rsid w:val="002557B5"/>
    <w:rPr>
      <w:color w:val="605E5C"/>
      <w:shd w:val="clear" w:color="auto" w:fill="E1DFDD"/>
    </w:rPr>
  </w:style>
  <w:style w:type="character" w:styleId="FollowedHyperlink">
    <w:name w:val="FollowedHyperlink"/>
    <w:basedOn w:val="DefaultParagraphFont"/>
    <w:uiPriority w:val="99"/>
    <w:semiHidden/>
    <w:unhideWhenUsed/>
    <w:rsid w:val="003E09BB"/>
    <w:rPr>
      <w:color w:val="954F72" w:themeColor="followedHyperlink"/>
      <w:u w:val="single"/>
    </w:rPr>
  </w:style>
  <w:style w:type="paragraph" w:styleId="BalloonText">
    <w:name w:val="Balloon Text"/>
    <w:basedOn w:val="Normal"/>
    <w:link w:val="BalloonTextChar"/>
    <w:uiPriority w:val="99"/>
    <w:semiHidden/>
    <w:unhideWhenUsed/>
    <w:rsid w:val="00894A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AF7"/>
    <w:rPr>
      <w:rFonts w:ascii="Segoe UI" w:hAnsi="Segoe UI" w:cs="Segoe UI"/>
      <w:sz w:val="18"/>
      <w:szCs w:val="18"/>
    </w:rPr>
  </w:style>
  <w:style w:type="paragraph" w:styleId="Title">
    <w:name w:val="Title"/>
    <w:basedOn w:val="Normal"/>
    <w:next w:val="Normal"/>
    <w:link w:val="TitleChar"/>
    <w:uiPriority w:val="10"/>
    <w:qFormat/>
    <w:rsid w:val="00D07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FC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7F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7FC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680661">
      <w:bodyDiv w:val="1"/>
      <w:marLeft w:val="0"/>
      <w:marRight w:val="0"/>
      <w:marTop w:val="0"/>
      <w:marBottom w:val="0"/>
      <w:divBdr>
        <w:top w:val="none" w:sz="0" w:space="0" w:color="auto"/>
        <w:left w:val="none" w:sz="0" w:space="0" w:color="auto"/>
        <w:bottom w:val="none" w:sz="0" w:space="0" w:color="auto"/>
        <w:right w:val="none" w:sz="0" w:space="0" w:color="auto"/>
      </w:divBdr>
    </w:div>
    <w:div w:id="1668558411">
      <w:bodyDiv w:val="1"/>
      <w:marLeft w:val="0"/>
      <w:marRight w:val="0"/>
      <w:marTop w:val="0"/>
      <w:marBottom w:val="0"/>
      <w:divBdr>
        <w:top w:val="none" w:sz="0" w:space="0" w:color="auto"/>
        <w:left w:val="none" w:sz="0" w:space="0" w:color="auto"/>
        <w:bottom w:val="none" w:sz="0" w:space="0" w:color="auto"/>
        <w:right w:val="none" w:sz="0" w:space="0" w:color="auto"/>
      </w:divBdr>
    </w:div>
    <w:div w:id="1721711146">
      <w:bodyDiv w:val="1"/>
      <w:marLeft w:val="0"/>
      <w:marRight w:val="0"/>
      <w:marTop w:val="0"/>
      <w:marBottom w:val="0"/>
      <w:divBdr>
        <w:top w:val="none" w:sz="0" w:space="0" w:color="auto"/>
        <w:left w:val="none" w:sz="0" w:space="0" w:color="auto"/>
        <w:bottom w:val="none" w:sz="0" w:space="0" w:color="auto"/>
        <w:right w:val="none" w:sz="0" w:space="0" w:color="auto"/>
      </w:divBdr>
    </w:div>
    <w:div w:id="199402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se.com/publicdocs/nyse/data/Daily_TAQ_Client_Spec_v3.3.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nasdaqtrader.com/trader.aspx?id=CQSsymbolconvention" TargetMode="External"/><Relationship Id="rId12" Type="http://schemas.openxmlformats.org/officeDocument/2006/relationships/hyperlink" Target="https://github.com/pybind/pybind11.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yse.com/publicdocs/nyse/data/Daily_TAQ_Client_Spec_v3.0.pdf" TargetMode="External"/><Relationship Id="rId11" Type="http://schemas.openxmlformats.org/officeDocument/2006/relationships/hyperlink" Target="https://dl.bintray.com/boostorg/release/1.72.0/source/boost_1_72_0.tar.gz" TargetMode="External"/><Relationship Id="rId5" Type="http://schemas.openxmlformats.org/officeDocument/2006/relationships/webSettings" Target="webSettings.xml"/><Relationship Id="rId10" Type="http://schemas.openxmlformats.org/officeDocument/2006/relationships/hyperlink" Target="https://github.com/pybind/pybind11.git" TargetMode="External"/><Relationship Id="rId4" Type="http://schemas.openxmlformats.org/officeDocument/2006/relationships/settings" Target="settings.xml"/><Relationship Id="rId9" Type="http://schemas.openxmlformats.org/officeDocument/2006/relationships/hyperlink" Target="https://dl.bintray.com/boostorg/release/1.72.0/source/boost_1_72_0.tar.gz"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8C3B4F-0C3D-4D32-855F-3F5433BB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5223</TotalTime>
  <Pages>20</Pages>
  <Words>4597</Words>
  <Characters>26203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Danileyko</dc:creator>
  <cp:keywords/>
  <dc:description/>
  <cp:lastModifiedBy>Edward Danileyko</cp:lastModifiedBy>
  <cp:revision>65</cp:revision>
  <cp:lastPrinted>2020-10-06T12:34:00Z</cp:lastPrinted>
  <dcterms:created xsi:type="dcterms:W3CDTF">2020-10-02T13:16:00Z</dcterms:created>
  <dcterms:modified xsi:type="dcterms:W3CDTF">2020-10-06T14:39:00Z</dcterms:modified>
</cp:coreProperties>
</file>