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0B3" w:rsidRPr="001F2B53" w:rsidRDefault="001062BC" w:rsidP="001F2B53">
      <w:pPr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Benchmark #3</w:t>
      </w:r>
    </w:p>
    <w:p w:rsidR="00D110B3" w:rsidRPr="001F2B53" w:rsidRDefault="001062BC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field dataset, recording the Japan 2011 tsunami in Tauranga Harbo</w:t>
      </w:r>
      <w:r w:rsidRPr="001062BC">
        <w:rPr>
          <w:rFonts w:ascii="Times New Roman" w:hAnsi="Times New Roman" w:cs="Times New Roman"/>
          <w:sz w:val="24"/>
          <w:szCs w:val="24"/>
        </w:rPr>
        <w:t>r, New Zealand</w:t>
      </w:r>
      <w:r>
        <w:rPr>
          <w:rFonts w:ascii="Times New Roman" w:hAnsi="Times New Roman" w:cs="Times New Roman"/>
          <w:sz w:val="24"/>
          <w:szCs w:val="24"/>
        </w:rPr>
        <w:t>.  Complete details of the dataset can be found in the accompanying “</w:t>
      </w:r>
      <w:r w:rsidR="00842BF9">
        <w:rPr>
          <w:rFonts w:ascii="Times New Roman" w:hAnsi="Times New Roman" w:cs="Times New Roman"/>
          <w:sz w:val="24"/>
          <w:szCs w:val="24"/>
        </w:rPr>
        <w:t>Tauranga_Data_Background.pdf” with general information about the tsunami impact in New Zealand in the publication “</w:t>
      </w:r>
      <w:r w:rsidR="00F24AA5" w:rsidRPr="00F24AA5">
        <w:rPr>
          <w:rFonts w:ascii="Times New Roman" w:hAnsi="Times New Roman" w:cs="Times New Roman"/>
          <w:sz w:val="24"/>
          <w:szCs w:val="24"/>
        </w:rPr>
        <w:t>Observations, effects and real time assessment of the March 11, 2011 Tohoku-</w:t>
      </w:r>
      <w:proofErr w:type="spellStart"/>
      <w:r w:rsidR="00F24AA5" w:rsidRPr="00F24AA5">
        <w:rPr>
          <w:rFonts w:ascii="Times New Roman" w:hAnsi="Times New Roman" w:cs="Times New Roman"/>
          <w:sz w:val="24"/>
          <w:szCs w:val="24"/>
        </w:rPr>
        <w:t>oki</w:t>
      </w:r>
      <w:proofErr w:type="spellEnd"/>
      <w:r w:rsidR="00F24AA5" w:rsidRPr="00F24AA5">
        <w:rPr>
          <w:rFonts w:ascii="Times New Roman" w:hAnsi="Times New Roman" w:cs="Times New Roman"/>
          <w:sz w:val="24"/>
          <w:szCs w:val="24"/>
        </w:rPr>
        <w:t xml:space="preserve"> tsunami in New Zealand</w:t>
      </w:r>
      <w:r w:rsidR="00F24AA5">
        <w:rPr>
          <w:rFonts w:ascii="Times New Roman" w:hAnsi="Times New Roman" w:cs="Times New Roman"/>
          <w:sz w:val="24"/>
          <w:szCs w:val="24"/>
        </w:rPr>
        <w:t>.”</w:t>
      </w:r>
      <w:r w:rsidR="00825E37">
        <w:rPr>
          <w:rFonts w:ascii="Times New Roman" w:hAnsi="Times New Roman" w:cs="Times New Roman"/>
          <w:sz w:val="24"/>
          <w:szCs w:val="24"/>
        </w:rPr>
        <w:t xml:space="preserve">  The unique component of this benchmark test is to attempt to include </w:t>
      </w:r>
      <w:r w:rsidR="00F74A56">
        <w:rPr>
          <w:rFonts w:ascii="Times New Roman" w:hAnsi="Times New Roman" w:cs="Times New Roman"/>
          <w:sz w:val="24"/>
          <w:szCs w:val="24"/>
        </w:rPr>
        <w:t>the effects of the tides.  At the ADCP measurement location, the speed component of the tsunami signal is comparable to t</w:t>
      </w:r>
      <w:r w:rsidR="00625D44">
        <w:rPr>
          <w:rFonts w:ascii="Times New Roman" w:hAnsi="Times New Roman" w:cs="Times New Roman"/>
          <w:sz w:val="24"/>
          <w:szCs w:val="24"/>
        </w:rPr>
        <w:t>he speed of the tidal component, indicating the possibility of a not-linear superposition of the two components.</w:t>
      </w:r>
    </w:p>
    <w:p w:rsidR="00D110B3" w:rsidRPr="001F2B53" w:rsidRDefault="00D110B3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F2B53">
        <w:rPr>
          <w:rFonts w:ascii="Times New Roman" w:hAnsi="Times New Roman" w:cs="Times New Roman"/>
          <w:sz w:val="24"/>
          <w:szCs w:val="24"/>
        </w:rPr>
        <w:t>For this benchmark, we will compare free surface</w:t>
      </w:r>
      <w:r w:rsidR="00825E37">
        <w:rPr>
          <w:rFonts w:ascii="Times New Roman" w:hAnsi="Times New Roman" w:cs="Times New Roman"/>
          <w:sz w:val="24"/>
          <w:szCs w:val="24"/>
        </w:rPr>
        <w:t xml:space="preserve"> elevation (from tide stations) and velocity information (from and ADCP).</w:t>
      </w:r>
    </w:p>
    <w:p w:rsidR="00EC553F" w:rsidRPr="001343E5" w:rsidRDefault="001F2B53" w:rsidP="00EC553F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SETUP:</w:t>
      </w:r>
    </w:p>
    <w:p w:rsidR="003F0EC5" w:rsidRPr="001F2B53" w:rsidRDefault="003F0EC5" w:rsidP="001F2B53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F2B53">
        <w:rPr>
          <w:rFonts w:ascii="Times New Roman" w:hAnsi="Times New Roman" w:cs="Times New Roman"/>
          <w:b/>
          <w:sz w:val="24"/>
          <w:szCs w:val="24"/>
          <w:u w:val="single"/>
        </w:rPr>
        <w:t>Bathymet</w:t>
      </w:r>
      <w:r w:rsidR="00BB3294">
        <w:rPr>
          <w:rFonts w:ascii="Times New Roman" w:hAnsi="Times New Roman" w:cs="Times New Roman"/>
          <w:b/>
          <w:sz w:val="24"/>
          <w:szCs w:val="24"/>
          <w:u w:val="single"/>
        </w:rPr>
        <w:t>ry (in directory “bathy”):</w:t>
      </w:r>
    </w:p>
    <w:p w:rsidR="003F0EC5" w:rsidRPr="001F2B53" w:rsidRDefault="003F0EC5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F2B53">
        <w:rPr>
          <w:rFonts w:ascii="Times New Roman" w:hAnsi="Times New Roman" w:cs="Times New Roman"/>
          <w:sz w:val="24"/>
          <w:szCs w:val="24"/>
        </w:rPr>
        <w:t xml:space="preserve">Figure below (the bathymetry data) </w:t>
      </w:r>
      <w:proofErr w:type="gramStart"/>
      <w:r w:rsidRPr="001F2B53">
        <w:rPr>
          <w:rFonts w:ascii="Times New Roman" w:hAnsi="Times New Roman" w:cs="Times New Roman"/>
          <w:sz w:val="24"/>
          <w:szCs w:val="24"/>
        </w:rPr>
        <w:t>can be plotted</w:t>
      </w:r>
      <w:proofErr w:type="gramEnd"/>
      <w:r w:rsidRPr="001F2B5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F2B53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1F2B53">
        <w:rPr>
          <w:rFonts w:ascii="Times New Roman" w:hAnsi="Times New Roman" w:cs="Times New Roman"/>
          <w:sz w:val="24"/>
          <w:szCs w:val="24"/>
        </w:rPr>
        <w:t xml:space="preserve"> with the “</w:t>
      </w:r>
      <w:bookmarkStart w:id="0" w:name="OLE_LINK1"/>
      <w:bookmarkStart w:id="1" w:name="OLE_LINK2"/>
      <w:proofErr w:type="spellStart"/>
      <w:r w:rsidRPr="001F2B53">
        <w:rPr>
          <w:rFonts w:ascii="Times New Roman" w:hAnsi="Times New Roman" w:cs="Times New Roman"/>
          <w:sz w:val="24"/>
          <w:szCs w:val="24"/>
        </w:rPr>
        <w:t>plot_bathy.m</w:t>
      </w:r>
      <w:bookmarkEnd w:id="0"/>
      <w:bookmarkEnd w:id="1"/>
      <w:proofErr w:type="spellEnd"/>
      <w:r w:rsidRPr="001F2B53">
        <w:rPr>
          <w:rFonts w:ascii="Times New Roman" w:hAnsi="Times New Roman" w:cs="Times New Roman"/>
          <w:sz w:val="24"/>
          <w:szCs w:val="24"/>
        </w:rPr>
        <w:t>” script.</w:t>
      </w:r>
      <w:r w:rsidR="00E06277">
        <w:rPr>
          <w:rFonts w:ascii="Times New Roman" w:hAnsi="Times New Roman" w:cs="Times New Roman"/>
          <w:sz w:val="24"/>
          <w:szCs w:val="24"/>
        </w:rPr>
        <w:t xml:space="preserve">  This dataset </w:t>
      </w:r>
      <w:proofErr w:type="gramStart"/>
      <w:r w:rsidR="00E06277">
        <w:rPr>
          <w:rFonts w:ascii="Times New Roman" w:hAnsi="Times New Roman" w:cs="Times New Roman"/>
          <w:sz w:val="24"/>
          <w:szCs w:val="24"/>
        </w:rPr>
        <w:t>has been rotated</w:t>
      </w:r>
      <w:proofErr w:type="gramEnd"/>
      <w:r w:rsidR="00E06277">
        <w:rPr>
          <w:rFonts w:ascii="Times New Roman" w:hAnsi="Times New Roman" w:cs="Times New Roman"/>
          <w:sz w:val="24"/>
          <w:szCs w:val="24"/>
        </w:rPr>
        <w:t xml:space="preserve"> into longshore and cross-shore coordinates, to facilitate the incident wave forcing along the top domain boundary.  Note that modelers may load the </w:t>
      </w:r>
      <w:r w:rsidR="005A28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06277">
        <w:rPr>
          <w:rFonts w:ascii="Times New Roman" w:hAnsi="Times New Roman" w:cs="Times New Roman"/>
          <w:sz w:val="24"/>
          <w:szCs w:val="24"/>
        </w:rPr>
        <w:t>lat</w:t>
      </w:r>
      <w:proofErr w:type="gramStart"/>
      <w:r w:rsidR="00E06277">
        <w:rPr>
          <w:rFonts w:ascii="Times New Roman" w:hAnsi="Times New Roman" w:cs="Times New Roman"/>
          <w:sz w:val="24"/>
          <w:szCs w:val="24"/>
        </w:rPr>
        <w:t>,long</w:t>
      </w:r>
      <w:proofErr w:type="spellEnd"/>
      <w:proofErr w:type="gramEnd"/>
      <w:r w:rsidR="005A28BD">
        <w:rPr>
          <w:rFonts w:ascii="Times New Roman" w:hAnsi="Times New Roman" w:cs="Times New Roman"/>
          <w:sz w:val="24"/>
          <w:szCs w:val="24"/>
        </w:rPr>
        <w:t>)</w:t>
      </w:r>
      <w:r w:rsidR="00E06277">
        <w:rPr>
          <w:rFonts w:ascii="Times New Roman" w:hAnsi="Times New Roman" w:cs="Times New Roman"/>
          <w:sz w:val="24"/>
          <w:szCs w:val="24"/>
        </w:rPr>
        <w:t xml:space="preserve"> bathymetry data directly (if they wish) with the “</w:t>
      </w:r>
      <w:r w:rsidR="00E06277" w:rsidRPr="00E06277">
        <w:rPr>
          <w:rFonts w:ascii="Times New Roman" w:hAnsi="Times New Roman" w:cs="Times New Roman"/>
          <w:sz w:val="24"/>
          <w:szCs w:val="24"/>
        </w:rPr>
        <w:t>TAU_Whole_Harbour_10_m_srf6.txt</w:t>
      </w:r>
      <w:r w:rsidR="00E06277">
        <w:rPr>
          <w:rFonts w:ascii="Times New Roman" w:hAnsi="Times New Roman" w:cs="Times New Roman"/>
          <w:sz w:val="24"/>
          <w:szCs w:val="24"/>
        </w:rPr>
        <w:t>” data</w:t>
      </w:r>
      <w:r w:rsidR="005A28BD">
        <w:rPr>
          <w:rFonts w:ascii="Times New Roman" w:hAnsi="Times New Roman" w:cs="Times New Roman"/>
          <w:sz w:val="24"/>
          <w:szCs w:val="24"/>
        </w:rPr>
        <w:t xml:space="preserve"> </w:t>
      </w:r>
      <w:r w:rsidR="00E06277">
        <w:rPr>
          <w:rFonts w:ascii="Times New Roman" w:hAnsi="Times New Roman" w:cs="Times New Roman"/>
          <w:sz w:val="24"/>
          <w:szCs w:val="24"/>
        </w:rPr>
        <w:t>file.</w:t>
      </w:r>
    </w:p>
    <w:p w:rsidR="003F0EC5" w:rsidRDefault="001343E5" w:rsidP="001343E5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F9D71ED" wp14:editId="06287608">
            <wp:extent cx="4929809" cy="2775006"/>
            <wp:effectExtent l="0" t="0" r="4445" b="6350"/>
            <wp:docPr id="3" name="Picture 3" descr="V:\home\plynett\sims\NOAA_currents_benchmark_problems\3_Tauranga_2011_Field\bathy\bat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:\home\plynett\sims\NOAA_currents_benchmark_problems\3_Tauranga_2011_Field\bathy\bath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9" t="19332" r="8702" b="19332"/>
                    <a:stretch/>
                  </pic:blipFill>
                  <pic:spPr bwMode="auto">
                    <a:xfrm>
                      <a:off x="0" y="0"/>
                      <a:ext cx="4929951" cy="277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E5" w:rsidRPr="007668CC" w:rsidRDefault="001343E5" w:rsidP="001343E5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Incident Wave (in directory “incident wave”)</w:t>
      </w:r>
    </w:p>
    <w:p w:rsidR="001343E5" w:rsidRDefault="005A28BD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case, modelers </w:t>
      </w:r>
      <w:proofErr w:type="gramStart"/>
      <w:r>
        <w:rPr>
          <w:rFonts w:ascii="Times New Roman" w:hAnsi="Times New Roman" w:cs="Times New Roman"/>
          <w:sz w:val="24"/>
          <w:szCs w:val="24"/>
        </w:rPr>
        <w:t>are asked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drive their simulations with the most offshore </w:t>
      </w:r>
      <w:r w:rsidRPr="005A28BD">
        <w:rPr>
          <w:rFonts w:ascii="Times New Roman" w:hAnsi="Times New Roman" w:cs="Times New Roman"/>
          <w:b/>
          <w:i/>
          <w:sz w:val="24"/>
          <w:szCs w:val="24"/>
        </w:rPr>
        <w:t>measured</w:t>
      </w:r>
      <w:r>
        <w:rPr>
          <w:rFonts w:ascii="Times New Roman" w:hAnsi="Times New Roman" w:cs="Times New Roman"/>
          <w:sz w:val="24"/>
          <w:szCs w:val="24"/>
        </w:rPr>
        <w:t xml:space="preserve"> free surface elevation data.</w:t>
      </w:r>
      <w:r w:rsidR="00975731">
        <w:rPr>
          <w:rFonts w:ascii="Times New Roman" w:hAnsi="Times New Roman" w:cs="Times New Roman"/>
          <w:sz w:val="24"/>
          <w:szCs w:val="24"/>
        </w:rPr>
        <w:t xml:space="preserve">  This data location is the </w:t>
      </w:r>
      <w:proofErr w:type="spellStart"/>
      <w:r w:rsidR="00975731">
        <w:rPr>
          <w:rFonts w:ascii="Times New Roman" w:hAnsi="Times New Roman" w:cs="Times New Roman"/>
          <w:sz w:val="24"/>
          <w:szCs w:val="24"/>
        </w:rPr>
        <w:t>ABeacon</w:t>
      </w:r>
      <w:proofErr w:type="spellEnd"/>
      <w:r w:rsidR="00975731">
        <w:rPr>
          <w:rFonts w:ascii="Times New Roman" w:hAnsi="Times New Roman" w:cs="Times New Roman"/>
          <w:sz w:val="24"/>
          <w:szCs w:val="24"/>
        </w:rPr>
        <w:t xml:space="preserve"> tide gage, as shown in the image below.</w:t>
      </w:r>
      <w:r w:rsidR="00DD38CA">
        <w:rPr>
          <w:rFonts w:ascii="Times New Roman" w:hAnsi="Times New Roman" w:cs="Times New Roman"/>
          <w:sz w:val="24"/>
          <w:szCs w:val="24"/>
        </w:rPr>
        <w:t xml:space="preserve">  This Tide gage is located at the 25 m depth</w:t>
      </w:r>
      <w:r w:rsidR="00095BA3">
        <w:rPr>
          <w:rFonts w:ascii="Times New Roman" w:hAnsi="Times New Roman" w:cs="Times New Roman"/>
          <w:sz w:val="24"/>
          <w:szCs w:val="24"/>
        </w:rPr>
        <w:t>.  The water level data at this location can be loaded with the script “</w:t>
      </w:r>
      <w:proofErr w:type="spellStart"/>
      <w:r w:rsidR="00095BA3" w:rsidRPr="00095BA3">
        <w:rPr>
          <w:rFonts w:ascii="Times New Roman" w:hAnsi="Times New Roman" w:cs="Times New Roman"/>
          <w:sz w:val="24"/>
          <w:szCs w:val="24"/>
        </w:rPr>
        <w:t>load_ABeacon</w:t>
      </w:r>
      <w:r w:rsidR="00095BA3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="00095BA3">
        <w:rPr>
          <w:rFonts w:ascii="Times New Roman" w:hAnsi="Times New Roman" w:cs="Times New Roman"/>
          <w:sz w:val="24"/>
          <w:szCs w:val="24"/>
        </w:rPr>
        <w:t xml:space="preserve">,” also shown below. </w:t>
      </w:r>
      <w:r w:rsidR="00714652">
        <w:rPr>
          <w:rFonts w:ascii="Times New Roman" w:hAnsi="Times New Roman" w:cs="Times New Roman"/>
          <w:sz w:val="24"/>
          <w:szCs w:val="24"/>
        </w:rPr>
        <w:t xml:space="preserve">  There are three separate time series loaded by this file:</w:t>
      </w:r>
    </w:p>
    <w:p w:rsidR="00714652" w:rsidRDefault="00714652" w:rsidP="0071465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Tsunami-only signal.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This can be used by modelers who do not wish to include the effects of tides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714652" w:rsidRDefault="00714652" w:rsidP="0071465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Tide-only signal.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This can be used by modelers to ensure that they are modeling the tides, and the tidally-generating currents, correctly</w:t>
      </w:r>
    </w:p>
    <w:p w:rsidR="00714652" w:rsidRPr="00714652" w:rsidRDefault="00714652" w:rsidP="0071465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Complete signal.  This should be used to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tsunami+tide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simulations</w:t>
      </w: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71465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B652281" wp14:editId="61E96BEE">
            <wp:extent cx="5486400" cy="4114800"/>
            <wp:effectExtent l="0" t="0" r="0" b="0"/>
            <wp:docPr id="1" name="Picture 1" descr="Macintosh HD:Users:jcb:Dropbox:MSI_Tsunami_JOSE:TAURANGA_WORK:f3_tauranga_l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cb:Dropbox:MSI_Tsunami_JOSE:TAURANGA_WORK:f3_tauranga_loc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75731" w:rsidRDefault="00975731" w:rsidP="0097573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9666" cy="6917635"/>
            <wp:effectExtent l="0" t="0" r="0" b="0"/>
            <wp:docPr id="9" name="Picture 9" descr="V:\home\plynett\sims\NOAA_currents_benchmark_problems\3_Tauranga_2011_Field\incident_wave\ABea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:\home\plynett\sims\NOAA_currents_benchmark_problems\3_Tauranga_2011_Field\incident_wave\ABeac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1" t="4791" r="6146" b="6524"/>
                    <a:stretch/>
                  </pic:blipFill>
                  <pic:spPr bwMode="auto">
                    <a:xfrm>
                      <a:off x="0" y="0"/>
                      <a:ext cx="5279740" cy="691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E5" w:rsidRPr="001F2B53" w:rsidRDefault="001343E5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A0131" w:rsidRDefault="00EA0131" w:rsidP="007668CC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C22B3D" w:rsidRDefault="00C22B3D" w:rsidP="007668CC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7668CC" w:rsidRDefault="007668CC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668CC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 xml:space="preserve">Benchmark </w:t>
      </w:r>
      <w:proofErr w:type="gramStart"/>
      <w:r w:rsidRPr="007668CC">
        <w:rPr>
          <w:rFonts w:ascii="Times New Roman" w:hAnsi="Times New Roman" w:cs="Times New Roman"/>
          <w:b/>
          <w:i/>
          <w:sz w:val="24"/>
          <w:szCs w:val="24"/>
          <w:u w:val="single"/>
        </w:rPr>
        <w:t>Data</w:t>
      </w:r>
      <w:r w:rsidR="00BB3294">
        <w:rPr>
          <w:rFonts w:ascii="Times New Roman" w:hAnsi="Times New Roman" w:cs="Times New Roman"/>
          <w:b/>
          <w:i/>
          <w:sz w:val="24"/>
          <w:szCs w:val="24"/>
          <w:u w:val="single"/>
        </w:rPr>
        <w:t>(</w:t>
      </w:r>
      <w:proofErr w:type="gramEnd"/>
      <w:r w:rsidR="00BB3294">
        <w:rPr>
          <w:rFonts w:ascii="Times New Roman" w:hAnsi="Times New Roman" w:cs="Times New Roman"/>
          <w:b/>
          <w:i/>
          <w:sz w:val="24"/>
          <w:szCs w:val="24"/>
          <w:u w:val="single"/>
        </w:rPr>
        <w:t>in directory “comparison data”</w:t>
      </w:r>
      <w:r w:rsidR="00EA0131">
        <w:rPr>
          <w:rFonts w:ascii="Times New Roman" w:hAnsi="Times New Roman" w:cs="Times New Roman"/>
          <w:b/>
          <w:i/>
          <w:sz w:val="24"/>
          <w:szCs w:val="24"/>
          <w:u w:val="single"/>
        </w:rPr>
        <w:t>)</w:t>
      </w:r>
    </w:p>
    <w:p w:rsidR="00756F50" w:rsidRDefault="00A55497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3294">
        <w:rPr>
          <w:rFonts w:ascii="Times New Roman" w:hAnsi="Times New Roman" w:cs="Times New Roman"/>
          <w:b/>
          <w:i/>
          <w:sz w:val="24"/>
          <w:szCs w:val="24"/>
        </w:rPr>
        <w:t>Free surface elevatio</w:t>
      </w:r>
      <w:r w:rsidR="00D13E41" w:rsidRPr="00BB3294">
        <w:rPr>
          <w:rFonts w:ascii="Times New Roman" w:hAnsi="Times New Roman" w:cs="Times New Roman"/>
          <w:b/>
          <w:i/>
          <w:sz w:val="24"/>
          <w:szCs w:val="24"/>
        </w:rPr>
        <w:t xml:space="preserve">n data </w:t>
      </w:r>
      <w:r w:rsidR="00C22B3D">
        <w:rPr>
          <w:rFonts w:ascii="Times New Roman" w:hAnsi="Times New Roman" w:cs="Times New Roman"/>
          <w:b/>
          <w:i/>
          <w:sz w:val="24"/>
          <w:szCs w:val="24"/>
        </w:rPr>
        <w:t>at four tidal stations</w:t>
      </w:r>
      <w:r w:rsidRPr="007668CC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756F5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756F50">
        <w:rPr>
          <w:rFonts w:ascii="Times New Roman" w:hAnsi="Times New Roman" w:cs="Times New Roman"/>
          <w:sz w:val="24"/>
          <w:szCs w:val="24"/>
        </w:rPr>
        <w:t xml:space="preserve"> first comparison will be to check the water surface elevation at the numerous </w:t>
      </w:r>
      <w:r w:rsidR="00385F87">
        <w:rPr>
          <w:rFonts w:ascii="Times New Roman" w:hAnsi="Times New Roman" w:cs="Times New Roman"/>
          <w:sz w:val="24"/>
          <w:szCs w:val="24"/>
        </w:rPr>
        <w:t>tidal</w:t>
      </w:r>
      <w:r w:rsidR="00756F50">
        <w:rPr>
          <w:rFonts w:ascii="Times New Roman" w:hAnsi="Times New Roman" w:cs="Times New Roman"/>
          <w:sz w:val="24"/>
          <w:szCs w:val="24"/>
        </w:rPr>
        <w:t xml:space="preserve"> stations.  The stations we will focus on here are:</w:t>
      </w:r>
    </w:p>
    <w:p w:rsidR="00A55497" w:rsidRDefault="00756F50" w:rsidP="007B193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A68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Beacon</w:t>
      </w:r>
      <w:r w:rsidR="000A6852">
        <w:rPr>
          <w:rFonts w:ascii="Times New Roman" w:hAnsi="Times New Roman" w:cs="Times New Roman"/>
          <w:sz w:val="24"/>
          <w:szCs w:val="24"/>
        </w:rPr>
        <w:t>: [</w:t>
      </w:r>
      <w:proofErr w:type="spellStart"/>
      <w:r w:rsidR="000A6852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="000A6852">
        <w:rPr>
          <w:rFonts w:ascii="Times New Roman" w:hAnsi="Times New Roman" w:cs="Times New Roman"/>
          <w:sz w:val="24"/>
          <w:szCs w:val="24"/>
        </w:rPr>
        <w:t>, long]=</w:t>
      </w:r>
      <w:r w:rsidR="007B1934">
        <w:rPr>
          <w:rFonts w:ascii="Times New Roman" w:hAnsi="Times New Roman" w:cs="Times New Roman"/>
          <w:sz w:val="24"/>
          <w:szCs w:val="24"/>
        </w:rPr>
        <w:t>(</w:t>
      </w:r>
      <w:r w:rsidR="007B1934" w:rsidRPr="007B1934">
        <w:t xml:space="preserve"> </w:t>
      </w:r>
      <w:r w:rsidR="007B1934" w:rsidRPr="007B1934">
        <w:rPr>
          <w:rFonts w:ascii="Times New Roman" w:hAnsi="Times New Roman" w:cs="Times New Roman"/>
          <w:sz w:val="24"/>
          <w:szCs w:val="24"/>
        </w:rPr>
        <w:t>-37.60287</w:t>
      </w:r>
      <w:r w:rsidR="007B1934">
        <w:rPr>
          <w:rFonts w:ascii="Times New Roman" w:hAnsi="Times New Roman" w:cs="Times New Roman"/>
          <w:sz w:val="24"/>
          <w:szCs w:val="24"/>
        </w:rPr>
        <w:t xml:space="preserve">, </w:t>
      </w:r>
      <w:r w:rsidR="007B1934" w:rsidRPr="007B1934">
        <w:rPr>
          <w:rFonts w:ascii="Times New Roman" w:hAnsi="Times New Roman" w:cs="Times New Roman"/>
          <w:sz w:val="24"/>
          <w:szCs w:val="24"/>
        </w:rPr>
        <w:t xml:space="preserve">176.17781 </w:t>
      </w:r>
      <w:r w:rsidR="007B1934">
        <w:rPr>
          <w:rFonts w:ascii="Times New Roman" w:hAnsi="Times New Roman" w:cs="Times New Roman"/>
          <w:sz w:val="24"/>
          <w:szCs w:val="24"/>
        </w:rPr>
        <w:t>)</w:t>
      </w:r>
      <w:r w:rsidR="00116AB2">
        <w:rPr>
          <w:rFonts w:ascii="Times New Roman" w:hAnsi="Times New Roman" w:cs="Times New Roman"/>
          <w:sz w:val="24"/>
          <w:szCs w:val="24"/>
        </w:rPr>
        <w:t>; [</w:t>
      </w:r>
      <w:proofErr w:type="spellStart"/>
      <w:r w:rsidR="00116AB2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="00116AB2">
        <w:rPr>
          <w:rFonts w:ascii="Times New Roman" w:hAnsi="Times New Roman" w:cs="Times New Roman"/>
          <w:sz w:val="24"/>
          <w:szCs w:val="24"/>
        </w:rPr>
        <w:t>]=</w:t>
      </w:r>
      <w:r w:rsidR="008C3A0F">
        <w:rPr>
          <w:rFonts w:ascii="Times New Roman" w:hAnsi="Times New Roman" w:cs="Times New Roman"/>
          <w:sz w:val="24"/>
          <w:szCs w:val="24"/>
        </w:rPr>
        <w:t xml:space="preserve"> (2.724e4, 1.846e4)</w:t>
      </w:r>
    </w:p>
    <w:p w:rsidR="00756F50" w:rsidRPr="00AE02F5" w:rsidRDefault="00756F50" w:rsidP="00AE02F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 Berth</w:t>
      </w:r>
      <w:r w:rsidR="007B1934">
        <w:rPr>
          <w:rFonts w:ascii="Times New Roman" w:hAnsi="Times New Roman" w:cs="Times New Roman"/>
          <w:sz w:val="24"/>
          <w:szCs w:val="24"/>
        </w:rPr>
        <w:t xml:space="preserve">: </w:t>
      </w:r>
      <w:r w:rsidR="007B19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7B1934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="007B1934">
        <w:rPr>
          <w:rFonts w:ascii="Times New Roman" w:hAnsi="Times New Roman" w:cs="Times New Roman"/>
          <w:sz w:val="24"/>
          <w:szCs w:val="24"/>
        </w:rPr>
        <w:t>, long]=(</w:t>
      </w:r>
      <w:r w:rsidR="007B1934">
        <w:t xml:space="preserve"> </w:t>
      </w:r>
      <w:r w:rsidR="007B1934" w:rsidRPr="007B1934">
        <w:rPr>
          <w:rFonts w:ascii="Times New Roman" w:hAnsi="Times New Roman" w:cs="Times New Roman"/>
          <w:sz w:val="24"/>
          <w:szCs w:val="24"/>
        </w:rPr>
        <w:t>-37.64</w:t>
      </w:r>
      <w:r w:rsidR="0038739D">
        <w:rPr>
          <w:rFonts w:ascii="Times New Roman" w:hAnsi="Times New Roman" w:cs="Times New Roman"/>
          <w:sz w:val="24"/>
          <w:szCs w:val="24"/>
        </w:rPr>
        <w:t>07</w:t>
      </w:r>
      <w:r w:rsidR="007B1934">
        <w:rPr>
          <w:rFonts w:ascii="Times New Roman" w:hAnsi="Times New Roman" w:cs="Times New Roman"/>
          <w:sz w:val="24"/>
          <w:szCs w:val="24"/>
        </w:rPr>
        <w:t>, 176.18</w:t>
      </w:r>
      <w:r w:rsidR="0038739D">
        <w:rPr>
          <w:rFonts w:ascii="Times New Roman" w:hAnsi="Times New Roman" w:cs="Times New Roman"/>
          <w:sz w:val="24"/>
          <w:szCs w:val="24"/>
        </w:rPr>
        <w:t>09</w:t>
      </w:r>
      <w:r w:rsidR="007B1934">
        <w:rPr>
          <w:rFonts w:ascii="Times New Roman" w:hAnsi="Times New Roman" w:cs="Times New Roman"/>
          <w:sz w:val="24"/>
          <w:szCs w:val="24"/>
        </w:rPr>
        <w:t xml:space="preserve"> </w:t>
      </w:r>
      <w:r w:rsidR="007B1934">
        <w:rPr>
          <w:rFonts w:ascii="Times New Roman" w:hAnsi="Times New Roman" w:cs="Times New Roman"/>
          <w:sz w:val="24"/>
          <w:szCs w:val="24"/>
        </w:rPr>
        <w:t>)</w:t>
      </w:r>
      <w:r w:rsidR="00AE02F5" w:rsidRPr="00AE02F5">
        <w:rPr>
          <w:rFonts w:ascii="Times New Roman" w:hAnsi="Times New Roman" w:cs="Times New Roman"/>
          <w:sz w:val="24"/>
          <w:szCs w:val="24"/>
        </w:rPr>
        <w:t xml:space="preserve"> </w:t>
      </w:r>
      <w:r w:rsidR="00AE02F5">
        <w:rPr>
          <w:rFonts w:ascii="Times New Roman" w:hAnsi="Times New Roman" w:cs="Times New Roman"/>
          <w:sz w:val="24"/>
          <w:szCs w:val="24"/>
        </w:rPr>
        <w:t>; [</w:t>
      </w:r>
      <w:proofErr w:type="spellStart"/>
      <w:r w:rsidR="00AE02F5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="00AE02F5">
        <w:rPr>
          <w:rFonts w:ascii="Times New Roman" w:hAnsi="Times New Roman" w:cs="Times New Roman"/>
          <w:sz w:val="24"/>
          <w:szCs w:val="24"/>
        </w:rPr>
        <w:t>]= (</w:t>
      </w:r>
      <w:r w:rsidR="00AE02F5" w:rsidRPr="00AE02F5">
        <w:rPr>
          <w:rFonts w:ascii="Times New Roman" w:hAnsi="Times New Roman" w:cs="Times New Roman"/>
          <w:sz w:val="24"/>
          <w:szCs w:val="24"/>
        </w:rPr>
        <w:t>3.085e4</w:t>
      </w:r>
      <w:r w:rsidR="00AE02F5">
        <w:rPr>
          <w:rFonts w:ascii="Times New Roman" w:hAnsi="Times New Roman" w:cs="Times New Roman"/>
          <w:sz w:val="24"/>
          <w:szCs w:val="24"/>
        </w:rPr>
        <w:t xml:space="preserve">, </w:t>
      </w:r>
      <w:r w:rsidR="00AE02F5" w:rsidRPr="00AE02F5">
        <w:rPr>
          <w:rFonts w:ascii="Times New Roman" w:hAnsi="Times New Roman" w:cs="Times New Roman"/>
          <w:sz w:val="24"/>
          <w:szCs w:val="24"/>
        </w:rPr>
        <w:t>1.512e4</w:t>
      </w:r>
      <w:r w:rsidR="00AE02F5">
        <w:rPr>
          <w:rFonts w:ascii="Times New Roman" w:hAnsi="Times New Roman" w:cs="Times New Roman"/>
          <w:sz w:val="24"/>
          <w:szCs w:val="24"/>
        </w:rPr>
        <w:t>)</w:t>
      </w:r>
    </w:p>
    <w:p w:rsidR="00756F50" w:rsidRPr="00AE02F5" w:rsidRDefault="00756F50" w:rsidP="00AE02F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Sul</w:t>
      </w:r>
      <w:r w:rsidR="000A6852">
        <w:rPr>
          <w:rFonts w:ascii="Times New Roman" w:hAnsi="Times New Roman" w:cs="Times New Roman"/>
          <w:sz w:val="24"/>
          <w:szCs w:val="24"/>
        </w:rPr>
        <w:t>p</w:t>
      </w:r>
      <w:r w:rsidR="00895DB7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</w:t>
      </w:r>
      <w:r w:rsidR="007B1934">
        <w:rPr>
          <w:rFonts w:ascii="Times New Roman" w:hAnsi="Times New Roman" w:cs="Times New Roman"/>
          <w:sz w:val="24"/>
          <w:szCs w:val="24"/>
        </w:rPr>
        <w:t xml:space="preserve">: </w:t>
      </w:r>
      <w:r w:rsidR="007B19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7B1934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="007B1934">
        <w:rPr>
          <w:rFonts w:ascii="Times New Roman" w:hAnsi="Times New Roman" w:cs="Times New Roman"/>
          <w:sz w:val="24"/>
          <w:szCs w:val="24"/>
        </w:rPr>
        <w:t>, long]=(</w:t>
      </w:r>
      <w:r w:rsidR="007B1934">
        <w:t xml:space="preserve"> </w:t>
      </w:r>
      <w:r w:rsidR="00B52367">
        <w:rPr>
          <w:rFonts w:ascii="Times New Roman" w:hAnsi="Times New Roman" w:cs="Times New Roman"/>
          <w:sz w:val="24"/>
          <w:szCs w:val="24"/>
        </w:rPr>
        <w:t>-37.6596</w:t>
      </w:r>
      <w:r w:rsidR="007B1934">
        <w:rPr>
          <w:rFonts w:ascii="Times New Roman" w:hAnsi="Times New Roman" w:cs="Times New Roman"/>
          <w:sz w:val="24"/>
          <w:szCs w:val="24"/>
        </w:rPr>
        <w:t>, 176.175</w:t>
      </w:r>
      <w:r w:rsidR="00B52367">
        <w:rPr>
          <w:rFonts w:ascii="Times New Roman" w:hAnsi="Times New Roman" w:cs="Times New Roman"/>
          <w:sz w:val="24"/>
          <w:szCs w:val="24"/>
        </w:rPr>
        <w:t>5</w:t>
      </w:r>
      <w:r w:rsidR="007B1934">
        <w:rPr>
          <w:rFonts w:ascii="Times New Roman" w:hAnsi="Times New Roman" w:cs="Times New Roman"/>
          <w:sz w:val="24"/>
          <w:szCs w:val="24"/>
        </w:rPr>
        <w:t xml:space="preserve"> </w:t>
      </w:r>
      <w:r w:rsidR="007B1934">
        <w:rPr>
          <w:rFonts w:ascii="Times New Roman" w:hAnsi="Times New Roman" w:cs="Times New Roman"/>
          <w:sz w:val="24"/>
          <w:szCs w:val="24"/>
        </w:rPr>
        <w:t>)</w:t>
      </w:r>
      <w:r w:rsidR="00AE02F5" w:rsidRPr="00AE02F5">
        <w:rPr>
          <w:rFonts w:ascii="Times New Roman" w:hAnsi="Times New Roman" w:cs="Times New Roman"/>
          <w:sz w:val="24"/>
          <w:szCs w:val="24"/>
        </w:rPr>
        <w:t xml:space="preserve"> </w:t>
      </w:r>
      <w:r w:rsidR="00AE02F5">
        <w:rPr>
          <w:rFonts w:ascii="Times New Roman" w:hAnsi="Times New Roman" w:cs="Times New Roman"/>
          <w:sz w:val="24"/>
          <w:szCs w:val="24"/>
        </w:rPr>
        <w:t>; [</w:t>
      </w:r>
      <w:proofErr w:type="spellStart"/>
      <w:r w:rsidR="00AE02F5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="00AE02F5">
        <w:rPr>
          <w:rFonts w:ascii="Times New Roman" w:hAnsi="Times New Roman" w:cs="Times New Roman"/>
          <w:sz w:val="24"/>
          <w:szCs w:val="24"/>
        </w:rPr>
        <w:t>]= (2.724e4, 1.846e4)</w:t>
      </w:r>
    </w:p>
    <w:p w:rsidR="00756F50" w:rsidRDefault="000A6852" w:rsidP="00AE02F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A6852">
        <w:rPr>
          <w:rFonts w:ascii="Times New Roman" w:hAnsi="Times New Roman" w:cs="Times New Roman"/>
          <w:sz w:val="24"/>
          <w:szCs w:val="24"/>
        </w:rPr>
        <w:t>Moturiki</w:t>
      </w:r>
      <w:proofErr w:type="spellEnd"/>
      <w:r w:rsidR="007B1934">
        <w:rPr>
          <w:rFonts w:ascii="Times New Roman" w:hAnsi="Times New Roman" w:cs="Times New Roman"/>
          <w:sz w:val="24"/>
          <w:szCs w:val="24"/>
        </w:rPr>
        <w:t xml:space="preserve">: </w:t>
      </w:r>
      <w:r w:rsidR="007B19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7B1934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="007B1934">
        <w:rPr>
          <w:rFonts w:ascii="Times New Roman" w:hAnsi="Times New Roman" w:cs="Times New Roman"/>
          <w:sz w:val="24"/>
          <w:szCs w:val="24"/>
        </w:rPr>
        <w:t>, long]=(</w:t>
      </w:r>
      <w:r w:rsidR="007B1934" w:rsidRPr="007B1934">
        <w:t xml:space="preserve"> </w:t>
      </w:r>
      <w:r w:rsidR="007B1934">
        <w:rPr>
          <w:rFonts w:ascii="Times New Roman" w:hAnsi="Times New Roman" w:cs="Times New Roman"/>
          <w:sz w:val="24"/>
          <w:szCs w:val="24"/>
        </w:rPr>
        <w:t>-37.63</w:t>
      </w:r>
      <w:r w:rsidR="001032F2">
        <w:rPr>
          <w:rFonts w:ascii="Times New Roman" w:hAnsi="Times New Roman" w:cs="Times New Roman"/>
          <w:sz w:val="24"/>
          <w:szCs w:val="24"/>
        </w:rPr>
        <w:t>07</w:t>
      </w:r>
      <w:r w:rsidR="007B1934">
        <w:rPr>
          <w:rFonts w:ascii="Times New Roman" w:hAnsi="Times New Roman" w:cs="Times New Roman"/>
          <w:sz w:val="24"/>
          <w:szCs w:val="24"/>
        </w:rPr>
        <w:t xml:space="preserve">, </w:t>
      </w:r>
      <w:r w:rsidR="001032F2">
        <w:rPr>
          <w:rFonts w:ascii="Times New Roman" w:hAnsi="Times New Roman" w:cs="Times New Roman"/>
          <w:sz w:val="24"/>
          <w:szCs w:val="24"/>
        </w:rPr>
        <w:t>176.18377</w:t>
      </w:r>
      <w:r w:rsidR="007B1934">
        <w:rPr>
          <w:rFonts w:ascii="Times New Roman" w:hAnsi="Times New Roman" w:cs="Times New Roman"/>
          <w:sz w:val="24"/>
          <w:szCs w:val="24"/>
        </w:rPr>
        <w:t xml:space="preserve"> </w:t>
      </w:r>
      <w:r w:rsidR="007B1934">
        <w:rPr>
          <w:rFonts w:ascii="Times New Roman" w:hAnsi="Times New Roman" w:cs="Times New Roman"/>
          <w:sz w:val="24"/>
          <w:szCs w:val="24"/>
        </w:rPr>
        <w:t>)</w:t>
      </w:r>
      <w:r w:rsidR="00AE02F5" w:rsidRPr="00AE02F5">
        <w:rPr>
          <w:rFonts w:ascii="Times New Roman" w:hAnsi="Times New Roman" w:cs="Times New Roman"/>
          <w:sz w:val="24"/>
          <w:szCs w:val="24"/>
        </w:rPr>
        <w:t xml:space="preserve"> </w:t>
      </w:r>
      <w:r w:rsidR="00AE02F5">
        <w:rPr>
          <w:rFonts w:ascii="Times New Roman" w:hAnsi="Times New Roman" w:cs="Times New Roman"/>
          <w:sz w:val="24"/>
          <w:szCs w:val="24"/>
        </w:rPr>
        <w:t>; [</w:t>
      </w:r>
      <w:proofErr w:type="spellStart"/>
      <w:r w:rsidR="00AE02F5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="00AE02F5">
        <w:rPr>
          <w:rFonts w:ascii="Times New Roman" w:hAnsi="Times New Roman" w:cs="Times New Roman"/>
          <w:sz w:val="24"/>
          <w:szCs w:val="24"/>
        </w:rPr>
        <w:t>]=</w:t>
      </w:r>
      <w:r w:rsidR="00E42A49">
        <w:rPr>
          <w:rFonts w:ascii="Times New Roman" w:hAnsi="Times New Roman" w:cs="Times New Roman"/>
          <w:sz w:val="24"/>
          <w:szCs w:val="24"/>
        </w:rPr>
        <w:t xml:space="preserve"> (3.005</w:t>
      </w:r>
      <w:r w:rsidR="007543A8">
        <w:rPr>
          <w:rFonts w:ascii="Times New Roman" w:hAnsi="Times New Roman" w:cs="Times New Roman"/>
          <w:sz w:val="24"/>
          <w:szCs w:val="24"/>
        </w:rPr>
        <w:t>e4, 1.61</w:t>
      </w:r>
      <w:r w:rsidR="00AE02F5">
        <w:rPr>
          <w:rFonts w:ascii="Times New Roman" w:hAnsi="Times New Roman" w:cs="Times New Roman"/>
          <w:sz w:val="24"/>
          <w:szCs w:val="24"/>
        </w:rPr>
        <w:t>e4)</w:t>
      </w:r>
    </w:p>
    <w:p w:rsidR="007543A8" w:rsidRDefault="007543A8" w:rsidP="00754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the above coordinates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 given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geographical coordinates as well as the x-y coordinate system of the rotated bathymetry data, as plotted by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plot_bathy.m</w:t>
      </w:r>
      <w:proofErr w:type="spellEnd"/>
      <w:r>
        <w:rPr>
          <w:rFonts w:ascii="Times New Roman" w:hAnsi="Times New Roman" w:cs="Times New Roman"/>
          <w:sz w:val="24"/>
          <w:szCs w:val="24"/>
        </w:rPr>
        <w:t>.”</w:t>
      </w:r>
    </w:p>
    <w:p w:rsidR="00895DB7" w:rsidRDefault="00895DB7" w:rsidP="00754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each of these locations, the script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load_all.m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will plot the </w:t>
      </w:r>
      <w:r w:rsidR="004F003F">
        <w:rPr>
          <w:rFonts w:ascii="Times New Roman" w:hAnsi="Times New Roman" w:cs="Times New Roman"/>
          <w:sz w:val="24"/>
          <w:szCs w:val="24"/>
        </w:rPr>
        <w:t>time series of the tidal data</w:t>
      </w:r>
      <w:r w:rsidR="00EA3016">
        <w:rPr>
          <w:rFonts w:ascii="Times New Roman" w:hAnsi="Times New Roman" w:cs="Times New Roman"/>
          <w:sz w:val="24"/>
          <w:szCs w:val="24"/>
        </w:rPr>
        <w:t xml:space="preserve"> at each of these four locations</w:t>
      </w:r>
      <w:r w:rsidR="004F003F">
        <w:rPr>
          <w:rFonts w:ascii="Times New Roman" w:hAnsi="Times New Roman" w:cs="Times New Roman"/>
          <w:sz w:val="24"/>
          <w:szCs w:val="24"/>
        </w:rPr>
        <w:t xml:space="preserve"> in the following figures:</w:t>
      </w:r>
    </w:p>
    <w:p w:rsidR="004F003F" w:rsidRDefault="004F003F" w:rsidP="004F003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Water surface elevation for the Tsunami-Only signal</w:t>
      </w:r>
    </w:p>
    <w:p w:rsidR="004F003F" w:rsidRDefault="004F003F" w:rsidP="004F003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2: Water surface elevation for the complete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Tsunami+Tide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signal</w:t>
      </w:r>
    </w:p>
    <w:p w:rsidR="004F003F" w:rsidRDefault="004F003F" w:rsidP="004F003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3: Water surface elevation for the Tide-only signal</w:t>
      </w:r>
    </w:p>
    <w:p w:rsidR="00EA3016" w:rsidRPr="00EA3016" w:rsidRDefault="00EA3016" w:rsidP="00EA30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figures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 shown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following pages.  If modelers choose </w:t>
      </w:r>
      <w:proofErr w:type="gramStart"/>
      <w:r>
        <w:rPr>
          <w:rFonts w:ascii="Times New Roman" w:hAnsi="Times New Roman" w:cs="Times New Roman"/>
          <w:sz w:val="24"/>
          <w:szCs w:val="24"/>
        </w:rPr>
        <w:t>to not include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tidal component in their simulation, then only the data in Figure 1 should be compared.</w:t>
      </w:r>
      <w:r w:rsidR="00094C34">
        <w:rPr>
          <w:rFonts w:ascii="Times New Roman" w:hAnsi="Times New Roman" w:cs="Times New Roman"/>
          <w:sz w:val="24"/>
          <w:szCs w:val="24"/>
        </w:rPr>
        <w:t xml:space="preserve">  If tides are included, then the data in Figures 2 and 3 </w:t>
      </w:r>
      <w:proofErr w:type="gramStart"/>
      <w:r w:rsidR="00094C34">
        <w:rPr>
          <w:rFonts w:ascii="Times New Roman" w:hAnsi="Times New Roman" w:cs="Times New Roman"/>
          <w:sz w:val="24"/>
          <w:szCs w:val="24"/>
        </w:rPr>
        <w:t>should be compared</w:t>
      </w:r>
      <w:proofErr w:type="gramEnd"/>
      <w:r w:rsidR="00094C34">
        <w:rPr>
          <w:rFonts w:ascii="Times New Roman" w:hAnsi="Times New Roman" w:cs="Times New Roman"/>
          <w:sz w:val="24"/>
          <w:szCs w:val="24"/>
        </w:rPr>
        <w:t>.</w:t>
      </w:r>
    </w:p>
    <w:p w:rsidR="00B65CDA" w:rsidRDefault="00B65CDA" w:rsidP="00C22B3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71F9" w:rsidRDefault="00094C34" w:rsidP="00C22B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Depth-Averaged Horizontal </w:t>
      </w:r>
      <w:r w:rsidR="00385F87">
        <w:rPr>
          <w:rFonts w:ascii="Times New Roman" w:hAnsi="Times New Roman" w:cs="Times New Roman"/>
          <w:b/>
          <w:i/>
          <w:sz w:val="24"/>
          <w:szCs w:val="24"/>
        </w:rPr>
        <w:t>Velocity data at ADCP location</w:t>
      </w:r>
      <w:r w:rsidR="00B5004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A55497" w:rsidRPr="00487079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385F8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385F87">
        <w:rPr>
          <w:rFonts w:ascii="Times New Roman" w:hAnsi="Times New Roman" w:cs="Times New Roman"/>
          <w:sz w:val="24"/>
          <w:szCs w:val="24"/>
        </w:rPr>
        <w:t xml:space="preserve"> official location of the ADCP is</w:t>
      </w:r>
    </w:p>
    <w:p w:rsidR="000337E2" w:rsidRDefault="001A71F9" w:rsidP="000337E2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ADCP: [</w:t>
      </w:r>
      <w:proofErr w:type="spellStart"/>
      <w:r>
        <w:rPr>
          <w:rFonts w:ascii="Times New Roman" w:hAnsi="Times New Roman" w:cs="Times New Roman"/>
          <w:sz w:val="24"/>
          <w:szCs w:val="24"/>
        </w:rPr>
        <w:t>lat</w:t>
      </w:r>
      <w:proofErr w:type="spellEnd"/>
      <w:r>
        <w:rPr>
          <w:rFonts w:ascii="Times New Roman" w:hAnsi="Times New Roman" w:cs="Times New Roman"/>
          <w:sz w:val="24"/>
          <w:szCs w:val="24"/>
        </w:rPr>
        <w:t>, long] = (</w:t>
      </w:r>
      <w:r w:rsidRPr="001A71F9">
        <w:rPr>
          <w:rFonts w:ascii="Times New Roman" w:hAnsi="Times New Roman" w:cs="Times New Roman"/>
          <w:sz w:val="24"/>
          <w:szCs w:val="24"/>
        </w:rPr>
        <w:t>-37.6307, 176.18377</w:t>
      </w:r>
      <w:r>
        <w:rPr>
          <w:rFonts w:ascii="Times New Roman" w:hAnsi="Times New Roman" w:cs="Times New Roman"/>
          <w:sz w:val="24"/>
          <w:szCs w:val="24"/>
        </w:rPr>
        <w:t>), [</w:t>
      </w:r>
      <w:proofErr w:type="spell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sz w:val="24"/>
          <w:szCs w:val="24"/>
        </w:rPr>
        <w:t>]=</w:t>
      </w:r>
      <w:r w:rsidR="000337E2">
        <w:rPr>
          <w:rFonts w:ascii="Times New Roman" w:hAnsi="Times New Roman" w:cs="Times New Roman"/>
          <w:sz w:val="24"/>
          <w:szCs w:val="24"/>
        </w:rPr>
        <w:t>(</w:t>
      </w:r>
      <w:r w:rsidR="000337E2" w:rsidRPr="000337E2">
        <w:t xml:space="preserve"> </w:t>
      </w:r>
      <w:r w:rsidR="000337E2" w:rsidRPr="000337E2">
        <w:rPr>
          <w:rFonts w:ascii="Times New Roman" w:hAnsi="Times New Roman" w:cs="Times New Roman"/>
          <w:sz w:val="24"/>
          <w:szCs w:val="24"/>
        </w:rPr>
        <w:t>2.925e4</w:t>
      </w:r>
      <w:r w:rsidR="000337E2">
        <w:rPr>
          <w:rFonts w:ascii="Times New Roman" w:hAnsi="Times New Roman" w:cs="Times New Roman"/>
          <w:sz w:val="24"/>
          <w:szCs w:val="24"/>
        </w:rPr>
        <w:t xml:space="preserve">, </w:t>
      </w:r>
      <w:r w:rsidR="000337E2" w:rsidRPr="000337E2">
        <w:rPr>
          <w:rFonts w:ascii="Times New Roman" w:hAnsi="Times New Roman" w:cs="Times New Roman"/>
          <w:sz w:val="24"/>
          <w:szCs w:val="24"/>
        </w:rPr>
        <w:t>1.466e4</w:t>
      </w:r>
      <w:r w:rsidR="000337E2">
        <w:rPr>
          <w:rFonts w:ascii="Times New Roman" w:hAnsi="Times New Roman" w:cs="Times New Roman"/>
          <w:sz w:val="24"/>
          <w:szCs w:val="24"/>
        </w:rPr>
        <w:t>)</w:t>
      </w:r>
    </w:p>
    <w:p w:rsidR="00A46D9B" w:rsidRDefault="000337E2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as can be seen in the included </w:t>
      </w:r>
      <w:proofErr w:type="spellStart"/>
      <w:r w:rsidRPr="000337E2">
        <w:rPr>
          <w:rFonts w:ascii="Times New Roman" w:hAnsi="Times New Roman" w:cs="Times New Roman"/>
          <w:sz w:val="24"/>
          <w:szCs w:val="24"/>
        </w:rPr>
        <w:t>ADCP.kmz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the actual location varies in time, as the ADCP is chain anchored. </w:t>
      </w:r>
      <w:proofErr w:type="gramStart"/>
      <w:r w:rsidR="000D2BBC">
        <w:rPr>
          <w:rFonts w:ascii="Times New Roman" w:hAnsi="Times New Roman" w:cs="Times New Roman"/>
          <w:sz w:val="24"/>
          <w:szCs w:val="24"/>
        </w:rPr>
        <w:t xml:space="preserve">Thus, the velocity measurement location likely changes during the tsunami event, with a </w:t>
      </w:r>
      <w:r w:rsidR="00A46D9B">
        <w:rPr>
          <w:rFonts w:ascii="Times New Roman" w:hAnsi="Times New Roman" w:cs="Times New Roman"/>
          <w:sz w:val="24"/>
          <w:szCs w:val="24"/>
        </w:rPr>
        <w:t xml:space="preserve">maximum </w:t>
      </w:r>
      <w:r w:rsidR="000D2BBC">
        <w:rPr>
          <w:rFonts w:ascii="Times New Roman" w:hAnsi="Times New Roman" w:cs="Times New Roman"/>
          <w:sz w:val="24"/>
          <w:szCs w:val="24"/>
        </w:rPr>
        <w:t>radius of ~40m around the official location.</w:t>
      </w:r>
      <w:proofErr w:type="gramEnd"/>
      <w:r w:rsidR="000D2BB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1871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processed ADCP data</w:t>
      </w:r>
      <w:r w:rsidR="00811406">
        <w:rPr>
          <w:rFonts w:ascii="Times New Roman" w:hAnsi="Times New Roman" w:cs="Times New Roman"/>
          <w:sz w:val="24"/>
          <w:szCs w:val="24"/>
        </w:rPr>
        <w:t xml:space="preserve"> can be loaded &amp; plotted with the “</w:t>
      </w:r>
      <w:proofErr w:type="spellStart"/>
      <w:r w:rsidR="00811406">
        <w:rPr>
          <w:rFonts w:ascii="Times New Roman" w:hAnsi="Times New Roman" w:cs="Times New Roman"/>
          <w:sz w:val="24"/>
          <w:szCs w:val="24"/>
        </w:rPr>
        <w:t>load_all.m</w:t>
      </w:r>
      <w:proofErr w:type="spellEnd"/>
      <w:r w:rsidR="00811406">
        <w:rPr>
          <w:rFonts w:ascii="Times New Roman" w:hAnsi="Times New Roman" w:cs="Times New Roman"/>
          <w:sz w:val="24"/>
          <w:szCs w:val="24"/>
        </w:rPr>
        <w:t>” script (Figure 4),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is shown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following pages. </w:t>
      </w:r>
      <w:r>
        <w:rPr>
          <w:rFonts w:ascii="Times New Roman" w:hAnsi="Times New Roman" w:cs="Times New Roman"/>
          <w:sz w:val="24"/>
          <w:szCs w:val="24"/>
        </w:rPr>
        <w:t xml:space="preserve">If modelers choose </w:t>
      </w:r>
      <w:proofErr w:type="gramStart"/>
      <w:r>
        <w:rPr>
          <w:rFonts w:ascii="Times New Roman" w:hAnsi="Times New Roman" w:cs="Times New Roman"/>
          <w:sz w:val="24"/>
          <w:szCs w:val="24"/>
        </w:rPr>
        <w:t>to not include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tidal component in </w:t>
      </w:r>
      <w:r>
        <w:rPr>
          <w:rFonts w:ascii="Times New Roman" w:hAnsi="Times New Roman" w:cs="Times New Roman"/>
          <w:sz w:val="24"/>
          <w:szCs w:val="24"/>
        </w:rPr>
        <w:t xml:space="preserve">their simulation, then the Tsunami-Only data </w:t>
      </w:r>
      <w:r>
        <w:rPr>
          <w:rFonts w:ascii="Times New Roman" w:hAnsi="Times New Roman" w:cs="Times New Roman"/>
          <w:sz w:val="24"/>
          <w:szCs w:val="24"/>
        </w:rPr>
        <w:t xml:space="preserve">should be compared.  If tides are included, then the </w:t>
      </w:r>
      <w:r>
        <w:rPr>
          <w:rFonts w:ascii="Times New Roman" w:hAnsi="Times New Roman" w:cs="Times New Roman"/>
          <w:sz w:val="24"/>
          <w:szCs w:val="24"/>
        </w:rPr>
        <w:t xml:space="preserve">complete and tide-only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can be compared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1A48CE" w:rsidRPr="000337E2">
        <w:rPr>
          <w:rFonts w:ascii="Times New Roman" w:hAnsi="Times New Roman" w:cs="Times New Roman"/>
          <w:sz w:val="24"/>
          <w:szCs w:val="24"/>
        </w:rPr>
        <w:br/>
      </w: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42ACD" w:rsidRPr="001F2B53" w:rsidRDefault="00811406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947410" cy="7800340"/>
            <wp:effectExtent l="0" t="0" r="0" b="0"/>
            <wp:docPr id="2" name="Picture 2" descr="V:\home\plynett\sims\NOAA_currents_benchmark_problems\3_Tauranga_2011_Field\comparison_data\FSE_Tsunami_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:\home\plynett\sims\NOAA_currents_benchmark_problems\3_Tauranga_2011_Field\comparison_data\FSE_Tsunami_Onl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947410" cy="7800340"/>
            <wp:effectExtent l="0" t="0" r="0" b="0"/>
            <wp:docPr id="4" name="Picture 4" descr="V:\home\plynett\sims\NOAA_currents_benchmark_problems\3_Tauranga_2011_Field\comparison_data\FSE_Tsunami_And_T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:\home\plynett\sims\NOAA_currents_benchmark_problems\3_Tauranga_2011_Field\comparison_data\FSE_Tsunami_And_Ti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947410" cy="7800340"/>
            <wp:effectExtent l="0" t="0" r="0" b="0"/>
            <wp:docPr id="5" name="Picture 5" descr="V:\home\plynett\sims\NOAA_currents_benchmark_problems\3_Tauranga_2011_Field\comparison_data\FSE_Tide_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:\home\plynett\sims\NOAA_currents_benchmark_problems\3_Tauranga_2011_Field\comparison_data\FSE_Tide_Onl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947410" cy="7800340"/>
            <wp:effectExtent l="0" t="0" r="0" b="0"/>
            <wp:docPr id="6" name="Picture 6" descr="V:\home\plynett\sims\NOAA_currents_benchmark_problems\3_Tauranga_2011_Field\comparison_data\Speed_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:\home\plynett\sims\NOAA_currents_benchmark_problems\3_Tauranga_2011_Field\comparison_data\Speed_Dat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B42ACD" w:rsidRPr="001F2B53" w:rsidSect="00A55497">
      <w:pgSz w:w="12240" w:h="15840" w:code="1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70C8"/>
    <w:multiLevelType w:val="hybridMultilevel"/>
    <w:tmpl w:val="DD744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88060B"/>
    <w:multiLevelType w:val="hybridMultilevel"/>
    <w:tmpl w:val="0BEA6402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2">
    <w:nsid w:val="22D800DC"/>
    <w:multiLevelType w:val="hybridMultilevel"/>
    <w:tmpl w:val="4B3A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DC2C37"/>
    <w:multiLevelType w:val="hybridMultilevel"/>
    <w:tmpl w:val="105A9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8B74CE"/>
    <w:multiLevelType w:val="hybridMultilevel"/>
    <w:tmpl w:val="54E8D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B348E0"/>
    <w:multiLevelType w:val="hybridMultilevel"/>
    <w:tmpl w:val="0834FF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871"/>
    <w:rsid w:val="00003D4C"/>
    <w:rsid w:val="000337E2"/>
    <w:rsid w:val="00094C34"/>
    <w:rsid w:val="00095BA3"/>
    <w:rsid w:val="000A6852"/>
    <w:rsid w:val="000B6546"/>
    <w:rsid w:val="000D2BBC"/>
    <w:rsid w:val="000F333E"/>
    <w:rsid w:val="001032F2"/>
    <w:rsid w:val="001062BC"/>
    <w:rsid w:val="00116AB2"/>
    <w:rsid w:val="001343E5"/>
    <w:rsid w:val="001A276B"/>
    <w:rsid w:val="001A48CE"/>
    <w:rsid w:val="001A71F9"/>
    <w:rsid w:val="001F2B53"/>
    <w:rsid w:val="0024359D"/>
    <w:rsid w:val="00247A8C"/>
    <w:rsid w:val="00283954"/>
    <w:rsid w:val="00294D90"/>
    <w:rsid w:val="00304E5C"/>
    <w:rsid w:val="003245D2"/>
    <w:rsid w:val="00356E15"/>
    <w:rsid w:val="00372E78"/>
    <w:rsid w:val="0038007F"/>
    <w:rsid w:val="00385F87"/>
    <w:rsid w:val="0038739D"/>
    <w:rsid w:val="00395B78"/>
    <w:rsid w:val="00397986"/>
    <w:rsid w:val="003B6E2C"/>
    <w:rsid w:val="003B7E6C"/>
    <w:rsid w:val="003D7EC2"/>
    <w:rsid w:val="003F0EC5"/>
    <w:rsid w:val="004067C6"/>
    <w:rsid w:val="00407EEA"/>
    <w:rsid w:val="00487079"/>
    <w:rsid w:val="004944C3"/>
    <w:rsid w:val="004F003F"/>
    <w:rsid w:val="00581871"/>
    <w:rsid w:val="005954E0"/>
    <w:rsid w:val="005A28BD"/>
    <w:rsid w:val="00625D44"/>
    <w:rsid w:val="00661FFA"/>
    <w:rsid w:val="00706053"/>
    <w:rsid w:val="00714652"/>
    <w:rsid w:val="00720175"/>
    <w:rsid w:val="00753460"/>
    <w:rsid w:val="007543A8"/>
    <w:rsid w:val="00756F50"/>
    <w:rsid w:val="007668CC"/>
    <w:rsid w:val="0078268C"/>
    <w:rsid w:val="007B1934"/>
    <w:rsid w:val="007E345C"/>
    <w:rsid w:val="00803B96"/>
    <w:rsid w:val="00806C48"/>
    <w:rsid w:val="00811406"/>
    <w:rsid w:val="00815AD0"/>
    <w:rsid w:val="00825E37"/>
    <w:rsid w:val="00842BF9"/>
    <w:rsid w:val="00864819"/>
    <w:rsid w:val="00884EE4"/>
    <w:rsid w:val="00895DB7"/>
    <w:rsid w:val="008C3A0F"/>
    <w:rsid w:val="008E0961"/>
    <w:rsid w:val="00903471"/>
    <w:rsid w:val="00974835"/>
    <w:rsid w:val="00975731"/>
    <w:rsid w:val="00977D9D"/>
    <w:rsid w:val="009F2EDC"/>
    <w:rsid w:val="00A46D9B"/>
    <w:rsid w:val="00A55497"/>
    <w:rsid w:val="00A6556A"/>
    <w:rsid w:val="00AB099D"/>
    <w:rsid w:val="00AD6F17"/>
    <w:rsid w:val="00AE02F5"/>
    <w:rsid w:val="00B42ACD"/>
    <w:rsid w:val="00B50047"/>
    <w:rsid w:val="00B52367"/>
    <w:rsid w:val="00B65CDA"/>
    <w:rsid w:val="00B97568"/>
    <w:rsid w:val="00BA2C50"/>
    <w:rsid w:val="00BB3294"/>
    <w:rsid w:val="00BE707D"/>
    <w:rsid w:val="00BF7ADE"/>
    <w:rsid w:val="00C22B3D"/>
    <w:rsid w:val="00C64EAA"/>
    <w:rsid w:val="00C67F7E"/>
    <w:rsid w:val="00CC319D"/>
    <w:rsid w:val="00CD20FE"/>
    <w:rsid w:val="00D10F5E"/>
    <w:rsid w:val="00D110B3"/>
    <w:rsid w:val="00D13E41"/>
    <w:rsid w:val="00DD38CA"/>
    <w:rsid w:val="00E06277"/>
    <w:rsid w:val="00E42A49"/>
    <w:rsid w:val="00E914DC"/>
    <w:rsid w:val="00EA0131"/>
    <w:rsid w:val="00EA3016"/>
    <w:rsid w:val="00EC553F"/>
    <w:rsid w:val="00EC62D6"/>
    <w:rsid w:val="00F24AA5"/>
    <w:rsid w:val="00F74A56"/>
    <w:rsid w:val="00FE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2C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C50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54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AC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2C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C50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54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A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608</Words>
  <Characters>3467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eyhs</dc:creator>
  <cp:lastModifiedBy>Lynett Desktop</cp:lastModifiedBy>
  <cp:revision>10</cp:revision>
  <cp:lastPrinted>2012-05-05T01:53:00Z</cp:lastPrinted>
  <dcterms:created xsi:type="dcterms:W3CDTF">2013-03-19T21:53:00Z</dcterms:created>
  <dcterms:modified xsi:type="dcterms:W3CDTF">2014-10-29T23:02:00Z</dcterms:modified>
</cp:coreProperties>
</file>