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conformance="strict">
  <w:body>
    <w:p w14:paraId="384DAA03" w14:textId="23286B30" w:rsidR="009303D9" w:rsidRPr="00AC3D60" w:rsidRDefault="005E7E98" w:rsidP="005E7E98">
      <w:pPr>
        <w:pStyle w:val="papertitle"/>
        <w:spacing w:before="5pt" w:beforeAutospacing="1" w:after="5pt" w:afterAutospacing="1"/>
        <w:rPr>
          <w:kern w:val="48"/>
        </w:rPr>
      </w:pPr>
      <w:r w:rsidRPr="00AC3D60">
        <w:rPr>
          <w:kern w:val="48"/>
        </w:rPr>
        <w:t>Predicting Song Release Decades Using Spotify Audio Features and Lyric Complexity</w:t>
      </w:r>
    </w:p>
    <w:p w14:paraId="1680136D" w14:textId="77777777" w:rsidR="00D7522C" w:rsidRPr="00AC3D60" w:rsidRDefault="00D7522C" w:rsidP="003B4E04">
      <w:pPr>
        <w:pStyle w:val="Author"/>
        <w:spacing w:before="5pt" w:beforeAutospacing="1" w:after="5pt" w:afterAutospacing="1" w:line="6pt" w:lineRule="auto"/>
        <w:rPr>
          <w:sz w:val="16"/>
          <w:szCs w:val="16"/>
        </w:rPr>
      </w:pPr>
    </w:p>
    <w:p w14:paraId="4A760A5F" w14:textId="77777777" w:rsidR="00D7522C" w:rsidRPr="00AC3D60" w:rsidRDefault="00D7522C" w:rsidP="00CA4392">
      <w:pPr>
        <w:pStyle w:val="Author"/>
        <w:spacing w:before="5pt" w:beforeAutospacing="1" w:after="5pt" w:afterAutospacing="1" w:line="6pt" w:lineRule="auto"/>
        <w:rPr>
          <w:sz w:val="16"/>
          <w:szCs w:val="16"/>
        </w:rPr>
        <w:sectPr w:rsidR="00D7522C" w:rsidRPr="00AC3D60" w:rsidSect="003B4E04">
          <w:footerReference w:type="first" r:id="rId8"/>
          <w:pgSz w:w="595.30pt" w:h="841.90pt" w:code="9"/>
          <w:pgMar w:top="27pt" w:right="44.65pt" w:bottom="72pt" w:left="44.65pt" w:header="36pt" w:footer="36pt" w:gutter="0pt"/>
          <w:cols w:space="36pt"/>
          <w:titlePg/>
          <w:docGrid w:linePitch="360"/>
        </w:sectPr>
      </w:pPr>
    </w:p>
    <w:p w14:paraId="0E64426B" w14:textId="033F5E5E" w:rsidR="001A3B3D" w:rsidRPr="00AC3D60" w:rsidRDefault="00BD670B" w:rsidP="007B6DDA">
      <w:pPr>
        <w:pStyle w:val="Author"/>
        <w:spacing w:before="5pt" w:beforeAutospacing="1"/>
        <w:rPr>
          <w:sz w:val="18"/>
          <w:szCs w:val="18"/>
        </w:rPr>
      </w:pPr>
      <w:r w:rsidRPr="00AC3D60">
        <w:rPr>
          <w:sz w:val="18"/>
          <w:szCs w:val="18"/>
        </w:rPr>
        <w:br w:type="column"/>
      </w:r>
      <w:r w:rsidR="005E7E98" w:rsidRPr="00AC3D60">
        <w:rPr>
          <w:sz w:val="18"/>
          <w:szCs w:val="18"/>
        </w:rPr>
        <w:t>Eda Onay</w:t>
      </w:r>
      <w:r w:rsidR="001A3B3D" w:rsidRPr="00AC3D60">
        <w:rPr>
          <w:sz w:val="18"/>
          <w:szCs w:val="18"/>
        </w:rPr>
        <w:br/>
      </w:r>
      <w:r w:rsidR="005E7E98" w:rsidRPr="00AC3D60">
        <w:rPr>
          <w:i/>
          <w:sz w:val="18"/>
          <w:szCs w:val="18"/>
        </w:rPr>
        <w:t>Information Systems</w:t>
      </w:r>
      <w:r w:rsidR="001A3B3D" w:rsidRPr="00AC3D60">
        <w:rPr>
          <w:sz w:val="18"/>
          <w:szCs w:val="18"/>
        </w:rPr>
        <w:br/>
      </w:r>
      <w:r w:rsidR="005E7E98" w:rsidRPr="00AC3D60">
        <w:rPr>
          <w:i/>
          <w:sz w:val="18"/>
          <w:szCs w:val="18"/>
        </w:rPr>
        <w:t>Middle East Technical University</w:t>
      </w:r>
      <w:r w:rsidR="001A3B3D" w:rsidRPr="00AC3D60">
        <w:rPr>
          <w:i/>
          <w:sz w:val="18"/>
          <w:szCs w:val="18"/>
        </w:rPr>
        <w:br/>
      </w:r>
      <w:r w:rsidR="005E7E98" w:rsidRPr="00AC3D60">
        <w:rPr>
          <w:sz w:val="18"/>
          <w:szCs w:val="18"/>
        </w:rPr>
        <w:t>Ankara, Turkey</w:t>
      </w:r>
      <w:r w:rsidR="001A3B3D" w:rsidRPr="00AC3D60">
        <w:rPr>
          <w:sz w:val="18"/>
          <w:szCs w:val="18"/>
        </w:rPr>
        <w:br/>
      </w:r>
      <w:r w:rsidR="005E7E98" w:rsidRPr="00AC3D60">
        <w:rPr>
          <w:sz w:val="18"/>
          <w:szCs w:val="18"/>
        </w:rPr>
        <w:t>ed</w:t>
      </w:r>
      <w:r w:rsidR="00951C18">
        <w:rPr>
          <w:sz w:val="18"/>
          <w:szCs w:val="18"/>
        </w:rPr>
        <w:t>a</w:t>
      </w:r>
      <w:r w:rsidR="005E7E98" w:rsidRPr="00AC3D60">
        <w:rPr>
          <w:sz w:val="18"/>
          <w:szCs w:val="18"/>
        </w:rPr>
        <w:t>onay@metu.edu.tr</w:t>
      </w:r>
    </w:p>
    <w:p w14:paraId="489C3DBA" w14:textId="794529E4" w:rsidR="00447BB9" w:rsidRPr="00AC3D60" w:rsidRDefault="00BD670B" w:rsidP="005E7E98">
      <w:pPr>
        <w:pStyle w:val="Author"/>
        <w:spacing w:before="5pt" w:beforeAutospacing="1"/>
      </w:pPr>
      <w:r w:rsidRPr="00AC3D60">
        <w:rPr>
          <w:sz w:val="18"/>
          <w:szCs w:val="18"/>
        </w:rPr>
        <w:br w:type="column"/>
      </w:r>
      <w:r w:rsidR="00447BB9" w:rsidRPr="00AC3D60">
        <w:t xml:space="preserve"> </w:t>
      </w:r>
    </w:p>
    <w:p w14:paraId="2CF8E6C2" w14:textId="77777777" w:rsidR="009F1D79" w:rsidRPr="00AC3D60" w:rsidRDefault="009F1D79">
      <w:pPr>
        <w:sectPr w:rsidR="009F1D79" w:rsidRPr="00AC3D60" w:rsidSect="003B4E04">
          <w:type w:val="continuous"/>
          <w:pgSz w:w="595.30pt" w:h="841.90pt" w:code="9"/>
          <w:pgMar w:top="22.50pt" w:right="44.65pt" w:bottom="72pt" w:left="44.65pt" w:header="36pt" w:footer="36pt" w:gutter="0pt"/>
          <w:cols w:num="3" w:space="36pt"/>
          <w:docGrid w:linePitch="360"/>
        </w:sectPr>
      </w:pPr>
    </w:p>
    <w:p w14:paraId="63B96050" w14:textId="77777777" w:rsidR="009303D9" w:rsidRPr="00AC3D60" w:rsidRDefault="00BD670B">
      <w:pPr>
        <w:sectPr w:rsidR="009303D9" w:rsidRPr="00AC3D60" w:rsidSect="003B4E04">
          <w:type w:val="continuous"/>
          <w:pgSz w:w="595.30pt" w:h="841.90pt" w:code="9"/>
          <w:pgMar w:top="22.50pt" w:right="44.65pt" w:bottom="72pt" w:left="44.65pt" w:header="36pt" w:footer="36pt" w:gutter="0pt"/>
          <w:cols w:num="3" w:space="36pt"/>
          <w:docGrid w:linePitch="360"/>
        </w:sectPr>
      </w:pPr>
      <w:r w:rsidRPr="00AC3D60">
        <w:br w:type="column"/>
      </w:r>
    </w:p>
    <w:p w14:paraId="22E22243" w14:textId="1E2D50FC" w:rsidR="000062F3" w:rsidRPr="00AC3D60" w:rsidRDefault="009303D9" w:rsidP="000062F3">
      <w:pPr>
        <w:pStyle w:val="Abstract"/>
      </w:pPr>
      <w:r w:rsidRPr="00AC3D60">
        <w:rPr>
          <w:i/>
          <w:iCs/>
        </w:rPr>
        <w:t>Abstract</w:t>
      </w:r>
      <w:r w:rsidRPr="00AC3D60">
        <w:t>—</w:t>
      </w:r>
      <w:r w:rsidR="000062F3" w:rsidRPr="00AC3D60">
        <w:t xml:space="preserve">This interim report investigates the </w:t>
      </w:r>
      <w:proofErr w:type="spellStart"/>
      <w:r w:rsidR="000062F3" w:rsidRPr="00AC3D60">
        <w:rPr>
          <w:i/>
          <w:iCs/>
        </w:rPr>
        <w:t>SpotGenTrack</w:t>
      </w:r>
      <w:proofErr w:type="spellEnd"/>
      <w:r w:rsidR="000062F3" w:rsidRPr="00AC3D60">
        <w:t xml:space="preserve"> dataset from both the machine learning and hypothesis-testing perspectives. The first research question seeks answers regards to whether it is possible to predict the decade of a song that was released by using the Spotify audio features and the complexity of lyrics under the scope of a multi-class classification. The second research question investigates whether the old (song</w:t>
      </w:r>
      <w:r w:rsidR="000806A4">
        <w:t>s</w:t>
      </w:r>
      <w:r w:rsidR="000062F3" w:rsidRPr="00AC3D60">
        <w:t xml:space="preserve"> </w:t>
      </w:r>
      <w:r w:rsidR="000806A4">
        <w:t xml:space="preserve">that were </w:t>
      </w:r>
      <w:r w:rsidR="000062F3" w:rsidRPr="00AC3D60">
        <w:t>released in or before 1980) and modern songs (</w:t>
      </w:r>
      <w:r w:rsidR="004871ED">
        <w:t xml:space="preserve">released </w:t>
      </w:r>
      <w:r w:rsidR="000062F3" w:rsidRPr="00AC3D60">
        <w:t xml:space="preserve">in or after 2010) are differentiating from each other based on their mean </w:t>
      </w:r>
      <w:r w:rsidR="000062F3" w:rsidRPr="00AC3D60">
        <w:rPr>
          <w:i/>
          <w:iCs/>
        </w:rPr>
        <w:t>“</w:t>
      </w:r>
      <w:proofErr w:type="spellStart"/>
      <w:r w:rsidR="000062F3" w:rsidRPr="00AC3D60">
        <w:rPr>
          <w:i/>
          <w:iCs/>
        </w:rPr>
        <w:t>acousticness</w:t>
      </w:r>
      <w:proofErr w:type="spellEnd"/>
      <w:r w:rsidR="000062F3" w:rsidRPr="00AC3D60">
        <w:rPr>
          <w:i/>
          <w:iCs/>
        </w:rPr>
        <w:t>”</w:t>
      </w:r>
      <w:r w:rsidR="000062F3" w:rsidRPr="00AC3D60">
        <w:t xml:space="preserve"> and </w:t>
      </w:r>
      <w:r w:rsidR="000062F3" w:rsidRPr="00AC3D60">
        <w:rPr>
          <w:i/>
          <w:iCs/>
        </w:rPr>
        <w:t>“energy”</w:t>
      </w:r>
      <w:r w:rsidR="000062F3" w:rsidRPr="00AC3D60">
        <w:t xml:space="preserve"> values. </w:t>
      </w:r>
      <w:proofErr w:type="gramStart"/>
      <w:r w:rsidR="000062F3" w:rsidRPr="00AC3D60">
        <w:t>In order to</w:t>
      </w:r>
      <w:proofErr w:type="gramEnd"/>
      <w:r w:rsidR="000062F3" w:rsidRPr="00AC3D60">
        <w:t xml:space="preserve"> prepare for these analyses, the </w:t>
      </w:r>
      <w:proofErr w:type="spellStart"/>
      <w:r w:rsidR="000062F3" w:rsidRPr="00AC3D60">
        <w:rPr>
          <w:i/>
          <w:iCs/>
        </w:rPr>
        <w:t>SpotGenTrack</w:t>
      </w:r>
      <w:proofErr w:type="spellEnd"/>
      <w:r w:rsidR="000062F3" w:rsidRPr="00AC3D60">
        <w:t xml:space="preserve"> dataset was prepared through the cleaned and merged tables that include information regarding the tracks, albums, artists and lyrics. On the chosen variables, data profiling, missing value analysis, descriptive statistics and exploratory visualizations were conducted. In addition, an initial model and appropriate evaluation metrics for the machine learning iteration were defined. The findings of this interim report </w:t>
      </w:r>
      <w:r w:rsidR="000460F4" w:rsidRPr="00AC3D60">
        <w:t>create</w:t>
      </w:r>
      <w:r w:rsidR="000062F3" w:rsidRPr="00AC3D60">
        <w:t xml:space="preserve"> a re-productive basis for the analyses to be conducted on the final part of this project.</w:t>
      </w:r>
    </w:p>
    <w:p w14:paraId="0938F67B" w14:textId="61956F50" w:rsidR="00CC38DB" w:rsidRPr="00AC3D60" w:rsidRDefault="004D72B5" w:rsidP="00CC38DB">
      <w:pPr>
        <w:pStyle w:val="Keywords"/>
      </w:pPr>
      <w:r w:rsidRPr="00AC3D60">
        <w:t>Keywords—</w:t>
      </w:r>
      <w:r w:rsidR="00CC38DB" w:rsidRPr="00AC3D60">
        <w:t>music information retrieval, multi-class classification, machine learning, data profiling, hypothesis testing, exploratory data analysis</w:t>
      </w:r>
    </w:p>
    <w:p w14:paraId="54AE30D2" w14:textId="0149DD80" w:rsidR="009303D9" w:rsidRPr="00AC3D60" w:rsidRDefault="009303D9" w:rsidP="006B6B66">
      <w:pPr>
        <w:pStyle w:val="Heading1"/>
      </w:pPr>
      <w:r w:rsidRPr="00AC3D60">
        <w:t xml:space="preserve">Introduction </w:t>
      </w:r>
    </w:p>
    <w:p w14:paraId="5CCD83FB" w14:textId="0D5F0B16" w:rsidR="00285E1E" w:rsidRPr="00AC3D60" w:rsidRDefault="00285E1E" w:rsidP="00285E1E">
      <w:pPr>
        <w:pStyle w:val="BodyText"/>
        <w:rPr>
          <w:lang w:val="en-US"/>
        </w:rPr>
      </w:pPr>
      <w:r w:rsidRPr="00AC3D60">
        <w:rPr>
          <w:lang w:val="en-US"/>
        </w:rPr>
        <w:t xml:space="preserve">The rapid growth of music streaming platforms, such as Spotify, Apple Music, and SoundCloud etc. and digitalization have made the analysis of large datasets in the field of Music Information Retrieval (MIR) increasingly important. This project aims to examine the release decades of songs through both auditory and textual characteristics, using the </w:t>
      </w:r>
      <w:proofErr w:type="spellStart"/>
      <w:r w:rsidRPr="00AC3D60">
        <w:rPr>
          <w:i/>
          <w:iCs/>
          <w:lang w:val="en-US"/>
        </w:rPr>
        <w:t>SpotGenTrack</w:t>
      </w:r>
      <w:proofErr w:type="spellEnd"/>
      <w:r w:rsidRPr="00AC3D60">
        <w:rPr>
          <w:lang w:val="en-US"/>
        </w:rPr>
        <w:t xml:space="preserve"> dataset </w:t>
      </w:r>
      <w:r w:rsidR="00761B11">
        <w:rPr>
          <w:lang w:val="en-US"/>
        </w:rPr>
        <w:t xml:space="preserve">that </w:t>
      </w:r>
      <w:r w:rsidRPr="00AC3D60">
        <w:rPr>
          <w:lang w:val="en-US"/>
        </w:rPr>
        <w:t>contain</w:t>
      </w:r>
      <w:r w:rsidR="00761B11">
        <w:rPr>
          <w:lang w:val="en-US"/>
        </w:rPr>
        <w:t>s</w:t>
      </w:r>
      <w:r w:rsidRPr="00AC3D60">
        <w:rPr>
          <w:lang w:val="en-US"/>
        </w:rPr>
        <w:t xml:space="preserve"> 101,939 rows of audio features, lyrics, and metadata that were collected from Spotify and Genius, as the name of the dataset speaks for itself [1].</w:t>
      </w:r>
    </w:p>
    <w:p w14:paraId="2E2FDC68" w14:textId="60D62A4E" w:rsidR="00285E1E" w:rsidRPr="00AC3D60" w:rsidRDefault="00285E1E" w:rsidP="00285E1E">
      <w:pPr>
        <w:pStyle w:val="BodyText"/>
        <w:rPr>
          <w:lang w:val="en-US"/>
        </w:rPr>
      </w:pPr>
      <w:r w:rsidRPr="00AC3D60">
        <w:rPr>
          <w:lang w:val="en-US"/>
        </w:rPr>
        <w:t>The literature contains many important studies demonstrating the success of combining audio and text features in machine learning and classification problems. For instance, Oramas et al. showed that multimodal deep learning approaches combining audio, text aka song analyses, and image representations significantly improved classification accuracy in music genre classification [2]. Similarly, Mayer et al. performed genre classification in digital music collections by combining text statistics and word features derived from lyrics with acoustic sound characteristics and proved that combining different data mode</w:t>
      </w:r>
      <w:r w:rsidR="007251B5">
        <w:rPr>
          <w:lang w:val="en-US"/>
        </w:rPr>
        <w:t>l</w:t>
      </w:r>
      <w:r w:rsidRPr="00AC3D60">
        <w:rPr>
          <w:lang w:val="en-US"/>
        </w:rPr>
        <w:t xml:space="preserve">s increased success [3]. The power of this multimodal approach has also been proven in </w:t>
      </w:r>
      <w:r w:rsidRPr="007251B5">
        <w:rPr>
          <w:i/>
          <w:iCs/>
          <w:lang w:val="en-US"/>
        </w:rPr>
        <w:t>“mood classification</w:t>
      </w:r>
      <w:r w:rsidRPr="00AC3D60">
        <w:rPr>
          <w:lang w:val="en-US"/>
        </w:rPr>
        <w:t xml:space="preserve">” in music; Hu and Downie achieved a significant performance increase compared to systems using only sound by combining lyric features (linguistic and formal) with musical sound features and found that this combination reduced the amount of training data the model needed [4]. In </w:t>
      </w:r>
      <w:r w:rsidRPr="00AC3D60">
        <w:rPr>
          <w:lang w:val="en-US"/>
        </w:rPr>
        <w:t xml:space="preserve">another very recent study, Nofer et. al used their </w:t>
      </w:r>
      <w:r w:rsidRPr="00AC3D60">
        <w:rPr>
          <w:i/>
          <w:iCs/>
          <w:lang w:val="en-US"/>
        </w:rPr>
        <w:t>"</w:t>
      </w:r>
      <w:proofErr w:type="spellStart"/>
      <w:r w:rsidRPr="00AC3D60">
        <w:rPr>
          <w:i/>
          <w:iCs/>
          <w:lang w:val="en-US"/>
        </w:rPr>
        <w:t>DeepHits</w:t>
      </w:r>
      <w:proofErr w:type="spellEnd"/>
      <w:r w:rsidRPr="00AC3D60">
        <w:rPr>
          <w:i/>
          <w:iCs/>
          <w:lang w:val="en-US"/>
        </w:rPr>
        <w:t>"</w:t>
      </w:r>
      <w:r w:rsidRPr="00AC3D60">
        <w:rPr>
          <w:lang w:val="en-US"/>
        </w:rPr>
        <w:t xml:space="preserve"> model, also developed on the </w:t>
      </w:r>
      <w:proofErr w:type="spellStart"/>
      <w:r w:rsidRPr="00AC3D60">
        <w:rPr>
          <w:i/>
          <w:iCs/>
          <w:lang w:val="en-US"/>
        </w:rPr>
        <w:t>SpotGenTrack</w:t>
      </w:r>
      <w:proofErr w:type="spellEnd"/>
      <w:r w:rsidRPr="00AC3D60">
        <w:rPr>
          <w:lang w:val="en-US"/>
        </w:rPr>
        <w:t xml:space="preserve"> dataset, to perform multi-class classification by combining Spotify audio features, lyric (BERT) embeddings, and metadata such as release year [5]. This study clearly demonstrates that the use of metadata and text features in conjunction with acoustic features plays a critical and transformative role in classification success [5].</w:t>
      </w:r>
    </w:p>
    <w:p w14:paraId="65448037" w14:textId="77777777" w:rsidR="009B67DA" w:rsidRPr="00AC3D60" w:rsidRDefault="009B67DA" w:rsidP="009B67DA">
      <w:pPr>
        <w:pStyle w:val="BodyText"/>
        <w:rPr>
          <w:lang w:val="en-US"/>
        </w:rPr>
      </w:pPr>
      <w:r w:rsidRPr="00AC3D60">
        <w:rPr>
          <w:lang w:val="en-US"/>
        </w:rPr>
        <w:t xml:space="preserve">Finally, Martín-Gutiérrez et. al, who introduced the </w:t>
      </w:r>
      <w:proofErr w:type="spellStart"/>
      <w:r w:rsidRPr="00AC3D60">
        <w:rPr>
          <w:i/>
          <w:iCs/>
          <w:lang w:val="en-US"/>
        </w:rPr>
        <w:t>SpotGenTrack</w:t>
      </w:r>
      <w:proofErr w:type="spellEnd"/>
      <w:r w:rsidRPr="00AC3D60">
        <w:rPr>
          <w:lang w:val="en-US"/>
        </w:rPr>
        <w:t xml:space="preserve"> dataset used in this project to the literature, proposed a multimodal end-to-end deep learning architecture that predicts song popularity using audio features, metadata, and lyric features obtained from Spotify and Genius platforms [1]. Considering these studies, the following research questions have been formulated within this project to analyze the period characteristics of a song and its structural evolution over time: </w:t>
      </w:r>
    </w:p>
    <w:p w14:paraId="0FF79A38" w14:textId="77777777" w:rsidR="009B67DA" w:rsidRPr="00AC3D60" w:rsidRDefault="009B67DA" w:rsidP="009B67DA">
      <w:pPr>
        <w:pStyle w:val="BodyText"/>
        <w:numPr>
          <w:ilvl w:val="0"/>
          <w:numId w:val="25"/>
        </w:numPr>
        <w:rPr>
          <w:i/>
          <w:iCs/>
          <w:lang w:val="en-US"/>
        </w:rPr>
      </w:pPr>
      <w:r w:rsidRPr="00AC3D60">
        <w:rPr>
          <w:lang w:val="en-US"/>
        </w:rPr>
        <w:t>RQ1 (Machine Learning Task):</w:t>
      </w:r>
      <w:r w:rsidRPr="00AC3D60">
        <w:rPr>
          <w:i/>
          <w:iCs/>
          <w:lang w:val="en-US"/>
        </w:rPr>
        <w:t xml:space="preserve"> To what extent can a song’s release decade be predicted using Spotify audio features and Genius lyric-complexity features in a multi-class classification setting?</w:t>
      </w:r>
    </w:p>
    <w:p w14:paraId="28E420D3" w14:textId="77777777" w:rsidR="009B67DA" w:rsidRPr="00AC3D60" w:rsidRDefault="009B67DA" w:rsidP="009B67DA">
      <w:pPr>
        <w:pStyle w:val="BodyText"/>
        <w:numPr>
          <w:ilvl w:val="0"/>
          <w:numId w:val="25"/>
        </w:numPr>
        <w:rPr>
          <w:lang w:val="en-US"/>
        </w:rPr>
      </w:pPr>
      <w:r w:rsidRPr="00AC3D60">
        <w:rPr>
          <w:lang w:val="en-US"/>
        </w:rPr>
        <w:t>RQ2 (Hypothesis Testing</w:t>
      </w:r>
      <w:r w:rsidRPr="00AC3D60">
        <w:rPr>
          <w:i/>
          <w:iCs/>
          <w:lang w:val="en-US"/>
        </w:rPr>
        <w:t>): Is there a statistically significant difference between older and modern songs in terms of their mean “</w:t>
      </w:r>
      <w:proofErr w:type="spellStart"/>
      <w:r w:rsidRPr="00AC3D60">
        <w:rPr>
          <w:i/>
          <w:iCs/>
          <w:lang w:val="en-US"/>
        </w:rPr>
        <w:t>acousticness</w:t>
      </w:r>
      <w:proofErr w:type="spellEnd"/>
      <w:r w:rsidRPr="00AC3D60">
        <w:rPr>
          <w:i/>
          <w:iCs/>
          <w:lang w:val="en-US"/>
        </w:rPr>
        <w:t>” and “energy” values?</w:t>
      </w:r>
    </w:p>
    <w:p w14:paraId="2E959FC9" w14:textId="2BDFDA7F" w:rsidR="009B67DA" w:rsidRPr="00AC3D60" w:rsidRDefault="009B67DA" w:rsidP="009B67DA">
      <w:pPr>
        <w:pStyle w:val="BodyText"/>
        <w:rPr>
          <w:lang w:val="en-US"/>
        </w:rPr>
      </w:pPr>
      <w:r w:rsidRPr="00AC3D60">
        <w:rPr>
          <w:lang w:val="en-US"/>
        </w:rPr>
        <w:t xml:space="preserve">This initial study performs data profiling, incomplete data analysis, and descriptive statistics on the selected </w:t>
      </w:r>
      <w:proofErr w:type="spellStart"/>
      <w:r w:rsidRPr="00AC3D60">
        <w:rPr>
          <w:i/>
          <w:iCs/>
          <w:lang w:val="en-US"/>
        </w:rPr>
        <w:t>SpotGenTrack</w:t>
      </w:r>
      <w:proofErr w:type="spellEnd"/>
      <w:r w:rsidRPr="00AC3D60">
        <w:rPr>
          <w:lang w:val="en-US"/>
        </w:rPr>
        <w:t xml:space="preserve"> dataset to conduct the necessary data quality checks for the research questions. Furthermore, a </w:t>
      </w:r>
      <w:r w:rsidR="001E6607">
        <w:rPr>
          <w:lang w:val="en-US"/>
        </w:rPr>
        <w:t>naïve</w:t>
      </w:r>
      <w:r w:rsidRPr="00AC3D60">
        <w:rPr>
          <w:lang w:val="en-US"/>
        </w:rPr>
        <w:t xml:space="preserve"> baseline model is established for the targeted machine learning task, and appropriate performance evaluation metrics are defined, thus preparing a solid foundation for the final phase of the project.</w:t>
      </w:r>
    </w:p>
    <w:p w14:paraId="7759DD53" w14:textId="6853C1ED" w:rsidR="009303D9" w:rsidRPr="00AC3D60" w:rsidRDefault="00D71320" w:rsidP="006B6B66">
      <w:pPr>
        <w:pStyle w:val="Heading1"/>
      </w:pPr>
      <w:r w:rsidRPr="00AC3D60">
        <w:t>Data Profılıng and Descriptive Statistics</w:t>
      </w:r>
    </w:p>
    <w:p w14:paraId="4D8CBE73" w14:textId="61241B2B" w:rsidR="009303D9" w:rsidRPr="00AC3D60" w:rsidRDefault="009303D9" w:rsidP="00ED0149">
      <w:pPr>
        <w:pStyle w:val="Heading2"/>
      </w:pPr>
      <w:r w:rsidRPr="00AC3D60">
        <w:t>Select</w:t>
      </w:r>
      <w:r w:rsidR="00D71320" w:rsidRPr="00AC3D60">
        <w:t>ed Features</w:t>
      </w:r>
    </w:p>
    <w:p w14:paraId="5BD16827" w14:textId="0E998C44" w:rsidR="000806A4" w:rsidRPr="00AC3D60" w:rsidRDefault="002B2250" w:rsidP="000806A4">
      <w:pPr>
        <w:pStyle w:val="BodyText"/>
        <w:rPr>
          <w:lang w:val="en-US"/>
        </w:rPr>
      </w:pPr>
      <w:r w:rsidRPr="00AC3D60">
        <w:rPr>
          <w:lang w:val="en-US"/>
        </w:rPr>
        <w:t>To give answers to the two proposed research questions, a set of audio, lyric</w:t>
      </w:r>
      <w:r w:rsidR="00EF2EE6">
        <w:rPr>
          <w:lang w:val="en-US"/>
        </w:rPr>
        <w:t xml:space="preserve"> </w:t>
      </w:r>
      <w:r w:rsidRPr="00AC3D60">
        <w:rPr>
          <w:lang w:val="en-US"/>
        </w:rPr>
        <w:t xml:space="preserve">complexity, and metadata variables were selected. For the machine learning part of the project, Spotify audio features like </w:t>
      </w:r>
      <w:r w:rsidRPr="00AC3D60">
        <w:rPr>
          <w:i/>
          <w:iCs/>
          <w:lang w:val="en-US"/>
        </w:rPr>
        <w:t>“</w:t>
      </w:r>
      <w:proofErr w:type="spellStart"/>
      <w:r w:rsidRPr="00AC3D60">
        <w:rPr>
          <w:i/>
          <w:iCs/>
          <w:lang w:val="en-US"/>
        </w:rPr>
        <w:t>acousticness</w:t>
      </w:r>
      <w:proofErr w:type="spellEnd"/>
      <w:r w:rsidRPr="00AC3D60">
        <w:rPr>
          <w:i/>
          <w:iCs/>
          <w:lang w:val="en-US"/>
        </w:rPr>
        <w:t>”</w:t>
      </w:r>
      <w:r w:rsidRPr="00AC3D60">
        <w:rPr>
          <w:lang w:val="en-US"/>
        </w:rPr>
        <w:t xml:space="preserve">, </w:t>
      </w:r>
      <w:r w:rsidRPr="00AC3D60">
        <w:rPr>
          <w:i/>
          <w:iCs/>
          <w:lang w:val="en-US"/>
        </w:rPr>
        <w:t>“danceability”</w:t>
      </w:r>
      <w:r w:rsidRPr="00AC3D60">
        <w:rPr>
          <w:lang w:val="en-US"/>
        </w:rPr>
        <w:t>,</w:t>
      </w:r>
      <w:r w:rsidRPr="00AC3D60">
        <w:rPr>
          <w:i/>
          <w:iCs/>
          <w:lang w:val="en-US"/>
        </w:rPr>
        <w:t xml:space="preserve"> “energy”</w:t>
      </w:r>
      <w:r w:rsidRPr="00AC3D60">
        <w:rPr>
          <w:lang w:val="en-US"/>
        </w:rPr>
        <w:t xml:space="preserve">, </w:t>
      </w:r>
      <w:r w:rsidRPr="00AC3D60">
        <w:rPr>
          <w:i/>
          <w:iCs/>
          <w:lang w:val="en-US"/>
        </w:rPr>
        <w:t>“</w:t>
      </w:r>
      <w:proofErr w:type="spellStart"/>
      <w:r w:rsidRPr="00AC3D60">
        <w:rPr>
          <w:i/>
          <w:iCs/>
          <w:lang w:val="en-US"/>
        </w:rPr>
        <w:t>instrumentalness</w:t>
      </w:r>
      <w:proofErr w:type="spellEnd"/>
      <w:r w:rsidRPr="00AC3D60">
        <w:rPr>
          <w:i/>
          <w:iCs/>
          <w:lang w:val="en-US"/>
        </w:rPr>
        <w:t>”</w:t>
      </w:r>
      <w:r w:rsidRPr="00AC3D60">
        <w:rPr>
          <w:lang w:val="en-US"/>
        </w:rPr>
        <w:t xml:space="preserve">, </w:t>
      </w:r>
      <w:r w:rsidRPr="00AC3D60">
        <w:rPr>
          <w:i/>
          <w:iCs/>
          <w:lang w:val="en-US"/>
        </w:rPr>
        <w:t>“liveness”</w:t>
      </w:r>
      <w:r w:rsidRPr="00AC3D60">
        <w:rPr>
          <w:lang w:val="en-US"/>
        </w:rPr>
        <w:t xml:space="preserve">, </w:t>
      </w:r>
      <w:r w:rsidRPr="00AC3D60">
        <w:rPr>
          <w:i/>
          <w:iCs/>
          <w:lang w:val="en-US"/>
        </w:rPr>
        <w:t>“</w:t>
      </w:r>
      <w:proofErr w:type="spellStart"/>
      <w:r w:rsidRPr="00AC3D60">
        <w:rPr>
          <w:i/>
          <w:iCs/>
          <w:lang w:val="en-US"/>
        </w:rPr>
        <w:t>speechiness</w:t>
      </w:r>
      <w:proofErr w:type="spellEnd"/>
      <w:r w:rsidRPr="00AC3D60">
        <w:rPr>
          <w:i/>
          <w:iCs/>
          <w:lang w:val="en-US"/>
        </w:rPr>
        <w:t>”</w:t>
      </w:r>
      <w:r w:rsidRPr="00AC3D60">
        <w:rPr>
          <w:lang w:val="en-US"/>
        </w:rPr>
        <w:t xml:space="preserve">, </w:t>
      </w:r>
      <w:r w:rsidRPr="00AC3D60">
        <w:rPr>
          <w:i/>
          <w:iCs/>
          <w:lang w:val="en-US"/>
        </w:rPr>
        <w:t>“tempo”</w:t>
      </w:r>
      <w:r w:rsidRPr="00AC3D60">
        <w:rPr>
          <w:lang w:val="en-US"/>
        </w:rPr>
        <w:t xml:space="preserve"> and </w:t>
      </w:r>
      <w:r w:rsidRPr="00AC3D60">
        <w:rPr>
          <w:i/>
          <w:iCs/>
          <w:lang w:val="en-US"/>
        </w:rPr>
        <w:t>“valence”</w:t>
      </w:r>
      <w:r w:rsidRPr="00AC3D60">
        <w:rPr>
          <w:lang w:val="en-US"/>
        </w:rPr>
        <w:t xml:space="preserve"> and variables such as </w:t>
      </w:r>
      <w:r w:rsidRPr="00AC3D60">
        <w:rPr>
          <w:i/>
          <w:iCs/>
          <w:lang w:val="en-US"/>
        </w:rPr>
        <w:t>“</w:t>
      </w:r>
      <w:proofErr w:type="spellStart"/>
      <w:r w:rsidRPr="00AC3D60">
        <w:rPr>
          <w:i/>
          <w:iCs/>
          <w:lang w:val="en-US"/>
        </w:rPr>
        <w:t>mean_syllab</w:t>
      </w:r>
      <w:r w:rsidR="00EF2EE6">
        <w:rPr>
          <w:i/>
          <w:iCs/>
          <w:lang w:val="en-US"/>
        </w:rPr>
        <w:t>l</w:t>
      </w:r>
      <w:r w:rsidRPr="00AC3D60">
        <w:rPr>
          <w:i/>
          <w:iCs/>
          <w:lang w:val="en-US"/>
        </w:rPr>
        <w:t>es_word</w:t>
      </w:r>
      <w:proofErr w:type="spellEnd"/>
      <w:r w:rsidRPr="00AC3D60">
        <w:rPr>
          <w:i/>
          <w:iCs/>
          <w:lang w:val="en-US"/>
        </w:rPr>
        <w:t>”</w:t>
      </w:r>
      <w:r w:rsidRPr="00AC3D60">
        <w:rPr>
          <w:lang w:val="en-US"/>
        </w:rPr>
        <w:t xml:space="preserve">, </w:t>
      </w:r>
      <w:r w:rsidRPr="00AC3D60">
        <w:rPr>
          <w:i/>
          <w:iCs/>
          <w:lang w:val="en-US"/>
        </w:rPr>
        <w:t>“</w:t>
      </w:r>
      <w:proofErr w:type="spellStart"/>
      <w:r w:rsidRPr="00AC3D60">
        <w:rPr>
          <w:i/>
          <w:iCs/>
          <w:lang w:val="en-US"/>
        </w:rPr>
        <w:t>mean_words_sentence</w:t>
      </w:r>
      <w:proofErr w:type="spellEnd"/>
      <w:r w:rsidRPr="00AC3D60">
        <w:rPr>
          <w:i/>
          <w:iCs/>
          <w:lang w:val="en-US"/>
        </w:rPr>
        <w:t>”</w:t>
      </w:r>
      <w:r w:rsidRPr="00AC3D60">
        <w:rPr>
          <w:lang w:val="en-US"/>
        </w:rPr>
        <w:t xml:space="preserve">, </w:t>
      </w:r>
      <w:r w:rsidRPr="00AC3D60">
        <w:rPr>
          <w:i/>
          <w:iCs/>
          <w:lang w:val="en-US"/>
        </w:rPr>
        <w:t>“</w:t>
      </w:r>
      <w:proofErr w:type="spellStart"/>
      <w:r w:rsidRPr="00AC3D60">
        <w:rPr>
          <w:i/>
          <w:iCs/>
          <w:lang w:val="en-US"/>
        </w:rPr>
        <w:t>n_sentences</w:t>
      </w:r>
      <w:proofErr w:type="spellEnd"/>
      <w:r w:rsidRPr="00AC3D60">
        <w:rPr>
          <w:i/>
          <w:iCs/>
          <w:lang w:val="en-US"/>
        </w:rPr>
        <w:t>”</w:t>
      </w:r>
      <w:r w:rsidRPr="00AC3D60">
        <w:rPr>
          <w:lang w:val="en-US"/>
        </w:rPr>
        <w:t xml:space="preserve">, </w:t>
      </w:r>
      <w:r w:rsidRPr="00AC3D60">
        <w:rPr>
          <w:i/>
          <w:iCs/>
          <w:lang w:val="en-US"/>
        </w:rPr>
        <w:t>“</w:t>
      </w:r>
      <w:proofErr w:type="spellStart"/>
      <w:r w:rsidRPr="00AC3D60">
        <w:rPr>
          <w:i/>
          <w:iCs/>
          <w:lang w:val="en-US"/>
        </w:rPr>
        <w:t>n_words</w:t>
      </w:r>
      <w:proofErr w:type="spellEnd"/>
      <w:r w:rsidRPr="00AC3D60">
        <w:rPr>
          <w:i/>
          <w:iCs/>
          <w:lang w:val="en-US"/>
        </w:rPr>
        <w:t>”</w:t>
      </w:r>
      <w:r w:rsidRPr="00AC3D60">
        <w:rPr>
          <w:lang w:val="en-US"/>
        </w:rPr>
        <w:t xml:space="preserve">, </w:t>
      </w:r>
      <w:r w:rsidRPr="00AC3D60">
        <w:rPr>
          <w:i/>
          <w:iCs/>
          <w:lang w:val="en-US"/>
        </w:rPr>
        <w:t>“</w:t>
      </w:r>
      <w:proofErr w:type="spellStart"/>
      <w:r w:rsidRPr="00AC3D60">
        <w:rPr>
          <w:i/>
          <w:iCs/>
          <w:lang w:val="en-US"/>
        </w:rPr>
        <w:t>sentence_similarity</w:t>
      </w:r>
      <w:proofErr w:type="spellEnd"/>
      <w:r w:rsidRPr="00AC3D60">
        <w:rPr>
          <w:i/>
          <w:iCs/>
          <w:lang w:val="en-US"/>
        </w:rPr>
        <w:t>”</w:t>
      </w:r>
      <w:r w:rsidRPr="00AC3D60">
        <w:rPr>
          <w:lang w:val="en-US"/>
        </w:rPr>
        <w:t xml:space="preserve"> and </w:t>
      </w:r>
      <w:r w:rsidRPr="00AC3D60">
        <w:rPr>
          <w:i/>
          <w:iCs/>
          <w:lang w:val="en-US"/>
        </w:rPr>
        <w:t>“</w:t>
      </w:r>
      <w:proofErr w:type="spellStart"/>
      <w:r w:rsidRPr="00AC3D60">
        <w:rPr>
          <w:i/>
          <w:iCs/>
          <w:lang w:val="en-US"/>
        </w:rPr>
        <w:t>vocabulary_wealth</w:t>
      </w:r>
      <w:proofErr w:type="spellEnd"/>
      <w:r w:rsidRPr="00AC3D60">
        <w:rPr>
          <w:i/>
          <w:iCs/>
          <w:lang w:val="en-US"/>
        </w:rPr>
        <w:t>”</w:t>
      </w:r>
      <w:r w:rsidRPr="00AC3D60">
        <w:rPr>
          <w:lang w:val="en-US"/>
        </w:rPr>
        <w:t xml:space="preserve"> which are related to lyric complexity were chosen as independent variables. Additionally, </w:t>
      </w:r>
      <w:proofErr w:type="gramStart"/>
      <w:r w:rsidRPr="00AC3D60">
        <w:rPr>
          <w:lang w:val="en-US"/>
        </w:rPr>
        <w:t>in order to</w:t>
      </w:r>
      <w:proofErr w:type="gramEnd"/>
      <w:r w:rsidRPr="00AC3D60">
        <w:rPr>
          <w:lang w:val="en-US"/>
        </w:rPr>
        <w:t xml:space="preserve"> represent artist-level information, the variables called </w:t>
      </w:r>
      <w:r w:rsidRPr="00AC3D60">
        <w:rPr>
          <w:i/>
          <w:iCs/>
          <w:lang w:val="en-US"/>
        </w:rPr>
        <w:t>“</w:t>
      </w:r>
      <w:proofErr w:type="spellStart"/>
      <w:r w:rsidRPr="00AC3D60">
        <w:rPr>
          <w:i/>
          <w:iCs/>
          <w:lang w:val="en-US"/>
        </w:rPr>
        <w:t>artist_popularity</w:t>
      </w:r>
      <w:proofErr w:type="spellEnd"/>
      <w:proofErr w:type="gramStart"/>
      <w:r w:rsidRPr="00AC3D60">
        <w:rPr>
          <w:lang w:val="en-US"/>
        </w:rPr>
        <w:t>”</w:t>
      </w:r>
      <w:proofErr w:type="gramEnd"/>
      <w:r w:rsidRPr="00AC3D60">
        <w:rPr>
          <w:lang w:val="en-US"/>
        </w:rPr>
        <w:t xml:space="preserve"> and </w:t>
      </w:r>
      <w:r w:rsidRPr="00AC3D60">
        <w:rPr>
          <w:i/>
          <w:iCs/>
          <w:lang w:val="en-US"/>
        </w:rPr>
        <w:t>“followers”</w:t>
      </w:r>
      <w:r w:rsidRPr="00AC3D60">
        <w:rPr>
          <w:lang w:val="en-US"/>
        </w:rPr>
        <w:t xml:space="preserve"> were included into analysis by degrading to song</w:t>
      </w:r>
      <w:r w:rsidR="000460F4">
        <w:rPr>
          <w:lang w:val="en-US"/>
        </w:rPr>
        <w:t xml:space="preserve"> </w:t>
      </w:r>
      <w:r w:rsidRPr="00AC3D60">
        <w:rPr>
          <w:lang w:val="en-US"/>
        </w:rPr>
        <w:lastRenderedPageBreak/>
        <w:t xml:space="preserve">level. For this task, the target variable is the </w:t>
      </w:r>
      <w:r w:rsidRPr="00AC3D60">
        <w:rPr>
          <w:i/>
          <w:iCs/>
          <w:lang w:val="en-US"/>
        </w:rPr>
        <w:t>“decade”</w:t>
      </w:r>
      <w:r w:rsidRPr="00AC3D60">
        <w:rPr>
          <w:lang w:val="en-US"/>
        </w:rPr>
        <w:t xml:space="preserve"> variable which was derived from the </w:t>
      </w:r>
      <w:r w:rsidRPr="00AC3D60">
        <w:rPr>
          <w:i/>
          <w:iCs/>
          <w:lang w:val="en-US"/>
        </w:rPr>
        <w:t>“</w:t>
      </w:r>
      <w:proofErr w:type="spellStart"/>
      <w:r w:rsidRPr="00AC3D60">
        <w:rPr>
          <w:i/>
          <w:iCs/>
          <w:lang w:val="en-US"/>
        </w:rPr>
        <w:t>release_year</w:t>
      </w:r>
      <w:proofErr w:type="spellEnd"/>
      <w:r w:rsidRPr="00AC3D60">
        <w:rPr>
          <w:i/>
          <w:iCs/>
          <w:lang w:val="en-US"/>
        </w:rPr>
        <w:t>”</w:t>
      </w:r>
      <w:r w:rsidRPr="00AC3D60">
        <w:rPr>
          <w:lang w:val="en-US"/>
        </w:rPr>
        <w:t xml:space="preserve"> variable.</w:t>
      </w:r>
    </w:p>
    <w:p w14:paraId="352A53C7" w14:textId="77777777" w:rsidR="002B2250" w:rsidRPr="00AC3D60" w:rsidRDefault="002B2250" w:rsidP="002B2250">
      <w:pPr>
        <w:pStyle w:val="BodyText"/>
        <w:rPr>
          <w:lang w:val="en-US"/>
        </w:rPr>
      </w:pPr>
      <w:r w:rsidRPr="00AC3D60">
        <w:rPr>
          <w:lang w:val="en-US"/>
        </w:rPr>
        <w:t xml:space="preserve">For the hypothesis testing task, the main variables of focus were chosen as </w:t>
      </w:r>
      <w:r w:rsidRPr="00AC3D60">
        <w:rPr>
          <w:i/>
          <w:iCs/>
          <w:lang w:val="en-US"/>
        </w:rPr>
        <w:t>“</w:t>
      </w:r>
      <w:proofErr w:type="spellStart"/>
      <w:r w:rsidRPr="00AC3D60">
        <w:rPr>
          <w:i/>
          <w:iCs/>
          <w:lang w:val="en-US"/>
        </w:rPr>
        <w:t>acousticness</w:t>
      </w:r>
      <w:proofErr w:type="spellEnd"/>
      <w:r w:rsidRPr="00AC3D60">
        <w:rPr>
          <w:i/>
          <w:iCs/>
          <w:lang w:val="en-US"/>
        </w:rPr>
        <w:t>”</w:t>
      </w:r>
      <w:r w:rsidRPr="00AC3D60">
        <w:rPr>
          <w:lang w:val="en-US"/>
        </w:rPr>
        <w:t xml:space="preserve"> and </w:t>
      </w:r>
      <w:r w:rsidRPr="00AC3D60">
        <w:rPr>
          <w:i/>
          <w:iCs/>
          <w:lang w:val="en-US"/>
        </w:rPr>
        <w:t>“energy”</w:t>
      </w:r>
      <w:r w:rsidRPr="00AC3D60">
        <w:rPr>
          <w:lang w:val="en-US"/>
        </w:rPr>
        <w:t>. The songs were separated into two groups according to their release date:</w:t>
      </w:r>
    </w:p>
    <w:p w14:paraId="10D29A85" w14:textId="77777777" w:rsidR="00500456" w:rsidRPr="00AC3D60" w:rsidRDefault="00500456" w:rsidP="000460F4">
      <w:pPr>
        <w:pStyle w:val="BodyText"/>
        <w:numPr>
          <w:ilvl w:val="0"/>
          <w:numId w:val="28"/>
        </w:numPr>
        <w:rPr>
          <w:i/>
          <w:iCs/>
          <w:lang w:val="en-US"/>
        </w:rPr>
      </w:pPr>
      <w:r w:rsidRPr="00AC3D60">
        <w:rPr>
          <w:lang w:val="en-US"/>
        </w:rPr>
        <w:t xml:space="preserve">Older songs: </w:t>
      </w:r>
      <w:r w:rsidRPr="00AC3D60">
        <w:rPr>
          <w:i/>
          <w:iCs/>
          <w:lang w:val="en-US"/>
        </w:rPr>
        <w:t>Songs that were released either in 1980s or before fall into this group.</w:t>
      </w:r>
    </w:p>
    <w:p w14:paraId="7A7E9E21" w14:textId="77777777" w:rsidR="00500456" w:rsidRPr="00AC3D60" w:rsidRDefault="00500456" w:rsidP="00500456">
      <w:pPr>
        <w:pStyle w:val="BodyText"/>
        <w:numPr>
          <w:ilvl w:val="0"/>
          <w:numId w:val="26"/>
        </w:numPr>
        <w:rPr>
          <w:lang w:val="en-US"/>
        </w:rPr>
      </w:pPr>
      <w:r w:rsidRPr="00AC3D60">
        <w:rPr>
          <w:lang w:val="en-US"/>
        </w:rPr>
        <w:t xml:space="preserve">Modern songs: </w:t>
      </w:r>
      <w:r w:rsidRPr="00AC3D60">
        <w:rPr>
          <w:i/>
          <w:iCs/>
          <w:lang w:val="en-US"/>
        </w:rPr>
        <w:t>Songs that were released either in 2010s or later fall into this group.</w:t>
      </w:r>
    </w:p>
    <w:p w14:paraId="02A647D7" w14:textId="401EA6EC" w:rsidR="009C764D" w:rsidRPr="00AC3D60" w:rsidRDefault="00500456" w:rsidP="00C71A6B">
      <w:pPr>
        <w:pStyle w:val="BodyText"/>
        <w:ind w:firstLine="0pt"/>
        <w:rPr>
          <w:lang w:val="en-US"/>
        </w:rPr>
      </w:pPr>
      <w:r w:rsidRPr="00AC3D60">
        <w:rPr>
          <w:lang w:val="en-US"/>
        </w:rPr>
        <w:tab/>
        <w:t>The purpose of this grouping was to investigate whether songs that are from distant musical periods differ in terms of these two audio characteristics or not.</w:t>
      </w:r>
    </w:p>
    <w:p w14:paraId="7AC644C1" w14:textId="7C294AF6" w:rsidR="009303D9" w:rsidRPr="00AC3D60" w:rsidRDefault="007C7DB1" w:rsidP="00ED0149">
      <w:pPr>
        <w:pStyle w:val="Heading2"/>
      </w:pPr>
      <w:r w:rsidRPr="00AC3D60">
        <w:t>Descriptive Statistics</w:t>
      </w:r>
    </w:p>
    <w:p w14:paraId="266DECAB" w14:textId="6169AA76" w:rsidR="00391F3A" w:rsidRPr="00AC3D60" w:rsidRDefault="00391F3A" w:rsidP="00391F3A">
      <w:pPr>
        <w:pStyle w:val="BodyText"/>
        <w:rPr>
          <w:lang w:val="en-US"/>
        </w:rPr>
      </w:pPr>
      <w:r w:rsidRPr="00AC3D60">
        <w:rPr>
          <w:lang w:val="en-US"/>
        </w:rPr>
        <w:t>Descriptive statistics were computed for the variables that are most relevant to the selected research questions. These variables include the selected audio definers and lyrics complexity measures. The results represent that the chosen variables are differ</w:t>
      </w:r>
      <w:r w:rsidR="00EF2EE6">
        <w:rPr>
          <w:lang w:val="en-US"/>
        </w:rPr>
        <w:t>ing</w:t>
      </w:r>
      <w:r w:rsidRPr="00AC3D60">
        <w:rPr>
          <w:lang w:val="en-US"/>
        </w:rPr>
        <w:t xml:space="preserve"> from each other significantly in terms of scale and dispersion. For instance, variables such as </w:t>
      </w:r>
      <w:r w:rsidRPr="00AC3D60">
        <w:rPr>
          <w:i/>
          <w:iCs/>
          <w:lang w:val="en-US"/>
        </w:rPr>
        <w:t>“</w:t>
      </w:r>
      <w:proofErr w:type="spellStart"/>
      <w:r w:rsidRPr="00AC3D60">
        <w:rPr>
          <w:i/>
          <w:iCs/>
          <w:lang w:val="en-US"/>
        </w:rPr>
        <w:t>acousticness</w:t>
      </w:r>
      <w:proofErr w:type="spellEnd"/>
      <w:r w:rsidRPr="00AC3D60">
        <w:rPr>
          <w:i/>
          <w:iCs/>
          <w:lang w:val="en-US"/>
        </w:rPr>
        <w:t>”</w:t>
      </w:r>
      <w:r w:rsidRPr="00AC3D60">
        <w:rPr>
          <w:lang w:val="en-US"/>
        </w:rPr>
        <w:t xml:space="preserve">, </w:t>
      </w:r>
      <w:r w:rsidRPr="00AC3D60">
        <w:rPr>
          <w:i/>
          <w:iCs/>
          <w:lang w:val="en-US"/>
        </w:rPr>
        <w:t>“danceability”</w:t>
      </w:r>
      <w:r w:rsidRPr="00AC3D60">
        <w:rPr>
          <w:lang w:val="en-US"/>
        </w:rPr>
        <w:t xml:space="preserve">, and </w:t>
      </w:r>
      <w:r w:rsidRPr="00AC3D60">
        <w:rPr>
          <w:i/>
          <w:iCs/>
          <w:lang w:val="en-US"/>
        </w:rPr>
        <w:t>“energy”</w:t>
      </w:r>
      <w:r w:rsidRPr="00AC3D60">
        <w:rPr>
          <w:lang w:val="en-US"/>
        </w:rPr>
        <w:t xml:space="preserve"> are bounded between 0 and 1, whereas variables such as </w:t>
      </w:r>
      <w:r w:rsidRPr="00AC3D60">
        <w:rPr>
          <w:i/>
          <w:iCs/>
          <w:lang w:val="en-US"/>
        </w:rPr>
        <w:t>“tempo”</w:t>
      </w:r>
      <w:r w:rsidRPr="00AC3D60">
        <w:rPr>
          <w:lang w:val="en-US"/>
        </w:rPr>
        <w:t xml:space="preserve"> and </w:t>
      </w:r>
      <w:r w:rsidRPr="00AC3D60">
        <w:rPr>
          <w:i/>
          <w:iCs/>
          <w:lang w:val="en-US"/>
        </w:rPr>
        <w:t>“</w:t>
      </w:r>
      <w:proofErr w:type="spellStart"/>
      <w:r w:rsidRPr="00AC3D60">
        <w:rPr>
          <w:i/>
          <w:iCs/>
          <w:lang w:val="en-US"/>
        </w:rPr>
        <w:t>n_words</w:t>
      </w:r>
      <w:proofErr w:type="spellEnd"/>
      <w:r w:rsidRPr="00AC3D60">
        <w:rPr>
          <w:i/>
          <w:iCs/>
          <w:lang w:val="en-US"/>
        </w:rPr>
        <w:t>”</w:t>
      </w:r>
      <w:r w:rsidRPr="00AC3D60">
        <w:rPr>
          <w:lang w:val="en-US"/>
        </w:rPr>
        <w:t xml:space="preserve"> are falling into much larger intervals.</w:t>
      </w:r>
      <w:r w:rsidR="009303D9" w:rsidRPr="00AC3D60">
        <w:rPr>
          <w:lang w:val="en-US"/>
        </w:rPr>
        <w:t xml:space="preserve"> </w:t>
      </w:r>
      <w:r w:rsidRPr="00AC3D60">
        <w:rPr>
          <w:lang w:val="en-US"/>
        </w:rPr>
        <w:t>This situation shows that the chosen attributes represent different aspects of a song and shows that a careful preprocessing is necessary in the modelling phase.</w:t>
      </w:r>
    </w:p>
    <w:p w14:paraId="621D3236" w14:textId="77777777" w:rsidR="00391F3A" w:rsidRPr="00AC3D60" w:rsidRDefault="00391F3A" w:rsidP="00391F3A">
      <w:pPr>
        <w:pStyle w:val="BodyText"/>
        <w:rPr>
          <w:lang w:val="en-US"/>
        </w:rPr>
      </w:pPr>
      <w:r w:rsidRPr="00AC3D60">
        <w:rPr>
          <w:lang w:val="en-US"/>
        </w:rPr>
        <w:t xml:space="preserve">A summary statistics table related to the chosen variables are shown below. Additionally, to strengthen and to support the second research question, group-level descriptive statistics were calculated for </w:t>
      </w:r>
      <w:r w:rsidRPr="00AC3D60">
        <w:rPr>
          <w:i/>
          <w:iCs/>
          <w:lang w:val="en-US"/>
        </w:rPr>
        <w:t>“</w:t>
      </w:r>
      <w:proofErr w:type="spellStart"/>
      <w:r w:rsidRPr="00AC3D60">
        <w:rPr>
          <w:i/>
          <w:iCs/>
          <w:lang w:val="en-US"/>
        </w:rPr>
        <w:t>acousticness</w:t>
      </w:r>
      <w:proofErr w:type="spellEnd"/>
      <w:r w:rsidRPr="00AC3D60">
        <w:rPr>
          <w:i/>
          <w:iCs/>
          <w:lang w:val="en-US"/>
        </w:rPr>
        <w:t>”</w:t>
      </w:r>
      <w:r w:rsidRPr="00AC3D60">
        <w:rPr>
          <w:lang w:val="en-US"/>
        </w:rPr>
        <w:t xml:space="preserve"> and </w:t>
      </w:r>
      <w:r w:rsidRPr="00AC3D60">
        <w:rPr>
          <w:i/>
          <w:iCs/>
          <w:lang w:val="en-US"/>
        </w:rPr>
        <w:t>“energy”</w:t>
      </w:r>
      <w:r w:rsidRPr="00AC3D60">
        <w:rPr>
          <w:lang w:val="en-US"/>
        </w:rPr>
        <w:t xml:space="preserve"> across the older and modern song categories.</w:t>
      </w:r>
    </w:p>
    <w:p w14:paraId="1DD07C67" w14:textId="3379B8C9" w:rsidR="007B5D0B" w:rsidRPr="00AC3D60" w:rsidRDefault="007B5D0B" w:rsidP="007B5D0B">
      <w:pPr>
        <w:pStyle w:val="tablehead"/>
      </w:pPr>
      <w:r w:rsidRPr="00AC3D60">
        <w:t xml:space="preserve">Descriptive Statistics of </w:t>
      </w:r>
      <w:r w:rsidR="00EF2EE6">
        <w:t>S</w:t>
      </w:r>
      <w:r w:rsidRPr="00AC3D60">
        <w:t>elected Features</w:t>
      </w:r>
    </w:p>
    <w:tbl>
      <w:tblPr>
        <w:tblStyle w:val="TableGrid"/>
        <w:tblW w:w="0pt" w:type="dxa"/>
        <w:tblLook w:firstRow="1" w:lastRow="0" w:firstColumn="1" w:lastColumn="0" w:noHBand="0" w:noVBand="1"/>
      </w:tblPr>
      <w:tblGrid>
        <w:gridCol w:w="1646"/>
        <w:gridCol w:w="901"/>
        <w:gridCol w:w="709"/>
        <w:gridCol w:w="1600"/>
      </w:tblGrid>
      <w:tr w:rsidR="007B5D0B" w:rsidRPr="00AC3D60" w14:paraId="1F698B48" w14:textId="77777777" w:rsidTr="00D74B26">
        <w:trPr>
          <w:trHeight w:val="170"/>
        </w:trPr>
        <w:tc>
          <w:tcPr>
            <w:tcW w:w="82.30pt" w:type="dxa"/>
            <w:vAlign w:val="center"/>
          </w:tcPr>
          <w:p w14:paraId="4110E2E0" w14:textId="24C88526" w:rsidR="007B5D0B" w:rsidRPr="00AC3D60" w:rsidRDefault="007B5D0B" w:rsidP="00D74B26">
            <w:pPr>
              <w:pStyle w:val="BodyText"/>
              <w:ind w:firstLine="0pt"/>
              <w:jc w:val="center"/>
              <w:rPr>
                <w:sz w:val="16"/>
                <w:szCs w:val="16"/>
                <w:lang w:val="en-US"/>
              </w:rPr>
            </w:pPr>
            <w:r w:rsidRPr="00AC3D60">
              <w:rPr>
                <w:b/>
                <w:bCs/>
                <w:i/>
                <w:iCs/>
                <w:sz w:val="16"/>
                <w:szCs w:val="16"/>
                <w:lang w:val="en-US"/>
              </w:rPr>
              <w:t>Feature</w:t>
            </w:r>
          </w:p>
        </w:tc>
        <w:tc>
          <w:tcPr>
            <w:tcW w:w="45.05pt" w:type="dxa"/>
            <w:vAlign w:val="center"/>
          </w:tcPr>
          <w:p w14:paraId="3FDC9027" w14:textId="3BA8CFAF" w:rsidR="007B5D0B" w:rsidRPr="00AC3D60" w:rsidRDefault="007B5D0B" w:rsidP="00D74B26">
            <w:pPr>
              <w:pStyle w:val="BodyText"/>
              <w:ind w:firstLine="0pt"/>
              <w:jc w:val="center"/>
              <w:rPr>
                <w:b/>
                <w:bCs/>
                <w:i/>
                <w:iCs/>
                <w:sz w:val="16"/>
                <w:szCs w:val="16"/>
                <w:lang w:val="en-US"/>
              </w:rPr>
            </w:pPr>
            <w:r w:rsidRPr="00AC3D60">
              <w:rPr>
                <w:b/>
                <w:bCs/>
                <w:i/>
                <w:iCs/>
                <w:sz w:val="16"/>
                <w:szCs w:val="16"/>
                <w:lang w:val="en-US"/>
              </w:rPr>
              <w:t>Count</w:t>
            </w:r>
          </w:p>
        </w:tc>
        <w:tc>
          <w:tcPr>
            <w:tcW w:w="35.45pt" w:type="dxa"/>
            <w:vAlign w:val="center"/>
          </w:tcPr>
          <w:p w14:paraId="0B930DC6" w14:textId="56342DFC" w:rsidR="007B5D0B" w:rsidRPr="00AC3D60" w:rsidRDefault="007B5D0B" w:rsidP="00D74B26">
            <w:pPr>
              <w:pStyle w:val="BodyText"/>
              <w:ind w:firstLine="0pt"/>
              <w:jc w:val="center"/>
              <w:rPr>
                <w:b/>
                <w:bCs/>
                <w:i/>
                <w:iCs/>
                <w:sz w:val="16"/>
                <w:szCs w:val="16"/>
                <w:lang w:val="en-US"/>
              </w:rPr>
            </w:pPr>
            <w:r w:rsidRPr="00AC3D60">
              <w:rPr>
                <w:b/>
                <w:bCs/>
                <w:i/>
                <w:iCs/>
                <w:sz w:val="16"/>
                <w:szCs w:val="16"/>
                <w:lang w:val="en-US"/>
              </w:rPr>
              <w:t>Mean</w:t>
            </w:r>
          </w:p>
        </w:tc>
        <w:tc>
          <w:tcPr>
            <w:tcW w:w="80pt" w:type="dxa"/>
            <w:vAlign w:val="center"/>
          </w:tcPr>
          <w:p w14:paraId="23842419" w14:textId="70FA11BD" w:rsidR="007B5D0B" w:rsidRPr="00AC3D60" w:rsidRDefault="007B5D0B" w:rsidP="00D74B26">
            <w:pPr>
              <w:pStyle w:val="BodyText"/>
              <w:ind w:firstLine="0pt"/>
              <w:jc w:val="center"/>
              <w:rPr>
                <w:b/>
                <w:bCs/>
                <w:i/>
                <w:iCs/>
                <w:sz w:val="16"/>
                <w:szCs w:val="16"/>
                <w:lang w:val="en-US"/>
              </w:rPr>
            </w:pPr>
            <w:r w:rsidRPr="00AC3D60">
              <w:rPr>
                <w:b/>
                <w:bCs/>
                <w:i/>
                <w:iCs/>
                <w:sz w:val="16"/>
                <w:szCs w:val="16"/>
                <w:lang w:val="en-US"/>
              </w:rPr>
              <w:t>Standard Deviation</w:t>
            </w:r>
          </w:p>
        </w:tc>
      </w:tr>
      <w:tr w:rsidR="007B5D0B" w:rsidRPr="00AC3D60" w14:paraId="063B0280" w14:textId="77777777" w:rsidTr="00D74B26">
        <w:tc>
          <w:tcPr>
            <w:tcW w:w="82.30pt" w:type="dxa"/>
            <w:vAlign w:val="center"/>
          </w:tcPr>
          <w:p w14:paraId="2F11057A" w14:textId="53E8BD68" w:rsidR="007B5D0B" w:rsidRPr="00AC3D60" w:rsidRDefault="007B5D0B" w:rsidP="00353332">
            <w:pPr>
              <w:pStyle w:val="BodyText"/>
              <w:ind w:firstLine="0pt"/>
              <w:jc w:val="start"/>
              <w:rPr>
                <w:sz w:val="16"/>
                <w:szCs w:val="16"/>
                <w:lang w:val="en-US"/>
              </w:rPr>
            </w:pPr>
            <w:proofErr w:type="spellStart"/>
            <w:r w:rsidRPr="00AC3D60">
              <w:rPr>
                <w:sz w:val="16"/>
                <w:szCs w:val="16"/>
                <w:lang w:val="en-US"/>
              </w:rPr>
              <w:t>acousticness</w:t>
            </w:r>
            <w:proofErr w:type="spellEnd"/>
          </w:p>
        </w:tc>
        <w:tc>
          <w:tcPr>
            <w:tcW w:w="45.05pt" w:type="dxa"/>
            <w:vAlign w:val="center"/>
          </w:tcPr>
          <w:p w14:paraId="3B0BD543" w14:textId="4466E4E9" w:rsidR="007B5D0B" w:rsidRPr="00AC3D60" w:rsidRDefault="007B5D0B" w:rsidP="00353332">
            <w:pPr>
              <w:pStyle w:val="BodyText"/>
              <w:ind w:firstLine="0pt"/>
              <w:jc w:val="start"/>
              <w:rPr>
                <w:sz w:val="16"/>
                <w:szCs w:val="16"/>
                <w:lang w:val="en-US"/>
              </w:rPr>
            </w:pPr>
            <w:r w:rsidRPr="00AC3D60">
              <w:rPr>
                <w:sz w:val="16"/>
                <w:szCs w:val="16"/>
                <w:lang w:val="en-US"/>
              </w:rPr>
              <w:t>101939.0</w:t>
            </w:r>
          </w:p>
        </w:tc>
        <w:tc>
          <w:tcPr>
            <w:tcW w:w="35.45pt" w:type="dxa"/>
            <w:vAlign w:val="center"/>
          </w:tcPr>
          <w:p w14:paraId="5001512B" w14:textId="3A6884C7" w:rsidR="007B5D0B" w:rsidRPr="00AC3D60" w:rsidRDefault="007B5D0B" w:rsidP="00353332">
            <w:pPr>
              <w:pStyle w:val="BodyText"/>
              <w:ind w:firstLine="0pt"/>
              <w:jc w:val="start"/>
              <w:rPr>
                <w:sz w:val="16"/>
                <w:szCs w:val="16"/>
                <w:lang w:val="en-US"/>
              </w:rPr>
            </w:pPr>
            <w:r w:rsidRPr="00AC3D60">
              <w:rPr>
                <w:sz w:val="16"/>
                <w:szCs w:val="16"/>
                <w:lang w:val="en-US"/>
              </w:rPr>
              <w:t>0.352</w:t>
            </w:r>
          </w:p>
        </w:tc>
        <w:tc>
          <w:tcPr>
            <w:tcW w:w="80pt" w:type="dxa"/>
            <w:vAlign w:val="center"/>
          </w:tcPr>
          <w:p w14:paraId="5D93B2B0" w14:textId="56BAA0BB" w:rsidR="007B5D0B" w:rsidRPr="00AC3D60" w:rsidRDefault="007B5D0B" w:rsidP="00353332">
            <w:pPr>
              <w:pStyle w:val="BodyText"/>
              <w:ind w:firstLine="0pt"/>
              <w:jc w:val="start"/>
              <w:rPr>
                <w:sz w:val="16"/>
                <w:szCs w:val="16"/>
                <w:lang w:val="en-US"/>
              </w:rPr>
            </w:pPr>
            <w:r w:rsidRPr="00AC3D60">
              <w:rPr>
                <w:sz w:val="16"/>
                <w:szCs w:val="16"/>
                <w:lang w:val="en-US"/>
              </w:rPr>
              <w:t>0.335</w:t>
            </w:r>
          </w:p>
        </w:tc>
      </w:tr>
      <w:tr w:rsidR="007B5D0B" w:rsidRPr="00AC3D60" w14:paraId="2D301FE1" w14:textId="77777777" w:rsidTr="00D74B26">
        <w:tc>
          <w:tcPr>
            <w:tcW w:w="82.30pt" w:type="dxa"/>
            <w:vAlign w:val="center"/>
          </w:tcPr>
          <w:p w14:paraId="20DBA5F2" w14:textId="22B72AC1" w:rsidR="007B5D0B" w:rsidRPr="00AC3D60" w:rsidRDefault="007B5D0B" w:rsidP="00353332">
            <w:pPr>
              <w:pStyle w:val="BodyText"/>
              <w:ind w:firstLine="0pt"/>
              <w:jc w:val="start"/>
              <w:rPr>
                <w:sz w:val="16"/>
                <w:szCs w:val="16"/>
                <w:lang w:val="en-US"/>
              </w:rPr>
            </w:pPr>
            <w:r w:rsidRPr="00AC3D60">
              <w:rPr>
                <w:sz w:val="16"/>
                <w:szCs w:val="16"/>
                <w:lang w:val="en-US"/>
              </w:rPr>
              <w:t>danceability</w:t>
            </w:r>
          </w:p>
        </w:tc>
        <w:tc>
          <w:tcPr>
            <w:tcW w:w="45.05pt" w:type="dxa"/>
            <w:vAlign w:val="center"/>
          </w:tcPr>
          <w:p w14:paraId="2579E64B" w14:textId="50B508FD" w:rsidR="007B5D0B" w:rsidRPr="00AC3D60" w:rsidRDefault="007B5D0B" w:rsidP="00353332">
            <w:pPr>
              <w:pStyle w:val="BodyText"/>
              <w:ind w:firstLine="0pt"/>
              <w:jc w:val="start"/>
              <w:rPr>
                <w:sz w:val="16"/>
                <w:szCs w:val="16"/>
                <w:lang w:val="en-US"/>
              </w:rPr>
            </w:pPr>
            <w:r w:rsidRPr="00AC3D60">
              <w:rPr>
                <w:sz w:val="16"/>
                <w:szCs w:val="16"/>
                <w:lang w:val="en-US"/>
              </w:rPr>
              <w:t>101939.0</w:t>
            </w:r>
          </w:p>
        </w:tc>
        <w:tc>
          <w:tcPr>
            <w:tcW w:w="35.45pt" w:type="dxa"/>
            <w:vAlign w:val="center"/>
          </w:tcPr>
          <w:p w14:paraId="5084999F" w14:textId="4C26B0B2" w:rsidR="007B5D0B" w:rsidRPr="00AC3D60" w:rsidRDefault="007B5D0B" w:rsidP="00353332">
            <w:pPr>
              <w:pStyle w:val="BodyText"/>
              <w:ind w:firstLine="0pt"/>
              <w:jc w:val="start"/>
              <w:rPr>
                <w:sz w:val="16"/>
                <w:szCs w:val="16"/>
                <w:lang w:val="en-US"/>
              </w:rPr>
            </w:pPr>
            <w:r w:rsidRPr="00AC3D60">
              <w:rPr>
                <w:sz w:val="16"/>
                <w:szCs w:val="16"/>
                <w:lang w:val="en-US"/>
              </w:rPr>
              <w:t>0.586</w:t>
            </w:r>
          </w:p>
        </w:tc>
        <w:tc>
          <w:tcPr>
            <w:tcW w:w="80pt" w:type="dxa"/>
            <w:vAlign w:val="center"/>
          </w:tcPr>
          <w:p w14:paraId="0A064274" w14:textId="03556DE4" w:rsidR="007B5D0B" w:rsidRPr="00AC3D60" w:rsidRDefault="007B5D0B" w:rsidP="00353332">
            <w:pPr>
              <w:pStyle w:val="BodyText"/>
              <w:ind w:firstLine="0pt"/>
              <w:jc w:val="start"/>
              <w:rPr>
                <w:sz w:val="16"/>
                <w:szCs w:val="16"/>
                <w:lang w:val="en-US"/>
              </w:rPr>
            </w:pPr>
            <w:r w:rsidRPr="00AC3D60">
              <w:rPr>
                <w:sz w:val="16"/>
                <w:szCs w:val="16"/>
                <w:lang w:val="en-US"/>
              </w:rPr>
              <w:t>0.178</w:t>
            </w:r>
          </w:p>
        </w:tc>
      </w:tr>
      <w:tr w:rsidR="007B5D0B" w:rsidRPr="00AC3D60" w14:paraId="18653FFB" w14:textId="77777777" w:rsidTr="00D74B26">
        <w:tc>
          <w:tcPr>
            <w:tcW w:w="82.30pt" w:type="dxa"/>
            <w:vAlign w:val="center"/>
          </w:tcPr>
          <w:p w14:paraId="2A43B602" w14:textId="67EFFE22" w:rsidR="007B5D0B" w:rsidRPr="00AC3D60" w:rsidRDefault="007B5D0B" w:rsidP="00353332">
            <w:pPr>
              <w:pStyle w:val="BodyText"/>
              <w:ind w:firstLine="0pt"/>
              <w:jc w:val="start"/>
              <w:rPr>
                <w:sz w:val="16"/>
                <w:szCs w:val="16"/>
                <w:lang w:val="en-US"/>
              </w:rPr>
            </w:pPr>
            <w:r w:rsidRPr="00AC3D60">
              <w:rPr>
                <w:sz w:val="16"/>
                <w:szCs w:val="16"/>
                <w:lang w:val="en-US"/>
              </w:rPr>
              <w:t>energy</w:t>
            </w:r>
          </w:p>
        </w:tc>
        <w:tc>
          <w:tcPr>
            <w:tcW w:w="45.05pt" w:type="dxa"/>
            <w:vAlign w:val="center"/>
          </w:tcPr>
          <w:p w14:paraId="02AA3835" w14:textId="7F657367" w:rsidR="007B5D0B" w:rsidRPr="00AC3D60" w:rsidRDefault="007B5D0B" w:rsidP="00353332">
            <w:pPr>
              <w:pStyle w:val="BodyText"/>
              <w:ind w:firstLine="0pt"/>
              <w:jc w:val="start"/>
              <w:rPr>
                <w:sz w:val="16"/>
                <w:szCs w:val="16"/>
                <w:lang w:val="en-US"/>
              </w:rPr>
            </w:pPr>
            <w:r w:rsidRPr="00AC3D60">
              <w:rPr>
                <w:sz w:val="16"/>
                <w:szCs w:val="16"/>
                <w:lang w:val="en-US"/>
              </w:rPr>
              <w:t>101939.0</w:t>
            </w:r>
          </w:p>
        </w:tc>
        <w:tc>
          <w:tcPr>
            <w:tcW w:w="35.45pt" w:type="dxa"/>
            <w:vAlign w:val="center"/>
          </w:tcPr>
          <w:p w14:paraId="573AF5AF" w14:textId="720943BB" w:rsidR="007B5D0B" w:rsidRPr="00AC3D60" w:rsidRDefault="007B5D0B" w:rsidP="00353332">
            <w:pPr>
              <w:pStyle w:val="BodyText"/>
              <w:ind w:firstLine="0pt"/>
              <w:jc w:val="start"/>
              <w:rPr>
                <w:sz w:val="16"/>
                <w:szCs w:val="16"/>
                <w:lang w:val="en-US"/>
              </w:rPr>
            </w:pPr>
            <w:r w:rsidRPr="00AC3D60">
              <w:rPr>
                <w:sz w:val="16"/>
                <w:szCs w:val="16"/>
                <w:lang w:val="en-US"/>
              </w:rPr>
              <w:t>0.586</w:t>
            </w:r>
          </w:p>
        </w:tc>
        <w:tc>
          <w:tcPr>
            <w:tcW w:w="80pt" w:type="dxa"/>
            <w:vAlign w:val="center"/>
          </w:tcPr>
          <w:p w14:paraId="0BF02FC5" w14:textId="687863BA" w:rsidR="007B5D0B" w:rsidRPr="00AC3D60" w:rsidRDefault="007B5D0B" w:rsidP="00353332">
            <w:pPr>
              <w:pStyle w:val="BodyText"/>
              <w:ind w:firstLine="0pt"/>
              <w:jc w:val="start"/>
              <w:rPr>
                <w:sz w:val="16"/>
                <w:szCs w:val="16"/>
                <w:lang w:val="en-US"/>
              </w:rPr>
            </w:pPr>
            <w:r w:rsidRPr="00AC3D60">
              <w:rPr>
                <w:sz w:val="16"/>
                <w:szCs w:val="16"/>
                <w:lang w:val="en-US"/>
              </w:rPr>
              <w:t>0.26</w:t>
            </w:r>
          </w:p>
        </w:tc>
      </w:tr>
      <w:tr w:rsidR="007B5D0B" w:rsidRPr="00AC3D60" w14:paraId="49255B40" w14:textId="77777777" w:rsidTr="00D74B26">
        <w:tc>
          <w:tcPr>
            <w:tcW w:w="82.30pt" w:type="dxa"/>
            <w:vAlign w:val="center"/>
          </w:tcPr>
          <w:p w14:paraId="7F54487C" w14:textId="7CF55E40" w:rsidR="007B5D0B" w:rsidRPr="00AC3D60" w:rsidRDefault="007B5D0B" w:rsidP="00353332">
            <w:pPr>
              <w:pStyle w:val="BodyText"/>
              <w:ind w:firstLine="0pt"/>
              <w:jc w:val="start"/>
              <w:rPr>
                <w:sz w:val="16"/>
                <w:szCs w:val="16"/>
                <w:lang w:val="en-US"/>
              </w:rPr>
            </w:pPr>
            <w:r w:rsidRPr="00AC3D60">
              <w:rPr>
                <w:sz w:val="16"/>
                <w:szCs w:val="16"/>
                <w:lang w:val="en-US"/>
              </w:rPr>
              <w:t>tempo</w:t>
            </w:r>
          </w:p>
        </w:tc>
        <w:tc>
          <w:tcPr>
            <w:tcW w:w="45.05pt" w:type="dxa"/>
            <w:vAlign w:val="center"/>
          </w:tcPr>
          <w:p w14:paraId="5F6DC81D" w14:textId="6D96CE14" w:rsidR="007B5D0B" w:rsidRPr="00AC3D60" w:rsidRDefault="007B5D0B" w:rsidP="00353332">
            <w:pPr>
              <w:pStyle w:val="BodyText"/>
              <w:ind w:firstLine="0pt"/>
              <w:jc w:val="start"/>
              <w:rPr>
                <w:sz w:val="16"/>
                <w:szCs w:val="16"/>
                <w:lang w:val="en-US"/>
              </w:rPr>
            </w:pPr>
            <w:r w:rsidRPr="00AC3D60">
              <w:rPr>
                <w:sz w:val="16"/>
                <w:szCs w:val="16"/>
                <w:lang w:val="en-US"/>
              </w:rPr>
              <w:t>101939.0</w:t>
            </w:r>
          </w:p>
        </w:tc>
        <w:tc>
          <w:tcPr>
            <w:tcW w:w="35.45pt" w:type="dxa"/>
            <w:vAlign w:val="center"/>
          </w:tcPr>
          <w:p w14:paraId="11A2DF2C" w14:textId="4D6CCA9A" w:rsidR="007B5D0B" w:rsidRPr="00AC3D60" w:rsidRDefault="007B5D0B" w:rsidP="00353332">
            <w:pPr>
              <w:pStyle w:val="BodyText"/>
              <w:ind w:firstLine="0pt"/>
              <w:jc w:val="start"/>
              <w:rPr>
                <w:sz w:val="16"/>
                <w:szCs w:val="16"/>
                <w:lang w:val="en-US"/>
              </w:rPr>
            </w:pPr>
            <w:r w:rsidRPr="00AC3D60">
              <w:rPr>
                <w:sz w:val="16"/>
                <w:szCs w:val="16"/>
                <w:lang w:val="en-US"/>
              </w:rPr>
              <w:t>118.36</w:t>
            </w:r>
          </w:p>
        </w:tc>
        <w:tc>
          <w:tcPr>
            <w:tcW w:w="80pt" w:type="dxa"/>
            <w:vAlign w:val="center"/>
          </w:tcPr>
          <w:p w14:paraId="30585E45" w14:textId="61A56104" w:rsidR="007B5D0B" w:rsidRPr="00AC3D60" w:rsidRDefault="007B5D0B" w:rsidP="00353332">
            <w:pPr>
              <w:pStyle w:val="BodyText"/>
              <w:ind w:firstLine="0pt"/>
              <w:jc w:val="start"/>
              <w:rPr>
                <w:sz w:val="16"/>
                <w:szCs w:val="16"/>
                <w:lang w:val="en-US"/>
              </w:rPr>
            </w:pPr>
            <w:r w:rsidRPr="00AC3D60">
              <w:rPr>
                <w:sz w:val="16"/>
                <w:szCs w:val="16"/>
                <w:lang w:val="en-US"/>
              </w:rPr>
              <w:t>30.224</w:t>
            </w:r>
          </w:p>
        </w:tc>
      </w:tr>
      <w:tr w:rsidR="007B5D0B" w:rsidRPr="00AC3D60" w14:paraId="619AF25C" w14:textId="77777777" w:rsidTr="00D74B26">
        <w:tc>
          <w:tcPr>
            <w:tcW w:w="82.30pt" w:type="dxa"/>
            <w:vAlign w:val="center"/>
          </w:tcPr>
          <w:p w14:paraId="392A8C74" w14:textId="6C2DBFC6" w:rsidR="007B5D0B" w:rsidRPr="00AC3D60" w:rsidRDefault="007B5D0B" w:rsidP="00353332">
            <w:pPr>
              <w:pStyle w:val="BodyText"/>
              <w:ind w:firstLine="0pt"/>
              <w:jc w:val="start"/>
              <w:rPr>
                <w:sz w:val="16"/>
                <w:szCs w:val="16"/>
                <w:lang w:val="en-US"/>
              </w:rPr>
            </w:pPr>
            <w:proofErr w:type="spellStart"/>
            <w:r w:rsidRPr="00AC3D60">
              <w:rPr>
                <w:sz w:val="16"/>
                <w:szCs w:val="16"/>
                <w:lang w:val="en-US"/>
              </w:rPr>
              <w:t>mean_syllables_word</w:t>
            </w:r>
            <w:proofErr w:type="spellEnd"/>
          </w:p>
        </w:tc>
        <w:tc>
          <w:tcPr>
            <w:tcW w:w="45.05pt" w:type="dxa"/>
            <w:vAlign w:val="center"/>
          </w:tcPr>
          <w:p w14:paraId="305B0EB1" w14:textId="2087C5F3" w:rsidR="007B5D0B" w:rsidRPr="00AC3D60" w:rsidRDefault="007B5D0B" w:rsidP="00353332">
            <w:pPr>
              <w:pStyle w:val="BodyText"/>
              <w:ind w:firstLine="0pt"/>
              <w:jc w:val="start"/>
              <w:rPr>
                <w:sz w:val="16"/>
                <w:szCs w:val="16"/>
                <w:lang w:val="en-US"/>
              </w:rPr>
            </w:pPr>
            <w:r w:rsidRPr="00AC3D60">
              <w:rPr>
                <w:sz w:val="16"/>
                <w:szCs w:val="16"/>
                <w:lang w:val="en-US"/>
              </w:rPr>
              <w:t>79420.0</w:t>
            </w:r>
          </w:p>
        </w:tc>
        <w:tc>
          <w:tcPr>
            <w:tcW w:w="35.45pt" w:type="dxa"/>
            <w:vAlign w:val="center"/>
          </w:tcPr>
          <w:p w14:paraId="304F59E5" w14:textId="13C1B98C" w:rsidR="007B5D0B" w:rsidRPr="00AC3D60" w:rsidRDefault="007B5D0B" w:rsidP="00353332">
            <w:pPr>
              <w:pStyle w:val="BodyText"/>
              <w:ind w:firstLine="0pt"/>
              <w:jc w:val="start"/>
              <w:rPr>
                <w:sz w:val="16"/>
                <w:szCs w:val="16"/>
                <w:lang w:val="en-US"/>
              </w:rPr>
            </w:pPr>
            <w:r w:rsidRPr="00AC3D60">
              <w:rPr>
                <w:sz w:val="16"/>
                <w:szCs w:val="16"/>
                <w:lang w:val="en-US"/>
              </w:rPr>
              <w:t>1.456</w:t>
            </w:r>
          </w:p>
        </w:tc>
        <w:tc>
          <w:tcPr>
            <w:tcW w:w="80pt" w:type="dxa"/>
            <w:vAlign w:val="center"/>
          </w:tcPr>
          <w:p w14:paraId="6F386581" w14:textId="09F7E12A" w:rsidR="007B5D0B" w:rsidRPr="00AC3D60" w:rsidRDefault="007B5D0B" w:rsidP="00353332">
            <w:pPr>
              <w:pStyle w:val="BodyText"/>
              <w:ind w:firstLine="0pt"/>
              <w:jc w:val="start"/>
              <w:rPr>
                <w:sz w:val="16"/>
                <w:szCs w:val="16"/>
                <w:lang w:val="en-US"/>
              </w:rPr>
            </w:pPr>
            <w:r w:rsidRPr="00AC3D60">
              <w:rPr>
                <w:sz w:val="16"/>
                <w:szCs w:val="16"/>
                <w:lang w:val="en-US"/>
              </w:rPr>
              <w:t>0.368</w:t>
            </w:r>
          </w:p>
        </w:tc>
      </w:tr>
      <w:tr w:rsidR="007B5D0B" w:rsidRPr="00AC3D60" w14:paraId="4D7C6C42" w14:textId="77777777" w:rsidTr="00D74B26">
        <w:tc>
          <w:tcPr>
            <w:tcW w:w="82.30pt" w:type="dxa"/>
            <w:vAlign w:val="center"/>
          </w:tcPr>
          <w:p w14:paraId="1B5C0AB4" w14:textId="395204AE" w:rsidR="007B5D0B" w:rsidRPr="00AC3D60" w:rsidRDefault="007B5D0B" w:rsidP="00353332">
            <w:pPr>
              <w:pStyle w:val="BodyText"/>
              <w:ind w:firstLine="0pt"/>
              <w:jc w:val="start"/>
              <w:rPr>
                <w:sz w:val="16"/>
                <w:szCs w:val="16"/>
                <w:lang w:val="en-US"/>
              </w:rPr>
            </w:pPr>
            <w:proofErr w:type="spellStart"/>
            <w:r w:rsidRPr="00AC3D60">
              <w:rPr>
                <w:sz w:val="16"/>
                <w:szCs w:val="16"/>
                <w:lang w:val="en-US"/>
              </w:rPr>
              <w:t>mean_words_sentence</w:t>
            </w:r>
            <w:proofErr w:type="spellEnd"/>
          </w:p>
        </w:tc>
        <w:tc>
          <w:tcPr>
            <w:tcW w:w="45.05pt" w:type="dxa"/>
            <w:vAlign w:val="center"/>
          </w:tcPr>
          <w:p w14:paraId="35135D07" w14:textId="0585CFAB" w:rsidR="007B5D0B" w:rsidRPr="00AC3D60" w:rsidRDefault="007B5D0B" w:rsidP="00353332">
            <w:pPr>
              <w:pStyle w:val="BodyText"/>
              <w:ind w:firstLine="0pt"/>
              <w:jc w:val="start"/>
              <w:rPr>
                <w:sz w:val="16"/>
                <w:szCs w:val="16"/>
                <w:lang w:val="en-US"/>
              </w:rPr>
            </w:pPr>
            <w:r w:rsidRPr="00AC3D60">
              <w:rPr>
                <w:sz w:val="16"/>
                <w:szCs w:val="16"/>
                <w:lang w:val="en-US"/>
              </w:rPr>
              <w:t>79420.0</w:t>
            </w:r>
          </w:p>
        </w:tc>
        <w:tc>
          <w:tcPr>
            <w:tcW w:w="35.45pt" w:type="dxa"/>
            <w:vAlign w:val="center"/>
          </w:tcPr>
          <w:p w14:paraId="42E4B3E1" w14:textId="797C8A91" w:rsidR="007B5D0B" w:rsidRPr="00AC3D60" w:rsidRDefault="007B5D0B" w:rsidP="00353332">
            <w:pPr>
              <w:pStyle w:val="BodyText"/>
              <w:ind w:firstLine="0pt"/>
              <w:jc w:val="start"/>
              <w:rPr>
                <w:sz w:val="16"/>
                <w:szCs w:val="16"/>
                <w:lang w:val="en-US"/>
              </w:rPr>
            </w:pPr>
            <w:r w:rsidRPr="00AC3D60">
              <w:rPr>
                <w:sz w:val="16"/>
                <w:szCs w:val="16"/>
                <w:lang w:val="en-US"/>
              </w:rPr>
              <w:t>4.488</w:t>
            </w:r>
          </w:p>
        </w:tc>
        <w:tc>
          <w:tcPr>
            <w:tcW w:w="80pt" w:type="dxa"/>
            <w:vAlign w:val="center"/>
          </w:tcPr>
          <w:p w14:paraId="5AD58C83" w14:textId="39DCC666" w:rsidR="007B5D0B" w:rsidRPr="00AC3D60" w:rsidRDefault="007B5D0B" w:rsidP="00353332">
            <w:pPr>
              <w:pStyle w:val="BodyText"/>
              <w:ind w:firstLine="0pt"/>
              <w:jc w:val="start"/>
              <w:rPr>
                <w:sz w:val="16"/>
                <w:szCs w:val="16"/>
                <w:lang w:val="en-US"/>
              </w:rPr>
            </w:pPr>
            <w:r w:rsidRPr="00AC3D60">
              <w:rPr>
                <w:sz w:val="16"/>
                <w:szCs w:val="16"/>
                <w:lang w:val="en-US"/>
              </w:rPr>
              <w:t>10.296</w:t>
            </w:r>
          </w:p>
        </w:tc>
      </w:tr>
      <w:tr w:rsidR="007B5D0B" w:rsidRPr="00AC3D60" w14:paraId="4A6B04E0" w14:textId="77777777" w:rsidTr="00D74B26">
        <w:tc>
          <w:tcPr>
            <w:tcW w:w="82.30pt" w:type="dxa"/>
            <w:vAlign w:val="center"/>
          </w:tcPr>
          <w:p w14:paraId="00AF9CEE" w14:textId="06A6D7BA" w:rsidR="007B5D0B" w:rsidRPr="00AC3D60" w:rsidRDefault="007B5D0B" w:rsidP="00353332">
            <w:pPr>
              <w:pStyle w:val="BodyText"/>
              <w:ind w:firstLine="0pt"/>
              <w:jc w:val="start"/>
              <w:rPr>
                <w:sz w:val="16"/>
                <w:szCs w:val="16"/>
                <w:lang w:val="en-US"/>
              </w:rPr>
            </w:pPr>
            <w:proofErr w:type="spellStart"/>
            <w:r w:rsidRPr="00AC3D60">
              <w:rPr>
                <w:sz w:val="16"/>
                <w:szCs w:val="16"/>
                <w:lang w:val="en-US"/>
              </w:rPr>
              <w:t>n_words</w:t>
            </w:r>
            <w:proofErr w:type="spellEnd"/>
          </w:p>
        </w:tc>
        <w:tc>
          <w:tcPr>
            <w:tcW w:w="45.05pt" w:type="dxa"/>
            <w:vAlign w:val="center"/>
          </w:tcPr>
          <w:p w14:paraId="6C24140D" w14:textId="65B41C48" w:rsidR="007B5D0B" w:rsidRPr="00AC3D60" w:rsidRDefault="007B5D0B" w:rsidP="00353332">
            <w:pPr>
              <w:pStyle w:val="BodyText"/>
              <w:ind w:firstLine="0pt"/>
              <w:jc w:val="start"/>
              <w:rPr>
                <w:sz w:val="16"/>
                <w:szCs w:val="16"/>
                <w:lang w:val="en-US"/>
              </w:rPr>
            </w:pPr>
            <w:r w:rsidRPr="00AC3D60">
              <w:rPr>
                <w:sz w:val="16"/>
                <w:szCs w:val="16"/>
                <w:lang w:val="en-US"/>
              </w:rPr>
              <w:t>79420.0</w:t>
            </w:r>
          </w:p>
        </w:tc>
        <w:tc>
          <w:tcPr>
            <w:tcW w:w="35.45pt" w:type="dxa"/>
            <w:vAlign w:val="center"/>
          </w:tcPr>
          <w:p w14:paraId="3F221C67" w14:textId="49ADDF35" w:rsidR="007B5D0B" w:rsidRPr="00AC3D60" w:rsidRDefault="007B5D0B" w:rsidP="00353332">
            <w:pPr>
              <w:pStyle w:val="BodyText"/>
              <w:ind w:firstLine="0pt"/>
              <w:jc w:val="start"/>
              <w:rPr>
                <w:sz w:val="16"/>
                <w:szCs w:val="16"/>
                <w:lang w:val="en-US"/>
              </w:rPr>
            </w:pPr>
            <w:r w:rsidRPr="00AC3D60">
              <w:rPr>
                <w:sz w:val="16"/>
                <w:szCs w:val="16"/>
                <w:lang w:val="en-US"/>
              </w:rPr>
              <w:t>379.08</w:t>
            </w:r>
          </w:p>
        </w:tc>
        <w:tc>
          <w:tcPr>
            <w:tcW w:w="80pt" w:type="dxa"/>
            <w:vAlign w:val="center"/>
          </w:tcPr>
          <w:p w14:paraId="1AA86D04" w14:textId="2E58C10F" w:rsidR="007B5D0B" w:rsidRPr="00AC3D60" w:rsidRDefault="007B5D0B" w:rsidP="00353332">
            <w:pPr>
              <w:pStyle w:val="BodyText"/>
              <w:ind w:firstLine="0pt"/>
              <w:jc w:val="start"/>
              <w:rPr>
                <w:sz w:val="16"/>
                <w:szCs w:val="16"/>
                <w:lang w:val="en-US"/>
              </w:rPr>
            </w:pPr>
            <w:r w:rsidRPr="00AC3D60">
              <w:rPr>
                <w:sz w:val="16"/>
                <w:szCs w:val="16"/>
                <w:lang w:val="en-US"/>
              </w:rPr>
              <w:t>940.457</w:t>
            </w:r>
          </w:p>
        </w:tc>
      </w:tr>
      <w:tr w:rsidR="007B5D0B" w:rsidRPr="00AC3D60" w14:paraId="2E2984E2" w14:textId="77777777" w:rsidTr="00D74B26">
        <w:tc>
          <w:tcPr>
            <w:tcW w:w="82.30pt" w:type="dxa"/>
            <w:vAlign w:val="center"/>
          </w:tcPr>
          <w:p w14:paraId="7834DC47" w14:textId="09DB98FD" w:rsidR="007B5D0B" w:rsidRPr="00AC3D60" w:rsidRDefault="007B5D0B" w:rsidP="00353332">
            <w:pPr>
              <w:pStyle w:val="BodyText"/>
              <w:ind w:firstLine="0pt"/>
              <w:jc w:val="start"/>
              <w:rPr>
                <w:sz w:val="16"/>
                <w:szCs w:val="16"/>
                <w:lang w:val="en-US"/>
              </w:rPr>
            </w:pPr>
            <w:proofErr w:type="spellStart"/>
            <w:r w:rsidRPr="00AC3D60">
              <w:rPr>
                <w:sz w:val="16"/>
                <w:szCs w:val="16"/>
                <w:lang w:val="en-US"/>
              </w:rPr>
              <w:t>vocabulary_wealth</w:t>
            </w:r>
            <w:proofErr w:type="spellEnd"/>
          </w:p>
        </w:tc>
        <w:tc>
          <w:tcPr>
            <w:tcW w:w="45.05pt" w:type="dxa"/>
            <w:vAlign w:val="center"/>
          </w:tcPr>
          <w:p w14:paraId="1EF3752C" w14:textId="1DF316E5" w:rsidR="007B5D0B" w:rsidRPr="00AC3D60" w:rsidRDefault="007B5D0B" w:rsidP="00353332">
            <w:pPr>
              <w:pStyle w:val="BodyText"/>
              <w:ind w:firstLine="0pt"/>
              <w:jc w:val="start"/>
              <w:rPr>
                <w:sz w:val="16"/>
                <w:szCs w:val="16"/>
                <w:lang w:val="en-US"/>
              </w:rPr>
            </w:pPr>
            <w:r w:rsidRPr="00AC3D60">
              <w:rPr>
                <w:sz w:val="16"/>
                <w:szCs w:val="16"/>
                <w:lang w:val="en-US"/>
              </w:rPr>
              <w:t>79420.0</w:t>
            </w:r>
          </w:p>
        </w:tc>
        <w:tc>
          <w:tcPr>
            <w:tcW w:w="35.45pt" w:type="dxa"/>
            <w:vAlign w:val="center"/>
          </w:tcPr>
          <w:p w14:paraId="7CE2E9AE" w14:textId="11C21CBF" w:rsidR="007B5D0B" w:rsidRPr="00AC3D60" w:rsidRDefault="007B5D0B" w:rsidP="00353332">
            <w:pPr>
              <w:pStyle w:val="BodyText"/>
              <w:ind w:firstLine="0pt"/>
              <w:jc w:val="start"/>
              <w:rPr>
                <w:sz w:val="16"/>
                <w:szCs w:val="16"/>
                <w:lang w:val="en-US"/>
              </w:rPr>
            </w:pPr>
            <w:r w:rsidRPr="00AC3D60">
              <w:rPr>
                <w:sz w:val="16"/>
                <w:szCs w:val="16"/>
                <w:lang w:val="en-US"/>
              </w:rPr>
              <w:t>0.557</w:t>
            </w:r>
          </w:p>
        </w:tc>
        <w:tc>
          <w:tcPr>
            <w:tcW w:w="80pt" w:type="dxa"/>
            <w:vAlign w:val="center"/>
          </w:tcPr>
          <w:p w14:paraId="282BAA1B" w14:textId="5ED57EC9" w:rsidR="007B5D0B" w:rsidRPr="00AC3D60" w:rsidRDefault="007B5D0B" w:rsidP="00353332">
            <w:pPr>
              <w:pStyle w:val="BodyText"/>
              <w:ind w:firstLine="0pt"/>
              <w:jc w:val="start"/>
              <w:rPr>
                <w:sz w:val="16"/>
                <w:szCs w:val="16"/>
                <w:lang w:val="en-US"/>
              </w:rPr>
            </w:pPr>
            <w:r w:rsidRPr="00AC3D60">
              <w:rPr>
                <w:sz w:val="16"/>
                <w:szCs w:val="16"/>
                <w:lang w:val="en-US"/>
              </w:rPr>
              <w:t>0.12</w:t>
            </w:r>
          </w:p>
        </w:tc>
      </w:tr>
    </w:tbl>
    <w:p w14:paraId="4A8AC2C3" w14:textId="6EF64883" w:rsidR="00725822" w:rsidRPr="00AC3D60" w:rsidRDefault="00725822" w:rsidP="00725822">
      <w:pPr>
        <w:pStyle w:val="Heading2"/>
      </w:pPr>
      <w:r w:rsidRPr="00AC3D60">
        <w:t>Data Quality Checks</w:t>
      </w:r>
    </w:p>
    <w:p w14:paraId="2DA3EDB4" w14:textId="15A6C73D" w:rsidR="00725822" w:rsidRPr="00AC3D60" w:rsidRDefault="00725822" w:rsidP="00725822">
      <w:pPr>
        <w:pStyle w:val="BodyText"/>
        <w:ind w:firstLine="0pt"/>
        <w:rPr>
          <w:lang w:val="en-US"/>
        </w:rPr>
      </w:pPr>
      <w:r w:rsidRPr="00AC3D60">
        <w:rPr>
          <w:lang w:val="en-US"/>
        </w:rPr>
        <w:tab/>
        <w:t xml:space="preserve">Various data quality checks were conducted before the analysis. Firstly, </w:t>
      </w:r>
      <w:proofErr w:type="gramStart"/>
      <w:r w:rsidRPr="00AC3D60">
        <w:rPr>
          <w:lang w:val="en-US"/>
        </w:rPr>
        <w:t>in order to</w:t>
      </w:r>
      <w:proofErr w:type="gramEnd"/>
      <w:r w:rsidRPr="00AC3D60">
        <w:rPr>
          <w:lang w:val="en-US"/>
        </w:rPr>
        <w:t xml:space="preserve"> merge the data from different tables a common song identifier, a key, </w:t>
      </w:r>
      <w:r w:rsidR="00EE560F">
        <w:rPr>
          <w:lang w:val="en-US"/>
        </w:rPr>
        <w:t>was</w:t>
      </w:r>
      <w:r w:rsidRPr="00AC3D60">
        <w:rPr>
          <w:lang w:val="en-US"/>
        </w:rPr>
        <w:t xml:space="preserve"> standardi</w:t>
      </w:r>
      <w:r w:rsidR="00EE560F">
        <w:rPr>
          <w:lang w:val="en-US"/>
        </w:rPr>
        <w:t>zed</w:t>
      </w:r>
      <w:r w:rsidRPr="00AC3D60">
        <w:rPr>
          <w:lang w:val="en-US"/>
        </w:rPr>
        <w:t xml:space="preserve">. The variable called </w:t>
      </w:r>
      <w:r w:rsidRPr="006B640C">
        <w:rPr>
          <w:i/>
          <w:iCs/>
          <w:lang w:val="en-US"/>
        </w:rPr>
        <w:t>“id”</w:t>
      </w:r>
      <w:r w:rsidRPr="00AC3D60">
        <w:rPr>
          <w:lang w:val="en-US"/>
        </w:rPr>
        <w:t xml:space="preserve"> on the Spotify track-level table, </w:t>
      </w:r>
      <w:r w:rsidR="006B640C">
        <w:rPr>
          <w:lang w:val="en-US"/>
        </w:rPr>
        <w:t>was</w:t>
      </w:r>
      <w:r w:rsidRPr="00AC3D60">
        <w:rPr>
          <w:lang w:val="en-US"/>
        </w:rPr>
        <w:t xml:space="preserve"> renamed into </w:t>
      </w:r>
      <w:r w:rsidRPr="006B640C">
        <w:rPr>
          <w:i/>
          <w:iCs/>
          <w:lang w:val="en-US"/>
        </w:rPr>
        <w:t>“</w:t>
      </w:r>
      <w:proofErr w:type="spellStart"/>
      <w:r w:rsidRPr="006B640C">
        <w:rPr>
          <w:i/>
          <w:iCs/>
          <w:lang w:val="en-US"/>
        </w:rPr>
        <w:t>track_id</w:t>
      </w:r>
      <w:proofErr w:type="spellEnd"/>
      <w:r w:rsidRPr="006B640C">
        <w:rPr>
          <w:i/>
          <w:iCs/>
          <w:lang w:val="en-US"/>
        </w:rPr>
        <w:t>”</w:t>
      </w:r>
      <w:r w:rsidRPr="00AC3D60">
        <w:rPr>
          <w:lang w:val="en-US"/>
        </w:rPr>
        <w:t xml:space="preserve"> </w:t>
      </w:r>
      <w:proofErr w:type="gramStart"/>
      <w:r w:rsidRPr="00AC3D60">
        <w:rPr>
          <w:lang w:val="en-US"/>
        </w:rPr>
        <w:t>in order to</w:t>
      </w:r>
      <w:proofErr w:type="gramEnd"/>
      <w:r w:rsidRPr="00AC3D60">
        <w:rPr>
          <w:lang w:val="en-US"/>
        </w:rPr>
        <w:t xml:space="preserve"> make it consistent with the naming on the other tables related with albums, artists and lyrics. In addition, the columns that have no value such as </w:t>
      </w:r>
      <w:r w:rsidRPr="00D13615">
        <w:rPr>
          <w:i/>
          <w:iCs/>
          <w:lang w:val="en-US"/>
        </w:rPr>
        <w:t>“Unnamed: 0”</w:t>
      </w:r>
      <w:r w:rsidRPr="00AC3D60">
        <w:rPr>
          <w:lang w:val="en-US"/>
        </w:rPr>
        <w:t xml:space="preserve"> and which act only as indexes were removed before analysis. </w:t>
      </w:r>
    </w:p>
    <w:p w14:paraId="04E2DD66" w14:textId="09B8466F" w:rsidR="00725822" w:rsidRPr="00AC3D60" w:rsidRDefault="00725822" w:rsidP="00725822">
      <w:pPr>
        <w:pStyle w:val="BodyText"/>
        <w:ind w:firstLine="0pt"/>
        <w:rPr>
          <w:lang w:val="en-US"/>
        </w:rPr>
      </w:pPr>
      <w:r w:rsidRPr="00AC3D60">
        <w:rPr>
          <w:lang w:val="en-US"/>
        </w:rPr>
        <w:tab/>
        <w:t xml:space="preserve">Secondly, the logs that </w:t>
      </w:r>
      <w:r w:rsidR="00876290">
        <w:rPr>
          <w:lang w:val="en-US"/>
        </w:rPr>
        <w:t>were constantly</w:t>
      </w:r>
      <w:r w:rsidRPr="00AC3D60">
        <w:rPr>
          <w:lang w:val="en-US"/>
        </w:rPr>
        <w:t xml:space="preserve"> repeating were analyzed. Especially since some songs on the artists table are related with more than one artist, it was observed that there are more than one rows which have the same </w:t>
      </w:r>
      <w:r w:rsidRPr="00876290">
        <w:rPr>
          <w:i/>
          <w:iCs/>
          <w:lang w:val="en-US"/>
        </w:rPr>
        <w:t>“</w:t>
      </w:r>
      <w:proofErr w:type="spellStart"/>
      <w:r w:rsidRPr="00876290">
        <w:rPr>
          <w:i/>
          <w:iCs/>
          <w:lang w:val="en-US"/>
        </w:rPr>
        <w:t>track_id</w:t>
      </w:r>
      <w:proofErr w:type="spellEnd"/>
      <w:r w:rsidRPr="00876290">
        <w:rPr>
          <w:i/>
          <w:iCs/>
          <w:lang w:val="en-US"/>
        </w:rPr>
        <w:t>”</w:t>
      </w:r>
      <w:r w:rsidRPr="00AC3D60">
        <w:rPr>
          <w:lang w:val="en-US"/>
        </w:rPr>
        <w:t xml:space="preserve"> value.</w:t>
      </w:r>
      <w:r w:rsidR="0005316E" w:rsidRPr="00AC3D60">
        <w:rPr>
          <w:lang w:val="en-US"/>
        </w:rPr>
        <w:t xml:space="preserve"> </w:t>
      </w:r>
      <w:proofErr w:type="gramStart"/>
      <w:r w:rsidR="0005316E" w:rsidRPr="00AC3D60">
        <w:rPr>
          <w:lang w:val="en-US"/>
        </w:rPr>
        <w:t>In order to</w:t>
      </w:r>
      <w:proofErr w:type="gramEnd"/>
      <w:r w:rsidR="0005316E" w:rsidRPr="00AC3D60">
        <w:rPr>
          <w:lang w:val="en-US"/>
        </w:rPr>
        <w:t xml:space="preserve"> create one song-level table for analysis, artist </w:t>
      </w:r>
      <w:r w:rsidR="0005316E" w:rsidRPr="00AC3D60">
        <w:rPr>
          <w:lang w:val="en-US"/>
        </w:rPr>
        <w:t xml:space="preserve">information </w:t>
      </w:r>
      <w:r w:rsidR="00876290" w:rsidRPr="00AC3D60">
        <w:rPr>
          <w:lang w:val="en-US"/>
        </w:rPr>
        <w:t>was</w:t>
      </w:r>
      <w:r w:rsidR="0005316E" w:rsidRPr="00AC3D60">
        <w:rPr>
          <w:lang w:val="en-US"/>
        </w:rPr>
        <w:t xml:space="preserve"> grouped on the </w:t>
      </w:r>
      <w:r w:rsidR="0005316E" w:rsidRPr="00AC3D60">
        <w:rPr>
          <w:i/>
          <w:iCs/>
          <w:lang w:val="en-US"/>
        </w:rPr>
        <w:t>“</w:t>
      </w:r>
      <w:proofErr w:type="spellStart"/>
      <w:r w:rsidR="0005316E" w:rsidRPr="00AC3D60">
        <w:rPr>
          <w:i/>
          <w:iCs/>
          <w:lang w:val="en-US"/>
        </w:rPr>
        <w:t>track_id</w:t>
      </w:r>
      <w:proofErr w:type="spellEnd"/>
      <w:r w:rsidR="0005316E" w:rsidRPr="00AC3D60">
        <w:rPr>
          <w:i/>
          <w:iCs/>
          <w:lang w:val="en-US"/>
        </w:rPr>
        <w:t>”</w:t>
      </w:r>
      <w:r w:rsidR="0005316E" w:rsidRPr="00AC3D60">
        <w:rPr>
          <w:lang w:val="en-US"/>
        </w:rPr>
        <w:t xml:space="preserve"> basis and one row for </w:t>
      </w:r>
      <w:r w:rsidR="00B83734" w:rsidRPr="00AC3D60">
        <w:rPr>
          <w:lang w:val="en-US"/>
        </w:rPr>
        <w:t>per</w:t>
      </w:r>
      <w:r w:rsidR="0005316E" w:rsidRPr="00AC3D60">
        <w:rPr>
          <w:lang w:val="en-US"/>
        </w:rPr>
        <w:t xml:space="preserve"> song was left.</w:t>
      </w:r>
      <w:r w:rsidR="003B1404" w:rsidRPr="00AC3D60">
        <w:rPr>
          <w:lang w:val="en-US"/>
        </w:rPr>
        <w:t xml:space="preserve"> In this study, maximum values for the </w:t>
      </w:r>
      <w:r w:rsidR="003B1404" w:rsidRPr="00AC3D60">
        <w:rPr>
          <w:i/>
          <w:iCs/>
          <w:lang w:val="en-US"/>
        </w:rPr>
        <w:t>“</w:t>
      </w:r>
      <w:proofErr w:type="spellStart"/>
      <w:r w:rsidR="003B1404" w:rsidRPr="00AC3D60">
        <w:rPr>
          <w:i/>
          <w:iCs/>
          <w:lang w:val="en-US"/>
        </w:rPr>
        <w:t>artist_popularity</w:t>
      </w:r>
      <w:proofErr w:type="spellEnd"/>
      <w:r w:rsidR="003B1404" w:rsidRPr="00AC3D60">
        <w:rPr>
          <w:i/>
          <w:iCs/>
          <w:lang w:val="en-US"/>
        </w:rPr>
        <w:t>”</w:t>
      </w:r>
      <w:r w:rsidR="003B1404" w:rsidRPr="00AC3D60">
        <w:rPr>
          <w:lang w:val="en-US"/>
        </w:rPr>
        <w:t xml:space="preserve"> and </w:t>
      </w:r>
      <w:r w:rsidR="003B1404" w:rsidRPr="00AC3D60">
        <w:rPr>
          <w:i/>
          <w:iCs/>
          <w:lang w:val="en-US"/>
        </w:rPr>
        <w:t>“followers”</w:t>
      </w:r>
      <w:r w:rsidR="003B1404" w:rsidRPr="00AC3D60">
        <w:rPr>
          <w:lang w:val="en-US"/>
        </w:rPr>
        <w:t xml:space="preserve"> variables were preserved.</w:t>
      </w:r>
    </w:p>
    <w:p w14:paraId="66B22F73" w14:textId="6BA51DCA" w:rsidR="00690E00" w:rsidRPr="00AC3D60" w:rsidRDefault="00690E00" w:rsidP="00725822">
      <w:pPr>
        <w:pStyle w:val="BodyText"/>
        <w:ind w:firstLine="0pt"/>
        <w:rPr>
          <w:lang w:val="en-US"/>
        </w:rPr>
      </w:pPr>
      <w:r w:rsidRPr="00AC3D60">
        <w:rPr>
          <w:lang w:val="en-US"/>
        </w:rPr>
        <w:tab/>
        <w:t xml:space="preserve">Thirdly, the </w:t>
      </w:r>
      <w:r w:rsidRPr="00AC3D60">
        <w:rPr>
          <w:i/>
          <w:iCs/>
          <w:lang w:val="en-US"/>
        </w:rPr>
        <w:t>“</w:t>
      </w:r>
      <w:proofErr w:type="spellStart"/>
      <w:r w:rsidRPr="00AC3D60">
        <w:rPr>
          <w:i/>
          <w:iCs/>
          <w:lang w:val="en-US"/>
        </w:rPr>
        <w:t>release_date</w:t>
      </w:r>
      <w:proofErr w:type="spellEnd"/>
      <w:r w:rsidRPr="00AC3D60">
        <w:rPr>
          <w:i/>
          <w:iCs/>
          <w:lang w:val="en-US"/>
        </w:rPr>
        <w:t>”</w:t>
      </w:r>
      <w:r w:rsidRPr="00AC3D60">
        <w:rPr>
          <w:lang w:val="en-US"/>
        </w:rPr>
        <w:t xml:space="preserve"> variable was transformed into a date format</w:t>
      </w:r>
      <w:r w:rsidR="00876290">
        <w:rPr>
          <w:lang w:val="en-US"/>
        </w:rPr>
        <w:t>,</w:t>
      </w:r>
      <w:r w:rsidRPr="00AC3D60">
        <w:rPr>
          <w:lang w:val="en-US"/>
        </w:rPr>
        <w:t xml:space="preserve"> and </w:t>
      </w:r>
      <w:r w:rsidRPr="00AC3D60">
        <w:rPr>
          <w:i/>
          <w:iCs/>
          <w:lang w:val="en-US"/>
        </w:rPr>
        <w:t>“</w:t>
      </w:r>
      <w:proofErr w:type="spellStart"/>
      <w:r w:rsidRPr="00AC3D60">
        <w:rPr>
          <w:i/>
          <w:iCs/>
          <w:lang w:val="en-US"/>
        </w:rPr>
        <w:t>release_year</w:t>
      </w:r>
      <w:proofErr w:type="spellEnd"/>
      <w:r w:rsidRPr="00AC3D60">
        <w:rPr>
          <w:i/>
          <w:iCs/>
          <w:lang w:val="en-US"/>
        </w:rPr>
        <w:t>”</w:t>
      </w:r>
      <w:r w:rsidRPr="00AC3D60">
        <w:rPr>
          <w:lang w:val="en-US"/>
        </w:rPr>
        <w:t xml:space="preserve"> variable was obtained from that. By using this variable, for the machine learning task</w:t>
      </w:r>
      <w:r w:rsidR="00876290">
        <w:rPr>
          <w:lang w:val="en-US"/>
        </w:rPr>
        <w:t>,</w:t>
      </w:r>
      <w:r w:rsidRPr="00AC3D60">
        <w:rPr>
          <w:lang w:val="en-US"/>
        </w:rPr>
        <w:t xml:space="preserve"> the categorical target variable called “decade</w:t>
      </w:r>
      <w:proofErr w:type="gramStart"/>
      <w:r w:rsidRPr="00AC3D60">
        <w:rPr>
          <w:lang w:val="en-US"/>
        </w:rPr>
        <w:t>”</w:t>
      </w:r>
      <w:proofErr w:type="gramEnd"/>
      <w:r w:rsidRPr="00AC3D60">
        <w:rPr>
          <w:lang w:val="en-US"/>
        </w:rPr>
        <w:t xml:space="preserve"> and the group variable named </w:t>
      </w:r>
      <w:r w:rsidRPr="00AC3D60">
        <w:rPr>
          <w:i/>
          <w:iCs/>
          <w:lang w:val="en-US"/>
        </w:rPr>
        <w:t>“</w:t>
      </w:r>
      <w:proofErr w:type="spellStart"/>
      <w:r w:rsidRPr="00AC3D60">
        <w:rPr>
          <w:i/>
          <w:iCs/>
          <w:lang w:val="en-US"/>
        </w:rPr>
        <w:t>era_group</w:t>
      </w:r>
      <w:proofErr w:type="spellEnd"/>
      <w:r w:rsidRPr="00AC3D60">
        <w:rPr>
          <w:i/>
          <w:iCs/>
          <w:lang w:val="en-US"/>
        </w:rPr>
        <w:t>”</w:t>
      </w:r>
      <w:r w:rsidRPr="00AC3D60">
        <w:rPr>
          <w:lang w:val="en-US"/>
        </w:rPr>
        <w:t xml:space="preserve"> for the hypothesis testing were created.</w:t>
      </w:r>
    </w:p>
    <w:p w14:paraId="1D87B522" w14:textId="52F7E6CC" w:rsidR="00085CFE" w:rsidRPr="00AC3D60" w:rsidRDefault="009A4431" w:rsidP="007B5D0B">
      <w:pPr>
        <w:pStyle w:val="BodyText"/>
        <w:ind w:firstLine="0pt"/>
        <w:rPr>
          <w:lang w:val="en-US"/>
        </w:rPr>
      </w:pPr>
      <w:r w:rsidRPr="00AC3D60">
        <w:rPr>
          <w:lang w:val="en-US"/>
        </w:rPr>
        <w:tab/>
        <w:t>Finally, class distribution was analyzed in terms of classification task.</w:t>
      </w:r>
      <w:r w:rsidR="00551FF1" w:rsidRPr="00AC3D60">
        <w:rPr>
          <w:lang w:val="en-US"/>
        </w:rPr>
        <w:t xml:space="preserve"> The resulting distribution shows that recent decades contain substantially more tracks than earlier decades. This imbalance is visualized in Fig.1 and has direct implications for metric selection in the machine learning phase.</w:t>
      </w:r>
    </w:p>
    <w:p w14:paraId="451D6090" w14:textId="60CA2AB7" w:rsidR="001D6ED5" w:rsidRPr="00AC3D60" w:rsidRDefault="00C70B9C" w:rsidP="007B5D0B">
      <w:pPr>
        <w:pStyle w:val="BodyText"/>
        <w:ind w:firstLine="0pt"/>
        <w:rPr>
          <w:lang w:val="en-US"/>
        </w:rPr>
      </w:pPr>
      <w:r>
        <w:rPr>
          <w:noProof/>
          <w:lang w:val="en-US"/>
        </w:rPr>
        <w:drawing>
          <wp:inline distT="0" distB="0" distL="0" distR="0" wp14:anchorId="46D58925" wp14:editId="62B6676E">
            <wp:extent cx="3089910" cy="1833245"/>
            <wp:effectExtent l="0" t="0" r="0" b="0"/>
            <wp:docPr id="1114808729" name="Picture 4"/>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114808729" name="Picture 1114808729"/>
                    <pic:cNvPicPr/>
                  </pic:nvPicPr>
                  <pic:blipFill>
                    <a:blip r:embed="rId9"/>
                    <a:stretch>
                      <a:fillRect/>
                    </a:stretch>
                  </pic:blipFill>
                  <pic:spPr>
                    <a:xfrm>
                      <a:off x="0" y="0"/>
                      <a:ext cx="3089910" cy="1833245"/>
                    </a:xfrm>
                    <a:prstGeom prst="rect">
                      <a:avLst/>
                    </a:prstGeom>
                  </pic:spPr>
                </pic:pic>
              </a:graphicData>
            </a:graphic>
          </wp:inline>
        </w:drawing>
      </w:r>
    </w:p>
    <w:p w14:paraId="00D3A89B" w14:textId="0B5E0B90" w:rsidR="00085CFE" w:rsidRPr="00AC3D60" w:rsidRDefault="001D6ED5" w:rsidP="007B5D0B">
      <w:pPr>
        <w:pStyle w:val="BodyText"/>
        <w:ind w:firstLine="0pt"/>
        <w:rPr>
          <w:sz w:val="16"/>
          <w:szCs w:val="16"/>
          <w:lang w:val="en-US"/>
        </w:rPr>
      </w:pPr>
      <w:r w:rsidRPr="00AC3D60">
        <w:rPr>
          <w:sz w:val="16"/>
          <w:szCs w:val="16"/>
          <w:lang w:val="en-US"/>
        </w:rPr>
        <w:t>Fig.1. Distribution of Tracks by Release Date</w:t>
      </w:r>
    </w:p>
    <w:p w14:paraId="24D528CE" w14:textId="45196599" w:rsidR="001B02A5" w:rsidRPr="00AC3D60" w:rsidRDefault="00F271E0" w:rsidP="001B02A5">
      <w:pPr>
        <w:pStyle w:val="Heading2"/>
      </w:pPr>
      <w:r w:rsidRPr="00AC3D60">
        <w:t>Missing Values and Final Report Plan</w:t>
      </w:r>
    </w:p>
    <w:p w14:paraId="22023A20" w14:textId="08582866" w:rsidR="001B02A5" w:rsidRPr="00AC3D60" w:rsidRDefault="00AA3CE1" w:rsidP="00AA3CE1">
      <w:pPr>
        <w:pStyle w:val="BodyText"/>
        <w:ind w:firstLine="0pt"/>
        <w:rPr>
          <w:lang w:val="en-US"/>
        </w:rPr>
      </w:pPr>
      <w:r w:rsidRPr="00AC3D60">
        <w:rPr>
          <w:lang w:val="en-US"/>
        </w:rPr>
        <w:tab/>
      </w:r>
      <w:r w:rsidR="00870298" w:rsidRPr="00AC3D60">
        <w:rPr>
          <w:lang w:val="en-US"/>
        </w:rPr>
        <w:t xml:space="preserve">As a part of data profiling phase, the missing and invalid values were also examined. </w:t>
      </w:r>
      <w:r w:rsidR="00600D4C" w:rsidRPr="00AC3D60">
        <w:rPr>
          <w:lang w:val="en-US"/>
        </w:rPr>
        <w:t>It was observed that in the table that includes lyrics features, some variables have the “-1” value and it was concluded that these are not real measurements. They were used as a replacement to represent the missing information.</w:t>
      </w:r>
      <w:r w:rsidR="001E0F6C" w:rsidRPr="00AC3D60">
        <w:rPr>
          <w:lang w:val="en-US"/>
        </w:rPr>
        <w:t xml:space="preserve"> Thus, through Python, the related values were recoded as </w:t>
      </w:r>
      <w:r w:rsidR="001E0F6C" w:rsidRPr="003E740E">
        <w:rPr>
          <w:i/>
          <w:iCs/>
          <w:lang w:val="en-US"/>
        </w:rPr>
        <w:t>“</w:t>
      </w:r>
      <w:proofErr w:type="spellStart"/>
      <w:r w:rsidR="001E0F6C" w:rsidRPr="003E740E">
        <w:rPr>
          <w:i/>
          <w:iCs/>
          <w:lang w:val="en-US"/>
        </w:rPr>
        <w:t>NaN</w:t>
      </w:r>
      <w:proofErr w:type="spellEnd"/>
      <w:r w:rsidR="001E0F6C" w:rsidRPr="003E740E">
        <w:rPr>
          <w:i/>
          <w:iCs/>
          <w:lang w:val="en-US"/>
        </w:rPr>
        <w:t>”</w:t>
      </w:r>
      <w:r w:rsidR="001E0F6C" w:rsidRPr="00AC3D60">
        <w:rPr>
          <w:lang w:val="en-US"/>
        </w:rPr>
        <w:t xml:space="preserve"> before descriptive analysis and data preparation.</w:t>
      </w:r>
      <w:r w:rsidR="00623F4D" w:rsidRPr="00AC3D60">
        <w:rPr>
          <w:lang w:val="en-US"/>
        </w:rPr>
        <w:t xml:space="preserve"> After merging the tables, it was observed that there are still missing values existent in some lyric and metadata variables.</w:t>
      </w:r>
    </w:p>
    <w:p w14:paraId="0A330E39" w14:textId="02DA5083" w:rsidR="00E27265" w:rsidRPr="00AC3D60" w:rsidRDefault="00E27265" w:rsidP="00AA3CE1">
      <w:pPr>
        <w:pStyle w:val="BodyText"/>
        <w:ind w:firstLine="0pt"/>
        <w:rPr>
          <w:sz w:val="16"/>
          <w:szCs w:val="16"/>
          <w:lang w:val="en-US"/>
        </w:rPr>
      </w:pPr>
      <w:r w:rsidRPr="00AC3D60">
        <w:rPr>
          <w:lang w:val="en-US"/>
        </w:rPr>
        <w:tab/>
        <w:t xml:space="preserve">For this interim report phase, these missing values were documented, and a complete-case filtering approach was applied where necessary to prepare the machine learning dataset. </w:t>
      </w:r>
      <w:r w:rsidR="005613A5" w:rsidRPr="00AC3D60">
        <w:rPr>
          <w:lang w:val="en-US"/>
        </w:rPr>
        <w:t>However, this approach is not the only possible solution. In the final report, alternative strategies such as selective imputation, exclusion of certain variables, or complete-case analysis will be evaluated depending on the amount and distribution of missing data. Additionally, some decade classes with very few observations in the interim dataset created for the machine learning task were excluded during the baseline evaluation. This is because the stratified train-test split requires a certain minimum number of observations for each class, and excessively sparse classes do not produce a reliable evaluation.</w:t>
      </w:r>
    </w:p>
    <w:p w14:paraId="35B0C45C" w14:textId="6011BE56" w:rsidR="009303D9" w:rsidRPr="00AC3D60" w:rsidRDefault="009303D9" w:rsidP="006B6B66">
      <w:pPr>
        <w:pStyle w:val="Heading1"/>
      </w:pPr>
      <w:r w:rsidRPr="00AC3D60">
        <w:t>P</w:t>
      </w:r>
      <w:r w:rsidR="0012372A" w:rsidRPr="00AC3D60">
        <w:t>erformance Metrics and Naïve Baseline Model</w:t>
      </w:r>
    </w:p>
    <w:p w14:paraId="52B97600" w14:textId="7BF14E0B" w:rsidR="009303D9" w:rsidRPr="00AC3D60" w:rsidRDefault="00741EE8" w:rsidP="00ED0149">
      <w:pPr>
        <w:pStyle w:val="Heading2"/>
      </w:pPr>
      <w:r w:rsidRPr="00AC3D60">
        <w:t>Selected Evaluation</w:t>
      </w:r>
      <w:r w:rsidR="009303D9" w:rsidRPr="00AC3D60">
        <w:t xml:space="preserve"> </w:t>
      </w:r>
      <w:r w:rsidRPr="00AC3D60">
        <w:t>Metrics</w:t>
      </w:r>
    </w:p>
    <w:p w14:paraId="3F315724" w14:textId="1FC56697" w:rsidR="009303D9" w:rsidRPr="00AC3D60" w:rsidRDefault="003764ED" w:rsidP="00B30BFD">
      <w:pPr>
        <w:pStyle w:val="BodyText"/>
        <w:rPr>
          <w:lang w:val="en-US"/>
        </w:rPr>
      </w:pPr>
      <w:r w:rsidRPr="00AC3D60">
        <w:rPr>
          <w:lang w:val="en-US"/>
        </w:rPr>
        <w:t xml:space="preserve">Since the machine learning task is a multi-class classification problem with an imbalanced decade distribution, raw accuracy alone is not sufficient to evaluate </w:t>
      </w:r>
      <w:r w:rsidRPr="00AC3D60">
        <w:rPr>
          <w:lang w:val="en-US"/>
        </w:rPr>
        <w:lastRenderedPageBreak/>
        <w:t xml:space="preserve">performance. </w:t>
      </w:r>
      <w:r w:rsidR="00CA42EC" w:rsidRPr="00AC3D60">
        <w:rPr>
          <w:lang w:val="en-US"/>
        </w:rPr>
        <w:t xml:space="preserve">Therefore, macro-F1 and balanced accuracy were chosen as the main performance metrics. </w:t>
      </w:r>
      <w:r w:rsidR="00CE1E4B" w:rsidRPr="00AC3D60">
        <w:rPr>
          <w:lang w:val="en-US"/>
        </w:rPr>
        <w:t xml:space="preserve">Macro-F1 gives equal importance to each class by taking the average of F1 scores </w:t>
      </w:r>
      <w:r w:rsidR="00454319" w:rsidRPr="00AC3D60">
        <w:rPr>
          <w:lang w:val="en-US"/>
        </w:rPr>
        <w:t>across decades, which makes it suitable when minority classes are present. Balanced accuracy is also appropriate because it averages recall across classes and therefore reduces the dominance of the largest class.</w:t>
      </w:r>
    </w:p>
    <w:p w14:paraId="625711A1" w14:textId="168DD66C" w:rsidR="002B7B2A" w:rsidRDefault="002B7B2A" w:rsidP="002B7B2A">
      <w:pPr>
        <w:pStyle w:val="BodyText"/>
        <w:ind w:firstLine="0pt"/>
        <w:rPr>
          <w:lang w:val="en-US"/>
        </w:rPr>
      </w:pPr>
      <w:r w:rsidRPr="00AC3D60">
        <w:rPr>
          <w:lang w:val="en-US"/>
        </w:rPr>
        <w:tab/>
      </w:r>
      <w:r w:rsidR="009F29FC" w:rsidRPr="00AC3D60">
        <w:rPr>
          <w:lang w:val="en-US"/>
        </w:rPr>
        <w:t xml:space="preserve">In addition, the accuracy value will be reported as a complementary metric. </w:t>
      </w:r>
      <w:r w:rsidR="00AA4143" w:rsidRPr="00AC3D60">
        <w:rPr>
          <w:lang w:val="en-US"/>
        </w:rPr>
        <w:t>However, the main limitation of accuracy in this study is that it can appear artificially high when the model predicts the dominant decade most of the time.</w:t>
      </w:r>
      <w:r w:rsidR="00614A83" w:rsidRPr="00AC3D60">
        <w:rPr>
          <w:lang w:val="en-US"/>
        </w:rPr>
        <w:t xml:space="preserve"> Thus, when comparing the machine learning models</w:t>
      </w:r>
      <w:r w:rsidR="00337C0C">
        <w:rPr>
          <w:lang w:val="en-US"/>
        </w:rPr>
        <w:t>,</w:t>
      </w:r>
      <w:r w:rsidR="00614A83" w:rsidRPr="00AC3D60">
        <w:rPr>
          <w:lang w:val="en-US"/>
        </w:rPr>
        <w:t xml:space="preserve"> it is more reasonable to choose macro-F1 </w:t>
      </w:r>
      <w:r w:rsidR="008E2553" w:rsidRPr="00AC3D60">
        <w:rPr>
          <w:lang w:val="en-US"/>
        </w:rPr>
        <w:t>and</w:t>
      </w:r>
      <w:r w:rsidR="00614A83" w:rsidRPr="00AC3D60">
        <w:rPr>
          <w:lang w:val="en-US"/>
        </w:rPr>
        <w:t xml:space="preserve"> balanced accuracy metrics.</w:t>
      </w:r>
      <w:r w:rsidR="00F44F81">
        <w:rPr>
          <w:lang w:val="en-US"/>
        </w:rPr>
        <w:t xml:space="preserve"> </w:t>
      </w:r>
    </w:p>
    <w:p w14:paraId="4938AFF6" w14:textId="2CFD9223" w:rsidR="009303D9" w:rsidRPr="00AC3D60" w:rsidRDefault="006B2580" w:rsidP="00ED0149">
      <w:pPr>
        <w:pStyle w:val="Heading2"/>
      </w:pPr>
      <w:r w:rsidRPr="00AC3D60">
        <w:t>Na</w:t>
      </w:r>
      <w:r w:rsidR="004B61E7">
        <w:t>ï</w:t>
      </w:r>
      <w:r w:rsidRPr="00AC3D60">
        <w:t>ve Baseline Model</w:t>
      </w:r>
    </w:p>
    <w:p w14:paraId="7F5A1986" w14:textId="5A67B0AB" w:rsidR="00B51648" w:rsidRDefault="003A4007" w:rsidP="00B51648">
      <w:pPr>
        <w:pStyle w:val="BodyText"/>
        <w:ind w:firstLine="0pt"/>
        <w:rPr>
          <w:lang w:val="en-US"/>
        </w:rPr>
      </w:pPr>
      <w:r>
        <w:rPr>
          <w:lang w:val="en-US"/>
        </w:rPr>
        <w:tab/>
      </w:r>
      <w:r w:rsidR="00AC5D91">
        <w:rPr>
          <w:lang w:val="en-US"/>
        </w:rPr>
        <w:t xml:space="preserve">A naïve baseline was defined using a majority-class classifier. </w:t>
      </w:r>
      <w:r w:rsidR="00337C0C">
        <w:rPr>
          <w:lang w:val="en-US"/>
        </w:rPr>
        <w:t xml:space="preserve">It predicts the most frequent decade for every observation in the test set and does not require any training </w:t>
      </w:r>
      <w:r w:rsidR="008072D4">
        <w:rPr>
          <w:lang w:val="en-US"/>
        </w:rPr>
        <w:t>beyond identifying the dominant class in the training data.</w:t>
      </w:r>
      <w:r w:rsidR="00B51648">
        <w:rPr>
          <w:lang w:val="en-US"/>
        </w:rPr>
        <w:t xml:space="preserve"> </w:t>
      </w:r>
      <w:r w:rsidR="00F67B98" w:rsidRPr="00F44F81">
        <w:rPr>
          <w:lang w:val="en-US"/>
        </w:rPr>
        <w:t>Therefore, this provides a suitable reference point for th</w:t>
      </w:r>
      <w:r w:rsidR="00F67B98">
        <w:rPr>
          <w:lang w:val="en-US"/>
        </w:rPr>
        <w:t>is</w:t>
      </w:r>
      <w:r w:rsidR="00F67B98" w:rsidRPr="00F44F81">
        <w:rPr>
          <w:lang w:val="en-US"/>
        </w:rPr>
        <w:t xml:space="preserve"> interim report. Models such as Random Forest and </w:t>
      </w:r>
      <w:proofErr w:type="spellStart"/>
      <w:r w:rsidR="00F67B98" w:rsidRPr="00F44F81">
        <w:rPr>
          <w:lang w:val="en-US"/>
        </w:rPr>
        <w:t>XGBoost</w:t>
      </w:r>
      <w:proofErr w:type="spellEnd"/>
      <w:r w:rsidR="00F67B98" w:rsidRPr="00F44F81">
        <w:rPr>
          <w:lang w:val="en-US"/>
        </w:rPr>
        <w:t xml:space="preserve">, which will be applied in </w:t>
      </w:r>
      <w:r w:rsidR="00F67B98">
        <w:rPr>
          <w:lang w:val="en-US"/>
        </w:rPr>
        <w:t>the final phase</w:t>
      </w:r>
      <w:r w:rsidR="00F67B98" w:rsidRPr="00F44F81">
        <w:rPr>
          <w:lang w:val="en-US"/>
        </w:rPr>
        <w:t xml:space="preserve">, are expected to surpass this simple reference level </w:t>
      </w:r>
      <w:proofErr w:type="gramStart"/>
      <w:r w:rsidR="00F67B98" w:rsidRPr="00F44F81">
        <w:rPr>
          <w:lang w:val="en-US"/>
        </w:rPr>
        <w:t>in order to</w:t>
      </w:r>
      <w:proofErr w:type="gramEnd"/>
      <w:r w:rsidR="00F67B98" w:rsidRPr="00F44F81">
        <w:rPr>
          <w:lang w:val="en-US"/>
        </w:rPr>
        <w:t xml:space="preserve"> be considered meaningful.</w:t>
      </w:r>
    </w:p>
    <w:p w14:paraId="221998A5" w14:textId="432D660E" w:rsidR="009303D9" w:rsidRPr="00AC3D60" w:rsidRDefault="00B51648" w:rsidP="00D03934">
      <w:pPr>
        <w:pStyle w:val="BodyText"/>
        <w:ind w:firstLine="0pt"/>
        <w:rPr>
          <w:lang w:val="en-US"/>
        </w:rPr>
      </w:pPr>
      <w:r>
        <w:rPr>
          <w:lang w:val="en-US"/>
        </w:rPr>
        <w:tab/>
        <w:t xml:space="preserve">The strongest aspect of this baseline is the fact that it is simple and interpretable. It provides a minimum performance level to evaluate whether the machine learning model is indeed beneficial or not. On the contrary, the weakest aspect </w:t>
      </w:r>
      <w:r w:rsidR="00F03596">
        <w:rPr>
          <w:lang w:val="en-US"/>
        </w:rPr>
        <w:t>of it is the fact that it does not use any feature in the dataset and performs poorly especially with the classes that have very few observations. Thus, it is expected to produce relatively weak macro-F1 and balanced accuracy values even if its accuracy is not trivial.</w:t>
      </w:r>
    </w:p>
    <w:p w14:paraId="4B01C902" w14:textId="48C94981" w:rsidR="009303D9" w:rsidRDefault="00CC6CFA" w:rsidP="00ED0149">
      <w:pPr>
        <w:pStyle w:val="Heading2"/>
      </w:pPr>
      <w:r>
        <w:t>Baseline Results</w:t>
      </w:r>
    </w:p>
    <w:p w14:paraId="00561A67" w14:textId="1D5F7851" w:rsidR="008D7B3F" w:rsidRDefault="00B515DA" w:rsidP="008D7B3F">
      <w:pPr>
        <w:ind w:firstLine="14.40pt"/>
        <w:jc w:val="both"/>
      </w:pPr>
      <w:r w:rsidRPr="00B515DA">
        <w:t>The majority class baseline model was evaluated using the same metrics as those used in the final stage: accuracy, macro-F1, and balanced accuracy. The results are presented in Table 2</w:t>
      </w:r>
      <w:r w:rsidR="00581D17">
        <w:t xml:space="preserve"> below</w:t>
      </w:r>
      <w:r w:rsidRPr="00B515DA">
        <w:t xml:space="preserve">. As expected, this model provides only a lower bound reference for the </w:t>
      </w:r>
      <w:r w:rsidR="000024A3">
        <w:t>release</w:t>
      </w:r>
      <w:r w:rsidRPr="00B515DA">
        <w:t xml:space="preserve"> decade classification task. While the accuracy value </w:t>
      </w:r>
      <w:proofErr w:type="gramStart"/>
      <w:r w:rsidR="000024A3">
        <w:t>is able to</w:t>
      </w:r>
      <w:proofErr w:type="gramEnd"/>
      <w:r w:rsidRPr="00B515DA">
        <w:t xml:space="preserve"> reach a certain level because the model consistently predicts the dominant decade class, it is expected to yield weak results in terms of macro-F1 and balanced accuracy. This suggests that using imbalance-sensitive metrics instead of raw accuracy is more appropriate for this problem with class imbalance.</w:t>
      </w:r>
    </w:p>
    <w:p w14:paraId="29BD5C96" w14:textId="2BEA3421" w:rsidR="008D7B3F" w:rsidRPr="00AC3D60" w:rsidRDefault="008D7B3F" w:rsidP="008D7B3F">
      <w:pPr>
        <w:pStyle w:val="tablehead"/>
      </w:pPr>
      <w:r>
        <w:t>Performance of the Majority-Class Naïve Baseline for Release Decade</w:t>
      </w:r>
    </w:p>
    <w:tbl>
      <w:tblPr>
        <w:tblStyle w:val="TableGrid"/>
        <w:tblW w:w="0pt" w:type="dxa"/>
        <w:tblLook w:firstRow="1" w:lastRow="0" w:firstColumn="1" w:lastColumn="0" w:noHBand="0" w:noVBand="1"/>
      </w:tblPr>
      <w:tblGrid>
        <w:gridCol w:w="2263"/>
        <w:gridCol w:w="2410"/>
      </w:tblGrid>
      <w:tr w:rsidR="00F41B00" w:rsidRPr="00AC3D60" w14:paraId="356EA683" w14:textId="77777777" w:rsidTr="00F41B00">
        <w:trPr>
          <w:trHeight w:val="170"/>
        </w:trPr>
        <w:tc>
          <w:tcPr>
            <w:tcW w:w="113.15pt" w:type="dxa"/>
            <w:vAlign w:val="center"/>
          </w:tcPr>
          <w:p w14:paraId="6095AB80" w14:textId="2685666F" w:rsidR="00F41B00" w:rsidRPr="00AC3D60" w:rsidRDefault="00F41B00" w:rsidP="00BB1DF5">
            <w:pPr>
              <w:pStyle w:val="BodyText"/>
              <w:ind w:firstLine="0pt"/>
              <w:jc w:val="center"/>
              <w:rPr>
                <w:sz w:val="16"/>
                <w:szCs w:val="16"/>
                <w:lang w:val="en-US"/>
              </w:rPr>
            </w:pPr>
            <w:r>
              <w:rPr>
                <w:b/>
                <w:bCs/>
                <w:i/>
                <w:iCs/>
                <w:sz w:val="16"/>
                <w:szCs w:val="16"/>
                <w:lang w:val="en-US"/>
              </w:rPr>
              <w:t>Metric</w:t>
            </w:r>
          </w:p>
        </w:tc>
        <w:tc>
          <w:tcPr>
            <w:tcW w:w="120.50pt" w:type="dxa"/>
            <w:vAlign w:val="center"/>
          </w:tcPr>
          <w:p w14:paraId="68E13280" w14:textId="599770DB" w:rsidR="00F41B00" w:rsidRPr="00AC3D60" w:rsidRDefault="00F41B00" w:rsidP="00BB1DF5">
            <w:pPr>
              <w:pStyle w:val="BodyText"/>
              <w:ind w:firstLine="0pt"/>
              <w:jc w:val="center"/>
              <w:rPr>
                <w:b/>
                <w:bCs/>
                <w:i/>
                <w:iCs/>
                <w:sz w:val="16"/>
                <w:szCs w:val="16"/>
                <w:lang w:val="en-US"/>
              </w:rPr>
            </w:pPr>
            <w:r>
              <w:rPr>
                <w:b/>
                <w:bCs/>
                <w:i/>
                <w:iCs/>
                <w:sz w:val="16"/>
                <w:szCs w:val="16"/>
                <w:lang w:val="en-US"/>
              </w:rPr>
              <w:t>Naïve Baseline Score</w:t>
            </w:r>
          </w:p>
        </w:tc>
      </w:tr>
      <w:tr w:rsidR="00F41B00" w:rsidRPr="00AC3D60" w14:paraId="2F6D13E8" w14:textId="77777777" w:rsidTr="00F41B00">
        <w:tc>
          <w:tcPr>
            <w:tcW w:w="113.15pt" w:type="dxa"/>
            <w:vAlign w:val="center"/>
          </w:tcPr>
          <w:p w14:paraId="70F6C7B4" w14:textId="5C65D205" w:rsidR="00F41B00" w:rsidRPr="00AC3D60" w:rsidRDefault="0055321B" w:rsidP="00BB1DF5">
            <w:pPr>
              <w:pStyle w:val="BodyText"/>
              <w:ind w:firstLine="0pt"/>
              <w:jc w:val="start"/>
              <w:rPr>
                <w:sz w:val="16"/>
                <w:szCs w:val="16"/>
                <w:lang w:val="en-US"/>
              </w:rPr>
            </w:pPr>
            <w:r>
              <w:rPr>
                <w:sz w:val="16"/>
                <w:szCs w:val="16"/>
                <w:lang w:val="en-US"/>
              </w:rPr>
              <w:t>Accuracy</w:t>
            </w:r>
          </w:p>
        </w:tc>
        <w:tc>
          <w:tcPr>
            <w:tcW w:w="120.50pt" w:type="dxa"/>
            <w:vAlign w:val="center"/>
          </w:tcPr>
          <w:p w14:paraId="4658359B" w14:textId="2900C858" w:rsidR="00F41B00" w:rsidRPr="00AC3D60" w:rsidRDefault="0055321B" w:rsidP="00BB1DF5">
            <w:pPr>
              <w:pStyle w:val="BodyText"/>
              <w:ind w:firstLine="0pt"/>
              <w:jc w:val="start"/>
              <w:rPr>
                <w:sz w:val="16"/>
                <w:szCs w:val="16"/>
                <w:lang w:val="en-US"/>
              </w:rPr>
            </w:pPr>
            <w:r w:rsidRPr="0055321B">
              <w:rPr>
                <w:sz w:val="16"/>
                <w:szCs w:val="16"/>
                <w:lang w:val="en-US"/>
              </w:rPr>
              <w:t>0.8662057044079516</w:t>
            </w:r>
          </w:p>
        </w:tc>
      </w:tr>
      <w:tr w:rsidR="00F41B00" w:rsidRPr="00AC3D60" w14:paraId="28C24D61" w14:textId="77777777" w:rsidTr="00F41B00">
        <w:tc>
          <w:tcPr>
            <w:tcW w:w="113.15pt" w:type="dxa"/>
            <w:vAlign w:val="center"/>
          </w:tcPr>
          <w:p w14:paraId="06A18533" w14:textId="2F500B09" w:rsidR="00F41B00" w:rsidRPr="00AC3D60" w:rsidRDefault="00D10EA2" w:rsidP="00BB1DF5">
            <w:pPr>
              <w:pStyle w:val="BodyText"/>
              <w:ind w:firstLine="0pt"/>
              <w:jc w:val="start"/>
              <w:rPr>
                <w:sz w:val="16"/>
                <w:szCs w:val="16"/>
                <w:lang w:val="en-US"/>
              </w:rPr>
            </w:pPr>
            <w:r>
              <w:rPr>
                <w:sz w:val="16"/>
                <w:szCs w:val="16"/>
                <w:lang w:val="en-US"/>
              </w:rPr>
              <w:t>Macro-F1</w:t>
            </w:r>
          </w:p>
        </w:tc>
        <w:tc>
          <w:tcPr>
            <w:tcW w:w="120.50pt" w:type="dxa"/>
            <w:vAlign w:val="center"/>
          </w:tcPr>
          <w:p w14:paraId="7D7FA7CD" w14:textId="2ECE3877" w:rsidR="00F41B00" w:rsidRPr="00AC3D60" w:rsidRDefault="0055321B" w:rsidP="00BB1DF5">
            <w:pPr>
              <w:pStyle w:val="BodyText"/>
              <w:ind w:firstLine="0pt"/>
              <w:jc w:val="start"/>
              <w:rPr>
                <w:sz w:val="16"/>
                <w:szCs w:val="16"/>
                <w:lang w:val="en-US"/>
              </w:rPr>
            </w:pPr>
            <w:r w:rsidRPr="0055321B">
              <w:rPr>
                <w:sz w:val="16"/>
                <w:szCs w:val="16"/>
                <w:lang w:val="en-US"/>
              </w:rPr>
              <w:t>0.13261525432699942</w:t>
            </w:r>
          </w:p>
        </w:tc>
      </w:tr>
      <w:tr w:rsidR="00F41B00" w:rsidRPr="00AC3D60" w14:paraId="6C778949" w14:textId="77777777" w:rsidTr="00F41B00">
        <w:tc>
          <w:tcPr>
            <w:tcW w:w="113.15pt" w:type="dxa"/>
            <w:vAlign w:val="center"/>
          </w:tcPr>
          <w:p w14:paraId="411F399C" w14:textId="78D7B7E3" w:rsidR="00F41B00" w:rsidRPr="00AC3D60" w:rsidRDefault="00D10EA2" w:rsidP="00BB1DF5">
            <w:pPr>
              <w:pStyle w:val="BodyText"/>
              <w:ind w:firstLine="0pt"/>
              <w:jc w:val="start"/>
              <w:rPr>
                <w:sz w:val="16"/>
                <w:szCs w:val="16"/>
                <w:lang w:val="en-US"/>
              </w:rPr>
            </w:pPr>
            <w:r>
              <w:rPr>
                <w:sz w:val="16"/>
                <w:szCs w:val="16"/>
                <w:lang w:val="en-US"/>
              </w:rPr>
              <w:t>Balanced Accuracy</w:t>
            </w:r>
          </w:p>
        </w:tc>
        <w:tc>
          <w:tcPr>
            <w:tcW w:w="120.50pt" w:type="dxa"/>
            <w:vAlign w:val="center"/>
          </w:tcPr>
          <w:p w14:paraId="65F1F86D" w14:textId="0AF86DB6" w:rsidR="00F41B00" w:rsidRPr="00AC3D60" w:rsidRDefault="0055321B" w:rsidP="00BB1DF5">
            <w:pPr>
              <w:pStyle w:val="BodyText"/>
              <w:ind w:firstLine="0pt"/>
              <w:jc w:val="start"/>
              <w:rPr>
                <w:sz w:val="16"/>
                <w:szCs w:val="16"/>
                <w:lang w:val="en-US"/>
              </w:rPr>
            </w:pPr>
            <w:r w:rsidRPr="0055321B">
              <w:rPr>
                <w:sz w:val="16"/>
                <w:szCs w:val="16"/>
                <w:lang w:val="en-US"/>
              </w:rPr>
              <w:t>0.14285714285714285</w:t>
            </w:r>
          </w:p>
        </w:tc>
      </w:tr>
    </w:tbl>
    <w:p w14:paraId="4F022951" w14:textId="77777777" w:rsidR="00271AFA" w:rsidRDefault="00271AFA" w:rsidP="00271AFA">
      <w:pPr>
        <w:ind w:firstLine="14.40pt"/>
        <w:jc w:val="both"/>
      </w:pPr>
    </w:p>
    <w:p w14:paraId="5233B4A1" w14:textId="39485E35" w:rsidR="00271AFA" w:rsidRDefault="00271AFA" w:rsidP="00271AFA">
      <w:pPr>
        <w:ind w:firstLine="14.40pt"/>
        <w:jc w:val="both"/>
      </w:pPr>
      <w:r>
        <w:t xml:space="preserve">The majority class baseline results given in Table 2 above provide a key benchmark for the release decade classification task. The performance of the Random Forest and </w:t>
      </w:r>
      <w:proofErr w:type="spellStart"/>
      <w:r>
        <w:t>XGBoost</w:t>
      </w:r>
      <w:proofErr w:type="spellEnd"/>
      <w:r>
        <w:t xml:space="preserve"> models to be applied in the final report will be compared with these baseline results by using the same metrics.</w:t>
      </w:r>
    </w:p>
    <w:p w14:paraId="6485C032" w14:textId="7ED06FFE" w:rsidR="009303D9" w:rsidRPr="00AC3D60" w:rsidRDefault="008E548B" w:rsidP="006B6B66">
      <w:pPr>
        <w:pStyle w:val="Heading1"/>
      </w:pPr>
      <w:r>
        <w:t>Conclusion</w:t>
      </w:r>
    </w:p>
    <w:p w14:paraId="3EC074DC" w14:textId="2D915727" w:rsidR="00A448D2" w:rsidRPr="00AC3D60" w:rsidRDefault="00D82D62" w:rsidP="00F95F9A">
      <w:pPr>
        <w:pStyle w:val="BodyText"/>
        <w:ind w:firstLine="0pt"/>
        <w:rPr>
          <w:lang w:val="en-US"/>
        </w:rPr>
      </w:pPr>
      <w:r>
        <w:rPr>
          <w:lang w:val="en-US"/>
        </w:rPr>
        <w:tab/>
      </w:r>
      <w:r w:rsidRPr="00D82D62">
        <w:rPr>
          <w:lang w:val="en-US"/>
        </w:rPr>
        <w:t xml:space="preserve">This interim report outlines the necessary preparations for the final analyses to be conducted on the </w:t>
      </w:r>
      <w:proofErr w:type="spellStart"/>
      <w:r w:rsidRPr="00D82D62">
        <w:rPr>
          <w:i/>
          <w:iCs/>
          <w:lang w:val="en-US"/>
        </w:rPr>
        <w:t>SpotGenTrack</w:t>
      </w:r>
      <w:proofErr w:type="spellEnd"/>
      <w:r w:rsidRPr="00D82D62">
        <w:rPr>
          <w:lang w:val="en-US"/>
        </w:rPr>
        <w:t xml:space="preserve"> dataset. </w:t>
      </w:r>
      <w:r w:rsidR="006679AA">
        <w:rPr>
          <w:lang w:val="en-US"/>
        </w:rPr>
        <w:t>Two r</w:t>
      </w:r>
      <w:r w:rsidRPr="00D82D62">
        <w:rPr>
          <w:lang w:val="en-US"/>
        </w:rPr>
        <w:t xml:space="preserve">esearch questions have been clarified, relevant variables </w:t>
      </w:r>
      <w:r w:rsidR="006679AA">
        <w:rPr>
          <w:lang w:val="en-US"/>
        </w:rPr>
        <w:t xml:space="preserve">were </w:t>
      </w:r>
      <w:r w:rsidRPr="00D82D62">
        <w:rPr>
          <w:lang w:val="en-US"/>
        </w:rPr>
        <w:t xml:space="preserve">selected, data cleaning and merging steps </w:t>
      </w:r>
      <w:r w:rsidR="006679AA">
        <w:rPr>
          <w:lang w:val="en-US"/>
        </w:rPr>
        <w:t xml:space="preserve">were </w:t>
      </w:r>
      <w:r w:rsidRPr="00D82D62">
        <w:rPr>
          <w:lang w:val="en-US"/>
        </w:rPr>
        <w:t xml:space="preserve">completed, and data quality </w:t>
      </w:r>
      <w:r w:rsidR="006679AA">
        <w:rPr>
          <w:lang w:val="en-US"/>
        </w:rPr>
        <w:t xml:space="preserve">checks were </w:t>
      </w:r>
      <w:r w:rsidRPr="00D82D62">
        <w:rPr>
          <w:lang w:val="en-US"/>
        </w:rPr>
        <w:t xml:space="preserve">assessed using descriptive analysis. Furthermore, performance metrics and a pure baseline approach to be used for the </w:t>
      </w:r>
      <w:r w:rsidR="006679AA">
        <w:rPr>
          <w:lang w:val="en-US"/>
        </w:rPr>
        <w:t>release era/</w:t>
      </w:r>
      <w:r w:rsidRPr="00D82D62">
        <w:rPr>
          <w:lang w:val="en-US"/>
        </w:rPr>
        <w:t xml:space="preserve">decade classification task have been determined. Initial observations indicate that the dataset has an unbalanced structure, particularly in terms of </w:t>
      </w:r>
      <w:r w:rsidR="0011185D">
        <w:rPr>
          <w:lang w:val="en-US"/>
        </w:rPr>
        <w:t>release</w:t>
      </w:r>
      <w:r w:rsidRPr="00D82D62">
        <w:rPr>
          <w:lang w:val="en-US"/>
        </w:rPr>
        <w:t xml:space="preserve"> decades, and that some lyric variables contain missing or invalid values. In the final </w:t>
      </w:r>
      <w:r w:rsidR="0011185D">
        <w:rPr>
          <w:lang w:val="en-US"/>
        </w:rPr>
        <w:t>report</w:t>
      </w:r>
      <w:r w:rsidRPr="00D82D62">
        <w:rPr>
          <w:lang w:val="en-US"/>
        </w:rPr>
        <w:t xml:space="preserve">, hypothesis testing will be conducted based on these findings, followed by machine learning analysis using models such as Random Forest and </w:t>
      </w:r>
      <w:proofErr w:type="spellStart"/>
      <w:r w:rsidRPr="00D82D62">
        <w:rPr>
          <w:lang w:val="en-US"/>
        </w:rPr>
        <w:t>XGBoost</w:t>
      </w:r>
      <w:proofErr w:type="spellEnd"/>
      <w:r w:rsidRPr="00D82D62">
        <w:rPr>
          <w:lang w:val="en-US"/>
        </w:rPr>
        <w:t xml:space="preserve"> to seek more comprehensive answers to the research questions.</w:t>
      </w:r>
    </w:p>
    <w:p w14:paraId="44C35C27" w14:textId="77777777" w:rsidR="009303D9" w:rsidRPr="00AC3D60" w:rsidRDefault="009303D9" w:rsidP="00A059B3">
      <w:pPr>
        <w:pStyle w:val="Heading5"/>
      </w:pPr>
      <w:r w:rsidRPr="00AC3D60">
        <w:t>References</w:t>
      </w:r>
    </w:p>
    <w:p w14:paraId="19A9B6C4" w14:textId="77777777" w:rsidR="0026281B" w:rsidRPr="00AC3D60" w:rsidRDefault="0026281B" w:rsidP="0026281B">
      <w:pPr>
        <w:pStyle w:val="references"/>
        <w:ind w:start="17.70pt" w:hanging="17.70pt"/>
      </w:pPr>
      <w:r w:rsidRPr="00AC3D60">
        <w:t xml:space="preserve">Martín-Gutiérrez, D., Hernández-Peñaloza, G., Belmonte-Hernández, A., &amp; Álvarez García, F. (2020). A multimodal end-to-end deep learning architecture for music popularity prediction. </w:t>
      </w:r>
      <w:r w:rsidRPr="00AC3D60">
        <w:rPr>
          <w:i/>
          <w:iCs/>
        </w:rPr>
        <w:t>IEEE Access, 8</w:t>
      </w:r>
      <w:r w:rsidRPr="00AC3D60">
        <w:t xml:space="preserve">, 39361–39378. </w:t>
      </w:r>
      <w:hyperlink r:id="rId10" w:history="1">
        <w:r w:rsidRPr="00AC3D60">
          <w:rPr>
            <w:rStyle w:val="Hyperlink"/>
          </w:rPr>
          <w:t>https://doi.org/10.1109/ACCESS.2020.2976033</w:t>
        </w:r>
      </w:hyperlink>
      <w:r w:rsidRPr="00AC3D60">
        <w:t xml:space="preserve"> </w:t>
      </w:r>
      <w:r w:rsidRPr="00AC3D60">
        <w:rPr>
          <w:i/>
          <w:iCs/>
        </w:rPr>
        <w:t>)</w:t>
      </w:r>
    </w:p>
    <w:p w14:paraId="1ED53B19" w14:textId="77777777" w:rsidR="0026281B" w:rsidRPr="00AC3D60" w:rsidRDefault="0026281B" w:rsidP="0026281B">
      <w:pPr>
        <w:pStyle w:val="references"/>
        <w:ind w:start="17.70pt" w:hanging="17.70pt"/>
      </w:pPr>
      <w:r w:rsidRPr="00AC3D60">
        <w:t xml:space="preserve">Oramas, S., Barbieri, F., Nieto, O., &amp; Serra, X. (2018). Multimodal deep learning for music genre classification. </w:t>
      </w:r>
      <w:r w:rsidRPr="00AC3D60">
        <w:rPr>
          <w:rStyle w:val="Emphasis"/>
        </w:rPr>
        <w:t>Transactions of the International Society for Music Information Retrieval, 1</w:t>
      </w:r>
      <w:r w:rsidRPr="00AC3D60">
        <w:t xml:space="preserve">(1), 4–21. </w:t>
      </w:r>
      <w:hyperlink r:id="rId11" w:tgtFrame="_new" w:history="1">
        <w:r w:rsidRPr="00AC3D60">
          <w:rPr>
            <w:rStyle w:val="Hyperlink"/>
          </w:rPr>
          <w:t>https://doi.org/10.5334/tismir.10</w:t>
        </w:r>
      </w:hyperlink>
    </w:p>
    <w:p w14:paraId="7548E2E7" w14:textId="77777777" w:rsidR="0026281B" w:rsidRPr="00AC3D60" w:rsidRDefault="0026281B" w:rsidP="0026281B">
      <w:pPr>
        <w:pStyle w:val="references"/>
        <w:ind w:start="17.70pt" w:hanging="17.70pt"/>
      </w:pPr>
      <w:r w:rsidRPr="00AC3D60">
        <w:t xml:space="preserve">Mayer, R., Neumayer, R., &amp; Rauber, A. (2008). Combination of audio and lyrics features for genre classification in digital audio collections. In </w:t>
      </w:r>
      <w:r w:rsidRPr="00AC3D60">
        <w:rPr>
          <w:rStyle w:val="Emphasis"/>
        </w:rPr>
        <w:t>Proceedings of the 16th ACM International Conference on Multimedia</w:t>
      </w:r>
      <w:r w:rsidRPr="00AC3D60">
        <w:t xml:space="preserve"> (pp. 159–168). ACM.</w:t>
      </w:r>
    </w:p>
    <w:p w14:paraId="0835BA4C" w14:textId="77777777" w:rsidR="0026281B" w:rsidRPr="00AC3D60" w:rsidRDefault="0026281B" w:rsidP="0026281B">
      <w:pPr>
        <w:pStyle w:val="references"/>
        <w:ind w:start="17.70pt" w:hanging="17.70pt"/>
      </w:pPr>
      <w:r w:rsidRPr="00AC3D60">
        <w:t>Hu, X., &amp; Downie, J. S. (2010). Improving mood classification in music digital libraries by combining lyrics and audio. In Proceedings of the 10th ACM/IEEE-CS Joint Conference on Digital Libraries (pp. 159–168). ACM.</w:t>
      </w:r>
    </w:p>
    <w:p w14:paraId="1038AB30" w14:textId="77777777" w:rsidR="0026281B" w:rsidRPr="00AC3D60" w:rsidRDefault="0026281B" w:rsidP="0026281B">
      <w:pPr>
        <w:pStyle w:val="references"/>
        <w:ind w:start="17.70pt" w:hanging="17.70pt"/>
        <w:sectPr w:rsidR="0026281B" w:rsidRPr="00AC3D60" w:rsidSect="0026281B">
          <w:type w:val="continuous"/>
          <w:pgSz w:w="595.30pt" w:h="841.90pt"/>
          <w:pgMar w:top="54pt" w:right="45.35pt" w:bottom="72pt" w:left="45.35pt" w:header="36pt" w:footer="36pt" w:gutter="0pt"/>
          <w:cols w:num="2" w:space="18pt"/>
          <w:docGrid w:linePitch="360"/>
        </w:sectPr>
      </w:pPr>
      <w:r w:rsidRPr="00AC3D60">
        <w:t xml:space="preserve">Nofer, M., Nimani, V., &amp; Hinz, O. (2026). DeepHits: A multimodal CNN approach to hit song prediction. Machine Learning and Knowledge Extraction, 8(3), 58. </w:t>
      </w:r>
      <w:hyperlink r:id="rId12" w:history="1">
        <w:r w:rsidRPr="00AC3D60">
          <w:rPr>
            <w:rStyle w:val="Hyperlink"/>
          </w:rPr>
          <w:t>https://doi.org/10.3390/make8030058</w:t>
        </w:r>
      </w:hyperlink>
    </w:p>
    <w:p w14:paraId="4070370F" w14:textId="566075E2" w:rsidR="0011185D" w:rsidRPr="00AC3D60" w:rsidRDefault="0011185D" w:rsidP="0011185D">
      <w:pPr>
        <w:pStyle w:val="references"/>
        <w:numPr>
          <w:ilvl w:val="0"/>
          <w:numId w:val="0"/>
        </w:numPr>
        <w:spacing w:line="12pt" w:lineRule="auto"/>
        <w:rPr>
          <w:rFonts w:eastAsia="SimSun"/>
          <w:b/>
          <w:noProof w:val="0"/>
          <w:color w:val="FF0000"/>
          <w:spacing w:val="-1"/>
          <w:sz w:val="20"/>
          <w:szCs w:val="20"/>
          <w:lang w:eastAsia="x-none"/>
        </w:rPr>
        <w:sectPr w:rsidR="0011185D" w:rsidRPr="00AC3D60" w:rsidSect="003B4E04">
          <w:type w:val="continuous"/>
          <w:pgSz w:w="595.30pt" w:h="841.90pt" w:code="9"/>
          <w:pgMar w:top="54pt" w:right="45.35pt" w:bottom="72pt" w:left="45.35pt" w:header="36pt" w:footer="36pt" w:gutter="0pt"/>
          <w:cols w:num="2" w:space="18pt"/>
          <w:docGrid w:linePitch="360"/>
        </w:sectPr>
      </w:pPr>
    </w:p>
    <w:p w14:paraId="38CD621B" w14:textId="77777777" w:rsidR="00AC3D60" w:rsidRPr="00AC3D60" w:rsidRDefault="00AC3D60" w:rsidP="0011185D">
      <w:pPr>
        <w:jc w:val="both"/>
      </w:pPr>
    </w:p>
    <w:sectPr w:rsidR="00AC3D60" w:rsidRPr="00AC3D60" w:rsidSect="003B4E04">
      <w:type w:val="continuous"/>
      <w:pgSz w:w="595.30pt" w:h="841.90pt" w:code="9"/>
      <w:pgMar w:top="54pt" w:right="44.65pt" w:bottom="72pt" w:left="44.65pt" w:header="36pt" w:footer="36pt" w:gutter="0pt"/>
      <w:cols w:space="36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endnote w:type="separator" w:id="-1">
    <w:p w14:paraId="4FD92DA5" w14:textId="77777777" w:rsidR="003B6C27" w:rsidRDefault="003B6C27" w:rsidP="001A3B3D">
      <w:r>
        <w:separator/>
      </w:r>
    </w:p>
  </w:endnote>
  <w:endnote w:type="continuationSeparator" w:id="0">
    <w:p w14:paraId="2A2C1A9E" w14:textId="77777777" w:rsidR="003B6C27" w:rsidRDefault="003B6C27"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characterSet="iso-8859-1"/>
    <w:family w:val="decorative"/>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charset w:characterSet="macintosh"/>
    <w:family w:val="decorative"/>
    <w:pitch w:val="variable"/>
    <w:sig w:usb0="00000003" w:usb1="00000000" w:usb2="00000000" w:usb3="00000000" w:csb0="80000001"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Calibri Light">
    <w:panose1 w:val="020F0302020204030204"/>
    <w:charset w:characterSet="iso-8859-1"/>
    <w:family w:val="swiss"/>
    <w:pitch w:val="variable"/>
    <w:sig w:usb0="E0002AFF" w:usb1="C000247B" w:usb2="00000009" w:usb3="00000000" w:csb0="000001FF" w:csb1="00000000"/>
  </w:font>
  <w:font w:name="Calibri">
    <w:panose1 w:val="020F0502020204030204"/>
    <w:charset w:characterSet="iso-8859-1"/>
    <w:family w:val="swiss"/>
    <w:pitch w:val="variable"/>
    <w:sig w:usb0="E0002AFF" w:usb1="C0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21A71A82" w14:textId="69443445" w:rsidR="001A3B3D" w:rsidRPr="006F6D3D" w:rsidRDefault="001A3B3D" w:rsidP="0056610F">
    <w:pPr>
      <w:pStyle w:val="Footer"/>
      <w:jc w:val="start"/>
      <w:rPr>
        <w:sz w:val="16"/>
        <w:szCs w:val="16"/>
      </w:rPr>
    </w:pP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footnote w:type="separator" w:id="-1">
    <w:p w14:paraId="5C5821C1" w14:textId="77777777" w:rsidR="003B6C27" w:rsidRDefault="003B6C27" w:rsidP="001A3B3D">
      <w:r>
        <w:separator/>
      </w:r>
    </w:p>
  </w:footnote>
  <w:footnote w:type="continuationSeparator" w:id="0">
    <w:p w14:paraId="5F1F05CF" w14:textId="77777777" w:rsidR="003B6C27" w:rsidRDefault="003B6C27"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1DCF3AF0"/>
    <w:multiLevelType w:val="hybridMultilevel"/>
    <w:tmpl w:val="A7CE0F76"/>
    <w:lvl w:ilvl="0" w:tplc="04090001">
      <w:start w:val="1"/>
      <w:numFmt w:val="bullet"/>
      <w:lvlText w:val=""/>
      <w:lvlJc w:val="start"/>
      <w:pPr>
        <w:ind w:start="50.40pt" w:hanging="18pt"/>
      </w:pPr>
      <w:rPr>
        <w:rFonts w:ascii="Symbol" w:hAnsi="Symbol" w:hint="default"/>
      </w:rPr>
    </w:lvl>
    <w:lvl w:ilvl="1" w:tplc="04090003" w:tentative="1">
      <w:start w:val="1"/>
      <w:numFmt w:val="bullet"/>
      <w:lvlText w:val="o"/>
      <w:lvlJc w:val="start"/>
      <w:pPr>
        <w:ind w:start="86.40pt" w:hanging="18pt"/>
      </w:pPr>
      <w:rPr>
        <w:rFonts w:ascii="Courier New" w:hAnsi="Courier New" w:cs="Courier New" w:hint="default"/>
      </w:rPr>
    </w:lvl>
    <w:lvl w:ilvl="2" w:tplc="04090005" w:tentative="1">
      <w:start w:val="1"/>
      <w:numFmt w:val="bullet"/>
      <w:lvlText w:val=""/>
      <w:lvlJc w:val="start"/>
      <w:pPr>
        <w:ind w:start="122.40pt" w:hanging="18pt"/>
      </w:pPr>
      <w:rPr>
        <w:rFonts w:ascii="Wingdings" w:hAnsi="Wingdings" w:hint="default"/>
      </w:rPr>
    </w:lvl>
    <w:lvl w:ilvl="3" w:tplc="04090001" w:tentative="1">
      <w:start w:val="1"/>
      <w:numFmt w:val="bullet"/>
      <w:lvlText w:val=""/>
      <w:lvlJc w:val="start"/>
      <w:pPr>
        <w:ind w:start="158.40pt" w:hanging="18pt"/>
      </w:pPr>
      <w:rPr>
        <w:rFonts w:ascii="Symbol" w:hAnsi="Symbol" w:hint="default"/>
      </w:rPr>
    </w:lvl>
    <w:lvl w:ilvl="4" w:tplc="04090003" w:tentative="1">
      <w:start w:val="1"/>
      <w:numFmt w:val="bullet"/>
      <w:lvlText w:val="o"/>
      <w:lvlJc w:val="start"/>
      <w:pPr>
        <w:ind w:start="194.40pt" w:hanging="18pt"/>
      </w:pPr>
      <w:rPr>
        <w:rFonts w:ascii="Courier New" w:hAnsi="Courier New" w:cs="Courier New" w:hint="default"/>
      </w:rPr>
    </w:lvl>
    <w:lvl w:ilvl="5" w:tplc="04090005" w:tentative="1">
      <w:start w:val="1"/>
      <w:numFmt w:val="bullet"/>
      <w:lvlText w:val=""/>
      <w:lvlJc w:val="start"/>
      <w:pPr>
        <w:ind w:start="230.40pt" w:hanging="18pt"/>
      </w:pPr>
      <w:rPr>
        <w:rFonts w:ascii="Wingdings" w:hAnsi="Wingdings" w:hint="default"/>
      </w:rPr>
    </w:lvl>
    <w:lvl w:ilvl="6" w:tplc="04090001" w:tentative="1">
      <w:start w:val="1"/>
      <w:numFmt w:val="bullet"/>
      <w:lvlText w:val=""/>
      <w:lvlJc w:val="start"/>
      <w:pPr>
        <w:ind w:start="266.40pt" w:hanging="18pt"/>
      </w:pPr>
      <w:rPr>
        <w:rFonts w:ascii="Symbol" w:hAnsi="Symbol" w:hint="default"/>
      </w:rPr>
    </w:lvl>
    <w:lvl w:ilvl="7" w:tplc="04090003" w:tentative="1">
      <w:start w:val="1"/>
      <w:numFmt w:val="bullet"/>
      <w:lvlText w:val="o"/>
      <w:lvlJc w:val="start"/>
      <w:pPr>
        <w:ind w:start="302.40pt" w:hanging="18pt"/>
      </w:pPr>
      <w:rPr>
        <w:rFonts w:ascii="Courier New" w:hAnsi="Courier New" w:cs="Courier New" w:hint="default"/>
      </w:rPr>
    </w:lvl>
    <w:lvl w:ilvl="8" w:tplc="04090005" w:tentative="1">
      <w:start w:val="1"/>
      <w:numFmt w:val="bullet"/>
      <w:lvlText w:val=""/>
      <w:lvlJc w:val="start"/>
      <w:pPr>
        <w:ind w:start="338.40pt" w:hanging="18pt"/>
      </w:pPr>
      <w:rPr>
        <w:rFonts w:ascii="Wingdings" w:hAnsi="Wingdings" w:hint="default"/>
      </w:rPr>
    </w:lvl>
  </w:abstractNum>
  <w:abstractNum w:abstractNumId="12"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3"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4" w15:restartNumberingAfterBreak="0">
    <w:nsid w:val="2473092A"/>
    <w:multiLevelType w:val="hybridMultilevel"/>
    <w:tmpl w:val="766A5BB6"/>
    <w:lvl w:ilvl="0" w:tplc="04090001">
      <w:start w:val="1"/>
      <w:numFmt w:val="bullet"/>
      <w:lvlText w:val=""/>
      <w:lvlJc w:val="start"/>
      <w:pPr>
        <w:ind w:start="36pt" w:hanging="18pt"/>
      </w:pPr>
      <w:rPr>
        <w:rFonts w:ascii="Symbol" w:hAnsi="Symbol" w:hint="default"/>
      </w:rPr>
    </w:lvl>
    <w:lvl w:ilvl="1" w:tplc="04090003" w:tentative="1">
      <w:start w:val="1"/>
      <w:numFmt w:val="bullet"/>
      <w:lvlText w:val="o"/>
      <w:lvlJc w:val="start"/>
      <w:pPr>
        <w:ind w:start="72pt" w:hanging="18pt"/>
      </w:pPr>
      <w:rPr>
        <w:rFonts w:ascii="Courier New" w:hAnsi="Courier New" w:cs="Courier New" w:hint="default"/>
      </w:rPr>
    </w:lvl>
    <w:lvl w:ilvl="2" w:tplc="04090005" w:tentative="1">
      <w:start w:val="1"/>
      <w:numFmt w:val="bullet"/>
      <w:lvlText w:val=""/>
      <w:lvlJc w:val="start"/>
      <w:pPr>
        <w:ind w:start="108pt" w:hanging="18pt"/>
      </w:pPr>
      <w:rPr>
        <w:rFonts w:ascii="Wingdings" w:hAnsi="Wingdings" w:hint="default"/>
      </w:rPr>
    </w:lvl>
    <w:lvl w:ilvl="3" w:tplc="04090001" w:tentative="1">
      <w:start w:val="1"/>
      <w:numFmt w:val="bullet"/>
      <w:lvlText w:val=""/>
      <w:lvlJc w:val="start"/>
      <w:pPr>
        <w:ind w:start="144pt" w:hanging="18pt"/>
      </w:pPr>
      <w:rPr>
        <w:rFonts w:ascii="Symbol" w:hAnsi="Symbol" w:hint="default"/>
      </w:rPr>
    </w:lvl>
    <w:lvl w:ilvl="4" w:tplc="04090003" w:tentative="1">
      <w:start w:val="1"/>
      <w:numFmt w:val="bullet"/>
      <w:lvlText w:val="o"/>
      <w:lvlJc w:val="start"/>
      <w:pPr>
        <w:ind w:start="180pt" w:hanging="18pt"/>
      </w:pPr>
      <w:rPr>
        <w:rFonts w:ascii="Courier New" w:hAnsi="Courier New" w:cs="Courier New" w:hint="default"/>
      </w:rPr>
    </w:lvl>
    <w:lvl w:ilvl="5" w:tplc="04090005" w:tentative="1">
      <w:start w:val="1"/>
      <w:numFmt w:val="bullet"/>
      <w:lvlText w:val=""/>
      <w:lvlJc w:val="start"/>
      <w:pPr>
        <w:ind w:start="216pt" w:hanging="18pt"/>
      </w:pPr>
      <w:rPr>
        <w:rFonts w:ascii="Wingdings" w:hAnsi="Wingdings" w:hint="default"/>
      </w:rPr>
    </w:lvl>
    <w:lvl w:ilvl="6" w:tplc="04090001" w:tentative="1">
      <w:start w:val="1"/>
      <w:numFmt w:val="bullet"/>
      <w:lvlText w:val=""/>
      <w:lvlJc w:val="start"/>
      <w:pPr>
        <w:ind w:start="252pt" w:hanging="18pt"/>
      </w:pPr>
      <w:rPr>
        <w:rFonts w:ascii="Symbol" w:hAnsi="Symbol" w:hint="default"/>
      </w:rPr>
    </w:lvl>
    <w:lvl w:ilvl="7" w:tplc="04090003" w:tentative="1">
      <w:start w:val="1"/>
      <w:numFmt w:val="bullet"/>
      <w:lvlText w:val="o"/>
      <w:lvlJc w:val="start"/>
      <w:pPr>
        <w:ind w:start="288pt" w:hanging="18pt"/>
      </w:pPr>
      <w:rPr>
        <w:rFonts w:ascii="Courier New" w:hAnsi="Courier New" w:cs="Courier New" w:hint="default"/>
      </w:rPr>
    </w:lvl>
    <w:lvl w:ilvl="8" w:tplc="04090005" w:tentative="1">
      <w:start w:val="1"/>
      <w:numFmt w:val="bullet"/>
      <w:lvlText w:val=""/>
      <w:lvlJc w:val="start"/>
      <w:pPr>
        <w:ind w:start="324pt" w:hanging="18pt"/>
      </w:pPr>
      <w:rPr>
        <w:rFonts w:ascii="Wingdings" w:hAnsi="Wingdings" w:hint="default"/>
      </w:rPr>
    </w:lvl>
  </w:abstractNum>
  <w:abstractNum w:abstractNumId="15"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6" w15:restartNumberingAfterBreak="0">
    <w:nsid w:val="33DB08EB"/>
    <w:multiLevelType w:val="hybridMultilevel"/>
    <w:tmpl w:val="BE7296C2"/>
    <w:lvl w:ilvl="0" w:tplc="04090001">
      <w:start w:val="1"/>
      <w:numFmt w:val="bullet"/>
      <w:lvlText w:val=""/>
      <w:lvlJc w:val="start"/>
      <w:pPr>
        <w:ind w:start="50.40pt" w:hanging="18pt"/>
      </w:pPr>
      <w:rPr>
        <w:rFonts w:ascii="Symbol" w:hAnsi="Symbol" w:hint="default"/>
      </w:rPr>
    </w:lvl>
    <w:lvl w:ilvl="1" w:tplc="04090003" w:tentative="1">
      <w:start w:val="1"/>
      <w:numFmt w:val="bullet"/>
      <w:lvlText w:val="o"/>
      <w:lvlJc w:val="start"/>
      <w:pPr>
        <w:ind w:start="86.40pt" w:hanging="18pt"/>
      </w:pPr>
      <w:rPr>
        <w:rFonts w:ascii="Courier New" w:hAnsi="Courier New" w:cs="Courier New" w:hint="default"/>
      </w:rPr>
    </w:lvl>
    <w:lvl w:ilvl="2" w:tplc="04090005" w:tentative="1">
      <w:start w:val="1"/>
      <w:numFmt w:val="bullet"/>
      <w:lvlText w:val=""/>
      <w:lvlJc w:val="start"/>
      <w:pPr>
        <w:ind w:start="122.40pt" w:hanging="18pt"/>
      </w:pPr>
      <w:rPr>
        <w:rFonts w:ascii="Wingdings" w:hAnsi="Wingdings" w:hint="default"/>
      </w:rPr>
    </w:lvl>
    <w:lvl w:ilvl="3" w:tplc="04090001" w:tentative="1">
      <w:start w:val="1"/>
      <w:numFmt w:val="bullet"/>
      <w:lvlText w:val=""/>
      <w:lvlJc w:val="start"/>
      <w:pPr>
        <w:ind w:start="158.40pt" w:hanging="18pt"/>
      </w:pPr>
      <w:rPr>
        <w:rFonts w:ascii="Symbol" w:hAnsi="Symbol" w:hint="default"/>
      </w:rPr>
    </w:lvl>
    <w:lvl w:ilvl="4" w:tplc="04090003" w:tentative="1">
      <w:start w:val="1"/>
      <w:numFmt w:val="bullet"/>
      <w:lvlText w:val="o"/>
      <w:lvlJc w:val="start"/>
      <w:pPr>
        <w:ind w:start="194.40pt" w:hanging="18pt"/>
      </w:pPr>
      <w:rPr>
        <w:rFonts w:ascii="Courier New" w:hAnsi="Courier New" w:cs="Courier New" w:hint="default"/>
      </w:rPr>
    </w:lvl>
    <w:lvl w:ilvl="5" w:tplc="04090005" w:tentative="1">
      <w:start w:val="1"/>
      <w:numFmt w:val="bullet"/>
      <w:lvlText w:val=""/>
      <w:lvlJc w:val="start"/>
      <w:pPr>
        <w:ind w:start="230.40pt" w:hanging="18pt"/>
      </w:pPr>
      <w:rPr>
        <w:rFonts w:ascii="Wingdings" w:hAnsi="Wingdings" w:hint="default"/>
      </w:rPr>
    </w:lvl>
    <w:lvl w:ilvl="6" w:tplc="04090001" w:tentative="1">
      <w:start w:val="1"/>
      <w:numFmt w:val="bullet"/>
      <w:lvlText w:val=""/>
      <w:lvlJc w:val="start"/>
      <w:pPr>
        <w:ind w:start="266.40pt" w:hanging="18pt"/>
      </w:pPr>
      <w:rPr>
        <w:rFonts w:ascii="Symbol" w:hAnsi="Symbol" w:hint="default"/>
      </w:rPr>
    </w:lvl>
    <w:lvl w:ilvl="7" w:tplc="04090003" w:tentative="1">
      <w:start w:val="1"/>
      <w:numFmt w:val="bullet"/>
      <w:lvlText w:val="o"/>
      <w:lvlJc w:val="start"/>
      <w:pPr>
        <w:ind w:start="302.40pt" w:hanging="18pt"/>
      </w:pPr>
      <w:rPr>
        <w:rFonts w:ascii="Courier New" w:hAnsi="Courier New" w:cs="Courier New" w:hint="default"/>
      </w:rPr>
    </w:lvl>
    <w:lvl w:ilvl="8" w:tplc="04090005" w:tentative="1">
      <w:start w:val="1"/>
      <w:numFmt w:val="bullet"/>
      <w:lvlText w:val=""/>
      <w:lvlJc w:val="start"/>
      <w:pPr>
        <w:ind w:start="338.40pt" w:hanging="18pt"/>
      </w:pPr>
      <w:rPr>
        <w:rFonts w:ascii="Wingdings" w:hAnsi="Wingdings" w:hint="default"/>
      </w:rPr>
    </w:lvl>
  </w:abstractNum>
  <w:abstractNum w:abstractNumId="17"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8"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9" w15:restartNumberingAfterBreak="0">
    <w:nsid w:val="4189603E"/>
    <w:multiLevelType w:val="multilevel"/>
    <w:tmpl w:val="0AB06E12"/>
    <w:lvl w:ilvl="0">
      <w:start w:val="1"/>
      <w:numFmt w:val="upperRoman"/>
      <w:pStyle w:val="Heading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20"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21"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22"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3"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abstractNum w:abstractNumId="24" w15:restartNumberingAfterBreak="0">
    <w:nsid w:val="73BC51B2"/>
    <w:multiLevelType w:val="hybridMultilevel"/>
    <w:tmpl w:val="FE04A432"/>
    <w:lvl w:ilvl="0" w:tplc="04090001">
      <w:start w:val="1"/>
      <w:numFmt w:val="bullet"/>
      <w:lvlText w:val=""/>
      <w:lvlJc w:val="start"/>
      <w:pPr>
        <w:ind w:start="36pt" w:hanging="18pt"/>
      </w:pPr>
      <w:rPr>
        <w:rFonts w:ascii="Symbol" w:hAnsi="Symbol" w:hint="default"/>
      </w:rPr>
    </w:lvl>
    <w:lvl w:ilvl="1" w:tplc="04090003" w:tentative="1">
      <w:start w:val="1"/>
      <w:numFmt w:val="bullet"/>
      <w:lvlText w:val="o"/>
      <w:lvlJc w:val="start"/>
      <w:pPr>
        <w:ind w:start="72pt" w:hanging="18pt"/>
      </w:pPr>
      <w:rPr>
        <w:rFonts w:ascii="Courier New" w:hAnsi="Courier New" w:cs="Courier New" w:hint="default"/>
      </w:rPr>
    </w:lvl>
    <w:lvl w:ilvl="2" w:tplc="04090005" w:tentative="1">
      <w:start w:val="1"/>
      <w:numFmt w:val="bullet"/>
      <w:lvlText w:val=""/>
      <w:lvlJc w:val="start"/>
      <w:pPr>
        <w:ind w:start="108pt" w:hanging="18pt"/>
      </w:pPr>
      <w:rPr>
        <w:rFonts w:ascii="Wingdings" w:hAnsi="Wingdings" w:hint="default"/>
      </w:rPr>
    </w:lvl>
    <w:lvl w:ilvl="3" w:tplc="04090001" w:tentative="1">
      <w:start w:val="1"/>
      <w:numFmt w:val="bullet"/>
      <w:lvlText w:val=""/>
      <w:lvlJc w:val="start"/>
      <w:pPr>
        <w:ind w:start="144pt" w:hanging="18pt"/>
      </w:pPr>
      <w:rPr>
        <w:rFonts w:ascii="Symbol" w:hAnsi="Symbol" w:hint="default"/>
      </w:rPr>
    </w:lvl>
    <w:lvl w:ilvl="4" w:tplc="04090003" w:tentative="1">
      <w:start w:val="1"/>
      <w:numFmt w:val="bullet"/>
      <w:lvlText w:val="o"/>
      <w:lvlJc w:val="start"/>
      <w:pPr>
        <w:ind w:start="180pt" w:hanging="18pt"/>
      </w:pPr>
      <w:rPr>
        <w:rFonts w:ascii="Courier New" w:hAnsi="Courier New" w:cs="Courier New" w:hint="default"/>
      </w:rPr>
    </w:lvl>
    <w:lvl w:ilvl="5" w:tplc="04090005" w:tentative="1">
      <w:start w:val="1"/>
      <w:numFmt w:val="bullet"/>
      <w:lvlText w:val=""/>
      <w:lvlJc w:val="start"/>
      <w:pPr>
        <w:ind w:start="216pt" w:hanging="18pt"/>
      </w:pPr>
      <w:rPr>
        <w:rFonts w:ascii="Wingdings" w:hAnsi="Wingdings" w:hint="default"/>
      </w:rPr>
    </w:lvl>
    <w:lvl w:ilvl="6" w:tplc="04090001" w:tentative="1">
      <w:start w:val="1"/>
      <w:numFmt w:val="bullet"/>
      <w:lvlText w:val=""/>
      <w:lvlJc w:val="start"/>
      <w:pPr>
        <w:ind w:start="252pt" w:hanging="18pt"/>
      </w:pPr>
      <w:rPr>
        <w:rFonts w:ascii="Symbol" w:hAnsi="Symbol" w:hint="default"/>
      </w:rPr>
    </w:lvl>
    <w:lvl w:ilvl="7" w:tplc="04090003" w:tentative="1">
      <w:start w:val="1"/>
      <w:numFmt w:val="bullet"/>
      <w:lvlText w:val="o"/>
      <w:lvlJc w:val="start"/>
      <w:pPr>
        <w:ind w:start="288pt" w:hanging="18pt"/>
      </w:pPr>
      <w:rPr>
        <w:rFonts w:ascii="Courier New" w:hAnsi="Courier New" w:cs="Courier New" w:hint="default"/>
      </w:rPr>
    </w:lvl>
    <w:lvl w:ilvl="8" w:tplc="04090005" w:tentative="1">
      <w:start w:val="1"/>
      <w:numFmt w:val="bullet"/>
      <w:lvlText w:val=""/>
      <w:lvlJc w:val="start"/>
      <w:pPr>
        <w:ind w:start="324pt" w:hanging="18pt"/>
      </w:pPr>
      <w:rPr>
        <w:rFonts w:ascii="Wingdings" w:hAnsi="Wingdings" w:hint="default"/>
      </w:rPr>
    </w:lvl>
  </w:abstractNum>
  <w:num w:numId="1" w16cid:durableId="646782503">
    <w:abstractNumId w:val="17"/>
  </w:num>
  <w:num w:numId="2" w16cid:durableId="248468282">
    <w:abstractNumId w:val="22"/>
  </w:num>
  <w:num w:numId="3" w16cid:durableId="912934004">
    <w:abstractNumId w:val="15"/>
  </w:num>
  <w:num w:numId="4" w16cid:durableId="23332491">
    <w:abstractNumId w:val="19"/>
  </w:num>
  <w:num w:numId="5" w16cid:durableId="1261833135">
    <w:abstractNumId w:val="19"/>
  </w:num>
  <w:num w:numId="6" w16cid:durableId="2037653653">
    <w:abstractNumId w:val="19"/>
  </w:num>
  <w:num w:numId="7" w16cid:durableId="1427312770">
    <w:abstractNumId w:val="19"/>
  </w:num>
  <w:num w:numId="8" w16cid:durableId="548761995">
    <w:abstractNumId w:val="21"/>
  </w:num>
  <w:num w:numId="9" w16cid:durableId="220210686">
    <w:abstractNumId w:val="23"/>
  </w:num>
  <w:num w:numId="10" w16cid:durableId="1989896019">
    <w:abstractNumId w:val="18"/>
  </w:num>
  <w:num w:numId="11" w16cid:durableId="1694384178">
    <w:abstractNumId w:val="13"/>
  </w:num>
  <w:num w:numId="12" w16cid:durableId="613169409">
    <w:abstractNumId w:val="12"/>
  </w:num>
  <w:num w:numId="13" w16cid:durableId="1597210133">
    <w:abstractNumId w:val="0"/>
  </w:num>
  <w:num w:numId="14" w16cid:durableId="476343465">
    <w:abstractNumId w:val="10"/>
  </w:num>
  <w:num w:numId="15" w16cid:durableId="562521097">
    <w:abstractNumId w:val="8"/>
  </w:num>
  <w:num w:numId="16" w16cid:durableId="725683753">
    <w:abstractNumId w:val="7"/>
  </w:num>
  <w:num w:numId="17" w16cid:durableId="114250940">
    <w:abstractNumId w:val="6"/>
  </w:num>
  <w:num w:numId="18" w16cid:durableId="1251039863">
    <w:abstractNumId w:val="5"/>
  </w:num>
  <w:num w:numId="19" w16cid:durableId="921181519">
    <w:abstractNumId w:val="9"/>
  </w:num>
  <w:num w:numId="20" w16cid:durableId="1709837837">
    <w:abstractNumId w:val="4"/>
  </w:num>
  <w:num w:numId="21" w16cid:durableId="1284194520">
    <w:abstractNumId w:val="3"/>
  </w:num>
  <w:num w:numId="22" w16cid:durableId="1810901592">
    <w:abstractNumId w:val="2"/>
  </w:num>
  <w:num w:numId="23" w16cid:durableId="1875576263">
    <w:abstractNumId w:val="1"/>
  </w:num>
  <w:num w:numId="24" w16cid:durableId="1096749493">
    <w:abstractNumId w:val="20"/>
  </w:num>
  <w:num w:numId="25" w16cid:durableId="2031252006">
    <w:abstractNumId w:val="24"/>
  </w:num>
  <w:num w:numId="26" w16cid:durableId="859006903">
    <w:abstractNumId w:val="16"/>
  </w:num>
  <w:num w:numId="27" w16cid:durableId="440150452">
    <w:abstractNumId w:val="14"/>
  </w:num>
  <w:num w:numId="28" w16cid:durableId="1477992705">
    <w:abstractNumId w:val="11"/>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embedSystemFonts/>
  <w:proofState w:spelling="clean" w:grammar="clean"/>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024A3"/>
    <w:rsid w:val="000062F3"/>
    <w:rsid w:val="00045606"/>
    <w:rsid w:val="000460F4"/>
    <w:rsid w:val="0004781E"/>
    <w:rsid w:val="0005316E"/>
    <w:rsid w:val="000634FC"/>
    <w:rsid w:val="000806A4"/>
    <w:rsid w:val="00085CFE"/>
    <w:rsid w:val="0008758A"/>
    <w:rsid w:val="000946D5"/>
    <w:rsid w:val="000C1E68"/>
    <w:rsid w:val="000C7941"/>
    <w:rsid w:val="0011185D"/>
    <w:rsid w:val="0012372A"/>
    <w:rsid w:val="00131D15"/>
    <w:rsid w:val="0017619D"/>
    <w:rsid w:val="00192242"/>
    <w:rsid w:val="001A2EFD"/>
    <w:rsid w:val="001A3B3D"/>
    <w:rsid w:val="001B02A5"/>
    <w:rsid w:val="001B67DC"/>
    <w:rsid w:val="001D6ED5"/>
    <w:rsid w:val="001E0F6C"/>
    <w:rsid w:val="001E6607"/>
    <w:rsid w:val="002254A9"/>
    <w:rsid w:val="0022550E"/>
    <w:rsid w:val="00233D97"/>
    <w:rsid w:val="002347A2"/>
    <w:rsid w:val="0026281B"/>
    <w:rsid w:val="00271AFA"/>
    <w:rsid w:val="002850E3"/>
    <w:rsid w:val="00285E1E"/>
    <w:rsid w:val="002A5FD1"/>
    <w:rsid w:val="002B2250"/>
    <w:rsid w:val="002B7B2A"/>
    <w:rsid w:val="00337C0C"/>
    <w:rsid w:val="00353332"/>
    <w:rsid w:val="00354FCF"/>
    <w:rsid w:val="003764ED"/>
    <w:rsid w:val="00391F3A"/>
    <w:rsid w:val="003A19E2"/>
    <w:rsid w:val="003A4007"/>
    <w:rsid w:val="003B1404"/>
    <w:rsid w:val="003B2B40"/>
    <w:rsid w:val="003B4E04"/>
    <w:rsid w:val="003B6C27"/>
    <w:rsid w:val="003E740E"/>
    <w:rsid w:val="003F5A08"/>
    <w:rsid w:val="00420716"/>
    <w:rsid w:val="004325FB"/>
    <w:rsid w:val="004432BA"/>
    <w:rsid w:val="0044407E"/>
    <w:rsid w:val="00447BB9"/>
    <w:rsid w:val="00454319"/>
    <w:rsid w:val="0046031D"/>
    <w:rsid w:val="00473AC9"/>
    <w:rsid w:val="004871ED"/>
    <w:rsid w:val="004A2D54"/>
    <w:rsid w:val="004B61E7"/>
    <w:rsid w:val="004D72B5"/>
    <w:rsid w:val="004F3D79"/>
    <w:rsid w:val="00500456"/>
    <w:rsid w:val="00502234"/>
    <w:rsid w:val="00551B7F"/>
    <w:rsid w:val="00551FF1"/>
    <w:rsid w:val="0055321B"/>
    <w:rsid w:val="0055760A"/>
    <w:rsid w:val="005613A5"/>
    <w:rsid w:val="0056610F"/>
    <w:rsid w:val="00575BCA"/>
    <w:rsid w:val="00581D17"/>
    <w:rsid w:val="005B0344"/>
    <w:rsid w:val="005B520E"/>
    <w:rsid w:val="005E2800"/>
    <w:rsid w:val="005E7E98"/>
    <w:rsid w:val="00600D4C"/>
    <w:rsid w:val="00605825"/>
    <w:rsid w:val="00614A83"/>
    <w:rsid w:val="00622CFA"/>
    <w:rsid w:val="00623F4D"/>
    <w:rsid w:val="00645D22"/>
    <w:rsid w:val="00651A08"/>
    <w:rsid w:val="00654204"/>
    <w:rsid w:val="006679AA"/>
    <w:rsid w:val="00670434"/>
    <w:rsid w:val="00690E00"/>
    <w:rsid w:val="006B2580"/>
    <w:rsid w:val="006B640C"/>
    <w:rsid w:val="006B6B66"/>
    <w:rsid w:val="006C24B4"/>
    <w:rsid w:val="006F6D3D"/>
    <w:rsid w:val="00715BEA"/>
    <w:rsid w:val="007240A1"/>
    <w:rsid w:val="007251B5"/>
    <w:rsid w:val="00725822"/>
    <w:rsid w:val="00740EEA"/>
    <w:rsid w:val="00741EE8"/>
    <w:rsid w:val="00761B11"/>
    <w:rsid w:val="00767BD0"/>
    <w:rsid w:val="00794804"/>
    <w:rsid w:val="007B33F1"/>
    <w:rsid w:val="007B5D0B"/>
    <w:rsid w:val="007B6DDA"/>
    <w:rsid w:val="007C0308"/>
    <w:rsid w:val="007C2FF2"/>
    <w:rsid w:val="007C7DB1"/>
    <w:rsid w:val="007D6232"/>
    <w:rsid w:val="007F1F99"/>
    <w:rsid w:val="007F768F"/>
    <w:rsid w:val="008072D4"/>
    <w:rsid w:val="0080791D"/>
    <w:rsid w:val="00835407"/>
    <w:rsid w:val="00836367"/>
    <w:rsid w:val="00870298"/>
    <w:rsid w:val="00873603"/>
    <w:rsid w:val="00876290"/>
    <w:rsid w:val="008A2C7D"/>
    <w:rsid w:val="008B6524"/>
    <w:rsid w:val="008C4B23"/>
    <w:rsid w:val="008D7B3F"/>
    <w:rsid w:val="008E2553"/>
    <w:rsid w:val="008E548B"/>
    <w:rsid w:val="008F6E2C"/>
    <w:rsid w:val="009303D9"/>
    <w:rsid w:val="00933C64"/>
    <w:rsid w:val="00944BAF"/>
    <w:rsid w:val="00951C18"/>
    <w:rsid w:val="00972203"/>
    <w:rsid w:val="009814BD"/>
    <w:rsid w:val="009A4431"/>
    <w:rsid w:val="009B67DA"/>
    <w:rsid w:val="009C764D"/>
    <w:rsid w:val="009F1D79"/>
    <w:rsid w:val="009F29FC"/>
    <w:rsid w:val="00A03674"/>
    <w:rsid w:val="00A059B3"/>
    <w:rsid w:val="00A448D2"/>
    <w:rsid w:val="00AA3CE1"/>
    <w:rsid w:val="00AA4143"/>
    <w:rsid w:val="00AB2D31"/>
    <w:rsid w:val="00AB75B2"/>
    <w:rsid w:val="00AC3D60"/>
    <w:rsid w:val="00AC5D91"/>
    <w:rsid w:val="00AE3409"/>
    <w:rsid w:val="00AE7841"/>
    <w:rsid w:val="00B11A60"/>
    <w:rsid w:val="00B11BDE"/>
    <w:rsid w:val="00B22613"/>
    <w:rsid w:val="00B30BFD"/>
    <w:rsid w:val="00B44A76"/>
    <w:rsid w:val="00B515DA"/>
    <w:rsid w:val="00B51648"/>
    <w:rsid w:val="00B768D1"/>
    <w:rsid w:val="00B83734"/>
    <w:rsid w:val="00B92038"/>
    <w:rsid w:val="00BA1025"/>
    <w:rsid w:val="00BA488D"/>
    <w:rsid w:val="00BC3420"/>
    <w:rsid w:val="00BD670B"/>
    <w:rsid w:val="00BE7D3C"/>
    <w:rsid w:val="00BF5FF6"/>
    <w:rsid w:val="00C0207F"/>
    <w:rsid w:val="00C16117"/>
    <w:rsid w:val="00C3075A"/>
    <w:rsid w:val="00C52D57"/>
    <w:rsid w:val="00C70B9C"/>
    <w:rsid w:val="00C71A6B"/>
    <w:rsid w:val="00C919A4"/>
    <w:rsid w:val="00CA42EC"/>
    <w:rsid w:val="00CA4392"/>
    <w:rsid w:val="00CB448A"/>
    <w:rsid w:val="00CC38DB"/>
    <w:rsid w:val="00CC393F"/>
    <w:rsid w:val="00CC6CFA"/>
    <w:rsid w:val="00CD5AC8"/>
    <w:rsid w:val="00CE1E4B"/>
    <w:rsid w:val="00D03934"/>
    <w:rsid w:val="00D10EA2"/>
    <w:rsid w:val="00D13615"/>
    <w:rsid w:val="00D2176E"/>
    <w:rsid w:val="00D632BE"/>
    <w:rsid w:val="00D71320"/>
    <w:rsid w:val="00D72D06"/>
    <w:rsid w:val="00D74B26"/>
    <w:rsid w:val="00D7522C"/>
    <w:rsid w:val="00D7536F"/>
    <w:rsid w:val="00D76668"/>
    <w:rsid w:val="00D82D62"/>
    <w:rsid w:val="00E07383"/>
    <w:rsid w:val="00E165BC"/>
    <w:rsid w:val="00E27265"/>
    <w:rsid w:val="00E379AA"/>
    <w:rsid w:val="00E61E12"/>
    <w:rsid w:val="00E66438"/>
    <w:rsid w:val="00E7596C"/>
    <w:rsid w:val="00E878F2"/>
    <w:rsid w:val="00ED0149"/>
    <w:rsid w:val="00EE560F"/>
    <w:rsid w:val="00EF2EE6"/>
    <w:rsid w:val="00EF7DE3"/>
    <w:rsid w:val="00F03103"/>
    <w:rsid w:val="00F03596"/>
    <w:rsid w:val="00F16D34"/>
    <w:rsid w:val="00F271DE"/>
    <w:rsid w:val="00F271E0"/>
    <w:rsid w:val="00F41B00"/>
    <w:rsid w:val="00F44F81"/>
    <w:rsid w:val="00F627DA"/>
    <w:rsid w:val="00F67B98"/>
    <w:rsid w:val="00F7288F"/>
    <w:rsid w:val="00F847A6"/>
    <w:rsid w:val="00F9441B"/>
    <w:rsid w:val="00F95F9A"/>
    <w:rsid w:val="00FA4C32"/>
    <w:rsid w:val="00FE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decimalSymbol w:val=","/>
  <w:listSeparator w:val=","/>
  <w14:docId w14:val="578863E0"/>
  <w14:defaultImageDpi w14:val="32767"/>
  <w15:chartTrackingRefBased/>
  <w15:docId w15:val="{024ECAD1-2323-4B9B-8C03-899AA7F9FF21}"/>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uiPriority="20"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start" w:pos="10.80pt"/>
      </w:tabs>
      <w:spacing w:before="8pt" w:after="4pt"/>
      <w:ind w:firstLine="0pt"/>
      <w:outlineLvl w:val="0"/>
    </w:pPr>
    <w:rPr>
      <w:smallCaps/>
      <w:noProof/>
    </w:rPr>
  </w:style>
  <w:style w:type="paragraph" w:styleId="Heading2">
    <w:name w:val="heading 2"/>
    <w:basedOn w:val="Normal"/>
    <w:next w:val="Normal"/>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Heading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 w:type="table" w:styleId="TableGrid">
    <w:name w:val="Table Grid"/>
    <w:basedOn w:val="TableNormal"/>
    <w:rsid w:val="007B5D0B"/>
    <w:tblPr>
      <w:tblBorders>
        <w:top w:val="single" w:sz="4" w:space="0" w:color="auto"/>
        <w:start w:val="single" w:sz="4" w:space="0" w:color="auto"/>
        <w:bottom w:val="single" w:sz="4" w:space="0" w:color="auto"/>
        <w:end w:val="single" w:sz="4" w:space="0" w:color="auto"/>
        <w:insideH w:val="single" w:sz="4" w:space="0" w:color="auto"/>
        <w:insideV w:val="single" w:sz="4" w:space="0" w:color="auto"/>
      </w:tblBorders>
    </w:tblPr>
  </w:style>
  <w:style w:type="character" w:styleId="Hyperlink">
    <w:name w:val="Hyperlink"/>
    <w:basedOn w:val="DefaultParagraphFont"/>
    <w:rsid w:val="00131D15"/>
    <w:rPr>
      <w:color w:val="0563C1" w:themeColor="hyperlink"/>
      <w:u w:val="single"/>
    </w:rPr>
  </w:style>
  <w:style w:type="character" w:styleId="UnresolvedMention">
    <w:name w:val="Unresolved Mention"/>
    <w:basedOn w:val="DefaultParagraphFont"/>
    <w:uiPriority w:val="99"/>
    <w:semiHidden/>
    <w:unhideWhenUsed/>
    <w:rsid w:val="00131D15"/>
    <w:rPr>
      <w:color w:val="605E5C"/>
      <w:shd w:val="clear" w:color="auto" w:fill="E1DFDD"/>
    </w:rPr>
  </w:style>
  <w:style w:type="character" w:styleId="Emphasis">
    <w:name w:val="Emphasis"/>
    <w:basedOn w:val="DefaultParagraphFont"/>
    <w:uiPriority w:val="20"/>
    <w:qFormat/>
    <w:rsid w:val="00AB75B2"/>
    <w:rPr>
      <w:i/>
      <w:iCs/>
    </w:rPr>
  </w:style>
  <w:style w:type="character" w:styleId="FollowedHyperlink">
    <w:name w:val="FollowedHyperlink"/>
    <w:basedOn w:val="DefaultParagraphFont"/>
    <w:rsid w:val="003E740E"/>
    <w:rPr>
      <w:color w:val="954F72" w:themeColor="followedHyperlink"/>
      <w:u w:val="single"/>
    </w:r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purl.oclc.org/ooxml/officeDocument/relationships/footer" Target="footer1.xml"/><Relationship Id="rId13" Type="http://purl.oclc.org/ooxml/officeDocument/relationships/fontTable" Target="fontTable.xml"/><Relationship Id="rId3" Type="http://purl.oclc.org/ooxml/officeDocument/relationships/styles" Target="styles.xml"/><Relationship Id="rId7" Type="http://purl.oclc.org/ooxml/officeDocument/relationships/endnotes" Target="endnotes.xml"/><Relationship Id="rId12" Type="http://purl.oclc.org/ooxml/officeDocument/relationships/hyperlink" Target="https://doi.org/10.3390/make8030058" TargetMode="External"/><Relationship Id="rId2" Type="http://purl.oclc.org/ooxml/officeDocument/relationships/numbering" Target="numbering.xml"/><Relationship Id="rId1" Type="http://purl.oclc.org/ooxml/officeDocument/relationships/customXml" Target="../customXml/item1.xml"/><Relationship Id="rId6" Type="http://purl.oclc.org/ooxml/officeDocument/relationships/footnotes" Target="footnotes.xml"/><Relationship Id="rId11" Type="http://purl.oclc.org/ooxml/officeDocument/relationships/hyperlink" Target="https://doi.org/10.5334/tismir.10" TargetMode="External"/><Relationship Id="rId5" Type="http://purl.oclc.org/ooxml/officeDocument/relationships/webSettings" Target="webSettings.xml"/><Relationship Id="rId10" Type="http://purl.oclc.org/ooxml/officeDocument/relationships/hyperlink" Target="https://doi.org/10.1109/ACCESS.2020.2976033" TargetMode="External"/><Relationship Id="rId4" Type="http://purl.oclc.org/ooxml/officeDocument/relationships/settings" Target="settings.xml"/><Relationship Id="rId9" Type="http://purl.oclc.org/ooxml/officeDocument/relationships/image" Target="media/image1.emf"/><Relationship Id="rId14" Type="http://purl.oclc.org/ooxml/officeDocument/relationships/theme" Target="theme/theme1.xml"/></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9E966C7F-158E-4883-86A6-4454069232BB}">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Normal.dotm</Template>
  <TotalTime>3</TotalTime>
  <Pages>3</Pages>
  <Words>2315</Words>
  <Characters>13592</Characters>
  <Application>Microsoft Office Word</Application>
  <DocSecurity>0</DocSecurity>
  <Lines>348</Lines>
  <Paragraphs>110</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15797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Eda Onay</cp:lastModifiedBy>
  <cp:revision>4</cp:revision>
  <cp:lastPrinted>2026-04-18T17:49:00Z</cp:lastPrinted>
  <dcterms:created xsi:type="dcterms:W3CDTF">2026-04-18T17:45:00Z</dcterms:created>
  <dcterms:modified xsi:type="dcterms:W3CDTF">2026-04-18T17:50:00Z</dcterms:modified>
</cp:coreProperties>
</file>