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Convolutional Neural Networks for Automated Malaria Parasite Detection from Thin Smear Microscopic Images</w:t>
      </w:r>
    </w:p>
    <w:p w:rsidR="00000000" w:rsidDel="00000000" w:rsidP="00000000" w:rsidRDefault="00000000" w:rsidRPr="00000000" w14:paraId="0000000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Literature Review</w:t>
      </w:r>
      <w:r w:rsidDel="00000000" w:rsidR="00000000" w:rsidRPr="00000000">
        <w:rPr>
          <w:rtl w:val="0"/>
        </w:rPr>
      </w:r>
    </w:p>
    <w:p w:rsidR="00000000" w:rsidDel="00000000" w:rsidP="00000000" w:rsidRDefault="00000000" w:rsidRPr="00000000" w14:paraId="00000003">
      <w:pPr>
        <w:numPr>
          <w:ilvl w:val="0"/>
          <w:numId w:val="6"/>
        </w:numPr>
        <w:spacing w:line="240" w:lineRule="auto"/>
        <w:ind w:left="0" w:hanging="283.46456692913375"/>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Malaria remains a prevalent and pressing global health concern, particularly in regions where resources for comprehensive healthcare are limited. The quest for efficient, accurate, and timely detection of malaria parasites stands as a pivotal endeavor within the broader spectrum of combating this infectious disease. As such, this literature review aims to shed light on the significance of advancements in malaria parasite detection methodologies and their implications for global health initiatives.</w:t>
      </w:r>
    </w:p>
    <w:p w:rsidR="00000000" w:rsidDel="00000000" w:rsidP="00000000" w:rsidRDefault="00000000" w:rsidRPr="00000000" w14:paraId="0000000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Importance of Research Questions: </w:t>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urgency of improving malaria parasite detection methods stems from their direct correlation to timely diagnosis and effective treatment. Accurate detection not only aids in early intervention but also plays a critical role in curbing the transmission of the disease. Furthermore, as drug resistance poses a persistent threat, refining detection techniques becomes imperative to adapt treatment strategies and prevent the proliferation of resistant strains.</w:t>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Significance of Literature Review:</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Amidst the ever-evolving landscape of scientific research, a comprehensive review of existing literature becomes essential. Such a review serves as a cornerstone for identifying gaps in current methodologies, understanding the strengths and limitations of various detection techniques, and charting a course for future research endeavors. By synthesizing the wealth of knowledge amassed in this field, this literature review aims to provide a holistic perspective, offering insights that can potentially catalyze advancements in malaria detection, thereby contributing to the broader goal of enhancing healthcare outcomes.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Summary and Synthesis: </w:t>
      </w: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180"/>
        <w:gridCol w:w="2790"/>
        <w:gridCol w:w="2265"/>
        <w:tblGridChange w:id="0">
          <w:tblGrid>
            <w:gridCol w:w="825"/>
            <w:gridCol w:w="3180"/>
            <w:gridCol w:w="2790"/>
            <w:gridCol w:w="2265"/>
          </w:tblGrid>
        </w:tblGridChange>
      </w:tblGrid>
      <w:tr>
        <w:trPr>
          <w:cantSplit w:val="0"/>
          <w:trHeight w:val="5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 H. et al. [1]</w:t>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Malaria Screener introduced an affordable and efficient solution for automated malaria light microscopy.</w:t>
            </w:r>
          </w:p>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Enabled smartphone-based detection for P. falciparum parasites, improving accessibility and consistency in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an Android mobile application, Malaria Screener, utilizing high-resolution cameras and smartphone computing power for automated malaria parasite detection in thin and thick blood smear images.</w:t>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combines image acquisition, smear image analysis, and result visualization in a modular design allowing integration with various image processing and machine learning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screening speed, consistency, and reduced dependency on human expertise.</w:t>
            </w:r>
          </w:p>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automated detection more affordable and adaptable to resource-limited 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Introduced a deep learning-based smartphone application for detecting malaria parasites in thick blood smears.</w:t>
            </w:r>
          </w:p>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Achieved high accuracy (93.46% ± 0.32%) and demonstrated practicality through patient-level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focused on deep learning methods for parasite detection in thick blood smears on smartphones.</w:t>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used a two-stage processing pipeline: an intensity-based screening method (IGMS) for initial screening and a customized Convolutional Neural Network (CNN) for parasite classification. It also provided a dataset of 1819 images from 150 patients for research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Introduced a novel method employing deep learning for parasite detection on smartphones.</w:t>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Addressed the lack of training data by providing a dataset for further research in automated malaria diagnosis.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Bilyaminu et 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transfer learning and deep learning methods, achieving a high accuracy rate of 98% in classifying microscopic malaria cell images.</w:t>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Introduced ResNet-50 and an augmented version (ResNet-50+KNN) for automated malaria parasite detection.</w:t>
              <w:br w:type="textWrapping"/>
              <w:t xml:space="preserve">Emphasized the potential of DL in computer-aided detection (CAD) for malaria.</w:t>
            </w:r>
          </w:p>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transfer learning and deep learning methods, particularly ResNet-50 and an augmented version (ResNet-50+KNN), for automated malaria parasite detection.</w:t>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Achieved a high accuracy rate of 98% in classifying microscopic malaria cell images.</w:t>
            </w:r>
          </w:p>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emphasized the potential of DL in computer-aided detection (CAD) for malaria, while </w:t>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achieved a high accuracy rate of 98% using DL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Krishnadas et al.[4]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Leveraged transfer learning with ResNet and DenseNet models, demonstrating accuracy ranging from 91.72% to 94.43%.</w:t>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Showcased the advantage of transfer learning for malaria parasite detection.</w:t>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Highlighted the impact of CNN-based methods in improving diagnostic accuracy.</w:t>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Employed transfer learning, specifically ResNet and DenseNet models, implemented in PyTorch for malaria parasite detection.</w:t>
            </w:r>
          </w:p>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Evaluated model performance, with DenseNet121 achieving the highest accuracy of 94.43%.</w:t>
            </w:r>
          </w:p>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showcased the advantage of transfer learning in diagnosis.</w:t>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accuracy ranging from 91.72% to 94.43% across various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Zaman Khan et al.[5]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Applied four pre-trained deep learning models, achieving accuracies between 91% to 95% in detecting malaria parasites.</w:t>
            </w:r>
          </w:p>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the performance of different pre-trained models in malaria diagnosis.</w:t>
            </w:r>
          </w:p>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Emphasized the role of various deep learning architectures in accurate detection.</w:t>
            </w:r>
          </w:p>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Applied four pre-trained deep learning models (Inception-ResNet, VGG16, Inception, VGG19) on an image dataset for malaria parasite detection.</w:t>
            </w:r>
          </w:p>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Inception-ResNet achieved the highest accuracy of 95%.</w:t>
            </w:r>
          </w:p>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highlighted the performance of different pre-trained models, emphasizing their accuracy in detecting malaria.</w:t>
            </w:r>
          </w:p>
          <w:p w:rsidR="00000000" w:rsidDel="00000000" w:rsidP="00000000" w:rsidRDefault="00000000" w:rsidRPr="00000000" w14:paraId="000000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achieved accuracies between 91% to 95% with different pre-trained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Goni et al.[6]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Extreme Learning Machine (ELM), CNN, and DELM, achieving high accuracy (97.79% to 99.66%) and outperforming other methods.</w:t>
            </w:r>
          </w:p>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Presented a novel CNN-DELM framework for malaria diagnosis.</w:t>
            </w:r>
          </w:p>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Highlighted the significance of dataset quality and model architecture for high accuracy.</w:t>
            </w:r>
          </w:p>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Extreme Learning Machine (ELM), Convolutional Neural Networks (CNN), and Double Hidden Layer (DELM) for malaria diagnosis.</w:t>
            </w:r>
          </w:p>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Achieved high accuracy using CNN-DELM (97.79% for original, 99.66% for modified dataset), outperforming other methods.</w:t>
            </w:r>
          </w:p>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introduced a novel CNN-DELM framework, emphasizing the importance of dataset quality and model architecture for high accuracy.</w:t>
            </w:r>
          </w:p>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showcased accuracy rates of 97.79% to 99.66%, outperforming other methods.</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exploration of machine learning (ML) and deep learning (DL) methods in malaria detection has yielded diverse and promising approaches, as evidenced by the findings from six distinct research studies.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Takeaways: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1 introduced transfer learning and deep learning methods, achieving a remarkable 98% accuracy in classifying microscopic malaria cell images. This emphasized the potential of DL in computer-aided detection (CAD) for malaria.</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2 leveraged transfer learning, showcasing accuracies ranging from 91.72% to 94.43% using ResNet and DenseNet models. It emphasized the advantage of transfer learning in improving diagnostic accuracy.</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3 explored four pre-trained deep learning models, achieving accuracies between 91% to 95%, highlighting the importance of different DL architectures in accurate detection.</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4 innovatively utilized Extreme Learning Machine (ELM), CNN, and DELM, achieving exceptional accuracies of 97.79% to 99.66% and outperforming other methods. It emphasized the significance of dataset quality and model architecture for high accuracy.</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5 showcased the potential of transfer learning, achieving a high accuracy of 98% using ResNet50-kNN, providing an alternative method for malaria detection.</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6 introduced an unorthodox method using CNN and ELM, achieving accuracies of 97.79% and 99.66%, highlighting the efficacy of a novel framework for malaria prognosis.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059">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 H., Yang, F., Rajaraman, S., Ersoy, I., Moallem, G., Poostchi, M., Palaniappan, K., Antani, S., Maude, R. J., &amp; Jaeger, S. (2020). Malaria Screener: a smartphone application for automated malaria screening. </w:t>
      </w:r>
      <w:r w:rsidDel="00000000" w:rsidR="00000000" w:rsidRPr="00000000">
        <w:rPr>
          <w:rFonts w:ascii="Times New Roman" w:cs="Times New Roman" w:eastAsia="Times New Roman" w:hAnsi="Times New Roman"/>
          <w:i w:val="1"/>
          <w:sz w:val="24"/>
          <w:szCs w:val="24"/>
          <w:rtl w:val="0"/>
        </w:rPr>
        <w:t xml:space="preserve">BMC Infectious Diseases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(1).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https://doi.org/10.1186/s12879-020-05453-1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1"/>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F., Poostchi, M., Yu, H., Zhou, Z., Silamut, K., Yu, J., Maude, R. J., Jaeger, S., &amp; Antani, S. (2020). Deep Learning for Smartphone-Based Malaria Parasite Detection in Thick Blood Smears. </w:t>
      </w:r>
      <w:r w:rsidDel="00000000" w:rsidR="00000000" w:rsidRPr="00000000">
        <w:rPr>
          <w:rFonts w:ascii="Times New Roman" w:cs="Times New Roman" w:eastAsia="Times New Roman" w:hAnsi="Times New Roman"/>
          <w:i w:val="1"/>
          <w:sz w:val="24"/>
          <w:szCs w:val="24"/>
          <w:rtl w:val="0"/>
        </w:rPr>
        <w:t xml:space="preserve">IEEE Journal of Biomedical and Health 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(5), 1427–1438.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https://doi.org/10.1109/JBHI.2019.2939121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1"/>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Bilyaminu, M., &amp; Varol, A. (2021). An Improved Transfer Learning-Based Model for Malaria Detection using Blood Smear of Microscopic Cell Images. </w:t>
      </w:r>
      <w:r w:rsidDel="00000000" w:rsidR="00000000" w:rsidRPr="00000000">
        <w:rPr>
          <w:rFonts w:ascii="Times New Roman" w:cs="Times New Roman" w:eastAsia="Times New Roman" w:hAnsi="Times New Roman"/>
          <w:i w:val="1"/>
          <w:sz w:val="24"/>
          <w:szCs w:val="24"/>
          <w:rtl w:val="0"/>
        </w:rPr>
        <w:t xml:space="preserve">2nd International Informatics and Software Engineering Conference, IISEC 2021</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https://doi.org/10.1109/IISEC54230.2021.9672447</w:t>
        </w:r>
      </w:hyperlink>
      <w:r w:rsidDel="00000000" w:rsidR="00000000" w:rsidRPr="00000000">
        <w:rPr>
          <w:rtl w:val="0"/>
        </w:rPr>
      </w:r>
    </w:p>
    <w:p w:rsidR="00000000" w:rsidDel="00000000" w:rsidP="00000000" w:rsidRDefault="00000000" w:rsidRPr="00000000" w14:paraId="0000005C">
      <w:pPr>
        <w:numPr>
          <w:ilvl w:val="0"/>
          <w:numId w:val="1"/>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Krishnadas, P., &amp; Sampathila, N. (2021). Automated Detection of Malaria implemented by Deep Learning in Pytorch. </w:t>
      </w:r>
      <w:r w:rsidDel="00000000" w:rsidR="00000000" w:rsidRPr="00000000">
        <w:rPr>
          <w:rFonts w:ascii="Times New Roman" w:cs="Times New Roman" w:eastAsia="Times New Roman" w:hAnsi="Times New Roman"/>
          <w:i w:val="1"/>
          <w:sz w:val="24"/>
          <w:szCs w:val="24"/>
          <w:rtl w:val="0"/>
        </w:rPr>
        <w:t xml:space="preserve">Proceedings of CONECCT 2021: 7th IEEE International Conference on Electronics, Computing and Communication Technologies</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https://doi.org/10.1109/CONECCT52877.2021.9622608</w:t>
        </w:r>
      </w:hyperlink>
      <w:r w:rsidDel="00000000" w:rsidR="00000000" w:rsidRPr="00000000">
        <w:rPr>
          <w:rtl w:val="0"/>
        </w:rPr>
      </w:r>
    </w:p>
    <w:p w:rsidR="00000000" w:rsidDel="00000000" w:rsidP="00000000" w:rsidRDefault="00000000" w:rsidRPr="00000000" w14:paraId="0000005D">
      <w:pPr>
        <w:numPr>
          <w:ilvl w:val="0"/>
          <w:numId w:val="1"/>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Zaman Khan, G., Ali Shah, I., Farhatullah, Hassan, M. A., Junaid, H., &amp; Sardar, F. (2023). Intelligent Systems for Early Malaria Disease Detection in Patient Cells Using Transfer Learning Approaches. </w:t>
      </w:r>
      <w:r w:rsidDel="00000000" w:rsidR="00000000" w:rsidRPr="00000000">
        <w:rPr>
          <w:rFonts w:ascii="Times New Roman" w:cs="Times New Roman" w:eastAsia="Times New Roman" w:hAnsi="Times New Roman"/>
          <w:i w:val="1"/>
          <w:sz w:val="24"/>
          <w:szCs w:val="24"/>
          <w:rtl w:val="0"/>
        </w:rPr>
        <w:t xml:space="preserve">2023 4th International Conference on Computing, Mathematics and Engineering Technologies: Sustainable Technologies for Socio-Economic Development, ICoMET 2023</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https://doi.org/10.1109/iCoMET57998.2023.10099260</w:t>
        </w:r>
      </w:hyperlink>
      <w:r w:rsidDel="00000000" w:rsidR="00000000" w:rsidRPr="00000000">
        <w:rPr>
          <w:rtl w:val="0"/>
        </w:rPr>
      </w:r>
    </w:p>
    <w:p w:rsidR="00000000" w:rsidDel="00000000" w:rsidP="00000000" w:rsidRDefault="00000000" w:rsidRPr="00000000" w14:paraId="0000005E">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Goni, M. O. F., Mondal, M. N. I., Riazul Islam, S. M., Nahiduzzaman, M., Robiul Islam, M., Anower, M. S., &amp; Kwak, K. S. (2023). Diagnosis of Malaria Using Double Hidden Layer Extreme Learning Machine Algorithm With CNN Feature Extraction and Parasite Inflator.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4117–4130.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https://doi.org/10.1109/ACCESS.2023.3234279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aims to explore the effectiveness of Convolutional Neural Networks (CNNs) for automating malaria parasite detection from thin smear microscopic images. Automated detection using CNNs holds significant promise in revolutionizing malaria diagnosis, particularly from thin smear images. Thorough exploration of data through CNN-based methodologies is crucial for accurate and efficient detection.</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research project comprises two main folders: "Infected" and "Uninfected," encompassing a total of 27,558 images. These images are sourced from the official NIH website's malaria datasets repository (</w:t>
      </w:r>
      <w:hyperlink r:id="rId12">
        <w:r w:rsidDel="00000000" w:rsidR="00000000" w:rsidRPr="00000000">
          <w:rPr>
            <w:rFonts w:ascii="Times New Roman" w:cs="Times New Roman" w:eastAsia="Times New Roman" w:hAnsi="Times New Roman"/>
            <w:color w:val="1155cc"/>
            <w:sz w:val="24"/>
            <w:szCs w:val="24"/>
            <w:u w:val="single"/>
            <w:rtl w:val="0"/>
          </w:rPr>
          <w:t xml:space="preserve">https://ceb.nlm.nih.gov/repositories/malaria-datasets/</w:t>
        </w:r>
      </w:hyperlink>
      <w:r w:rsidDel="00000000" w:rsidR="00000000" w:rsidRPr="00000000">
        <w:rPr>
          <w:rFonts w:ascii="Times New Roman" w:cs="Times New Roman" w:eastAsia="Times New Roman" w:hAnsi="Times New Roman"/>
          <w:sz w:val="24"/>
          <w:szCs w:val="24"/>
          <w:rtl w:val="0"/>
        </w:rPr>
        <w:t xml:space="preserve">). The "Infected" folder contains images depicting malaria-infected cells, while the "Uninfected" folder contains images of healthy cells.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primary objective is to facilitate the development and evaluation of machine learning models, specifically focusing on Convolutional Neural Networks (CNNs) for automated malaria parasite detection. This dataset's richness and size enable comprehensive training and validation of CNN architectures for accurate classification between infected and uninfected cells, vital for advancing automated diagnostic tools in malaria detection.</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Analysis and Insights: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Dataset Origin:</w:t>
      </w:r>
      <w:r w:rsidDel="00000000" w:rsidR="00000000" w:rsidRPr="00000000">
        <w:rPr>
          <w:rFonts w:ascii="Times New Roman" w:cs="Times New Roman" w:eastAsia="Times New Roman" w:hAnsi="Times New Roman"/>
          <w:sz w:val="24"/>
          <w:szCs w:val="24"/>
          <w:rtl w:val="0"/>
        </w:rPr>
        <w:t xml:space="preserve"> Obtained from the NIH repository, comprising 27,558 images categorized into infected and uninfected cells.</w:t>
      </w:r>
    </w:p>
    <w:p w:rsidR="00000000" w:rsidDel="00000000" w:rsidP="00000000" w:rsidRDefault="00000000" w:rsidRPr="00000000" w14:paraId="0000007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Categories:</w:t>
      </w:r>
      <w:r w:rsidDel="00000000" w:rsidR="00000000" w:rsidRPr="00000000">
        <w:rPr>
          <w:rFonts w:ascii="Times New Roman" w:cs="Times New Roman" w:eastAsia="Times New Roman" w:hAnsi="Times New Roman"/>
          <w:sz w:val="24"/>
          <w:szCs w:val="24"/>
          <w:rtl w:val="0"/>
        </w:rPr>
        <w:t xml:space="preserve"> Images were divided into infected and uninfected groups, vital for training models to differentiate between malaria parasite-infected cells and healthy ones.</w:t>
      </w:r>
    </w:p>
    <w:p w:rsidR="00000000" w:rsidDel="00000000" w:rsidP="00000000" w:rsidRDefault="00000000" w:rsidRPr="00000000" w14:paraId="0000007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Imbalance:</w:t>
      </w:r>
      <w:r w:rsidDel="00000000" w:rsidR="00000000" w:rsidRPr="00000000">
        <w:rPr>
          <w:rFonts w:ascii="Times New Roman" w:cs="Times New Roman" w:eastAsia="Times New Roman" w:hAnsi="Times New Roman"/>
          <w:sz w:val="24"/>
          <w:szCs w:val="24"/>
          <w:rtl w:val="0"/>
        </w:rPr>
        <w:t xml:space="preserve"> The dataset likely had an imbalance in the number of infected versus uninfected cell images, which can impact model training and accuracy.</w:t>
      </w:r>
    </w:p>
    <w:p w:rsidR="00000000" w:rsidDel="00000000" w:rsidP="00000000" w:rsidRDefault="00000000" w:rsidRPr="00000000" w14:paraId="0000007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Techniques like pixel brightness transformations and histogram equalization needs to be  applied to enhance image quality, aiding in clearer feature extraction for model training.</w:t>
      </w:r>
    </w:p>
    <w:p w:rsidR="00000000" w:rsidDel="00000000" w:rsidP="00000000" w:rsidRDefault="00000000" w:rsidRPr="00000000" w14:paraId="0000007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Training Relevance</w:t>
      </w:r>
      <w:r w:rsidDel="00000000" w:rsidR="00000000" w:rsidRPr="00000000">
        <w:rPr>
          <w:rFonts w:ascii="Times New Roman" w:cs="Times New Roman" w:eastAsia="Times New Roman" w:hAnsi="Times New Roman"/>
          <w:sz w:val="24"/>
          <w:szCs w:val="24"/>
          <w:rtl w:val="0"/>
        </w:rPr>
        <w:t xml:space="preserve">: The dataset's specificity to malaria-infected and uninfected cells made it directly applicable for training deep learning models aimed at automated malaria parasite detection.</w:t>
      </w:r>
    </w:p>
    <w:p w:rsidR="00000000" w:rsidDel="00000000" w:rsidP="00000000" w:rsidRDefault="00000000" w:rsidRPr="00000000" w14:paraId="0000007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The dataset's size (27,558 images) provided a substantial volume for model training, crucial for achieving robust and accurate predictions in malaria parasite identification.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ind w:left="708.6614173228347" w:firstLine="1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review aims to explore the relevance of deep learning architectures, transfer learning, image processing, and medical imaging in the context of automated malaria parasite detection from microscopic images. Understanding these technologies is crucial to developing accurate and efficient diagnostic tools.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numPr>
          <w:ilvl w:val="0"/>
          <w:numId w:val="3"/>
        </w:numPr>
        <w:spacing w:after="0" w:afterAutospacing="0"/>
        <w:ind w:left="720" w:hanging="360"/>
        <w:jc w:val="both"/>
        <w:rPr>
          <w:sz w:val="24"/>
          <w:szCs w:val="24"/>
          <w:u w:val="none"/>
        </w:rPr>
      </w:pPr>
      <w:r w:rsidDel="00000000" w:rsidR="00000000" w:rsidRPr="00000000">
        <w:rPr>
          <w:i w:val="1"/>
          <w:sz w:val="24"/>
          <w:szCs w:val="24"/>
          <w:rtl w:val="0"/>
        </w:rPr>
        <w:t xml:space="preserve">D</w:t>
      </w:r>
      <w:r w:rsidDel="00000000" w:rsidR="00000000" w:rsidRPr="00000000">
        <w:rPr>
          <w:rFonts w:ascii="Times New Roman" w:cs="Times New Roman" w:eastAsia="Times New Roman" w:hAnsi="Times New Roman"/>
          <w:i w:val="1"/>
          <w:sz w:val="24"/>
          <w:szCs w:val="24"/>
          <w:rtl w:val="0"/>
        </w:rPr>
        <w:t xml:space="preserve">eep Learning Architectures:</w:t>
      </w:r>
      <w:r w:rsidDel="00000000" w:rsidR="00000000" w:rsidRPr="00000000">
        <w:rPr>
          <w:rFonts w:ascii="Times New Roman" w:cs="Times New Roman" w:eastAsia="Times New Roman" w:hAnsi="Times New Roman"/>
          <w:sz w:val="24"/>
          <w:szCs w:val="24"/>
          <w:rtl w:val="0"/>
        </w:rPr>
        <w:t xml:space="preserve"> Discuss the fundamental principles of CNNs, highlighting their ability to extract features from images. Cover popular architectures like VGG, ResNet, and Inception.</w:t>
      </w:r>
    </w:p>
    <w:p w:rsidR="00000000" w:rsidDel="00000000" w:rsidP="00000000" w:rsidRDefault="00000000" w:rsidRPr="00000000" w14:paraId="00000089">
      <w:pPr>
        <w:numPr>
          <w:ilvl w:val="0"/>
          <w:numId w:val="3"/>
        </w:numPr>
        <w:spacing w:after="0" w:afterAutospacing="0"/>
        <w:ind w:left="720" w:hanging="360"/>
        <w:jc w:val="both"/>
        <w:rPr>
          <w:sz w:val="24"/>
          <w:szCs w:val="24"/>
          <w:u w:val="none"/>
        </w:rPr>
      </w:pPr>
      <w:r w:rsidDel="00000000" w:rsidR="00000000" w:rsidRPr="00000000">
        <w:rPr>
          <w:rFonts w:ascii="Times New Roman" w:cs="Times New Roman" w:eastAsia="Times New Roman" w:hAnsi="Times New Roman"/>
          <w:i w:val="1"/>
          <w:sz w:val="24"/>
          <w:szCs w:val="24"/>
          <w:rtl w:val="0"/>
        </w:rPr>
        <w:t xml:space="preserve">Transfer Learning:</w:t>
      </w:r>
      <w:r w:rsidDel="00000000" w:rsidR="00000000" w:rsidRPr="00000000">
        <w:rPr>
          <w:rFonts w:ascii="Times New Roman" w:cs="Times New Roman" w:eastAsia="Times New Roman" w:hAnsi="Times New Roman"/>
          <w:sz w:val="24"/>
          <w:szCs w:val="24"/>
          <w:rtl w:val="0"/>
        </w:rPr>
        <w:t xml:space="preserve"> Explain how transfer learning utilizes pre-trained models for improved performance on tasks with limited data. Highlight its significance in medical image analysis.</w:t>
      </w:r>
    </w:p>
    <w:p w:rsidR="00000000" w:rsidDel="00000000" w:rsidP="00000000" w:rsidRDefault="00000000" w:rsidRPr="00000000" w14:paraId="0000008A">
      <w:pPr>
        <w:numPr>
          <w:ilvl w:val="0"/>
          <w:numId w:val="3"/>
        </w:numPr>
        <w:spacing w:after="0" w:afterAutospacing="0"/>
        <w:ind w:left="720" w:hanging="360"/>
        <w:jc w:val="both"/>
        <w:rPr>
          <w:sz w:val="24"/>
          <w:szCs w:val="24"/>
          <w:u w:val="none"/>
        </w:rPr>
      </w:pPr>
      <w:r w:rsidDel="00000000" w:rsidR="00000000" w:rsidRPr="00000000">
        <w:rPr>
          <w:rFonts w:ascii="Times New Roman" w:cs="Times New Roman" w:eastAsia="Times New Roman" w:hAnsi="Times New Roman"/>
          <w:i w:val="1"/>
          <w:sz w:val="24"/>
          <w:szCs w:val="24"/>
          <w:rtl w:val="0"/>
        </w:rPr>
        <w:t xml:space="preserve">Image Processing:</w:t>
      </w:r>
      <w:r w:rsidDel="00000000" w:rsidR="00000000" w:rsidRPr="00000000">
        <w:rPr>
          <w:rFonts w:ascii="Times New Roman" w:cs="Times New Roman" w:eastAsia="Times New Roman" w:hAnsi="Times New Roman"/>
          <w:sz w:val="24"/>
          <w:szCs w:val="24"/>
          <w:rtl w:val="0"/>
        </w:rPr>
        <w:t xml:space="preserve"> Explain the role of image processing techniques like histogram equalization, noise reduction, and contrast enhancement in preparing images for analysis.</w:t>
      </w:r>
    </w:p>
    <w:p w:rsidR="00000000" w:rsidDel="00000000" w:rsidP="00000000" w:rsidRDefault="00000000" w:rsidRPr="00000000" w14:paraId="0000008B">
      <w:pPr>
        <w:numPr>
          <w:ilvl w:val="0"/>
          <w:numId w:val="3"/>
        </w:numPr>
        <w:ind w:left="720" w:hanging="360"/>
        <w:jc w:val="both"/>
        <w:rPr>
          <w:sz w:val="24"/>
          <w:szCs w:val="24"/>
          <w:u w:val="none"/>
        </w:rPr>
      </w:pPr>
      <w:r w:rsidDel="00000000" w:rsidR="00000000" w:rsidRPr="00000000">
        <w:rPr>
          <w:rFonts w:ascii="Times New Roman" w:cs="Times New Roman" w:eastAsia="Times New Roman" w:hAnsi="Times New Roman"/>
          <w:i w:val="1"/>
          <w:sz w:val="24"/>
          <w:szCs w:val="24"/>
          <w:rtl w:val="0"/>
        </w:rPr>
        <w:t xml:space="preserve">Medical Image and Diagnosis:</w:t>
      </w:r>
      <w:r w:rsidDel="00000000" w:rsidR="00000000" w:rsidRPr="00000000">
        <w:rPr>
          <w:rFonts w:ascii="Times New Roman" w:cs="Times New Roman" w:eastAsia="Times New Roman" w:hAnsi="Times New Roman"/>
          <w:sz w:val="24"/>
          <w:szCs w:val="24"/>
          <w:rtl w:val="0"/>
        </w:rPr>
        <w:t xml:space="preserve"> Provide an overview of medical imaging technologies and their applications in disease diagnosis, focusing on malaria detection.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Relevance to Your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Deep learning architectures</w:t>
      </w:r>
      <w:r w:rsidDel="00000000" w:rsidR="00000000" w:rsidRPr="00000000">
        <w:rPr>
          <w:rFonts w:ascii="Times New Roman" w:cs="Times New Roman" w:eastAsia="Times New Roman" w:hAnsi="Times New Roman"/>
          <w:sz w:val="24"/>
          <w:szCs w:val="24"/>
          <w:rtl w:val="0"/>
        </w:rPr>
        <w:t xml:space="preserve"> enable the automated extraction of features from images, critical for identifying malaria parasites.</w:t>
      </w:r>
    </w:p>
    <w:p w:rsidR="00000000" w:rsidDel="00000000" w:rsidP="00000000" w:rsidRDefault="00000000" w:rsidRPr="00000000" w14:paraId="0000008F">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Transfer learning</w:t>
      </w:r>
      <w:r w:rsidDel="00000000" w:rsidR="00000000" w:rsidRPr="00000000">
        <w:rPr>
          <w:rFonts w:ascii="Times New Roman" w:cs="Times New Roman" w:eastAsia="Times New Roman" w:hAnsi="Times New Roman"/>
          <w:sz w:val="24"/>
          <w:szCs w:val="24"/>
          <w:rtl w:val="0"/>
        </w:rPr>
        <w:t xml:space="preserve"> aids in achieving higher accuracy with limited annotated medical image datasets.</w:t>
      </w:r>
    </w:p>
    <w:p w:rsidR="00000000" w:rsidDel="00000000" w:rsidP="00000000" w:rsidRDefault="00000000" w:rsidRPr="00000000" w14:paraId="00000090">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Image processing techniques</w:t>
      </w:r>
      <w:r w:rsidDel="00000000" w:rsidR="00000000" w:rsidRPr="00000000">
        <w:rPr>
          <w:rFonts w:ascii="Times New Roman" w:cs="Times New Roman" w:eastAsia="Times New Roman" w:hAnsi="Times New Roman"/>
          <w:sz w:val="24"/>
          <w:szCs w:val="24"/>
          <w:rtl w:val="0"/>
        </w:rPr>
        <w:t xml:space="preserve"> enhance the quality of microscopic images, improving the accuracy of parasite detection.</w:t>
      </w:r>
    </w:p>
    <w:p w:rsidR="00000000" w:rsidDel="00000000" w:rsidP="00000000" w:rsidRDefault="00000000" w:rsidRPr="00000000" w14:paraId="00000091">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Understanding medical imaging</w:t>
      </w:r>
      <w:r w:rsidDel="00000000" w:rsidR="00000000" w:rsidRPr="00000000">
        <w:rPr>
          <w:rFonts w:ascii="Times New Roman" w:cs="Times New Roman" w:eastAsia="Times New Roman" w:hAnsi="Times New Roman"/>
          <w:sz w:val="24"/>
          <w:szCs w:val="24"/>
          <w:rtl w:val="0"/>
        </w:rPr>
        <w:t xml:space="preserve"> technologies is pivotal in interpreting and analyzing microscopic images for disease diagnosis.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 and 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strengths and weaknesses of various deep learning architectures for image classification tasks.</w:t>
      </w:r>
    </w:p>
    <w:p w:rsidR="00000000" w:rsidDel="00000000" w:rsidP="00000000" w:rsidRDefault="00000000" w:rsidRPr="00000000" w14:paraId="00000095">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efficacy of transfer learning in improving classification accuracy in medical imaging applications.</w:t>
      </w:r>
    </w:p>
    <w:p w:rsidR="00000000" w:rsidDel="00000000" w:rsidP="00000000" w:rsidRDefault="00000000" w:rsidRPr="00000000" w14:paraId="00000096">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the impact of different image processing techniques on the quality and interpretability of malaria-infected cell images.</w:t>
      </w:r>
    </w:p>
    <w:p w:rsidR="00000000" w:rsidDel="00000000" w:rsidP="00000000" w:rsidRDefault="00000000" w:rsidRPr="00000000" w14:paraId="00000097">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ind w:left="708.6614173228347" w:firstLine="70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review demonstrates the crucial role of deep learning architectures, transfer learning, image processing, and medical imaging in automated malaria parasite detection. By understanding these technologies' strengths and limitations, researchers can devise more effective and accurate diagnostic tools for combating malaria.</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09/ACCESS.2023.3234279" TargetMode="External"/><Relationship Id="rId10" Type="http://schemas.openxmlformats.org/officeDocument/2006/relationships/hyperlink" Target="https://doi.org/10.1109/iCoMET57998.2023.10099260" TargetMode="External"/><Relationship Id="rId12" Type="http://schemas.openxmlformats.org/officeDocument/2006/relationships/hyperlink" Target="https://ceb.nlm.nih.gov/repositories/malaria-datasets/" TargetMode="External"/><Relationship Id="rId9" Type="http://schemas.openxmlformats.org/officeDocument/2006/relationships/hyperlink" Target="https://doi.org/10.1109/CONECCT52877.2021.9622608" TargetMode="External"/><Relationship Id="rId5" Type="http://schemas.openxmlformats.org/officeDocument/2006/relationships/styles" Target="styles.xml"/><Relationship Id="rId6" Type="http://schemas.openxmlformats.org/officeDocument/2006/relationships/hyperlink" Target="https://doi.org/10.1186/s12879-020-05453-1" TargetMode="External"/><Relationship Id="rId7" Type="http://schemas.openxmlformats.org/officeDocument/2006/relationships/hyperlink" Target="https://doi.org/10.1109/JBHI.2019.2939121" TargetMode="External"/><Relationship Id="rId8" Type="http://schemas.openxmlformats.org/officeDocument/2006/relationships/hyperlink" Target="https://doi.org/10.1109/IISEC54230.2021.96724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