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12D67E" w14:textId="77777777" w:rsidR="00FE45C1" w:rsidRPr="00C148F3" w:rsidRDefault="00FE45C1" w:rsidP="006604DF">
      <w:pPr>
        <w:spacing w:after="0" w:line="276" w:lineRule="auto"/>
        <w:jc w:val="center"/>
        <w:rPr>
          <w:b/>
          <w:bCs/>
          <w:color w:val="auto"/>
        </w:rPr>
      </w:pPr>
      <w:r w:rsidRPr="00C148F3">
        <w:rPr>
          <w:b/>
          <w:bCs/>
          <w:color w:val="auto"/>
        </w:rPr>
        <w:t>Predicting and Clustering Urban Waste Generation: A Key to Sustainable Waste Management</w:t>
      </w:r>
    </w:p>
    <w:p w14:paraId="33DBE319" w14:textId="347A810B" w:rsidR="009A0671" w:rsidRPr="00C148F3" w:rsidRDefault="00FE45C1" w:rsidP="006604DF">
      <w:pPr>
        <w:jc w:val="center"/>
        <w:rPr>
          <w:color w:val="auto"/>
        </w:rPr>
      </w:pPr>
      <w:r w:rsidRPr="00C148F3">
        <w:rPr>
          <w:color w:val="auto"/>
        </w:rPr>
        <w:t xml:space="preserve">Shuaib </w:t>
      </w:r>
      <w:proofErr w:type="spellStart"/>
      <w:r w:rsidRPr="00C148F3">
        <w:rPr>
          <w:color w:val="auto"/>
        </w:rPr>
        <w:t>Mursal</w:t>
      </w:r>
      <w:proofErr w:type="spellEnd"/>
      <w:r w:rsidRPr="00C148F3">
        <w:rPr>
          <w:color w:val="auto"/>
        </w:rPr>
        <w:t xml:space="preserve"> Ibrahim</w:t>
      </w:r>
    </w:p>
    <w:p w14:paraId="7A66D308" w14:textId="01E98C65" w:rsidR="00FE45C1" w:rsidRPr="00C148F3" w:rsidRDefault="00EA79FA" w:rsidP="00141DC7">
      <w:pPr>
        <w:jc w:val="both"/>
        <w:rPr>
          <w:b/>
          <w:bCs/>
          <w:color w:val="auto"/>
        </w:rPr>
      </w:pPr>
      <w:r w:rsidRPr="00C148F3">
        <w:rPr>
          <w:b/>
          <w:bCs/>
          <w:color w:val="auto"/>
        </w:rPr>
        <w:t>Concept Note</w:t>
      </w:r>
    </w:p>
    <w:p w14:paraId="4EDD7235" w14:textId="77777777" w:rsidR="006A61D6" w:rsidRPr="00C148F3" w:rsidRDefault="00EA79FA" w:rsidP="00141DC7">
      <w:pPr>
        <w:pStyle w:val="ListParagraph"/>
        <w:numPr>
          <w:ilvl w:val="0"/>
          <w:numId w:val="1"/>
        </w:numPr>
        <w:jc w:val="both"/>
        <w:rPr>
          <w:b/>
          <w:bCs/>
          <w:color w:val="auto"/>
          <w:sz w:val="22"/>
          <w:szCs w:val="22"/>
        </w:rPr>
      </w:pPr>
      <w:r w:rsidRPr="00C148F3">
        <w:rPr>
          <w:b/>
          <w:bCs/>
          <w:color w:val="auto"/>
          <w:sz w:val="22"/>
          <w:szCs w:val="22"/>
        </w:rPr>
        <w:t>Project overview</w:t>
      </w:r>
    </w:p>
    <w:p w14:paraId="0C79ED70" w14:textId="77777777" w:rsidR="00FF49DC" w:rsidRPr="00C148F3" w:rsidRDefault="00FF49DC" w:rsidP="00141DC7">
      <w:pPr>
        <w:pStyle w:val="ListParagraph"/>
        <w:jc w:val="both"/>
        <w:rPr>
          <w:color w:val="auto"/>
        </w:rPr>
      </w:pPr>
      <w:r w:rsidRPr="00C148F3">
        <w:rPr>
          <w:color w:val="auto"/>
        </w:rPr>
        <w:t xml:space="preserve">The growing populations and consumption patterns in cities worldwide are increasing urban waste generation, posing a significant challenge for sustainable city planning and environmental management. The goal of this project is to </w:t>
      </w:r>
      <w:proofErr w:type="gramStart"/>
      <w:r w:rsidRPr="00C148F3">
        <w:rPr>
          <w:color w:val="auto"/>
        </w:rPr>
        <w:t>leverage</w:t>
      </w:r>
      <w:proofErr w:type="gramEnd"/>
      <w:r w:rsidRPr="00C148F3">
        <w:rPr>
          <w:color w:val="auto"/>
        </w:rPr>
        <w:t xml:space="preserve"> machine learning techniques to forecast the quantity of waste generated by urban areas, and categorize urban areas based on waste generation patterns.</w:t>
      </w:r>
    </w:p>
    <w:p w14:paraId="3C969C6F" w14:textId="77777777" w:rsidR="00FF49DC" w:rsidRPr="00C148F3" w:rsidRDefault="00FF49DC" w:rsidP="00141DC7">
      <w:pPr>
        <w:pStyle w:val="ListParagraph"/>
        <w:jc w:val="both"/>
        <w:rPr>
          <w:color w:val="auto"/>
        </w:rPr>
      </w:pPr>
    </w:p>
    <w:p w14:paraId="78FC1162" w14:textId="77777777" w:rsidR="00FF49DC" w:rsidRPr="00C148F3" w:rsidRDefault="00FF49DC" w:rsidP="00141DC7">
      <w:pPr>
        <w:pStyle w:val="ListParagraph"/>
        <w:jc w:val="both"/>
        <w:rPr>
          <w:color w:val="auto"/>
        </w:rPr>
      </w:pPr>
      <w:r w:rsidRPr="00C148F3">
        <w:rPr>
          <w:color w:val="auto"/>
        </w:rPr>
        <w:t>The project directly aligns with several United Nations Sustainable Development Goals (SDGs), contributing to global efforts for a more sustainable and resilient future. These SDGs include:</w:t>
      </w:r>
    </w:p>
    <w:p w14:paraId="7933CC3E" w14:textId="77777777" w:rsidR="00FF49DC" w:rsidRPr="00C148F3" w:rsidRDefault="00FF49DC" w:rsidP="00141DC7">
      <w:pPr>
        <w:pStyle w:val="ListParagraph"/>
        <w:numPr>
          <w:ilvl w:val="0"/>
          <w:numId w:val="4"/>
        </w:numPr>
        <w:jc w:val="both"/>
        <w:rPr>
          <w:b/>
          <w:bCs/>
          <w:color w:val="auto"/>
          <w:sz w:val="22"/>
          <w:szCs w:val="22"/>
        </w:rPr>
      </w:pPr>
      <w:r w:rsidRPr="00C148F3">
        <w:rPr>
          <w:color w:val="auto"/>
        </w:rPr>
        <w:t>SDG 11: Sustainable Cities and Communities:</w:t>
      </w:r>
    </w:p>
    <w:p w14:paraId="532F593D" w14:textId="77777777" w:rsidR="00FF49DC" w:rsidRPr="00C148F3" w:rsidRDefault="00FF49DC" w:rsidP="00141DC7">
      <w:pPr>
        <w:pStyle w:val="ListParagraph"/>
        <w:ind w:left="1080"/>
        <w:jc w:val="both"/>
        <w:rPr>
          <w:color w:val="auto"/>
        </w:rPr>
      </w:pPr>
      <w:r w:rsidRPr="00C148F3">
        <w:rPr>
          <w:color w:val="auto"/>
        </w:rPr>
        <w:t xml:space="preserve">By </w:t>
      </w:r>
      <w:proofErr w:type="gramStart"/>
      <w:r w:rsidRPr="00C148F3">
        <w:rPr>
          <w:color w:val="auto"/>
        </w:rPr>
        <w:t>optimizing</w:t>
      </w:r>
      <w:proofErr w:type="gramEnd"/>
      <w:r w:rsidRPr="00C148F3">
        <w:rPr>
          <w:color w:val="auto"/>
        </w:rPr>
        <w:t xml:space="preserve"> waste management strategies, the project supports the creation of more sustainable and resilient urban environments (Target 11.6).</w:t>
      </w:r>
    </w:p>
    <w:p w14:paraId="5A7F5698" w14:textId="77777777" w:rsidR="00FF49DC" w:rsidRPr="00C148F3" w:rsidRDefault="00FF49DC" w:rsidP="00141DC7">
      <w:pPr>
        <w:pStyle w:val="ListParagraph"/>
        <w:numPr>
          <w:ilvl w:val="0"/>
          <w:numId w:val="4"/>
        </w:numPr>
        <w:jc w:val="both"/>
        <w:rPr>
          <w:b/>
          <w:bCs/>
          <w:color w:val="auto"/>
          <w:sz w:val="22"/>
          <w:szCs w:val="22"/>
        </w:rPr>
      </w:pPr>
      <w:r w:rsidRPr="00C148F3">
        <w:rPr>
          <w:color w:val="auto"/>
        </w:rPr>
        <w:t>SDG 15: Life on Land:</w:t>
      </w:r>
    </w:p>
    <w:p w14:paraId="4BB1D0FC" w14:textId="048E0570" w:rsidR="0098141A" w:rsidRPr="00C148F3" w:rsidRDefault="00FF49DC" w:rsidP="0098141A">
      <w:pPr>
        <w:pStyle w:val="ListParagraph"/>
        <w:ind w:left="1080"/>
        <w:jc w:val="both"/>
        <w:rPr>
          <w:color w:val="auto"/>
        </w:rPr>
      </w:pPr>
      <w:r w:rsidRPr="00C148F3">
        <w:rPr>
          <w:color w:val="auto"/>
        </w:rPr>
        <w:t>The project aids in reducing the environmental impact on land by promoting sustainable waste management practices, mitigating the negative effects of waste on ecosystems and biodiversity (Targets 15.3 and 15.9).</w:t>
      </w:r>
    </w:p>
    <w:p w14:paraId="7CDA1C22" w14:textId="7C246C18" w:rsidR="0098141A" w:rsidRPr="00C148F3" w:rsidRDefault="0098141A" w:rsidP="0098141A">
      <w:pPr>
        <w:ind w:left="360"/>
        <w:jc w:val="both"/>
        <w:rPr>
          <w:color w:val="auto"/>
        </w:rPr>
      </w:pPr>
      <w:r w:rsidRPr="00C148F3">
        <w:rPr>
          <w:color w:val="auto"/>
        </w:rPr>
        <w:t xml:space="preserve">Urban waste generation poses a significant challenge to municipalities worldwide, demanding the development of effective and sustainable waste management strategies. Conventional approaches often rely on generic waste collection schedules and disposal methods, </w:t>
      </w:r>
      <w:proofErr w:type="gramStart"/>
      <w:r w:rsidRPr="00C148F3">
        <w:rPr>
          <w:color w:val="auto"/>
        </w:rPr>
        <w:t>failing to account</w:t>
      </w:r>
      <w:proofErr w:type="gramEnd"/>
      <w:r w:rsidRPr="00C148F3">
        <w:rPr>
          <w:color w:val="auto"/>
        </w:rPr>
        <w:t xml:space="preserve"> for the complex factors that influence urban waste generation patterns. This outdated approach leads to inefficient resource allocation, increased waste management costs, and environmental concerns.</w:t>
      </w:r>
    </w:p>
    <w:p w14:paraId="7BBAFC0C" w14:textId="5A2B0349" w:rsidR="00FF49DC" w:rsidRPr="00C148F3" w:rsidRDefault="00FF49DC" w:rsidP="00141DC7">
      <w:pPr>
        <w:pStyle w:val="ListParagraph"/>
        <w:numPr>
          <w:ilvl w:val="0"/>
          <w:numId w:val="1"/>
        </w:numPr>
        <w:jc w:val="both"/>
        <w:rPr>
          <w:b/>
          <w:bCs/>
          <w:color w:val="auto"/>
          <w:sz w:val="22"/>
          <w:szCs w:val="22"/>
        </w:rPr>
      </w:pPr>
      <w:r w:rsidRPr="00C148F3">
        <w:rPr>
          <w:b/>
          <w:bCs/>
          <w:color w:val="auto"/>
          <w:sz w:val="22"/>
          <w:szCs w:val="22"/>
        </w:rPr>
        <w:t>Objectives</w:t>
      </w:r>
    </w:p>
    <w:p w14:paraId="42B75B48" w14:textId="77777777" w:rsidR="00141DC7" w:rsidRPr="00C148F3" w:rsidRDefault="00141DC7" w:rsidP="00141DC7">
      <w:pPr>
        <w:pStyle w:val="ListParagraph"/>
        <w:numPr>
          <w:ilvl w:val="0"/>
          <w:numId w:val="5"/>
        </w:numPr>
        <w:jc w:val="both"/>
        <w:rPr>
          <w:color w:val="auto"/>
          <w:sz w:val="22"/>
          <w:szCs w:val="22"/>
        </w:rPr>
      </w:pPr>
      <w:proofErr w:type="gramStart"/>
      <w:r w:rsidRPr="00C148F3">
        <w:rPr>
          <w:color w:val="auto"/>
          <w:sz w:val="22"/>
          <w:szCs w:val="22"/>
        </w:rPr>
        <w:t>Identify</w:t>
      </w:r>
      <w:proofErr w:type="gramEnd"/>
      <w:r w:rsidRPr="00C148F3">
        <w:rPr>
          <w:color w:val="auto"/>
          <w:sz w:val="22"/>
          <w:szCs w:val="22"/>
        </w:rPr>
        <w:t xml:space="preserve"> and analyze the primary factors influencing urban waste generation patterns.</w:t>
      </w:r>
    </w:p>
    <w:p w14:paraId="6EC105D0" w14:textId="77777777" w:rsidR="00141DC7" w:rsidRPr="00C148F3" w:rsidRDefault="00141DC7" w:rsidP="00141DC7">
      <w:pPr>
        <w:pStyle w:val="ListParagraph"/>
        <w:numPr>
          <w:ilvl w:val="0"/>
          <w:numId w:val="5"/>
        </w:numPr>
        <w:jc w:val="both"/>
        <w:rPr>
          <w:color w:val="auto"/>
          <w:sz w:val="22"/>
          <w:szCs w:val="22"/>
        </w:rPr>
      </w:pPr>
      <w:r w:rsidRPr="00C148F3">
        <w:rPr>
          <w:color w:val="auto"/>
          <w:sz w:val="22"/>
          <w:szCs w:val="22"/>
        </w:rPr>
        <w:t>Develop a robust data-driven approach for predicting urban waste generation.</w:t>
      </w:r>
    </w:p>
    <w:p w14:paraId="4469BB96" w14:textId="7681DB25" w:rsidR="00FF49DC" w:rsidRPr="00C148F3" w:rsidRDefault="00141DC7" w:rsidP="00141DC7">
      <w:pPr>
        <w:pStyle w:val="ListParagraph"/>
        <w:numPr>
          <w:ilvl w:val="0"/>
          <w:numId w:val="5"/>
        </w:numPr>
        <w:jc w:val="both"/>
        <w:rPr>
          <w:color w:val="auto"/>
          <w:sz w:val="22"/>
          <w:szCs w:val="22"/>
        </w:rPr>
      </w:pPr>
      <w:r w:rsidRPr="00C148F3">
        <w:rPr>
          <w:color w:val="auto"/>
          <w:sz w:val="22"/>
          <w:szCs w:val="22"/>
        </w:rPr>
        <w:t xml:space="preserve">Employ clustering algorithms to </w:t>
      </w:r>
      <w:proofErr w:type="gramStart"/>
      <w:r w:rsidRPr="00C148F3">
        <w:rPr>
          <w:color w:val="auto"/>
          <w:sz w:val="22"/>
          <w:szCs w:val="22"/>
        </w:rPr>
        <w:t>identify</w:t>
      </w:r>
      <w:proofErr w:type="gramEnd"/>
      <w:r w:rsidRPr="00C148F3">
        <w:rPr>
          <w:color w:val="auto"/>
          <w:sz w:val="22"/>
          <w:szCs w:val="22"/>
        </w:rPr>
        <w:t xml:space="preserve"> distinct groups of urban areas based on waste generation characteristics.</w:t>
      </w:r>
    </w:p>
    <w:p w14:paraId="5D86E239" w14:textId="43A8D754" w:rsidR="000D3FA5" w:rsidRPr="00C148F3" w:rsidRDefault="007C2750" w:rsidP="000D3FA5">
      <w:pPr>
        <w:pStyle w:val="ListParagraph"/>
        <w:numPr>
          <w:ilvl w:val="0"/>
          <w:numId w:val="1"/>
        </w:numPr>
        <w:jc w:val="both"/>
        <w:rPr>
          <w:color w:val="auto"/>
          <w:sz w:val="22"/>
          <w:szCs w:val="22"/>
        </w:rPr>
      </w:pPr>
      <w:r w:rsidRPr="00C148F3">
        <w:rPr>
          <w:b/>
          <w:bCs/>
          <w:color w:val="auto"/>
          <w:sz w:val="22"/>
          <w:szCs w:val="22"/>
        </w:rPr>
        <w:t>Background</w:t>
      </w:r>
    </w:p>
    <w:p w14:paraId="6A211471" w14:textId="2C072239" w:rsidR="00737D24" w:rsidRPr="00C148F3" w:rsidRDefault="00737D24" w:rsidP="00EA489F">
      <w:pPr>
        <w:pStyle w:val="ListParagraph"/>
        <w:jc w:val="both"/>
        <w:rPr>
          <w:color w:val="auto"/>
          <w:sz w:val="22"/>
          <w:szCs w:val="22"/>
        </w:rPr>
      </w:pPr>
      <w:r w:rsidRPr="00C148F3">
        <w:rPr>
          <w:color w:val="auto"/>
          <w:sz w:val="22"/>
          <w:szCs w:val="22"/>
        </w:rPr>
        <w:t xml:space="preserve">Urban waste generation has become a pressing global issue, </w:t>
      </w:r>
      <w:r w:rsidRPr="00C148F3">
        <w:rPr>
          <w:color w:val="auto"/>
          <w:sz w:val="22"/>
          <w:szCs w:val="22"/>
        </w:rPr>
        <w:t>which has</w:t>
      </w:r>
      <w:r w:rsidRPr="00C148F3">
        <w:rPr>
          <w:color w:val="auto"/>
          <w:sz w:val="22"/>
          <w:szCs w:val="22"/>
        </w:rPr>
        <w:t xml:space="preserve"> significant environmental, economic, and social challenges. As cities expand and populations grow, the volume of municipal solid waste (MSW) generated continues to surge, straining existing waste management systems and threatening environmental sustainability.</w:t>
      </w:r>
    </w:p>
    <w:p w14:paraId="670DAD35" w14:textId="121A3594" w:rsidR="007C2750" w:rsidRPr="00C148F3" w:rsidRDefault="00737D24" w:rsidP="00737D24">
      <w:pPr>
        <w:pStyle w:val="ListParagraph"/>
        <w:jc w:val="both"/>
        <w:rPr>
          <w:color w:val="auto"/>
          <w:sz w:val="22"/>
          <w:szCs w:val="22"/>
        </w:rPr>
      </w:pPr>
      <w:r w:rsidRPr="00C148F3">
        <w:rPr>
          <w:color w:val="auto"/>
          <w:sz w:val="22"/>
          <w:szCs w:val="22"/>
        </w:rPr>
        <w:t xml:space="preserve">The current paradigm of waste management, often characterized by linear practices, is proving inadequate to address the complexities of urban waste generation. Traditional approaches, centered on collection, transportation, and disposal, </w:t>
      </w:r>
      <w:proofErr w:type="gramStart"/>
      <w:r w:rsidRPr="00C148F3">
        <w:rPr>
          <w:color w:val="auto"/>
          <w:sz w:val="22"/>
          <w:szCs w:val="22"/>
        </w:rPr>
        <w:t>fail to</w:t>
      </w:r>
      <w:proofErr w:type="gramEnd"/>
      <w:r w:rsidRPr="00C148F3">
        <w:rPr>
          <w:color w:val="auto"/>
          <w:sz w:val="22"/>
          <w:szCs w:val="22"/>
        </w:rPr>
        <w:t xml:space="preserve"> consider the upstream factors that drive waste generation and the opportunities for waste reduction and resource recovery.</w:t>
      </w:r>
    </w:p>
    <w:p w14:paraId="513980A1" w14:textId="77777777" w:rsidR="00EA489F" w:rsidRPr="00C148F3" w:rsidRDefault="00EA489F" w:rsidP="00737D24">
      <w:pPr>
        <w:pStyle w:val="ListParagraph"/>
        <w:jc w:val="both"/>
        <w:rPr>
          <w:color w:val="auto"/>
          <w:sz w:val="22"/>
          <w:szCs w:val="22"/>
        </w:rPr>
      </w:pPr>
    </w:p>
    <w:p w14:paraId="1735E632" w14:textId="6D8893E8" w:rsidR="00D364D3" w:rsidRPr="00C148F3" w:rsidRDefault="00D364D3" w:rsidP="00F437E9">
      <w:pPr>
        <w:pStyle w:val="ListParagraph"/>
        <w:jc w:val="both"/>
        <w:rPr>
          <w:color w:val="auto"/>
          <w:sz w:val="22"/>
          <w:szCs w:val="22"/>
        </w:rPr>
      </w:pPr>
      <w:r w:rsidRPr="00C148F3">
        <w:rPr>
          <w:color w:val="auto"/>
          <w:sz w:val="22"/>
          <w:szCs w:val="22"/>
        </w:rPr>
        <w:lastRenderedPageBreak/>
        <w:t>R</w:t>
      </w:r>
      <w:r w:rsidRPr="00C148F3">
        <w:rPr>
          <w:color w:val="auto"/>
          <w:sz w:val="22"/>
          <w:szCs w:val="22"/>
        </w:rPr>
        <w:t xml:space="preserve">ecognizing the need for a more </w:t>
      </w:r>
      <w:proofErr w:type="gramStart"/>
      <w:r w:rsidRPr="00C148F3">
        <w:rPr>
          <w:color w:val="auto"/>
          <w:sz w:val="22"/>
          <w:szCs w:val="22"/>
        </w:rPr>
        <w:t>holistic approach</w:t>
      </w:r>
      <w:proofErr w:type="gramEnd"/>
      <w:r w:rsidRPr="00C148F3">
        <w:rPr>
          <w:color w:val="auto"/>
          <w:sz w:val="22"/>
          <w:szCs w:val="22"/>
        </w:rPr>
        <w:t>, various initiatives and solutions have emerged to address the urban waste management challenge. These include:</w:t>
      </w:r>
    </w:p>
    <w:p w14:paraId="0DFF70D7" w14:textId="77777777" w:rsidR="00D364D3" w:rsidRPr="00C148F3" w:rsidRDefault="00D364D3" w:rsidP="00D364D3">
      <w:pPr>
        <w:pStyle w:val="ListParagraph"/>
        <w:numPr>
          <w:ilvl w:val="0"/>
          <w:numId w:val="6"/>
        </w:numPr>
        <w:jc w:val="both"/>
        <w:rPr>
          <w:color w:val="auto"/>
          <w:sz w:val="22"/>
          <w:szCs w:val="22"/>
        </w:rPr>
      </w:pPr>
      <w:r w:rsidRPr="00C148F3">
        <w:rPr>
          <w:b/>
          <w:bCs/>
          <w:color w:val="auto"/>
          <w:sz w:val="22"/>
          <w:szCs w:val="22"/>
        </w:rPr>
        <w:t>Waste Reduction and Prevention:</w:t>
      </w:r>
      <w:r w:rsidRPr="00C148F3">
        <w:rPr>
          <w:color w:val="auto"/>
          <w:sz w:val="22"/>
          <w:szCs w:val="22"/>
        </w:rPr>
        <w:t xml:space="preserve"> Promoting waste reduction at the source through educational campaigns, product redesign, and packaging optimization.</w:t>
      </w:r>
    </w:p>
    <w:p w14:paraId="2E751DCF" w14:textId="77777777" w:rsidR="00D364D3" w:rsidRPr="00C148F3" w:rsidRDefault="00D364D3" w:rsidP="00D364D3">
      <w:pPr>
        <w:pStyle w:val="ListParagraph"/>
        <w:numPr>
          <w:ilvl w:val="0"/>
          <w:numId w:val="6"/>
        </w:numPr>
        <w:jc w:val="both"/>
        <w:rPr>
          <w:color w:val="auto"/>
          <w:sz w:val="22"/>
          <w:szCs w:val="22"/>
        </w:rPr>
      </w:pPr>
      <w:r w:rsidRPr="00C148F3">
        <w:rPr>
          <w:b/>
          <w:bCs/>
          <w:color w:val="auto"/>
          <w:sz w:val="22"/>
          <w:szCs w:val="22"/>
        </w:rPr>
        <w:t>Recycling and Composting:</w:t>
      </w:r>
      <w:r w:rsidRPr="00C148F3">
        <w:rPr>
          <w:color w:val="auto"/>
          <w:sz w:val="22"/>
          <w:szCs w:val="22"/>
        </w:rPr>
        <w:t xml:space="preserve"> </w:t>
      </w:r>
      <w:proofErr w:type="gramStart"/>
      <w:r w:rsidRPr="00C148F3">
        <w:rPr>
          <w:color w:val="auto"/>
          <w:sz w:val="22"/>
          <w:szCs w:val="22"/>
        </w:rPr>
        <w:t>Establishing</w:t>
      </w:r>
      <w:proofErr w:type="gramEnd"/>
      <w:r w:rsidRPr="00C148F3">
        <w:rPr>
          <w:color w:val="auto"/>
          <w:sz w:val="22"/>
          <w:szCs w:val="22"/>
        </w:rPr>
        <w:t xml:space="preserve"> effective recycling and composting programs to divert waste from landfills and recover valuable resources.</w:t>
      </w:r>
    </w:p>
    <w:p w14:paraId="20487B09" w14:textId="392A7FC9" w:rsidR="00D364D3" w:rsidRPr="00C148F3" w:rsidRDefault="00D364D3" w:rsidP="00D364D3">
      <w:pPr>
        <w:pStyle w:val="ListParagraph"/>
        <w:numPr>
          <w:ilvl w:val="0"/>
          <w:numId w:val="6"/>
        </w:numPr>
        <w:jc w:val="both"/>
        <w:rPr>
          <w:color w:val="auto"/>
          <w:sz w:val="22"/>
          <w:szCs w:val="22"/>
        </w:rPr>
      </w:pPr>
      <w:r w:rsidRPr="00C148F3">
        <w:rPr>
          <w:b/>
          <w:bCs/>
          <w:color w:val="auto"/>
          <w:sz w:val="22"/>
          <w:szCs w:val="22"/>
        </w:rPr>
        <w:t>Waste-to-Energy:</w:t>
      </w:r>
      <w:r w:rsidRPr="00C148F3">
        <w:rPr>
          <w:color w:val="auto"/>
          <w:sz w:val="22"/>
          <w:szCs w:val="22"/>
        </w:rPr>
        <w:t xml:space="preserve"> </w:t>
      </w:r>
      <w:proofErr w:type="gramStart"/>
      <w:r w:rsidRPr="00C148F3">
        <w:rPr>
          <w:color w:val="auto"/>
          <w:sz w:val="22"/>
          <w:szCs w:val="22"/>
        </w:rPr>
        <w:t>Utilizing</w:t>
      </w:r>
      <w:proofErr w:type="gramEnd"/>
      <w:r w:rsidRPr="00C148F3">
        <w:rPr>
          <w:color w:val="auto"/>
          <w:sz w:val="22"/>
          <w:szCs w:val="22"/>
        </w:rPr>
        <w:t xml:space="preserve"> waste-to-energy incineration or gasification technologies to convert waste into energy.</w:t>
      </w:r>
    </w:p>
    <w:p w14:paraId="17A4D54C" w14:textId="77777777" w:rsidR="00D364D3" w:rsidRPr="00C148F3" w:rsidRDefault="00D364D3" w:rsidP="00D364D3">
      <w:pPr>
        <w:pStyle w:val="ListParagraph"/>
        <w:jc w:val="both"/>
        <w:rPr>
          <w:color w:val="auto"/>
          <w:sz w:val="22"/>
          <w:szCs w:val="22"/>
        </w:rPr>
      </w:pPr>
    </w:p>
    <w:p w14:paraId="4F9421DB" w14:textId="77777777" w:rsidR="00F437E9" w:rsidRPr="00C148F3" w:rsidRDefault="00D364D3" w:rsidP="00F437E9">
      <w:pPr>
        <w:pStyle w:val="ListParagraph"/>
        <w:jc w:val="both"/>
        <w:rPr>
          <w:color w:val="auto"/>
          <w:sz w:val="22"/>
          <w:szCs w:val="22"/>
        </w:rPr>
      </w:pPr>
      <w:r w:rsidRPr="00C148F3">
        <w:rPr>
          <w:color w:val="auto"/>
          <w:sz w:val="22"/>
          <w:szCs w:val="22"/>
        </w:rPr>
        <w:t>Machine learning presents a transformative approach to urban waste management, offering several advantages over traditional methods:</w:t>
      </w:r>
    </w:p>
    <w:p w14:paraId="522390D8" w14:textId="77777777" w:rsidR="00F437E9" w:rsidRPr="00C148F3" w:rsidRDefault="00D364D3" w:rsidP="00F437E9">
      <w:pPr>
        <w:pStyle w:val="ListParagraph"/>
        <w:numPr>
          <w:ilvl w:val="0"/>
          <w:numId w:val="7"/>
        </w:numPr>
        <w:jc w:val="both"/>
        <w:rPr>
          <w:color w:val="auto"/>
          <w:sz w:val="22"/>
          <w:szCs w:val="22"/>
        </w:rPr>
      </w:pPr>
      <w:r w:rsidRPr="00C148F3">
        <w:rPr>
          <w:b/>
          <w:bCs/>
          <w:color w:val="auto"/>
          <w:sz w:val="22"/>
          <w:szCs w:val="22"/>
        </w:rPr>
        <w:t>Predictive Analytics:</w:t>
      </w:r>
      <w:r w:rsidRPr="00C148F3">
        <w:rPr>
          <w:color w:val="auto"/>
          <w:sz w:val="22"/>
          <w:szCs w:val="22"/>
        </w:rPr>
        <w:t xml:space="preserve"> Machine learning algorithms can analyze historical waste generation data and various influencing factors to predict future waste generation patterns with greater accuracy.</w:t>
      </w:r>
    </w:p>
    <w:p w14:paraId="1212AB74" w14:textId="77777777" w:rsidR="00F437E9" w:rsidRPr="00C148F3" w:rsidRDefault="00D364D3" w:rsidP="00F437E9">
      <w:pPr>
        <w:pStyle w:val="ListParagraph"/>
        <w:numPr>
          <w:ilvl w:val="0"/>
          <w:numId w:val="7"/>
        </w:numPr>
        <w:jc w:val="both"/>
        <w:rPr>
          <w:color w:val="auto"/>
          <w:sz w:val="22"/>
          <w:szCs w:val="22"/>
        </w:rPr>
      </w:pPr>
      <w:r w:rsidRPr="00C148F3">
        <w:rPr>
          <w:b/>
          <w:bCs/>
          <w:color w:val="auto"/>
          <w:sz w:val="22"/>
          <w:szCs w:val="22"/>
        </w:rPr>
        <w:t>Pattern Recognition:</w:t>
      </w:r>
      <w:r w:rsidRPr="00C148F3">
        <w:rPr>
          <w:color w:val="auto"/>
          <w:sz w:val="22"/>
          <w:szCs w:val="22"/>
        </w:rPr>
        <w:t xml:space="preserve"> Machine learning can </w:t>
      </w:r>
      <w:proofErr w:type="gramStart"/>
      <w:r w:rsidRPr="00C148F3">
        <w:rPr>
          <w:color w:val="auto"/>
          <w:sz w:val="22"/>
          <w:szCs w:val="22"/>
        </w:rPr>
        <w:t>identify</w:t>
      </w:r>
      <w:proofErr w:type="gramEnd"/>
      <w:r w:rsidRPr="00C148F3">
        <w:rPr>
          <w:color w:val="auto"/>
          <w:sz w:val="22"/>
          <w:szCs w:val="22"/>
        </w:rPr>
        <w:t xml:space="preserve"> hidden patterns and relationships within waste generation data, enabling the development of targeted waste management interventions.</w:t>
      </w:r>
    </w:p>
    <w:p w14:paraId="65B447AA" w14:textId="77777777" w:rsidR="00F437E9" w:rsidRPr="00C148F3" w:rsidRDefault="00D364D3" w:rsidP="00F437E9">
      <w:pPr>
        <w:pStyle w:val="ListParagraph"/>
        <w:numPr>
          <w:ilvl w:val="0"/>
          <w:numId w:val="7"/>
        </w:numPr>
        <w:jc w:val="both"/>
        <w:rPr>
          <w:color w:val="auto"/>
          <w:sz w:val="22"/>
          <w:szCs w:val="22"/>
        </w:rPr>
      </w:pPr>
      <w:r w:rsidRPr="00C148F3">
        <w:rPr>
          <w:b/>
          <w:bCs/>
          <w:color w:val="auto"/>
          <w:sz w:val="22"/>
          <w:szCs w:val="22"/>
        </w:rPr>
        <w:t>Real-time Insights:</w:t>
      </w:r>
      <w:r w:rsidRPr="00C148F3">
        <w:rPr>
          <w:color w:val="auto"/>
          <w:sz w:val="22"/>
          <w:szCs w:val="22"/>
        </w:rPr>
        <w:t xml:space="preserve"> Machine learning models can be integrated with sensor networks and real-time data streams to </w:t>
      </w:r>
      <w:proofErr w:type="gramStart"/>
      <w:r w:rsidRPr="00C148F3">
        <w:rPr>
          <w:color w:val="auto"/>
          <w:sz w:val="22"/>
          <w:szCs w:val="22"/>
        </w:rPr>
        <w:t>provide</w:t>
      </w:r>
      <w:proofErr w:type="gramEnd"/>
      <w:r w:rsidRPr="00C148F3">
        <w:rPr>
          <w:color w:val="auto"/>
          <w:sz w:val="22"/>
          <w:szCs w:val="22"/>
        </w:rPr>
        <w:t xml:space="preserve"> dynamic insights into waste generation trends, facilitating proactive waste management.</w:t>
      </w:r>
    </w:p>
    <w:p w14:paraId="059C303C" w14:textId="77777777" w:rsidR="00F437E9" w:rsidRPr="00C148F3" w:rsidRDefault="00D364D3" w:rsidP="00F437E9">
      <w:pPr>
        <w:pStyle w:val="ListParagraph"/>
        <w:numPr>
          <w:ilvl w:val="0"/>
          <w:numId w:val="7"/>
        </w:numPr>
        <w:jc w:val="both"/>
        <w:rPr>
          <w:color w:val="auto"/>
          <w:sz w:val="22"/>
          <w:szCs w:val="22"/>
        </w:rPr>
      </w:pPr>
      <w:r w:rsidRPr="00C148F3">
        <w:rPr>
          <w:b/>
          <w:bCs/>
          <w:color w:val="auto"/>
          <w:sz w:val="22"/>
          <w:szCs w:val="22"/>
        </w:rPr>
        <w:t>Optimization and Efficiency:</w:t>
      </w:r>
      <w:r w:rsidRPr="00C148F3">
        <w:rPr>
          <w:color w:val="auto"/>
          <w:sz w:val="22"/>
          <w:szCs w:val="22"/>
        </w:rPr>
        <w:t xml:space="preserve"> Machine learning can </w:t>
      </w:r>
      <w:proofErr w:type="gramStart"/>
      <w:r w:rsidRPr="00C148F3">
        <w:rPr>
          <w:color w:val="auto"/>
          <w:sz w:val="22"/>
          <w:szCs w:val="22"/>
        </w:rPr>
        <w:t>optimize</w:t>
      </w:r>
      <w:proofErr w:type="gramEnd"/>
      <w:r w:rsidRPr="00C148F3">
        <w:rPr>
          <w:color w:val="auto"/>
          <w:sz w:val="22"/>
          <w:szCs w:val="22"/>
        </w:rPr>
        <w:t xml:space="preserve"> waste collection routes, resource allocation, and waste disposal strategies, leading to improved efficiency and cost savings.</w:t>
      </w:r>
    </w:p>
    <w:p w14:paraId="619D2EBC" w14:textId="7049D5FA" w:rsidR="00657B29" w:rsidRPr="00C148F3" w:rsidRDefault="00D364D3" w:rsidP="00657B29">
      <w:pPr>
        <w:pStyle w:val="ListParagraph"/>
        <w:numPr>
          <w:ilvl w:val="0"/>
          <w:numId w:val="7"/>
        </w:numPr>
        <w:jc w:val="both"/>
        <w:rPr>
          <w:color w:val="auto"/>
          <w:sz w:val="22"/>
          <w:szCs w:val="22"/>
        </w:rPr>
      </w:pPr>
      <w:r w:rsidRPr="00C148F3">
        <w:rPr>
          <w:b/>
          <w:bCs/>
          <w:color w:val="auto"/>
          <w:sz w:val="22"/>
          <w:szCs w:val="22"/>
        </w:rPr>
        <w:t>Data-Driven Decision Making:</w:t>
      </w:r>
      <w:r w:rsidRPr="00C148F3">
        <w:rPr>
          <w:color w:val="auto"/>
          <w:sz w:val="22"/>
          <w:szCs w:val="22"/>
        </w:rPr>
        <w:t xml:space="preserve"> Machine learning empowers municipalities to make data-driven decisions, tailoring waste management practices to the specific needs and characteristics of their urban areas.</w:t>
      </w:r>
    </w:p>
    <w:p w14:paraId="10299CA8" w14:textId="77777777" w:rsidR="00657B29" w:rsidRPr="00C148F3" w:rsidRDefault="00657B29" w:rsidP="00657B29">
      <w:pPr>
        <w:jc w:val="both"/>
        <w:rPr>
          <w:color w:val="auto"/>
          <w:sz w:val="22"/>
          <w:szCs w:val="22"/>
        </w:rPr>
      </w:pPr>
    </w:p>
    <w:p w14:paraId="6D2D0960" w14:textId="65C78B59" w:rsidR="00B227A4" w:rsidRPr="00C148F3" w:rsidRDefault="00B227A4" w:rsidP="00B227A4">
      <w:pPr>
        <w:pStyle w:val="ListParagraph"/>
        <w:numPr>
          <w:ilvl w:val="0"/>
          <w:numId w:val="1"/>
        </w:numPr>
        <w:jc w:val="both"/>
        <w:rPr>
          <w:color w:val="auto"/>
          <w:sz w:val="22"/>
          <w:szCs w:val="22"/>
        </w:rPr>
      </w:pPr>
      <w:r w:rsidRPr="00C148F3">
        <w:rPr>
          <w:b/>
          <w:bCs/>
          <w:color w:val="auto"/>
          <w:sz w:val="22"/>
          <w:szCs w:val="22"/>
        </w:rPr>
        <w:t>Methodology</w:t>
      </w:r>
    </w:p>
    <w:p w14:paraId="4BD5995D" w14:textId="77777777" w:rsidR="00E43087" w:rsidRPr="00C148F3" w:rsidRDefault="00E43087" w:rsidP="00E43087">
      <w:pPr>
        <w:pStyle w:val="ListParagraph"/>
        <w:jc w:val="both"/>
        <w:rPr>
          <w:color w:val="auto"/>
          <w:sz w:val="22"/>
          <w:szCs w:val="22"/>
        </w:rPr>
      </w:pPr>
      <w:r w:rsidRPr="00C148F3">
        <w:rPr>
          <w:color w:val="auto"/>
          <w:sz w:val="22"/>
          <w:szCs w:val="22"/>
        </w:rPr>
        <w:t xml:space="preserve">To effectively address the complexities of urban waste generation and </w:t>
      </w:r>
      <w:proofErr w:type="gramStart"/>
      <w:r w:rsidRPr="00C148F3">
        <w:rPr>
          <w:color w:val="auto"/>
          <w:sz w:val="22"/>
          <w:szCs w:val="22"/>
        </w:rPr>
        <w:t>optimize</w:t>
      </w:r>
      <w:proofErr w:type="gramEnd"/>
      <w:r w:rsidRPr="00C148F3">
        <w:rPr>
          <w:color w:val="auto"/>
          <w:sz w:val="22"/>
          <w:szCs w:val="22"/>
        </w:rPr>
        <w:t xml:space="preserve"> waste management practices, this project will employ a combination of machine learning techniques, including regression analysis, artificial neural networks (ANNs), and k-means clustering. Each technique offers unique strengths and capabilities, enabling a comprehensive analysis of waste generation patterns and the identification of targeted waste management interventions.</w:t>
      </w:r>
    </w:p>
    <w:p w14:paraId="5C697361" w14:textId="77777777" w:rsidR="00E43087" w:rsidRPr="00C148F3" w:rsidRDefault="00E43087" w:rsidP="00E43087">
      <w:pPr>
        <w:pStyle w:val="ListParagraph"/>
        <w:jc w:val="both"/>
        <w:rPr>
          <w:color w:val="auto"/>
          <w:sz w:val="22"/>
          <w:szCs w:val="22"/>
        </w:rPr>
      </w:pPr>
    </w:p>
    <w:p w14:paraId="24F5AECC" w14:textId="77777777" w:rsidR="00E43087" w:rsidRPr="00C148F3" w:rsidRDefault="00E43087" w:rsidP="00E43087">
      <w:pPr>
        <w:pStyle w:val="ListParagraph"/>
        <w:numPr>
          <w:ilvl w:val="0"/>
          <w:numId w:val="8"/>
        </w:numPr>
        <w:jc w:val="both"/>
        <w:rPr>
          <w:color w:val="auto"/>
          <w:sz w:val="22"/>
          <w:szCs w:val="22"/>
        </w:rPr>
      </w:pPr>
      <w:r w:rsidRPr="00C148F3">
        <w:rPr>
          <w:b/>
          <w:bCs/>
          <w:color w:val="auto"/>
          <w:sz w:val="22"/>
          <w:szCs w:val="22"/>
        </w:rPr>
        <w:t>Linear regression:</w:t>
      </w:r>
      <w:r w:rsidRPr="00C148F3">
        <w:rPr>
          <w:color w:val="auto"/>
          <w:sz w:val="22"/>
          <w:szCs w:val="22"/>
        </w:rPr>
        <w:t xml:space="preserve"> The scikit-learn library in Python will be </w:t>
      </w:r>
      <w:proofErr w:type="gramStart"/>
      <w:r w:rsidRPr="00C148F3">
        <w:rPr>
          <w:color w:val="auto"/>
          <w:sz w:val="22"/>
          <w:szCs w:val="22"/>
        </w:rPr>
        <w:t>utilized</w:t>
      </w:r>
      <w:proofErr w:type="gramEnd"/>
      <w:r w:rsidRPr="00C148F3">
        <w:rPr>
          <w:color w:val="auto"/>
          <w:sz w:val="22"/>
          <w:szCs w:val="22"/>
        </w:rPr>
        <w:t xml:space="preserve"> to implement linear regression models for predicting waste generation.</w:t>
      </w:r>
    </w:p>
    <w:p w14:paraId="0A33FB73" w14:textId="77777777" w:rsidR="00E43087" w:rsidRPr="00C148F3" w:rsidRDefault="00E43087" w:rsidP="00E43087">
      <w:pPr>
        <w:pStyle w:val="ListParagraph"/>
        <w:numPr>
          <w:ilvl w:val="0"/>
          <w:numId w:val="8"/>
        </w:numPr>
        <w:jc w:val="both"/>
        <w:rPr>
          <w:color w:val="auto"/>
          <w:sz w:val="22"/>
          <w:szCs w:val="22"/>
        </w:rPr>
      </w:pPr>
      <w:r w:rsidRPr="00C148F3">
        <w:rPr>
          <w:b/>
          <w:bCs/>
          <w:color w:val="auto"/>
          <w:sz w:val="22"/>
          <w:szCs w:val="22"/>
        </w:rPr>
        <w:t>ANNs:</w:t>
      </w:r>
      <w:r w:rsidRPr="00C148F3">
        <w:rPr>
          <w:color w:val="auto"/>
          <w:sz w:val="22"/>
          <w:szCs w:val="22"/>
        </w:rPr>
        <w:t xml:space="preserve"> The TensorFlow framework will be employed to develop and train ANN models for waste generation prediction.</w:t>
      </w:r>
    </w:p>
    <w:p w14:paraId="4C293C1A" w14:textId="590404AB" w:rsidR="00657B29" w:rsidRPr="00C148F3" w:rsidRDefault="00E43087" w:rsidP="00E43087">
      <w:pPr>
        <w:pStyle w:val="ListParagraph"/>
        <w:numPr>
          <w:ilvl w:val="0"/>
          <w:numId w:val="8"/>
        </w:numPr>
        <w:jc w:val="both"/>
        <w:rPr>
          <w:color w:val="auto"/>
          <w:sz w:val="22"/>
          <w:szCs w:val="22"/>
        </w:rPr>
      </w:pPr>
      <w:r w:rsidRPr="00C148F3">
        <w:rPr>
          <w:b/>
          <w:bCs/>
          <w:color w:val="auto"/>
          <w:sz w:val="22"/>
          <w:szCs w:val="22"/>
        </w:rPr>
        <w:t>K-means clustering:</w:t>
      </w:r>
      <w:r w:rsidRPr="00C148F3">
        <w:rPr>
          <w:color w:val="auto"/>
          <w:sz w:val="22"/>
          <w:szCs w:val="22"/>
        </w:rPr>
        <w:t xml:space="preserve"> The scikit-learn library will </w:t>
      </w:r>
      <w:proofErr w:type="gramStart"/>
      <w:r w:rsidRPr="00C148F3">
        <w:rPr>
          <w:color w:val="auto"/>
          <w:sz w:val="22"/>
          <w:szCs w:val="22"/>
        </w:rPr>
        <w:t>be used</w:t>
      </w:r>
      <w:proofErr w:type="gramEnd"/>
      <w:r w:rsidRPr="00C148F3">
        <w:rPr>
          <w:color w:val="auto"/>
          <w:sz w:val="22"/>
          <w:szCs w:val="22"/>
        </w:rPr>
        <w:t xml:space="preserve"> to implement k-means clustering for grouping urban areas based on waste generation patterns.</w:t>
      </w:r>
    </w:p>
    <w:p w14:paraId="54033C99" w14:textId="77777777" w:rsidR="00D8153C" w:rsidRPr="00C148F3" w:rsidRDefault="00D8153C">
      <w:pPr>
        <w:rPr>
          <w:b/>
          <w:bCs/>
          <w:color w:val="auto"/>
          <w:sz w:val="22"/>
          <w:szCs w:val="22"/>
        </w:rPr>
      </w:pPr>
      <w:r w:rsidRPr="00C148F3">
        <w:rPr>
          <w:b/>
          <w:bCs/>
          <w:color w:val="auto"/>
          <w:sz w:val="22"/>
          <w:szCs w:val="22"/>
        </w:rPr>
        <w:br w:type="page"/>
      </w:r>
    </w:p>
    <w:p w14:paraId="14094BB4" w14:textId="0EE84C55" w:rsidR="0002279A" w:rsidRPr="00C148F3" w:rsidRDefault="006F01E1" w:rsidP="006F01E1">
      <w:pPr>
        <w:pStyle w:val="ListParagraph"/>
        <w:numPr>
          <w:ilvl w:val="0"/>
          <w:numId w:val="1"/>
        </w:numPr>
        <w:jc w:val="both"/>
        <w:rPr>
          <w:color w:val="auto"/>
          <w:sz w:val="22"/>
          <w:szCs w:val="22"/>
        </w:rPr>
      </w:pPr>
      <w:r w:rsidRPr="00C148F3">
        <w:rPr>
          <w:b/>
          <w:bCs/>
          <w:color w:val="auto"/>
          <w:sz w:val="22"/>
          <w:szCs w:val="22"/>
        </w:rPr>
        <w:lastRenderedPageBreak/>
        <w:t>Architecture Design Overview</w:t>
      </w:r>
    </w:p>
    <w:p w14:paraId="0DF0F924" w14:textId="7DCAE841" w:rsidR="00B07B04" w:rsidRPr="00C148F3" w:rsidRDefault="0002279A" w:rsidP="00D8153C">
      <w:pPr>
        <w:pStyle w:val="ListParagraph"/>
        <w:jc w:val="both"/>
        <w:rPr>
          <w:color w:val="auto"/>
          <w:sz w:val="22"/>
          <w:szCs w:val="22"/>
        </w:rPr>
      </w:pPr>
      <w:r w:rsidRPr="00C148F3">
        <w:rPr>
          <w:color w:val="auto"/>
          <w:sz w:val="22"/>
          <w:szCs w:val="22"/>
        </w:rPr>
        <w:t xml:space="preserve">The high-level overview of the project is shown in diagram </w:t>
      </w:r>
      <w:proofErr w:type="gramStart"/>
      <w:r w:rsidRPr="00C148F3">
        <w:rPr>
          <w:color w:val="auto"/>
          <w:sz w:val="22"/>
          <w:szCs w:val="22"/>
        </w:rPr>
        <w:t>1</w:t>
      </w:r>
      <w:proofErr w:type="gramEnd"/>
      <w:r w:rsidRPr="00C148F3">
        <w:rPr>
          <w:color w:val="auto"/>
          <w:sz w:val="22"/>
          <w:szCs w:val="22"/>
        </w:rPr>
        <w:t>.</w:t>
      </w:r>
    </w:p>
    <w:p w14:paraId="1517A574" w14:textId="5E100397" w:rsidR="00CC168A" w:rsidRPr="00C148F3" w:rsidRDefault="00CC168A" w:rsidP="0002279A">
      <w:pPr>
        <w:pStyle w:val="ListParagraph"/>
        <w:jc w:val="both"/>
        <w:rPr>
          <w:color w:val="auto"/>
          <w:sz w:val="22"/>
          <w:szCs w:val="22"/>
        </w:rPr>
      </w:pPr>
    </w:p>
    <w:p w14:paraId="5EA1A2B4" w14:textId="27669E82" w:rsidR="00D8153C" w:rsidRPr="00C148F3" w:rsidRDefault="00D8153C" w:rsidP="0094341F">
      <w:pPr>
        <w:pStyle w:val="ListParagraph"/>
        <w:ind w:left="1080"/>
        <w:jc w:val="both"/>
        <w:rPr>
          <w:b/>
          <w:bCs/>
          <w:i/>
          <w:iCs/>
          <w:color w:val="auto"/>
          <w:sz w:val="22"/>
          <w:szCs w:val="22"/>
        </w:rPr>
      </w:pPr>
      <w:r w:rsidRPr="00C148F3">
        <w:rPr>
          <w:b/>
          <w:bCs/>
          <w:noProof/>
          <w:color w:val="auto"/>
          <w:sz w:val="22"/>
          <w:szCs w:val="22"/>
        </w:rPr>
        <mc:AlternateContent>
          <mc:Choice Requires="wpg">
            <w:drawing>
              <wp:anchor distT="0" distB="0" distL="114300" distR="114300" simplePos="0" relativeHeight="251664384" behindDoc="0" locked="0" layoutInCell="1" allowOverlap="1" wp14:anchorId="1246D8BF" wp14:editId="5220C2F7">
                <wp:simplePos x="0" y="0"/>
                <wp:positionH relativeFrom="column">
                  <wp:posOffset>205105</wp:posOffset>
                </wp:positionH>
                <wp:positionV relativeFrom="paragraph">
                  <wp:posOffset>26365</wp:posOffset>
                </wp:positionV>
                <wp:extent cx="5493385" cy="394970"/>
                <wp:effectExtent l="0" t="0" r="12065" b="24130"/>
                <wp:wrapNone/>
                <wp:docPr id="825520822" name="Group 2"/>
                <wp:cNvGraphicFramePr/>
                <a:graphic xmlns:a="http://schemas.openxmlformats.org/drawingml/2006/main">
                  <a:graphicData uri="http://schemas.microsoft.com/office/word/2010/wordprocessingGroup">
                    <wpg:wgp>
                      <wpg:cNvGrpSpPr/>
                      <wpg:grpSpPr>
                        <a:xfrm>
                          <a:off x="0" y="0"/>
                          <a:ext cx="5493385" cy="394970"/>
                          <a:chOff x="0" y="0"/>
                          <a:chExt cx="5493563" cy="395021"/>
                        </a:xfrm>
                      </wpg:grpSpPr>
                      <wps:wsp>
                        <wps:cNvPr id="345973246" name="Rectangle: Rounded Corners 1"/>
                        <wps:cNvSpPr/>
                        <wps:spPr>
                          <a:xfrm>
                            <a:off x="0" y="0"/>
                            <a:ext cx="1367790" cy="395021"/>
                          </a:xfrm>
                          <a:prstGeom prst="round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15ECC81F" w14:textId="09D5DE9D" w:rsidR="008F5C90" w:rsidRPr="006E388D" w:rsidRDefault="008F5C90" w:rsidP="008F5C90">
                              <w:pPr>
                                <w:jc w:val="center"/>
                                <w:rPr>
                                  <w:sz w:val="16"/>
                                  <w:szCs w:val="16"/>
                                </w:rPr>
                              </w:pPr>
                              <w:r w:rsidRPr="006E388D">
                                <w:rPr>
                                  <w:sz w:val="16"/>
                                  <w:szCs w:val="16"/>
                                </w:rPr>
                                <w:t xml:space="preserve">Data Preprocessing </w:t>
                              </w:r>
                              <w:r w:rsidR="006E388D">
                                <w:rPr>
                                  <w:sz w:val="16"/>
                                  <w:szCs w:val="16"/>
                                </w:rPr>
                                <w:t>&amp; 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70962918" name="Rectangle: Rounded Corners 1"/>
                        <wps:cNvSpPr/>
                        <wps:spPr>
                          <a:xfrm>
                            <a:off x="1375258" y="7316"/>
                            <a:ext cx="1367790" cy="387655"/>
                          </a:xfrm>
                          <a:prstGeom prst="round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3E660312" w14:textId="4F848724" w:rsidR="006E388D" w:rsidRPr="006E388D" w:rsidRDefault="006E388D" w:rsidP="006E388D">
                              <w:pPr>
                                <w:jc w:val="center"/>
                                <w:rPr>
                                  <w:sz w:val="16"/>
                                  <w:szCs w:val="16"/>
                                </w:rPr>
                              </w:pPr>
                              <w:r w:rsidRPr="006E388D">
                                <w:rPr>
                                  <w:sz w:val="16"/>
                                  <w:szCs w:val="16"/>
                                </w:rPr>
                                <w:t>Model Development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914298641" name="Rectangle: Rounded Corners 1"/>
                        <wps:cNvSpPr/>
                        <wps:spPr>
                          <a:xfrm>
                            <a:off x="2750516" y="0"/>
                            <a:ext cx="1367790" cy="394970"/>
                          </a:xfrm>
                          <a:prstGeom prst="round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685DB1B1" w14:textId="114464A1" w:rsidR="006B2C43" w:rsidRPr="006B2C43" w:rsidRDefault="006B2C43" w:rsidP="006B2C43">
                              <w:pPr>
                                <w:jc w:val="center"/>
                                <w:rPr>
                                  <w:sz w:val="16"/>
                                  <w:szCs w:val="16"/>
                                </w:rPr>
                              </w:pPr>
                              <w:r w:rsidRPr="006B2C43">
                                <w:rPr>
                                  <w:sz w:val="16"/>
                                  <w:szCs w:val="16"/>
                                </w:rPr>
                                <w:t>Training &amp; Evaluation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2090475" name="Rectangle: Rounded Corners 1"/>
                        <wps:cNvSpPr/>
                        <wps:spPr>
                          <a:xfrm>
                            <a:off x="4125773" y="7316"/>
                            <a:ext cx="1367790" cy="387655"/>
                          </a:xfrm>
                          <a:prstGeom prst="roundRect">
                            <a:avLst/>
                          </a:prstGeom>
                          <a:solidFill>
                            <a:schemeClr val="bg2"/>
                          </a:solidFill>
                        </wps:spPr>
                        <wps:style>
                          <a:lnRef idx="2">
                            <a:schemeClr val="accent6"/>
                          </a:lnRef>
                          <a:fillRef idx="1">
                            <a:schemeClr val="lt1"/>
                          </a:fillRef>
                          <a:effectRef idx="0">
                            <a:schemeClr val="accent6"/>
                          </a:effectRef>
                          <a:fontRef idx="minor">
                            <a:schemeClr val="dk1"/>
                          </a:fontRef>
                        </wps:style>
                        <wps:txbx>
                          <w:txbxContent>
                            <w:p w14:paraId="1B2DF515" w14:textId="180B938C" w:rsidR="006B2C43" w:rsidRPr="006B2C43" w:rsidRDefault="006B2C43" w:rsidP="006B2C43">
                              <w:pPr>
                                <w:jc w:val="center"/>
                                <w:rPr>
                                  <w:sz w:val="16"/>
                                  <w:szCs w:val="16"/>
                                </w:rPr>
                              </w:pPr>
                              <w:r w:rsidRPr="006B2C43">
                                <w:rPr>
                                  <w:sz w:val="16"/>
                                  <w:szCs w:val="16"/>
                                </w:rPr>
                                <w:t>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1246D8BF" id="Group 2" o:spid="_x0000_s1026" style="position:absolute;left:0;text-align:left;margin-left:16.15pt;margin-top:2.1pt;width:432.55pt;height:31.1pt;z-index:251664384" coordsize="54935,39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">
                <v:roundrect id="Rectangle: Rounded Corners 1" o:spid="_x0000_s1027" style="position:absolute;width:13677;height:3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" fillcolor="#e7e6e6 [3214]" strokecolor="#70ad47 [3209]" strokeweight="1pt">
                  <v:stroke joinstyle="miter"/>
                  <v:textbox>
                    <w:txbxContent>
                      <w:p w14:paraId="15ECC81F" w14:textId="09D5DE9D" w:rsidR="008F5C90" w:rsidRPr="006E388D" w:rsidRDefault="008F5C90" w:rsidP="008F5C90">
                        <w:pPr>
                          <w:jc w:val="center"/>
                          <w:rPr>
                            <w:sz w:val="16"/>
                            <w:szCs w:val="16"/>
                          </w:rPr>
                        </w:pPr>
                        <w:r w:rsidRPr="006E388D">
                          <w:rPr>
                            <w:sz w:val="16"/>
                            <w:szCs w:val="16"/>
                          </w:rPr>
                          <w:t xml:space="preserve">Data Preprocessing </w:t>
                        </w:r>
                        <w:r w:rsidR="006E388D">
                          <w:rPr>
                            <w:sz w:val="16"/>
                            <w:szCs w:val="16"/>
                          </w:rPr>
                          <w:t>&amp; Feature Engineering</w:t>
                        </w:r>
                      </w:p>
                    </w:txbxContent>
                  </v:textbox>
                </v:roundrect>
                <v:roundrect id="Rectangle: Rounded Corners 1" o:spid="_x0000_s1028" style="position:absolute;left:13752;top:73;width:13678;height:3876;visibility:visible;mso-wrap-style:square;v-text-anchor:bottom"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" fillcolor="#e7e6e6 [3214]" strokecolor="#70ad47 [3209]" strokeweight="1pt">
                  <v:stroke joinstyle="miter"/>
                  <v:textbox>
                    <w:txbxContent>
                      <w:p w14:paraId="3E660312" w14:textId="4F848724" w:rsidR="006E388D" w:rsidRPr="006E388D" w:rsidRDefault="006E388D" w:rsidP="006E388D">
                        <w:pPr>
                          <w:jc w:val="center"/>
                          <w:rPr>
                            <w:sz w:val="16"/>
                            <w:szCs w:val="16"/>
                          </w:rPr>
                        </w:pPr>
                        <w:r w:rsidRPr="006E388D">
                          <w:rPr>
                            <w:sz w:val="16"/>
                            <w:szCs w:val="16"/>
                          </w:rPr>
                          <w:t>Model Development</w:t>
                        </w:r>
                      </w:p>
                    </w:txbxContent>
                  </v:textbox>
                </v:roundrect>
                <v:roundrect id="Rectangle: Rounded Corners 1" o:spid="_x0000_s1029" style="position:absolute;left:27505;width:13678;height:394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" fillcolor="#e7e6e6 [3214]" strokecolor="#70ad47 [3209]" strokeweight="1pt">
                  <v:stroke joinstyle="miter"/>
                  <v:textbox>
                    <w:txbxContent>
                      <w:p w14:paraId="685DB1B1" w14:textId="114464A1" w:rsidR="006B2C43" w:rsidRPr="006B2C43" w:rsidRDefault="006B2C43" w:rsidP="006B2C43">
                        <w:pPr>
                          <w:jc w:val="center"/>
                          <w:rPr>
                            <w:sz w:val="16"/>
                            <w:szCs w:val="16"/>
                          </w:rPr>
                        </w:pPr>
                        <w:r w:rsidRPr="006B2C43">
                          <w:rPr>
                            <w:sz w:val="16"/>
                            <w:szCs w:val="16"/>
                          </w:rPr>
                          <w:t>Training &amp; Evaluation</w:t>
                        </w:r>
                      </w:p>
                    </w:txbxContent>
                  </v:textbox>
                </v:roundrect>
                <v:roundrect id="Rectangle: Rounded Corners 1" o:spid="_x0000_s1030" style="position:absolute;left:41257;top:73;width:13678;height:387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" fillcolor="#e7e6e6 [3214]" strokecolor="#70ad47 [3209]" strokeweight="1pt">
                  <v:stroke joinstyle="miter"/>
                  <v:textbox>
                    <w:txbxContent>
                      <w:p w14:paraId="1B2DF515" w14:textId="180B938C" w:rsidR="006B2C43" w:rsidRPr="006B2C43" w:rsidRDefault="006B2C43" w:rsidP="006B2C43">
                        <w:pPr>
                          <w:jc w:val="center"/>
                          <w:rPr>
                            <w:sz w:val="16"/>
                            <w:szCs w:val="16"/>
                          </w:rPr>
                        </w:pPr>
                        <w:r w:rsidRPr="006B2C43">
                          <w:rPr>
                            <w:sz w:val="16"/>
                            <w:szCs w:val="16"/>
                          </w:rPr>
                          <w:t>Deployment</w:t>
                        </w:r>
                      </w:p>
                    </w:txbxContent>
                  </v:textbox>
                </v:roundrect>
              </v:group>
            </w:pict>
          </mc:Fallback>
        </mc:AlternateContent>
      </w:r>
    </w:p>
    <w:p w14:paraId="652756A6" w14:textId="77777777" w:rsidR="00D8153C" w:rsidRPr="00C148F3" w:rsidRDefault="00D8153C" w:rsidP="0094341F">
      <w:pPr>
        <w:pStyle w:val="ListParagraph"/>
        <w:ind w:left="1080"/>
        <w:jc w:val="both"/>
        <w:rPr>
          <w:b/>
          <w:bCs/>
          <w:i/>
          <w:iCs/>
          <w:color w:val="auto"/>
          <w:sz w:val="22"/>
          <w:szCs w:val="22"/>
        </w:rPr>
      </w:pPr>
    </w:p>
    <w:p w14:paraId="6E2D6B38" w14:textId="77777777" w:rsidR="00D8153C" w:rsidRPr="00C148F3" w:rsidRDefault="00D8153C" w:rsidP="0094341F">
      <w:pPr>
        <w:pStyle w:val="ListParagraph"/>
        <w:ind w:left="1080"/>
        <w:jc w:val="both"/>
        <w:rPr>
          <w:b/>
          <w:bCs/>
          <w:i/>
          <w:iCs/>
          <w:color w:val="auto"/>
          <w:sz w:val="22"/>
          <w:szCs w:val="22"/>
        </w:rPr>
      </w:pPr>
    </w:p>
    <w:p w14:paraId="5A50D1D6" w14:textId="03339D7D" w:rsidR="0094341F" w:rsidRPr="00C148F3" w:rsidRDefault="00FD0B95" w:rsidP="0094341F">
      <w:pPr>
        <w:pStyle w:val="ListParagraph"/>
        <w:ind w:left="1080"/>
        <w:jc w:val="both"/>
        <w:rPr>
          <w:i/>
          <w:iCs/>
          <w:color w:val="auto"/>
          <w:sz w:val="22"/>
          <w:szCs w:val="22"/>
        </w:rPr>
      </w:pPr>
      <w:r w:rsidRPr="00C148F3">
        <w:rPr>
          <w:b/>
          <w:bCs/>
          <w:i/>
          <w:iCs/>
          <w:color w:val="auto"/>
          <w:sz w:val="22"/>
          <w:szCs w:val="22"/>
        </w:rPr>
        <w:t>Diagram 1:</w:t>
      </w:r>
      <w:r w:rsidRPr="00C148F3">
        <w:rPr>
          <w:color w:val="auto"/>
          <w:sz w:val="22"/>
          <w:szCs w:val="22"/>
        </w:rPr>
        <w:t xml:space="preserve"> </w:t>
      </w:r>
      <w:r w:rsidRPr="00C148F3">
        <w:rPr>
          <w:i/>
          <w:iCs/>
          <w:color w:val="auto"/>
          <w:sz w:val="22"/>
          <w:szCs w:val="22"/>
        </w:rPr>
        <w:t>Architecture design diagram</w:t>
      </w:r>
    </w:p>
    <w:p w14:paraId="408B1A3E" w14:textId="77777777" w:rsidR="0094341F" w:rsidRPr="00C148F3" w:rsidRDefault="0094341F" w:rsidP="0094341F">
      <w:pPr>
        <w:pStyle w:val="ListParagraph"/>
        <w:ind w:left="1080"/>
        <w:jc w:val="both"/>
        <w:rPr>
          <w:i/>
          <w:iCs/>
          <w:color w:val="auto"/>
          <w:sz w:val="22"/>
          <w:szCs w:val="22"/>
        </w:rPr>
      </w:pPr>
    </w:p>
    <w:p w14:paraId="1FBE3EA9" w14:textId="79531EB6" w:rsidR="00CC168A" w:rsidRPr="00C148F3" w:rsidRDefault="00CC168A" w:rsidP="00CC168A">
      <w:pPr>
        <w:pStyle w:val="ListParagraph"/>
        <w:numPr>
          <w:ilvl w:val="0"/>
          <w:numId w:val="9"/>
        </w:numPr>
        <w:jc w:val="both"/>
        <w:rPr>
          <w:color w:val="auto"/>
          <w:sz w:val="22"/>
          <w:szCs w:val="22"/>
        </w:rPr>
      </w:pPr>
      <w:r w:rsidRPr="00C148F3">
        <w:rPr>
          <w:color w:val="auto"/>
          <w:sz w:val="22"/>
          <w:szCs w:val="22"/>
        </w:rPr>
        <w:t>Data Preprocessing and Feature Engineering:</w:t>
      </w:r>
    </w:p>
    <w:p w14:paraId="01233BAA" w14:textId="77777777" w:rsidR="00B47375" w:rsidRPr="00C148F3" w:rsidRDefault="00CC168A" w:rsidP="00B47375">
      <w:pPr>
        <w:pStyle w:val="ListParagraph"/>
        <w:numPr>
          <w:ilvl w:val="1"/>
          <w:numId w:val="9"/>
        </w:numPr>
        <w:jc w:val="both"/>
        <w:rPr>
          <w:color w:val="auto"/>
          <w:sz w:val="22"/>
          <w:szCs w:val="22"/>
        </w:rPr>
      </w:pPr>
      <w:r w:rsidRPr="00C148F3">
        <w:rPr>
          <w:color w:val="auto"/>
          <w:sz w:val="22"/>
          <w:szCs w:val="22"/>
        </w:rPr>
        <w:t>Data Cleaning: Handles missing values, outliers, and data inconsistencies to ensure data integrity.</w:t>
      </w:r>
    </w:p>
    <w:p w14:paraId="6063C990" w14:textId="77777777" w:rsidR="00B47375" w:rsidRPr="00C148F3" w:rsidRDefault="00CC168A" w:rsidP="00B47375">
      <w:pPr>
        <w:pStyle w:val="ListParagraph"/>
        <w:numPr>
          <w:ilvl w:val="1"/>
          <w:numId w:val="9"/>
        </w:numPr>
        <w:jc w:val="both"/>
        <w:rPr>
          <w:color w:val="auto"/>
          <w:sz w:val="22"/>
          <w:szCs w:val="22"/>
        </w:rPr>
      </w:pPr>
      <w:r w:rsidRPr="00C148F3">
        <w:rPr>
          <w:color w:val="auto"/>
          <w:sz w:val="22"/>
          <w:szCs w:val="22"/>
        </w:rPr>
        <w:t xml:space="preserve">Data Transformation: Converts data into </w:t>
      </w:r>
      <w:proofErr w:type="gramStart"/>
      <w:r w:rsidRPr="00C148F3">
        <w:rPr>
          <w:color w:val="auto"/>
          <w:sz w:val="22"/>
          <w:szCs w:val="22"/>
        </w:rPr>
        <w:t>appropriate formats</w:t>
      </w:r>
      <w:proofErr w:type="gramEnd"/>
      <w:r w:rsidRPr="00C148F3">
        <w:rPr>
          <w:color w:val="auto"/>
          <w:sz w:val="22"/>
          <w:szCs w:val="22"/>
        </w:rPr>
        <w:t xml:space="preserve"> and scales for machine learning algorithms.</w:t>
      </w:r>
    </w:p>
    <w:p w14:paraId="145688B8" w14:textId="77777777" w:rsidR="00B47375" w:rsidRPr="00C148F3" w:rsidRDefault="00CC168A" w:rsidP="00B47375">
      <w:pPr>
        <w:pStyle w:val="ListParagraph"/>
        <w:numPr>
          <w:ilvl w:val="1"/>
          <w:numId w:val="9"/>
        </w:numPr>
        <w:jc w:val="both"/>
        <w:rPr>
          <w:color w:val="auto"/>
          <w:sz w:val="22"/>
          <w:szCs w:val="22"/>
        </w:rPr>
      </w:pPr>
      <w:r w:rsidRPr="00C148F3">
        <w:rPr>
          <w:color w:val="auto"/>
          <w:sz w:val="22"/>
          <w:szCs w:val="22"/>
        </w:rPr>
        <w:t>Feature Engineering: Extracts relevant features from the data to enhance the predictive power of the models.</w:t>
      </w:r>
    </w:p>
    <w:p w14:paraId="66B2EF31" w14:textId="102FED36" w:rsidR="00E10244" w:rsidRPr="00C148F3" w:rsidRDefault="002F0C04" w:rsidP="00E10244">
      <w:pPr>
        <w:pStyle w:val="ListParagraph"/>
        <w:numPr>
          <w:ilvl w:val="0"/>
          <w:numId w:val="9"/>
        </w:numPr>
        <w:jc w:val="both"/>
        <w:rPr>
          <w:color w:val="auto"/>
          <w:sz w:val="22"/>
          <w:szCs w:val="22"/>
        </w:rPr>
      </w:pPr>
      <w:r w:rsidRPr="00C148F3">
        <w:rPr>
          <w:color w:val="auto"/>
          <w:sz w:val="22"/>
          <w:szCs w:val="22"/>
        </w:rPr>
        <w:t>Model development</w:t>
      </w:r>
    </w:p>
    <w:p w14:paraId="52CD1AF5" w14:textId="58B8B636" w:rsidR="00E10244" w:rsidRPr="00C148F3" w:rsidRDefault="00CC168A" w:rsidP="00CC168A">
      <w:pPr>
        <w:pStyle w:val="ListParagraph"/>
        <w:numPr>
          <w:ilvl w:val="1"/>
          <w:numId w:val="9"/>
        </w:numPr>
        <w:jc w:val="both"/>
        <w:rPr>
          <w:color w:val="auto"/>
          <w:sz w:val="22"/>
          <w:szCs w:val="22"/>
        </w:rPr>
      </w:pPr>
      <w:r w:rsidRPr="00C148F3">
        <w:rPr>
          <w:color w:val="auto"/>
          <w:sz w:val="22"/>
          <w:szCs w:val="22"/>
        </w:rPr>
        <w:t xml:space="preserve">Regression Analysis </w:t>
      </w:r>
    </w:p>
    <w:p w14:paraId="056D16FC" w14:textId="0744768A" w:rsidR="00E10244" w:rsidRPr="00C148F3" w:rsidRDefault="00CC168A" w:rsidP="00CC168A">
      <w:pPr>
        <w:pStyle w:val="ListParagraph"/>
        <w:numPr>
          <w:ilvl w:val="1"/>
          <w:numId w:val="9"/>
        </w:numPr>
        <w:jc w:val="both"/>
        <w:rPr>
          <w:color w:val="auto"/>
          <w:sz w:val="22"/>
          <w:szCs w:val="22"/>
        </w:rPr>
      </w:pPr>
      <w:r w:rsidRPr="00C148F3">
        <w:rPr>
          <w:color w:val="auto"/>
          <w:sz w:val="22"/>
          <w:szCs w:val="22"/>
        </w:rPr>
        <w:t>Artificial Neural Networks (ANNs</w:t>
      </w:r>
      <w:r w:rsidR="00B85E6E" w:rsidRPr="00C148F3">
        <w:rPr>
          <w:color w:val="auto"/>
          <w:sz w:val="22"/>
          <w:szCs w:val="22"/>
        </w:rPr>
        <w:t>)</w:t>
      </w:r>
    </w:p>
    <w:p w14:paraId="35C52BC4" w14:textId="5757D898" w:rsidR="00141DC7" w:rsidRPr="00C148F3" w:rsidRDefault="00CC168A" w:rsidP="00141DC7">
      <w:pPr>
        <w:pStyle w:val="ListParagraph"/>
        <w:numPr>
          <w:ilvl w:val="1"/>
          <w:numId w:val="9"/>
        </w:numPr>
        <w:jc w:val="both"/>
        <w:rPr>
          <w:color w:val="auto"/>
          <w:sz w:val="22"/>
          <w:szCs w:val="22"/>
        </w:rPr>
      </w:pPr>
      <w:r w:rsidRPr="00C148F3">
        <w:rPr>
          <w:color w:val="auto"/>
          <w:sz w:val="22"/>
          <w:szCs w:val="22"/>
        </w:rPr>
        <w:t>K-means Clustering</w:t>
      </w:r>
    </w:p>
    <w:p w14:paraId="654E58F2" w14:textId="26499228" w:rsidR="002F0C04" w:rsidRPr="00C148F3" w:rsidRDefault="002F0C04" w:rsidP="002F0C04">
      <w:pPr>
        <w:pStyle w:val="ListParagraph"/>
        <w:numPr>
          <w:ilvl w:val="0"/>
          <w:numId w:val="9"/>
        </w:numPr>
        <w:jc w:val="both"/>
        <w:rPr>
          <w:color w:val="auto"/>
          <w:sz w:val="22"/>
          <w:szCs w:val="22"/>
        </w:rPr>
      </w:pPr>
      <w:r w:rsidRPr="00C148F3">
        <w:rPr>
          <w:color w:val="auto"/>
          <w:sz w:val="22"/>
          <w:szCs w:val="22"/>
        </w:rPr>
        <w:t>Training and Evaluation</w:t>
      </w:r>
      <w:r w:rsidR="0069240E" w:rsidRPr="00C148F3">
        <w:rPr>
          <w:color w:val="auto"/>
          <w:sz w:val="22"/>
          <w:szCs w:val="22"/>
        </w:rPr>
        <w:t xml:space="preserve">: </w:t>
      </w:r>
      <w:r w:rsidR="0069240E" w:rsidRPr="00C148F3">
        <w:rPr>
          <w:color w:val="auto"/>
          <w:sz w:val="22"/>
          <w:szCs w:val="22"/>
        </w:rPr>
        <w:t>This involves splitting the data into training and testing sets, training the models on the training data, and evaluating the models' accuracy on the testing data.</w:t>
      </w:r>
    </w:p>
    <w:p w14:paraId="177E25F8" w14:textId="60CF5D56" w:rsidR="00AB01BC" w:rsidRDefault="00AB01BC" w:rsidP="002F0C04">
      <w:pPr>
        <w:pStyle w:val="ListParagraph"/>
        <w:numPr>
          <w:ilvl w:val="0"/>
          <w:numId w:val="9"/>
        </w:numPr>
        <w:jc w:val="both"/>
        <w:rPr>
          <w:color w:val="auto"/>
          <w:sz w:val="22"/>
          <w:szCs w:val="22"/>
        </w:rPr>
      </w:pPr>
      <w:r w:rsidRPr="00C148F3">
        <w:rPr>
          <w:color w:val="auto"/>
          <w:sz w:val="22"/>
          <w:szCs w:val="22"/>
        </w:rPr>
        <w:t>Deployment</w:t>
      </w:r>
      <w:r w:rsidR="0069240E" w:rsidRPr="00C148F3">
        <w:rPr>
          <w:color w:val="auto"/>
          <w:sz w:val="22"/>
          <w:szCs w:val="22"/>
        </w:rPr>
        <w:t xml:space="preserve">: </w:t>
      </w:r>
      <w:r w:rsidR="00A50E33" w:rsidRPr="00C148F3">
        <w:rPr>
          <w:color w:val="auto"/>
          <w:sz w:val="22"/>
          <w:szCs w:val="22"/>
        </w:rPr>
        <w:t>refers to the process of deploying the trained machine learning models into production.</w:t>
      </w:r>
    </w:p>
    <w:p w14:paraId="7E068279" w14:textId="77777777" w:rsidR="009859BB" w:rsidRPr="00C148F3" w:rsidRDefault="009859BB" w:rsidP="009859BB">
      <w:pPr>
        <w:pStyle w:val="ListParagraph"/>
        <w:ind w:left="1080"/>
        <w:jc w:val="both"/>
        <w:rPr>
          <w:color w:val="auto"/>
          <w:sz w:val="22"/>
          <w:szCs w:val="22"/>
        </w:rPr>
      </w:pPr>
    </w:p>
    <w:p w14:paraId="725A87E6" w14:textId="6638326D" w:rsidR="002729AD" w:rsidRPr="00C148F3" w:rsidRDefault="0089150A" w:rsidP="0089150A">
      <w:pPr>
        <w:pStyle w:val="ListParagraph"/>
        <w:numPr>
          <w:ilvl w:val="0"/>
          <w:numId w:val="1"/>
        </w:numPr>
        <w:jc w:val="both"/>
        <w:rPr>
          <w:color w:val="auto"/>
          <w:sz w:val="22"/>
          <w:szCs w:val="22"/>
        </w:rPr>
      </w:pPr>
      <w:r w:rsidRPr="00C148F3">
        <w:rPr>
          <w:b/>
          <w:bCs/>
          <w:color w:val="auto"/>
          <w:sz w:val="22"/>
          <w:szCs w:val="22"/>
        </w:rPr>
        <w:t>Data Sources</w:t>
      </w:r>
    </w:p>
    <w:p w14:paraId="579B2545" w14:textId="6620CC35" w:rsidR="0089150A" w:rsidRPr="00C148F3" w:rsidRDefault="00182423" w:rsidP="0089150A">
      <w:pPr>
        <w:pStyle w:val="ListParagraph"/>
        <w:jc w:val="both"/>
        <w:rPr>
          <w:color w:val="auto"/>
        </w:rPr>
      </w:pPr>
      <w:r w:rsidRPr="00C148F3">
        <w:rPr>
          <w:color w:val="auto"/>
          <w:sz w:val="22"/>
          <w:szCs w:val="22"/>
        </w:rPr>
        <w:t xml:space="preserve">This project </w:t>
      </w:r>
      <w:proofErr w:type="gramStart"/>
      <w:r w:rsidRPr="00C148F3">
        <w:rPr>
          <w:color w:val="auto"/>
          <w:sz w:val="22"/>
          <w:szCs w:val="22"/>
        </w:rPr>
        <w:t>utilizes</w:t>
      </w:r>
      <w:proofErr w:type="gramEnd"/>
      <w:r w:rsidRPr="00C148F3">
        <w:rPr>
          <w:color w:val="auto"/>
          <w:sz w:val="22"/>
          <w:szCs w:val="22"/>
        </w:rPr>
        <w:t xml:space="preserve"> two distinct datasets from diverse sources. The first dataset, sourced from a Kaggle repository, is a global waste dataset encompassing 217 countries and </w:t>
      </w:r>
      <w:proofErr w:type="gramStart"/>
      <w:r w:rsidRPr="00C148F3">
        <w:rPr>
          <w:color w:val="auto"/>
          <w:sz w:val="22"/>
          <w:szCs w:val="22"/>
        </w:rPr>
        <w:t>51</w:t>
      </w:r>
      <w:proofErr w:type="gramEnd"/>
      <w:r w:rsidRPr="00C148F3">
        <w:rPr>
          <w:color w:val="auto"/>
          <w:sz w:val="22"/>
          <w:szCs w:val="22"/>
        </w:rPr>
        <w:t xml:space="preserve"> variables. The second dataset, </w:t>
      </w:r>
      <w:proofErr w:type="gramStart"/>
      <w:r w:rsidRPr="00C148F3">
        <w:rPr>
          <w:color w:val="auto"/>
          <w:sz w:val="22"/>
          <w:szCs w:val="22"/>
        </w:rPr>
        <w:t>acquired</w:t>
      </w:r>
      <w:proofErr w:type="gramEnd"/>
      <w:r w:rsidRPr="00C148F3">
        <w:rPr>
          <w:color w:val="auto"/>
          <w:sz w:val="22"/>
          <w:szCs w:val="22"/>
        </w:rPr>
        <w:t xml:space="preserve"> from an academic article published by Güleryüz in 2019, provides national-level waste generation data for 39 districts of Istanbul in 2019. This dataset </w:t>
      </w:r>
      <w:proofErr w:type="gramStart"/>
      <w:r w:rsidRPr="00C148F3">
        <w:rPr>
          <w:color w:val="auto"/>
          <w:sz w:val="22"/>
          <w:szCs w:val="22"/>
        </w:rPr>
        <w:t>comprises</w:t>
      </w:r>
      <w:proofErr w:type="gramEnd"/>
      <w:r w:rsidRPr="00C148F3">
        <w:rPr>
          <w:color w:val="auto"/>
          <w:sz w:val="22"/>
          <w:szCs w:val="22"/>
        </w:rPr>
        <w:t xml:space="preserve"> five variables: domestic waste amount, population, municipal budget, medical waste amount, and mechanical sweeping area.</w:t>
      </w:r>
      <w:r w:rsidR="0089150A" w:rsidRPr="00C148F3">
        <w:rPr>
          <w:color w:val="auto"/>
        </w:rPr>
        <w:t xml:space="preserve"> </w:t>
      </w:r>
    </w:p>
    <w:p w14:paraId="245E1B66" w14:textId="77777777" w:rsidR="00182423" w:rsidRPr="00C148F3" w:rsidRDefault="00182423" w:rsidP="0089150A">
      <w:pPr>
        <w:pStyle w:val="ListParagraph"/>
        <w:jc w:val="both"/>
        <w:rPr>
          <w:color w:val="auto"/>
          <w:sz w:val="22"/>
          <w:szCs w:val="22"/>
        </w:rPr>
      </w:pPr>
    </w:p>
    <w:p w14:paraId="2B8EFBE0" w14:textId="7DD38FD2" w:rsidR="0069240E" w:rsidRPr="00C148F3" w:rsidRDefault="00CE41CC" w:rsidP="00CE41CC">
      <w:pPr>
        <w:pStyle w:val="ListParagraph"/>
        <w:numPr>
          <w:ilvl w:val="0"/>
          <w:numId w:val="1"/>
        </w:numPr>
        <w:jc w:val="both"/>
        <w:rPr>
          <w:b/>
          <w:bCs/>
          <w:color w:val="auto"/>
          <w:sz w:val="22"/>
          <w:szCs w:val="22"/>
        </w:rPr>
      </w:pPr>
      <w:r w:rsidRPr="00C148F3">
        <w:rPr>
          <w:b/>
          <w:bCs/>
          <w:color w:val="auto"/>
          <w:sz w:val="22"/>
          <w:szCs w:val="22"/>
        </w:rPr>
        <w:t>Literature Review</w:t>
      </w:r>
    </w:p>
    <w:p w14:paraId="3D89B7C4" w14:textId="0741052D" w:rsidR="00CE41CC" w:rsidRPr="00C148F3" w:rsidRDefault="002C34C3" w:rsidP="00CE41CC">
      <w:pPr>
        <w:pStyle w:val="ListParagraph"/>
        <w:jc w:val="both"/>
        <w:rPr>
          <w:color w:val="auto"/>
          <w:sz w:val="22"/>
          <w:szCs w:val="22"/>
        </w:rPr>
      </w:pPr>
      <w:r w:rsidRPr="00C148F3">
        <w:rPr>
          <w:color w:val="auto"/>
          <w:sz w:val="22"/>
          <w:szCs w:val="22"/>
        </w:rPr>
        <w:t xml:space="preserve">Researchers have explored the application of machine learning techniques in waste management, </w:t>
      </w:r>
      <w:proofErr w:type="gramStart"/>
      <w:r w:rsidRPr="00C148F3">
        <w:rPr>
          <w:color w:val="auto"/>
          <w:sz w:val="22"/>
          <w:szCs w:val="22"/>
        </w:rPr>
        <w:t>utilizing</w:t>
      </w:r>
      <w:proofErr w:type="gramEnd"/>
      <w:r w:rsidRPr="00C148F3">
        <w:rPr>
          <w:color w:val="auto"/>
          <w:sz w:val="22"/>
          <w:szCs w:val="22"/>
        </w:rPr>
        <w:t xml:space="preserve"> artificial neural networks (ANNs), multiple linear regression (MLR), and K-means clustering to predict waste generation and evaluate waste management performance. </w:t>
      </w:r>
      <w:proofErr w:type="spellStart"/>
      <w:r w:rsidRPr="00C148F3">
        <w:rPr>
          <w:color w:val="auto"/>
          <w:sz w:val="22"/>
          <w:szCs w:val="22"/>
        </w:rPr>
        <w:t>Coskuner</w:t>
      </w:r>
      <w:proofErr w:type="spellEnd"/>
      <w:r w:rsidRPr="00C148F3">
        <w:rPr>
          <w:color w:val="auto"/>
          <w:sz w:val="22"/>
          <w:szCs w:val="22"/>
        </w:rPr>
        <w:t xml:space="preserve"> et al. (2020) </w:t>
      </w:r>
      <w:proofErr w:type="gramStart"/>
      <w:r w:rsidRPr="00C148F3">
        <w:rPr>
          <w:color w:val="auto"/>
          <w:sz w:val="22"/>
          <w:szCs w:val="22"/>
        </w:rPr>
        <w:t>demonstrated</w:t>
      </w:r>
      <w:proofErr w:type="gramEnd"/>
      <w:r w:rsidRPr="00C148F3">
        <w:rPr>
          <w:color w:val="auto"/>
          <w:sz w:val="22"/>
          <w:szCs w:val="22"/>
        </w:rPr>
        <w:t xml:space="preserve"> the effectiveness of ANNs in predicting domestic, commercial, and construction wastes, while Verma et al. (2019) employed MLR to successfully forecast municipal waste generation. Adeleke et al. (2021) verified the capability of ANNs in waste composition prediction, and Du et al. (2022) </w:t>
      </w:r>
      <w:proofErr w:type="gramStart"/>
      <w:r w:rsidRPr="00C148F3">
        <w:rPr>
          <w:color w:val="auto"/>
          <w:sz w:val="22"/>
          <w:szCs w:val="22"/>
        </w:rPr>
        <w:t>utilized</w:t>
      </w:r>
      <w:proofErr w:type="gramEnd"/>
      <w:r w:rsidRPr="00C148F3">
        <w:rPr>
          <w:color w:val="auto"/>
          <w:sz w:val="22"/>
          <w:szCs w:val="22"/>
        </w:rPr>
        <w:t xml:space="preserve"> K-means clustering to classify municipal solid waste (MSW) prediction. Furthermore, </w:t>
      </w:r>
      <w:proofErr w:type="spellStart"/>
      <w:r w:rsidRPr="00C148F3">
        <w:rPr>
          <w:color w:val="auto"/>
          <w:sz w:val="22"/>
          <w:szCs w:val="22"/>
        </w:rPr>
        <w:t>Guleryuz</w:t>
      </w:r>
      <w:proofErr w:type="spellEnd"/>
      <w:r w:rsidRPr="00C148F3">
        <w:rPr>
          <w:color w:val="auto"/>
          <w:sz w:val="22"/>
          <w:szCs w:val="22"/>
        </w:rPr>
        <w:t xml:space="preserve"> (2020) assessed waste management performance in Istanbul using K-means clustering, revealing significant variations among districts in waste generation patterns. These studies highlight the potential of machine learning to enhance waste management practices and inform policy decisions.</w:t>
      </w:r>
    </w:p>
    <w:p w14:paraId="599FB005" w14:textId="77777777" w:rsidR="00C148F3" w:rsidRDefault="00C148F3">
      <w:pPr>
        <w:rPr>
          <w:b/>
          <w:bCs/>
          <w:color w:val="auto"/>
        </w:rPr>
      </w:pPr>
      <w:r>
        <w:rPr>
          <w:b/>
          <w:bCs/>
          <w:color w:val="auto"/>
        </w:rPr>
        <w:br w:type="page"/>
      </w:r>
    </w:p>
    <w:p w14:paraId="6CE33F9D" w14:textId="2BAE5280" w:rsidR="00785AB7" w:rsidRPr="00C148F3" w:rsidRDefault="00AE65AB" w:rsidP="00785AB7">
      <w:pPr>
        <w:jc w:val="both"/>
        <w:rPr>
          <w:b/>
          <w:bCs/>
          <w:color w:val="auto"/>
        </w:rPr>
      </w:pPr>
      <w:r w:rsidRPr="00C148F3">
        <w:rPr>
          <w:b/>
          <w:bCs/>
          <w:color w:val="auto"/>
        </w:rPr>
        <w:lastRenderedPageBreak/>
        <w:t>Implementation Plan</w:t>
      </w:r>
    </w:p>
    <w:p w14:paraId="0DD40510" w14:textId="3AE75861" w:rsidR="00AE65AB" w:rsidRPr="00C148F3" w:rsidRDefault="00AE65AB" w:rsidP="00AE65AB">
      <w:pPr>
        <w:pStyle w:val="ListParagraph"/>
        <w:numPr>
          <w:ilvl w:val="0"/>
          <w:numId w:val="10"/>
        </w:numPr>
        <w:jc w:val="both"/>
        <w:rPr>
          <w:b/>
          <w:bCs/>
          <w:color w:val="auto"/>
          <w:sz w:val="22"/>
          <w:szCs w:val="22"/>
        </w:rPr>
      </w:pPr>
      <w:r w:rsidRPr="00C148F3">
        <w:rPr>
          <w:b/>
          <w:bCs/>
          <w:color w:val="auto"/>
          <w:sz w:val="22"/>
          <w:szCs w:val="22"/>
        </w:rPr>
        <w:t>Technology Stack</w:t>
      </w:r>
    </w:p>
    <w:p w14:paraId="32D6E911" w14:textId="4E18BD4D" w:rsidR="001C77A2" w:rsidRPr="00C148F3" w:rsidRDefault="00257EBD" w:rsidP="001C77A2">
      <w:pPr>
        <w:pStyle w:val="ListParagraph"/>
        <w:jc w:val="both"/>
        <w:rPr>
          <w:color w:val="auto"/>
          <w:sz w:val="22"/>
          <w:szCs w:val="22"/>
        </w:rPr>
      </w:pPr>
      <w:r w:rsidRPr="00C148F3">
        <w:rPr>
          <w:color w:val="auto"/>
          <w:sz w:val="22"/>
          <w:szCs w:val="22"/>
        </w:rPr>
        <w:t>This project will use Python programming language as a data analytics tool. The following libraries will used during the data analy</w:t>
      </w:r>
      <w:r w:rsidR="00BE00EC" w:rsidRPr="00C148F3">
        <w:rPr>
          <w:color w:val="auto"/>
          <w:sz w:val="22"/>
          <w:szCs w:val="22"/>
        </w:rPr>
        <w:t>sis process.</w:t>
      </w:r>
    </w:p>
    <w:p w14:paraId="288FE62B" w14:textId="77777777" w:rsidR="00BE00EC" w:rsidRPr="00C148F3" w:rsidRDefault="00BE00EC" w:rsidP="001C77A2">
      <w:pPr>
        <w:pStyle w:val="ListParagraph"/>
        <w:jc w:val="both"/>
        <w:rPr>
          <w:color w:val="auto"/>
          <w:sz w:val="22"/>
          <w:szCs w:val="22"/>
        </w:rPr>
      </w:pPr>
    </w:p>
    <w:p w14:paraId="7C7FA762" w14:textId="004E5CF2" w:rsidR="00BE00EC" w:rsidRPr="00C148F3" w:rsidRDefault="00443824" w:rsidP="00BE00EC">
      <w:pPr>
        <w:pStyle w:val="ListParagraph"/>
        <w:numPr>
          <w:ilvl w:val="0"/>
          <w:numId w:val="11"/>
        </w:numPr>
        <w:jc w:val="both"/>
        <w:rPr>
          <w:color w:val="auto"/>
          <w:sz w:val="22"/>
          <w:szCs w:val="22"/>
        </w:rPr>
      </w:pPr>
      <w:r w:rsidRPr="00C148F3">
        <w:rPr>
          <w:color w:val="auto"/>
          <w:sz w:val="22"/>
          <w:szCs w:val="22"/>
        </w:rPr>
        <w:t>NumPy</w:t>
      </w:r>
      <w:r w:rsidR="00BE00EC" w:rsidRPr="00C148F3">
        <w:rPr>
          <w:color w:val="auto"/>
          <w:sz w:val="22"/>
          <w:szCs w:val="22"/>
        </w:rPr>
        <w:t xml:space="preserve"> library</w:t>
      </w:r>
      <w:r w:rsidRPr="00C148F3">
        <w:rPr>
          <w:color w:val="auto"/>
          <w:sz w:val="22"/>
          <w:szCs w:val="22"/>
        </w:rPr>
        <w:t>.</w:t>
      </w:r>
    </w:p>
    <w:p w14:paraId="25CC17D2" w14:textId="69BFDB56" w:rsidR="00BE00EC" w:rsidRPr="00C148F3" w:rsidRDefault="00443824" w:rsidP="00BE00EC">
      <w:pPr>
        <w:pStyle w:val="ListParagraph"/>
        <w:numPr>
          <w:ilvl w:val="0"/>
          <w:numId w:val="11"/>
        </w:numPr>
        <w:jc w:val="both"/>
        <w:rPr>
          <w:color w:val="auto"/>
          <w:sz w:val="22"/>
          <w:szCs w:val="22"/>
        </w:rPr>
      </w:pPr>
      <w:proofErr w:type="gramStart"/>
      <w:r w:rsidRPr="00C148F3">
        <w:rPr>
          <w:color w:val="auto"/>
          <w:sz w:val="22"/>
          <w:szCs w:val="22"/>
        </w:rPr>
        <w:t>Pandas</w:t>
      </w:r>
      <w:proofErr w:type="gramEnd"/>
      <w:r w:rsidR="00BE00EC" w:rsidRPr="00C148F3">
        <w:rPr>
          <w:color w:val="auto"/>
          <w:sz w:val="22"/>
          <w:szCs w:val="22"/>
        </w:rPr>
        <w:t xml:space="preserve"> library</w:t>
      </w:r>
      <w:r w:rsidRPr="00C148F3">
        <w:rPr>
          <w:color w:val="auto"/>
          <w:sz w:val="22"/>
          <w:szCs w:val="22"/>
        </w:rPr>
        <w:t>.</w:t>
      </w:r>
    </w:p>
    <w:p w14:paraId="0FB6A3B7" w14:textId="37F26956" w:rsidR="00BE00EC" w:rsidRPr="00C148F3" w:rsidRDefault="00BE00EC" w:rsidP="00BE00EC">
      <w:pPr>
        <w:pStyle w:val="ListParagraph"/>
        <w:numPr>
          <w:ilvl w:val="0"/>
          <w:numId w:val="11"/>
        </w:numPr>
        <w:jc w:val="both"/>
        <w:rPr>
          <w:color w:val="auto"/>
          <w:sz w:val="22"/>
          <w:szCs w:val="22"/>
        </w:rPr>
      </w:pPr>
      <w:r w:rsidRPr="00C148F3">
        <w:rPr>
          <w:color w:val="auto"/>
          <w:sz w:val="22"/>
          <w:szCs w:val="22"/>
        </w:rPr>
        <w:t>Seaborn library</w:t>
      </w:r>
      <w:r w:rsidR="00443824" w:rsidRPr="00C148F3">
        <w:rPr>
          <w:color w:val="auto"/>
          <w:sz w:val="22"/>
          <w:szCs w:val="22"/>
        </w:rPr>
        <w:t>.</w:t>
      </w:r>
    </w:p>
    <w:p w14:paraId="3EC3D505" w14:textId="3C4ED948" w:rsidR="00BE00EC" w:rsidRPr="00C148F3" w:rsidRDefault="00BE00EC" w:rsidP="00BE00EC">
      <w:pPr>
        <w:pStyle w:val="ListParagraph"/>
        <w:numPr>
          <w:ilvl w:val="0"/>
          <w:numId w:val="11"/>
        </w:numPr>
        <w:jc w:val="both"/>
        <w:rPr>
          <w:color w:val="auto"/>
          <w:sz w:val="22"/>
          <w:szCs w:val="22"/>
        </w:rPr>
      </w:pPr>
      <w:r w:rsidRPr="00C148F3">
        <w:rPr>
          <w:color w:val="auto"/>
          <w:sz w:val="22"/>
          <w:szCs w:val="22"/>
        </w:rPr>
        <w:t>Matplotlib library</w:t>
      </w:r>
      <w:r w:rsidR="00443824" w:rsidRPr="00C148F3">
        <w:rPr>
          <w:color w:val="auto"/>
          <w:sz w:val="22"/>
          <w:szCs w:val="22"/>
        </w:rPr>
        <w:t>.</w:t>
      </w:r>
    </w:p>
    <w:p w14:paraId="66F9032A" w14:textId="369CE6CB" w:rsidR="00BE00EC" w:rsidRPr="00C148F3" w:rsidRDefault="00BE00EC" w:rsidP="00BE00EC">
      <w:pPr>
        <w:pStyle w:val="ListParagraph"/>
        <w:numPr>
          <w:ilvl w:val="0"/>
          <w:numId w:val="11"/>
        </w:numPr>
        <w:jc w:val="both"/>
        <w:rPr>
          <w:color w:val="auto"/>
          <w:sz w:val="22"/>
          <w:szCs w:val="22"/>
        </w:rPr>
      </w:pPr>
      <w:r w:rsidRPr="00C148F3">
        <w:rPr>
          <w:color w:val="auto"/>
          <w:sz w:val="22"/>
          <w:szCs w:val="22"/>
        </w:rPr>
        <w:t>TensorFlow library</w:t>
      </w:r>
      <w:r w:rsidR="00443824" w:rsidRPr="00C148F3">
        <w:rPr>
          <w:color w:val="auto"/>
          <w:sz w:val="22"/>
          <w:szCs w:val="22"/>
        </w:rPr>
        <w:t>.</w:t>
      </w:r>
    </w:p>
    <w:p w14:paraId="55DB8CD0" w14:textId="788237A0" w:rsidR="00BE00EC" w:rsidRPr="00C148F3" w:rsidRDefault="00BE00EC" w:rsidP="00BE00EC">
      <w:pPr>
        <w:pStyle w:val="ListParagraph"/>
        <w:numPr>
          <w:ilvl w:val="0"/>
          <w:numId w:val="11"/>
        </w:numPr>
        <w:jc w:val="both"/>
        <w:rPr>
          <w:color w:val="auto"/>
          <w:sz w:val="22"/>
          <w:szCs w:val="22"/>
        </w:rPr>
      </w:pPr>
      <w:r w:rsidRPr="00C148F3">
        <w:rPr>
          <w:color w:val="auto"/>
          <w:sz w:val="22"/>
          <w:szCs w:val="22"/>
        </w:rPr>
        <w:t>Keras library</w:t>
      </w:r>
      <w:r w:rsidR="00443824" w:rsidRPr="00C148F3">
        <w:rPr>
          <w:color w:val="auto"/>
          <w:sz w:val="22"/>
          <w:szCs w:val="22"/>
        </w:rPr>
        <w:t>.</w:t>
      </w:r>
    </w:p>
    <w:p w14:paraId="2C200B38" w14:textId="02E724FA" w:rsidR="006604DF" w:rsidRDefault="006604DF" w:rsidP="00BE00EC">
      <w:pPr>
        <w:pStyle w:val="ListParagraph"/>
        <w:numPr>
          <w:ilvl w:val="0"/>
          <w:numId w:val="11"/>
        </w:numPr>
        <w:jc w:val="both"/>
        <w:rPr>
          <w:color w:val="auto"/>
          <w:sz w:val="22"/>
          <w:szCs w:val="22"/>
        </w:rPr>
      </w:pPr>
      <w:r w:rsidRPr="00C148F3">
        <w:rPr>
          <w:color w:val="auto"/>
          <w:sz w:val="22"/>
          <w:szCs w:val="22"/>
        </w:rPr>
        <w:t>Sci</w:t>
      </w:r>
      <w:r w:rsidR="00606394" w:rsidRPr="00C148F3">
        <w:rPr>
          <w:color w:val="auto"/>
          <w:sz w:val="22"/>
          <w:szCs w:val="22"/>
        </w:rPr>
        <w:t>ki</w:t>
      </w:r>
      <w:r w:rsidRPr="00C148F3">
        <w:rPr>
          <w:color w:val="auto"/>
          <w:sz w:val="22"/>
          <w:szCs w:val="22"/>
        </w:rPr>
        <w:t xml:space="preserve">t-learn </w:t>
      </w:r>
      <w:r w:rsidR="00443824" w:rsidRPr="00C148F3">
        <w:rPr>
          <w:color w:val="auto"/>
          <w:sz w:val="22"/>
          <w:szCs w:val="22"/>
        </w:rPr>
        <w:t>library.</w:t>
      </w:r>
    </w:p>
    <w:p w14:paraId="370DE8F2" w14:textId="77777777" w:rsidR="00C148F3" w:rsidRPr="00C148F3" w:rsidRDefault="00C148F3" w:rsidP="00C148F3">
      <w:pPr>
        <w:pStyle w:val="ListParagraph"/>
        <w:ind w:left="1080"/>
        <w:jc w:val="both"/>
        <w:rPr>
          <w:color w:val="auto"/>
          <w:sz w:val="22"/>
          <w:szCs w:val="22"/>
        </w:rPr>
      </w:pPr>
    </w:p>
    <w:p w14:paraId="44093006" w14:textId="08A007C2" w:rsidR="00F126A3" w:rsidRPr="00C148F3" w:rsidRDefault="0017385A" w:rsidP="0017385A">
      <w:pPr>
        <w:pStyle w:val="ListParagraph"/>
        <w:numPr>
          <w:ilvl w:val="0"/>
          <w:numId w:val="10"/>
        </w:numPr>
        <w:jc w:val="both"/>
        <w:rPr>
          <w:color w:val="auto"/>
          <w:sz w:val="22"/>
          <w:szCs w:val="22"/>
        </w:rPr>
      </w:pPr>
      <w:r w:rsidRPr="00C148F3">
        <w:rPr>
          <w:b/>
          <w:bCs/>
          <w:color w:val="auto"/>
          <w:sz w:val="22"/>
          <w:szCs w:val="22"/>
        </w:rPr>
        <w:t>Timeline</w:t>
      </w:r>
    </w:p>
    <w:p w14:paraId="7526BF65" w14:textId="77777777" w:rsidR="00C148F3" w:rsidRPr="00C148F3" w:rsidRDefault="00C148F3" w:rsidP="00C148F3">
      <w:pPr>
        <w:pStyle w:val="ListParagraph"/>
        <w:jc w:val="both"/>
        <w:rPr>
          <w:color w:val="auto"/>
          <w:sz w:val="22"/>
          <w:szCs w:val="22"/>
        </w:rPr>
      </w:pPr>
    </w:p>
    <w:tbl>
      <w:tblPr>
        <w:tblStyle w:val="TableGrid"/>
        <w:tblW w:w="9485" w:type="dxa"/>
        <w:tblInd w:w="720" w:type="dxa"/>
        <w:tblLayout w:type="fixed"/>
        <w:tblLook w:val="04A0" w:firstRow="1" w:lastRow="0" w:firstColumn="1" w:lastColumn="0" w:noHBand="0" w:noVBand="1"/>
      </w:tblPr>
      <w:tblGrid>
        <w:gridCol w:w="2603"/>
        <w:gridCol w:w="474"/>
        <w:gridCol w:w="466"/>
        <w:gridCol w:w="466"/>
        <w:gridCol w:w="469"/>
        <w:gridCol w:w="348"/>
        <w:gridCol w:w="348"/>
        <w:gridCol w:w="348"/>
        <w:gridCol w:w="348"/>
        <w:gridCol w:w="348"/>
        <w:gridCol w:w="348"/>
        <w:gridCol w:w="348"/>
        <w:gridCol w:w="348"/>
        <w:gridCol w:w="348"/>
        <w:gridCol w:w="466"/>
        <w:gridCol w:w="457"/>
        <w:gridCol w:w="466"/>
        <w:gridCol w:w="466"/>
        <w:gridCol w:w="20"/>
      </w:tblGrid>
      <w:tr w:rsidR="00C148F3" w:rsidRPr="00C148F3" w14:paraId="49E6445F" w14:textId="77777777" w:rsidTr="006A14BF">
        <w:trPr>
          <w:trHeight w:val="368"/>
        </w:trPr>
        <w:tc>
          <w:tcPr>
            <w:tcW w:w="2603" w:type="dxa"/>
            <w:vMerge w:val="restart"/>
            <w:vAlign w:val="center"/>
          </w:tcPr>
          <w:p w14:paraId="514F82AD" w14:textId="02383708" w:rsidR="00320253" w:rsidRPr="00C148F3" w:rsidRDefault="00320253" w:rsidP="00320253">
            <w:pPr>
              <w:pStyle w:val="ListParagraph"/>
              <w:ind w:left="0"/>
              <w:jc w:val="center"/>
              <w:rPr>
                <w:color w:val="auto"/>
                <w:sz w:val="22"/>
                <w:szCs w:val="22"/>
              </w:rPr>
            </w:pPr>
            <w:r w:rsidRPr="00C148F3">
              <w:rPr>
                <w:color w:val="auto"/>
                <w:sz w:val="22"/>
                <w:szCs w:val="22"/>
              </w:rPr>
              <w:t>Task</w:t>
            </w:r>
          </w:p>
        </w:tc>
        <w:tc>
          <w:tcPr>
            <w:tcW w:w="6882" w:type="dxa"/>
            <w:gridSpan w:val="18"/>
            <w:vAlign w:val="center"/>
          </w:tcPr>
          <w:p w14:paraId="4A3E0F85" w14:textId="2CB7E9FD" w:rsidR="00320253" w:rsidRPr="00C148F3" w:rsidRDefault="00320253" w:rsidP="00320253">
            <w:pPr>
              <w:pStyle w:val="ListParagraph"/>
              <w:ind w:left="0"/>
              <w:jc w:val="center"/>
              <w:rPr>
                <w:color w:val="auto"/>
                <w:sz w:val="22"/>
                <w:szCs w:val="22"/>
              </w:rPr>
            </w:pPr>
            <w:r w:rsidRPr="00C148F3">
              <w:rPr>
                <w:color w:val="auto"/>
                <w:sz w:val="22"/>
                <w:szCs w:val="22"/>
              </w:rPr>
              <w:t xml:space="preserve">Timeline </w:t>
            </w:r>
          </w:p>
        </w:tc>
      </w:tr>
      <w:tr w:rsidR="00C148F3" w:rsidRPr="00C148F3" w14:paraId="13625A0D" w14:textId="77777777" w:rsidTr="00382411">
        <w:trPr>
          <w:trHeight w:val="368"/>
        </w:trPr>
        <w:tc>
          <w:tcPr>
            <w:tcW w:w="2603" w:type="dxa"/>
            <w:vMerge/>
          </w:tcPr>
          <w:p w14:paraId="1B61581C" w14:textId="77777777" w:rsidR="00320253" w:rsidRPr="00C148F3" w:rsidRDefault="00320253" w:rsidP="00E221D3">
            <w:pPr>
              <w:pStyle w:val="ListParagraph"/>
              <w:ind w:left="0"/>
              <w:jc w:val="both"/>
              <w:rPr>
                <w:color w:val="auto"/>
                <w:sz w:val="22"/>
                <w:szCs w:val="22"/>
              </w:rPr>
            </w:pPr>
          </w:p>
        </w:tc>
        <w:tc>
          <w:tcPr>
            <w:tcW w:w="1875" w:type="dxa"/>
            <w:gridSpan w:val="4"/>
            <w:vAlign w:val="center"/>
          </w:tcPr>
          <w:p w14:paraId="452DC501" w14:textId="05DA4E9D" w:rsidR="00320253" w:rsidRPr="00C148F3" w:rsidRDefault="00320253" w:rsidP="00320253">
            <w:pPr>
              <w:pStyle w:val="ListParagraph"/>
              <w:ind w:left="0"/>
              <w:jc w:val="center"/>
              <w:rPr>
                <w:color w:val="auto"/>
                <w:sz w:val="22"/>
                <w:szCs w:val="22"/>
              </w:rPr>
            </w:pPr>
            <w:r w:rsidRPr="00C148F3">
              <w:rPr>
                <w:color w:val="auto"/>
                <w:sz w:val="22"/>
                <w:szCs w:val="22"/>
              </w:rPr>
              <w:t>November</w:t>
            </w:r>
          </w:p>
        </w:tc>
        <w:tc>
          <w:tcPr>
            <w:tcW w:w="5007" w:type="dxa"/>
            <w:gridSpan w:val="14"/>
            <w:vAlign w:val="center"/>
          </w:tcPr>
          <w:p w14:paraId="71A99FBF" w14:textId="2E824AB1" w:rsidR="00320253" w:rsidRPr="00C148F3" w:rsidRDefault="00320253" w:rsidP="00320253">
            <w:pPr>
              <w:pStyle w:val="ListParagraph"/>
              <w:ind w:left="0"/>
              <w:jc w:val="center"/>
              <w:rPr>
                <w:color w:val="auto"/>
                <w:sz w:val="22"/>
                <w:szCs w:val="22"/>
              </w:rPr>
            </w:pPr>
            <w:r w:rsidRPr="00C148F3">
              <w:rPr>
                <w:color w:val="auto"/>
                <w:sz w:val="22"/>
                <w:szCs w:val="22"/>
              </w:rPr>
              <w:t>December</w:t>
            </w:r>
          </w:p>
        </w:tc>
      </w:tr>
      <w:tr w:rsidR="00C148F3" w:rsidRPr="00C148F3" w14:paraId="37A92275" w14:textId="77777777" w:rsidTr="006A14BF">
        <w:trPr>
          <w:gridAfter w:val="1"/>
          <w:wAfter w:w="20" w:type="dxa"/>
          <w:trHeight w:val="368"/>
        </w:trPr>
        <w:tc>
          <w:tcPr>
            <w:tcW w:w="2603" w:type="dxa"/>
            <w:vMerge/>
          </w:tcPr>
          <w:p w14:paraId="5BC4D19E" w14:textId="77777777" w:rsidR="00320253" w:rsidRPr="00C148F3" w:rsidRDefault="00320253" w:rsidP="00E221D3">
            <w:pPr>
              <w:pStyle w:val="ListParagraph"/>
              <w:ind w:left="0"/>
              <w:jc w:val="both"/>
              <w:rPr>
                <w:color w:val="auto"/>
                <w:sz w:val="22"/>
                <w:szCs w:val="22"/>
              </w:rPr>
            </w:pPr>
          </w:p>
        </w:tc>
        <w:tc>
          <w:tcPr>
            <w:tcW w:w="474" w:type="dxa"/>
          </w:tcPr>
          <w:p w14:paraId="28AA7DD4" w14:textId="32912AD5" w:rsidR="00320253" w:rsidRPr="00C148F3" w:rsidRDefault="00320253" w:rsidP="00E221D3">
            <w:pPr>
              <w:pStyle w:val="ListParagraph"/>
              <w:ind w:left="0"/>
              <w:jc w:val="both"/>
              <w:rPr>
                <w:color w:val="auto"/>
                <w:sz w:val="22"/>
                <w:szCs w:val="22"/>
              </w:rPr>
            </w:pPr>
            <w:r w:rsidRPr="00C148F3">
              <w:rPr>
                <w:color w:val="auto"/>
                <w:sz w:val="22"/>
                <w:szCs w:val="22"/>
              </w:rPr>
              <w:t>27</w:t>
            </w:r>
          </w:p>
        </w:tc>
        <w:tc>
          <w:tcPr>
            <w:tcW w:w="466" w:type="dxa"/>
          </w:tcPr>
          <w:p w14:paraId="2FAA0948" w14:textId="56089BB6" w:rsidR="00320253" w:rsidRPr="00C148F3" w:rsidRDefault="00320253" w:rsidP="00E221D3">
            <w:pPr>
              <w:pStyle w:val="ListParagraph"/>
              <w:ind w:left="0"/>
              <w:jc w:val="both"/>
              <w:rPr>
                <w:color w:val="auto"/>
                <w:sz w:val="22"/>
                <w:szCs w:val="22"/>
              </w:rPr>
            </w:pPr>
            <w:r w:rsidRPr="00C148F3">
              <w:rPr>
                <w:color w:val="auto"/>
                <w:sz w:val="22"/>
                <w:szCs w:val="22"/>
              </w:rPr>
              <w:t>28</w:t>
            </w:r>
          </w:p>
        </w:tc>
        <w:tc>
          <w:tcPr>
            <w:tcW w:w="466" w:type="dxa"/>
          </w:tcPr>
          <w:p w14:paraId="2932CBC6" w14:textId="7CEAF801" w:rsidR="00320253" w:rsidRPr="00C148F3" w:rsidRDefault="00320253" w:rsidP="00E221D3">
            <w:pPr>
              <w:pStyle w:val="ListParagraph"/>
              <w:ind w:left="0"/>
              <w:jc w:val="both"/>
              <w:rPr>
                <w:color w:val="auto"/>
                <w:sz w:val="22"/>
                <w:szCs w:val="22"/>
              </w:rPr>
            </w:pPr>
            <w:r w:rsidRPr="00C148F3">
              <w:rPr>
                <w:color w:val="auto"/>
                <w:sz w:val="22"/>
                <w:szCs w:val="22"/>
              </w:rPr>
              <w:t>29</w:t>
            </w:r>
          </w:p>
        </w:tc>
        <w:tc>
          <w:tcPr>
            <w:tcW w:w="469" w:type="dxa"/>
          </w:tcPr>
          <w:p w14:paraId="1CC042C0" w14:textId="77617B02" w:rsidR="00320253" w:rsidRPr="00C148F3" w:rsidRDefault="00320253" w:rsidP="00E221D3">
            <w:pPr>
              <w:pStyle w:val="ListParagraph"/>
              <w:ind w:left="0"/>
              <w:jc w:val="both"/>
              <w:rPr>
                <w:color w:val="auto"/>
                <w:sz w:val="22"/>
                <w:szCs w:val="22"/>
              </w:rPr>
            </w:pPr>
            <w:r w:rsidRPr="00C148F3">
              <w:rPr>
                <w:color w:val="auto"/>
                <w:sz w:val="22"/>
                <w:szCs w:val="22"/>
              </w:rPr>
              <w:t>30</w:t>
            </w:r>
          </w:p>
        </w:tc>
        <w:tc>
          <w:tcPr>
            <w:tcW w:w="348" w:type="dxa"/>
          </w:tcPr>
          <w:p w14:paraId="16CD6EBC" w14:textId="3ACA1C2C" w:rsidR="00320253" w:rsidRPr="00C148F3" w:rsidRDefault="00320253" w:rsidP="00E221D3">
            <w:pPr>
              <w:pStyle w:val="ListParagraph"/>
              <w:ind w:left="0"/>
              <w:jc w:val="both"/>
              <w:rPr>
                <w:color w:val="auto"/>
                <w:sz w:val="22"/>
                <w:szCs w:val="22"/>
              </w:rPr>
            </w:pPr>
            <w:r w:rsidRPr="00C148F3">
              <w:rPr>
                <w:color w:val="auto"/>
                <w:sz w:val="22"/>
                <w:szCs w:val="22"/>
              </w:rPr>
              <w:t>1</w:t>
            </w:r>
          </w:p>
        </w:tc>
        <w:tc>
          <w:tcPr>
            <w:tcW w:w="348" w:type="dxa"/>
          </w:tcPr>
          <w:p w14:paraId="621DD180" w14:textId="3973237A" w:rsidR="00320253" w:rsidRPr="00C148F3" w:rsidRDefault="00320253" w:rsidP="00E221D3">
            <w:pPr>
              <w:pStyle w:val="ListParagraph"/>
              <w:ind w:left="0"/>
              <w:jc w:val="both"/>
              <w:rPr>
                <w:color w:val="auto"/>
                <w:sz w:val="22"/>
                <w:szCs w:val="22"/>
              </w:rPr>
            </w:pPr>
            <w:r w:rsidRPr="00C148F3">
              <w:rPr>
                <w:color w:val="auto"/>
                <w:sz w:val="22"/>
                <w:szCs w:val="22"/>
              </w:rPr>
              <w:t>2</w:t>
            </w:r>
          </w:p>
        </w:tc>
        <w:tc>
          <w:tcPr>
            <w:tcW w:w="348" w:type="dxa"/>
          </w:tcPr>
          <w:p w14:paraId="2CFB05F9" w14:textId="1124D9B0" w:rsidR="00320253" w:rsidRPr="00C148F3" w:rsidRDefault="00320253" w:rsidP="00E221D3">
            <w:pPr>
              <w:pStyle w:val="ListParagraph"/>
              <w:ind w:left="0"/>
              <w:jc w:val="both"/>
              <w:rPr>
                <w:color w:val="auto"/>
                <w:sz w:val="22"/>
                <w:szCs w:val="22"/>
              </w:rPr>
            </w:pPr>
            <w:r w:rsidRPr="00C148F3">
              <w:rPr>
                <w:color w:val="auto"/>
                <w:sz w:val="22"/>
                <w:szCs w:val="22"/>
              </w:rPr>
              <w:t>3</w:t>
            </w:r>
          </w:p>
        </w:tc>
        <w:tc>
          <w:tcPr>
            <w:tcW w:w="348" w:type="dxa"/>
          </w:tcPr>
          <w:p w14:paraId="3520FF91" w14:textId="4DBFEAA9" w:rsidR="00320253" w:rsidRPr="00C148F3" w:rsidRDefault="00320253" w:rsidP="00E221D3">
            <w:pPr>
              <w:pStyle w:val="ListParagraph"/>
              <w:ind w:left="0"/>
              <w:jc w:val="both"/>
              <w:rPr>
                <w:color w:val="auto"/>
                <w:sz w:val="22"/>
                <w:szCs w:val="22"/>
              </w:rPr>
            </w:pPr>
            <w:r w:rsidRPr="00C148F3">
              <w:rPr>
                <w:color w:val="auto"/>
                <w:sz w:val="22"/>
                <w:szCs w:val="22"/>
              </w:rPr>
              <w:t>4</w:t>
            </w:r>
          </w:p>
        </w:tc>
        <w:tc>
          <w:tcPr>
            <w:tcW w:w="348" w:type="dxa"/>
          </w:tcPr>
          <w:p w14:paraId="4DF93CE9" w14:textId="569A384C" w:rsidR="00320253" w:rsidRPr="00C148F3" w:rsidRDefault="00320253" w:rsidP="00E221D3">
            <w:pPr>
              <w:pStyle w:val="ListParagraph"/>
              <w:ind w:left="0"/>
              <w:jc w:val="both"/>
              <w:rPr>
                <w:color w:val="auto"/>
                <w:sz w:val="22"/>
                <w:szCs w:val="22"/>
              </w:rPr>
            </w:pPr>
            <w:r w:rsidRPr="00C148F3">
              <w:rPr>
                <w:color w:val="auto"/>
                <w:sz w:val="22"/>
                <w:szCs w:val="22"/>
              </w:rPr>
              <w:t>5</w:t>
            </w:r>
          </w:p>
        </w:tc>
        <w:tc>
          <w:tcPr>
            <w:tcW w:w="348" w:type="dxa"/>
          </w:tcPr>
          <w:p w14:paraId="6DA28B50" w14:textId="756EB2D1" w:rsidR="00320253" w:rsidRPr="00C148F3" w:rsidRDefault="00320253" w:rsidP="00E221D3">
            <w:pPr>
              <w:pStyle w:val="ListParagraph"/>
              <w:ind w:left="0"/>
              <w:jc w:val="both"/>
              <w:rPr>
                <w:color w:val="auto"/>
                <w:sz w:val="22"/>
                <w:szCs w:val="22"/>
              </w:rPr>
            </w:pPr>
            <w:r w:rsidRPr="00C148F3">
              <w:rPr>
                <w:color w:val="auto"/>
                <w:sz w:val="22"/>
                <w:szCs w:val="22"/>
              </w:rPr>
              <w:t>6</w:t>
            </w:r>
          </w:p>
        </w:tc>
        <w:tc>
          <w:tcPr>
            <w:tcW w:w="348" w:type="dxa"/>
          </w:tcPr>
          <w:p w14:paraId="0FC75FA5" w14:textId="32CEFBC1" w:rsidR="00320253" w:rsidRPr="00C148F3" w:rsidRDefault="00320253" w:rsidP="00E221D3">
            <w:pPr>
              <w:pStyle w:val="ListParagraph"/>
              <w:ind w:left="0"/>
              <w:jc w:val="both"/>
              <w:rPr>
                <w:color w:val="auto"/>
                <w:sz w:val="22"/>
                <w:szCs w:val="22"/>
              </w:rPr>
            </w:pPr>
            <w:r w:rsidRPr="00C148F3">
              <w:rPr>
                <w:color w:val="auto"/>
                <w:sz w:val="22"/>
                <w:szCs w:val="22"/>
              </w:rPr>
              <w:t>7</w:t>
            </w:r>
          </w:p>
        </w:tc>
        <w:tc>
          <w:tcPr>
            <w:tcW w:w="348" w:type="dxa"/>
          </w:tcPr>
          <w:p w14:paraId="6EACFFDA" w14:textId="499CF075" w:rsidR="00320253" w:rsidRPr="00C148F3" w:rsidRDefault="00320253" w:rsidP="00E221D3">
            <w:pPr>
              <w:pStyle w:val="ListParagraph"/>
              <w:ind w:left="0"/>
              <w:jc w:val="both"/>
              <w:rPr>
                <w:color w:val="auto"/>
                <w:sz w:val="22"/>
                <w:szCs w:val="22"/>
              </w:rPr>
            </w:pPr>
            <w:r w:rsidRPr="00C148F3">
              <w:rPr>
                <w:color w:val="auto"/>
                <w:sz w:val="22"/>
                <w:szCs w:val="22"/>
              </w:rPr>
              <w:t>8</w:t>
            </w:r>
          </w:p>
        </w:tc>
        <w:tc>
          <w:tcPr>
            <w:tcW w:w="348" w:type="dxa"/>
          </w:tcPr>
          <w:p w14:paraId="7DE02FE6" w14:textId="24C18E13" w:rsidR="00320253" w:rsidRPr="00C148F3" w:rsidRDefault="00320253" w:rsidP="00E221D3">
            <w:pPr>
              <w:pStyle w:val="ListParagraph"/>
              <w:ind w:left="0"/>
              <w:jc w:val="both"/>
              <w:rPr>
                <w:color w:val="auto"/>
                <w:sz w:val="22"/>
                <w:szCs w:val="22"/>
              </w:rPr>
            </w:pPr>
            <w:r w:rsidRPr="00C148F3">
              <w:rPr>
                <w:color w:val="auto"/>
                <w:sz w:val="22"/>
                <w:szCs w:val="22"/>
              </w:rPr>
              <w:t>9</w:t>
            </w:r>
          </w:p>
        </w:tc>
        <w:tc>
          <w:tcPr>
            <w:tcW w:w="466" w:type="dxa"/>
          </w:tcPr>
          <w:p w14:paraId="1C9A855D" w14:textId="74D5D832" w:rsidR="00320253" w:rsidRPr="00C148F3" w:rsidRDefault="00320253" w:rsidP="00E221D3">
            <w:pPr>
              <w:pStyle w:val="ListParagraph"/>
              <w:ind w:left="0"/>
              <w:jc w:val="both"/>
              <w:rPr>
                <w:color w:val="auto"/>
                <w:sz w:val="22"/>
                <w:szCs w:val="22"/>
              </w:rPr>
            </w:pPr>
            <w:r w:rsidRPr="00C148F3">
              <w:rPr>
                <w:color w:val="auto"/>
                <w:sz w:val="22"/>
                <w:szCs w:val="22"/>
              </w:rPr>
              <w:t>10</w:t>
            </w:r>
          </w:p>
        </w:tc>
        <w:tc>
          <w:tcPr>
            <w:tcW w:w="457" w:type="dxa"/>
          </w:tcPr>
          <w:p w14:paraId="6EFB0F88" w14:textId="416E3C95" w:rsidR="00320253" w:rsidRPr="00C148F3" w:rsidRDefault="00320253" w:rsidP="00E221D3">
            <w:pPr>
              <w:pStyle w:val="ListParagraph"/>
              <w:ind w:left="0"/>
              <w:jc w:val="both"/>
              <w:rPr>
                <w:color w:val="auto"/>
                <w:sz w:val="22"/>
                <w:szCs w:val="22"/>
              </w:rPr>
            </w:pPr>
            <w:r w:rsidRPr="00C148F3">
              <w:rPr>
                <w:color w:val="auto"/>
                <w:sz w:val="22"/>
                <w:szCs w:val="22"/>
              </w:rPr>
              <w:t>11</w:t>
            </w:r>
          </w:p>
        </w:tc>
        <w:tc>
          <w:tcPr>
            <w:tcW w:w="466" w:type="dxa"/>
          </w:tcPr>
          <w:p w14:paraId="308FD0F0" w14:textId="380173ED" w:rsidR="00320253" w:rsidRPr="00C148F3" w:rsidRDefault="00320253" w:rsidP="00E221D3">
            <w:pPr>
              <w:pStyle w:val="ListParagraph"/>
              <w:ind w:left="0"/>
              <w:jc w:val="both"/>
              <w:rPr>
                <w:color w:val="auto"/>
                <w:sz w:val="22"/>
                <w:szCs w:val="22"/>
              </w:rPr>
            </w:pPr>
            <w:r w:rsidRPr="00C148F3">
              <w:rPr>
                <w:color w:val="auto"/>
                <w:sz w:val="22"/>
                <w:szCs w:val="22"/>
              </w:rPr>
              <w:t>12</w:t>
            </w:r>
          </w:p>
        </w:tc>
        <w:tc>
          <w:tcPr>
            <w:tcW w:w="466" w:type="dxa"/>
          </w:tcPr>
          <w:p w14:paraId="184F5CD5" w14:textId="01CBBAAA" w:rsidR="00320253" w:rsidRPr="00C148F3" w:rsidRDefault="00320253" w:rsidP="00E221D3">
            <w:pPr>
              <w:pStyle w:val="ListParagraph"/>
              <w:ind w:left="0"/>
              <w:jc w:val="both"/>
              <w:rPr>
                <w:color w:val="auto"/>
                <w:sz w:val="22"/>
                <w:szCs w:val="22"/>
              </w:rPr>
            </w:pPr>
            <w:r w:rsidRPr="00C148F3">
              <w:rPr>
                <w:color w:val="auto"/>
                <w:sz w:val="22"/>
                <w:szCs w:val="22"/>
              </w:rPr>
              <w:t>13</w:t>
            </w:r>
          </w:p>
        </w:tc>
      </w:tr>
      <w:tr w:rsidR="00C148F3" w:rsidRPr="00C148F3" w14:paraId="0773A511" w14:textId="77777777" w:rsidTr="006A14BF">
        <w:trPr>
          <w:gridAfter w:val="1"/>
          <w:wAfter w:w="20" w:type="dxa"/>
          <w:trHeight w:val="368"/>
        </w:trPr>
        <w:tc>
          <w:tcPr>
            <w:tcW w:w="2603" w:type="dxa"/>
          </w:tcPr>
          <w:p w14:paraId="21D9CF4C" w14:textId="328E7F1D" w:rsidR="007B058E" w:rsidRPr="00C148F3" w:rsidRDefault="007B058E" w:rsidP="00E221D3">
            <w:pPr>
              <w:pStyle w:val="ListParagraph"/>
              <w:ind w:left="0"/>
              <w:jc w:val="both"/>
              <w:rPr>
                <w:color w:val="auto"/>
                <w:sz w:val="22"/>
                <w:szCs w:val="22"/>
              </w:rPr>
            </w:pPr>
            <w:r w:rsidRPr="00C148F3">
              <w:rPr>
                <w:color w:val="auto"/>
                <w:sz w:val="22"/>
                <w:szCs w:val="22"/>
              </w:rPr>
              <w:t>Data preparation, feature engineering,</w:t>
            </w:r>
            <w:r w:rsidR="00B436D4" w:rsidRPr="00C148F3">
              <w:rPr>
                <w:color w:val="auto"/>
                <w:sz w:val="22"/>
                <w:szCs w:val="22"/>
              </w:rPr>
              <w:t xml:space="preserve"> &amp;</w:t>
            </w:r>
            <w:r w:rsidRPr="00C148F3">
              <w:rPr>
                <w:color w:val="auto"/>
                <w:sz w:val="22"/>
                <w:szCs w:val="22"/>
              </w:rPr>
              <w:t xml:space="preserve"> model exploration</w:t>
            </w:r>
          </w:p>
        </w:tc>
        <w:tc>
          <w:tcPr>
            <w:tcW w:w="474" w:type="dxa"/>
          </w:tcPr>
          <w:p w14:paraId="3BF267D5" w14:textId="6B87C844" w:rsidR="0035161A" w:rsidRPr="00C148F3" w:rsidRDefault="0035161A" w:rsidP="00E221D3">
            <w:pPr>
              <w:pStyle w:val="ListParagraph"/>
              <w:ind w:left="0"/>
              <w:jc w:val="both"/>
              <w:rPr>
                <w:color w:val="auto"/>
                <w:sz w:val="22"/>
                <w:szCs w:val="22"/>
              </w:rPr>
            </w:pPr>
          </w:p>
        </w:tc>
        <w:tc>
          <w:tcPr>
            <w:tcW w:w="466" w:type="dxa"/>
          </w:tcPr>
          <w:p w14:paraId="5D862C52" w14:textId="30928531" w:rsidR="0035161A" w:rsidRPr="00C148F3" w:rsidRDefault="0035161A" w:rsidP="00E221D3">
            <w:pPr>
              <w:pStyle w:val="ListParagraph"/>
              <w:ind w:left="0"/>
              <w:jc w:val="both"/>
              <w:rPr>
                <w:color w:val="auto"/>
                <w:sz w:val="22"/>
                <w:szCs w:val="22"/>
              </w:rPr>
            </w:pPr>
          </w:p>
        </w:tc>
        <w:tc>
          <w:tcPr>
            <w:tcW w:w="466" w:type="dxa"/>
          </w:tcPr>
          <w:p w14:paraId="7F5F2CBD" w14:textId="0E3E2F94" w:rsidR="0035161A" w:rsidRPr="00C148F3" w:rsidRDefault="005F77CA" w:rsidP="00E221D3">
            <w:pPr>
              <w:pStyle w:val="ListParagraph"/>
              <w:ind w:left="0"/>
              <w:jc w:val="both"/>
              <w:rPr>
                <w:color w:val="auto"/>
                <w:sz w:val="22"/>
                <w:szCs w:val="22"/>
              </w:rPr>
            </w:pPr>
            <w:r w:rsidRPr="00C148F3">
              <w:rPr>
                <w:noProof/>
                <w:color w:val="auto"/>
                <w:sz w:val="22"/>
                <w:szCs w:val="22"/>
              </w:rPr>
              <mc:AlternateContent>
                <mc:Choice Requires="wpg">
                  <w:drawing>
                    <wp:anchor distT="0" distB="0" distL="114300" distR="114300" simplePos="0" relativeHeight="251670528" behindDoc="0" locked="0" layoutInCell="1" allowOverlap="1" wp14:anchorId="410254CD" wp14:editId="4BC20ACD">
                      <wp:simplePos x="0" y="0"/>
                      <wp:positionH relativeFrom="column">
                        <wp:posOffset>-533400</wp:posOffset>
                      </wp:positionH>
                      <wp:positionV relativeFrom="paragraph">
                        <wp:posOffset>138430</wp:posOffset>
                      </wp:positionV>
                      <wp:extent cx="943610" cy="160655"/>
                      <wp:effectExtent l="0" t="0" r="27940" b="29845"/>
                      <wp:wrapNone/>
                      <wp:docPr id="595914917" name="Group 7"/>
                      <wp:cNvGraphicFramePr/>
                      <a:graphic xmlns:a="http://schemas.openxmlformats.org/drawingml/2006/main">
                        <a:graphicData uri="http://schemas.microsoft.com/office/word/2010/wordprocessingGroup">
                          <wpg:wgp>
                            <wpg:cNvGrpSpPr/>
                            <wpg:grpSpPr>
                              <a:xfrm>
                                <a:off x="0" y="0"/>
                                <a:ext cx="943610" cy="160655"/>
                                <a:chOff x="0" y="0"/>
                                <a:chExt cx="943661" cy="160935"/>
                              </a:xfrm>
                            </wpg:grpSpPr>
                            <wps:wsp>
                              <wps:cNvPr id="373860790" name="Straight Connector 5"/>
                              <wps:cNvCnPr/>
                              <wps:spPr>
                                <a:xfrm>
                                  <a:off x="0" y="80467"/>
                                  <a:ext cx="943661"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020287540" name="Straight Connector 6"/>
                              <wps:cNvCnPr/>
                              <wps:spPr>
                                <a:xfrm>
                                  <a:off x="0"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2037782458" name="Straight Connector 6"/>
                              <wps:cNvCnPr/>
                              <wps:spPr>
                                <a:xfrm>
                                  <a:off x="943661"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E42FF2A" id="Group 7" o:spid="_x0000_s1026" style="position:absolute;margin-left:-42pt;margin-top:10.9pt;width:74.3pt;height:12.65pt;z-index:251670528" coordsize="9436,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">
                      <v:line id="Straight Connector 5" o:spid="_x0000_s1027" style="position:absolute;visibility:visible;mso-wrap-style:square" from="0,804" to="94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" strokecolor="#c00000" strokeweight="1.5pt">
                        <v:stroke joinstyle="miter"/>
                      </v:line>
                      <v:line id="Straight Connector 6" o:spid="_x0000_s1028" style="position:absolute;visibility:visible;mso-wrap-style:square" from="0,0" to="0,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" strokecolor="#c00000" strokeweight="1pt">
                        <v:stroke joinstyle="miter"/>
                      </v:line>
                      <v:line id="Straight Connector 6" o:spid="_x0000_s1029" style="position:absolute;visibility:visible;mso-wrap-style:square" from="9436,0" to="9436,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" strokecolor="#c00000" strokeweight="1pt">
                        <v:stroke joinstyle="miter"/>
                      </v:line>
                    </v:group>
                  </w:pict>
                </mc:Fallback>
              </mc:AlternateContent>
            </w:r>
          </w:p>
        </w:tc>
        <w:tc>
          <w:tcPr>
            <w:tcW w:w="469" w:type="dxa"/>
          </w:tcPr>
          <w:p w14:paraId="01443E88" w14:textId="67EC0F87" w:rsidR="0035161A" w:rsidRPr="00C148F3" w:rsidRDefault="0035161A" w:rsidP="00E221D3">
            <w:pPr>
              <w:pStyle w:val="ListParagraph"/>
              <w:ind w:left="0"/>
              <w:jc w:val="both"/>
              <w:rPr>
                <w:color w:val="auto"/>
                <w:sz w:val="22"/>
                <w:szCs w:val="22"/>
              </w:rPr>
            </w:pPr>
          </w:p>
        </w:tc>
        <w:tc>
          <w:tcPr>
            <w:tcW w:w="348" w:type="dxa"/>
          </w:tcPr>
          <w:p w14:paraId="321FA23A" w14:textId="4B9697A4" w:rsidR="0035161A" w:rsidRPr="00C148F3" w:rsidRDefault="0035161A" w:rsidP="00E221D3">
            <w:pPr>
              <w:pStyle w:val="ListParagraph"/>
              <w:ind w:left="0"/>
              <w:jc w:val="both"/>
              <w:rPr>
                <w:color w:val="auto"/>
                <w:sz w:val="22"/>
                <w:szCs w:val="22"/>
              </w:rPr>
            </w:pPr>
          </w:p>
        </w:tc>
        <w:tc>
          <w:tcPr>
            <w:tcW w:w="348" w:type="dxa"/>
          </w:tcPr>
          <w:p w14:paraId="029F551B" w14:textId="77777777" w:rsidR="0035161A" w:rsidRPr="00C148F3" w:rsidRDefault="0035161A" w:rsidP="00E221D3">
            <w:pPr>
              <w:pStyle w:val="ListParagraph"/>
              <w:ind w:left="0"/>
              <w:jc w:val="both"/>
              <w:rPr>
                <w:color w:val="auto"/>
                <w:sz w:val="22"/>
                <w:szCs w:val="22"/>
              </w:rPr>
            </w:pPr>
          </w:p>
        </w:tc>
        <w:tc>
          <w:tcPr>
            <w:tcW w:w="348" w:type="dxa"/>
          </w:tcPr>
          <w:p w14:paraId="3590971B" w14:textId="77777777" w:rsidR="0035161A" w:rsidRPr="00C148F3" w:rsidRDefault="0035161A" w:rsidP="00E221D3">
            <w:pPr>
              <w:pStyle w:val="ListParagraph"/>
              <w:ind w:left="0"/>
              <w:jc w:val="both"/>
              <w:rPr>
                <w:color w:val="auto"/>
                <w:sz w:val="22"/>
                <w:szCs w:val="22"/>
              </w:rPr>
            </w:pPr>
          </w:p>
        </w:tc>
        <w:tc>
          <w:tcPr>
            <w:tcW w:w="348" w:type="dxa"/>
          </w:tcPr>
          <w:p w14:paraId="0701C20A" w14:textId="77777777" w:rsidR="0035161A" w:rsidRPr="00C148F3" w:rsidRDefault="0035161A" w:rsidP="00E221D3">
            <w:pPr>
              <w:pStyle w:val="ListParagraph"/>
              <w:ind w:left="0"/>
              <w:jc w:val="both"/>
              <w:rPr>
                <w:color w:val="auto"/>
                <w:sz w:val="22"/>
                <w:szCs w:val="22"/>
              </w:rPr>
            </w:pPr>
          </w:p>
        </w:tc>
        <w:tc>
          <w:tcPr>
            <w:tcW w:w="348" w:type="dxa"/>
          </w:tcPr>
          <w:p w14:paraId="697DB68C" w14:textId="77777777" w:rsidR="0035161A" w:rsidRPr="00C148F3" w:rsidRDefault="0035161A" w:rsidP="00E221D3">
            <w:pPr>
              <w:pStyle w:val="ListParagraph"/>
              <w:ind w:left="0"/>
              <w:jc w:val="both"/>
              <w:rPr>
                <w:color w:val="auto"/>
                <w:sz w:val="22"/>
                <w:szCs w:val="22"/>
              </w:rPr>
            </w:pPr>
          </w:p>
        </w:tc>
        <w:tc>
          <w:tcPr>
            <w:tcW w:w="348" w:type="dxa"/>
          </w:tcPr>
          <w:p w14:paraId="16D10C8D" w14:textId="77777777" w:rsidR="0035161A" w:rsidRPr="00C148F3" w:rsidRDefault="0035161A" w:rsidP="00E221D3">
            <w:pPr>
              <w:pStyle w:val="ListParagraph"/>
              <w:ind w:left="0"/>
              <w:jc w:val="both"/>
              <w:rPr>
                <w:color w:val="auto"/>
                <w:sz w:val="22"/>
                <w:szCs w:val="22"/>
              </w:rPr>
            </w:pPr>
          </w:p>
        </w:tc>
        <w:tc>
          <w:tcPr>
            <w:tcW w:w="348" w:type="dxa"/>
          </w:tcPr>
          <w:p w14:paraId="6CDB4214" w14:textId="77777777" w:rsidR="0035161A" w:rsidRPr="00C148F3" w:rsidRDefault="0035161A" w:rsidP="00E221D3">
            <w:pPr>
              <w:pStyle w:val="ListParagraph"/>
              <w:ind w:left="0"/>
              <w:jc w:val="both"/>
              <w:rPr>
                <w:color w:val="auto"/>
                <w:sz w:val="22"/>
                <w:szCs w:val="22"/>
              </w:rPr>
            </w:pPr>
          </w:p>
        </w:tc>
        <w:tc>
          <w:tcPr>
            <w:tcW w:w="348" w:type="dxa"/>
          </w:tcPr>
          <w:p w14:paraId="3282F6B2" w14:textId="77777777" w:rsidR="0035161A" w:rsidRPr="00C148F3" w:rsidRDefault="0035161A" w:rsidP="00E221D3">
            <w:pPr>
              <w:pStyle w:val="ListParagraph"/>
              <w:ind w:left="0"/>
              <w:jc w:val="both"/>
              <w:rPr>
                <w:color w:val="auto"/>
                <w:sz w:val="22"/>
                <w:szCs w:val="22"/>
              </w:rPr>
            </w:pPr>
          </w:p>
        </w:tc>
        <w:tc>
          <w:tcPr>
            <w:tcW w:w="348" w:type="dxa"/>
          </w:tcPr>
          <w:p w14:paraId="653EE733" w14:textId="77777777" w:rsidR="0035161A" w:rsidRPr="00C148F3" w:rsidRDefault="0035161A" w:rsidP="00E221D3">
            <w:pPr>
              <w:pStyle w:val="ListParagraph"/>
              <w:ind w:left="0"/>
              <w:jc w:val="both"/>
              <w:rPr>
                <w:color w:val="auto"/>
                <w:sz w:val="22"/>
                <w:szCs w:val="22"/>
              </w:rPr>
            </w:pPr>
          </w:p>
        </w:tc>
        <w:tc>
          <w:tcPr>
            <w:tcW w:w="466" w:type="dxa"/>
          </w:tcPr>
          <w:p w14:paraId="393875E1" w14:textId="77777777" w:rsidR="0035161A" w:rsidRPr="00C148F3" w:rsidRDefault="0035161A" w:rsidP="00E221D3">
            <w:pPr>
              <w:pStyle w:val="ListParagraph"/>
              <w:ind w:left="0"/>
              <w:jc w:val="both"/>
              <w:rPr>
                <w:color w:val="auto"/>
                <w:sz w:val="22"/>
                <w:szCs w:val="22"/>
              </w:rPr>
            </w:pPr>
          </w:p>
        </w:tc>
        <w:tc>
          <w:tcPr>
            <w:tcW w:w="457" w:type="dxa"/>
          </w:tcPr>
          <w:p w14:paraId="460F1739" w14:textId="77777777" w:rsidR="0035161A" w:rsidRPr="00C148F3" w:rsidRDefault="0035161A" w:rsidP="00E221D3">
            <w:pPr>
              <w:pStyle w:val="ListParagraph"/>
              <w:ind w:left="0"/>
              <w:jc w:val="both"/>
              <w:rPr>
                <w:color w:val="auto"/>
                <w:sz w:val="22"/>
                <w:szCs w:val="22"/>
              </w:rPr>
            </w:pPr>
          </w:p>
        </w:tc>
        <w:tc>
          <w:tcPr>
            <w:tcW w:w="466" w:type="dxa"/>
          </w:tcPr>
          <w:p w14:paraId="4BFAC16B" w14:textId="77777777" w:rsidR="0035161A" w:rsidRPr="00C148F3" w:rsidRDefault="0035161A" w:rsidP="00E221D3">
            <w:pPr>
              <w:pStyle w:val="ListParagraph"/>
              <w:ind w:left="0"/>
              <w:jc w:val="both"/>
              <w:rPr>
                <w:color w:val="auto"/>
                <w:sz w:val="22"/>
                <w:szCs w:val="22"/>
              </w:rPr>
            </w:pPr>
          </w:p>
        </w:tc>
        <w:tc>
          <w:tcPr>
            <w:tcW w:w="466" w:type="dxa"/>
          </w:tcPr>
          <w:p w14:paraId="6DDB0C4C" w14:textId="77777777" w:rsidR="0035161A" w:rsidRPr="00C148F3" w:rsidRDefault="0035161A" w:rsidP="00E221D3">
            <w:pPr>
              <w:pStyle w:val="ListParagraph"/>
              <w:ind w:left="0"/>
              <w:jc w:val="both"/>
              <w:rPr>
                <w:color w:val="auto"/>
                <w:sz w:val="22"/>
                <w:szCs w:val="22"/>
              </w:rPr>
            </w:pPr>
          </w:p>
        </w:tc>
      </w:tr>
      <w:tr w:rsidR="00C148F3" w:rsidRPr="00C148F3" w14:paraId="322E8749" w14:textId="77777777" w:rsidTr="006A14BF">
        <w:trPr>
          <w:gridAfter w:val="1"/>
          <w:wAfter w:w="20" w:type="dxa"/>
          <w:trHeight w:val="351"/>
        </w:trPr>
        <w:tc>
          <w:tcPr>
            <w:tcW w:w="2603" w:type="dxa"/>
          </w:tcPr>
          <w:p w14:paraId="7A902E8D" w14:textId="71BE3C1D" w:rsidR="0035161A" w:rsidRPr="00C148F3" w:rsidRDefault="007122DE" w:rsidP="00E221D3">
            <w:pPr>
              <w:pStyle w:val="ListParagraph"/>
              <w:ind w:left="0"/>
              <w:jc w:val="both"/>
              <w:rPr>
                <w:color w:val="auto"/>
                <w:sz w:val="22"/>
                <w:szCs w:val="22"/>
              </w:rPr>
            </w:pPr>
            <w:r w:rsidRPr="00C148F3">
              <w:rPr>
                <w:color w:val="auto"/>
                <w:sz w:val="22"/>
                <w:szCs w:val="22"/>
              </w:rPr>
              <w:t>Model refinement</w:t>
            </w:r>
          </w:p>
        </w:tc>
        <w:tc>
          <w:tcPr>
            <w:tcW w:w="474" w:type="dxa"/>
          </w:tcPr>
          <w:p w14:paraId="0856CBF7" w14:textId="77777777" w:rsidR="0035161A" w:rsidRPr="00C148F3" w:rsidRDefault="0035161A" w:rsidP="00E221D3">
            <w:pPr>
              <w:pStyle w:val="ListParagraph"/>
              <w:ind w:left="0"/>
              <w:jc w:val="both"/>
              <w:rPr>
                <w:color w:val="auto"/>
                <w:sz w:val="22"/>
                <w:szCs w:val="22"/>
              </w:rPr>
            </w:pPr>
          </w:p>
        </w:tc>
        <w:tc>
          <w:tcPr>
            <w:tcW w:w="466" w:type="dxa"/>
          </w:tcPr>
          <w:p w14:paraId="04DB7636" w14:textId="358FE178" w:rsidR="0035161A" w:rsidRPr="00C148F3" w:rsidRDefault="0035161A" w:rsidP="00E221D3">
            <w:pPr>
              <w:pStyle w:val="ListParagraph"/>
              <w:ind w:left="0"/>
              <w:jc w:val="both"/>
              <w:rPr>
                <w:color w:val="auto"/>
                <w:sz w:val="22"/>
                <w:szCs w:val="22"/>
              </w:rPr>
            </w:pPr>
          </w:p>
        </w:tc>
        <w:tc>
          <w:tcPr>
            <w:tcW w:w="466" w:type="dxa"/>
          </w:tcPr>
          <w:p w14:paraId="7252A0EC" w14:textId="77777777" w:rsidR="0035161A" w:rsidRPr="00C148F3" w:rsidRDefault="0035161A" w:rsidP="00E221D3">
            <w:pPr>
              <w:pStyle w:val="ListParagraph"/>
              <w:ind w:left="0"/>
              <w:jc w:val="both"/>
              <w:rPr>
                <w:color w:val="auto"/>
                <w:sz w:val="22"/>
                <w:szCs w:val="22"/>
              </w:rPr>
            </w:pPr>
          </w:p>
        </w:tc>
        <w:tc>
          <w:tcPr>
            <w:tcW w:w="469" w:type="dxa"/>
          </w:tcPr>
          <w:p w14:paraId="66F47D7C" w14:textId="77777777" w:rsidR="0035161A" w:rsidRPr="00C148F3" w:rsidRDefault="0035161A" w:rsidP="00E221D3">
            <w:pPr>
              <w:pStyle w:val="ListParagraph"/>
              <w:ind w:left="0"/>
              <w:jc w:val="both"/>
              <w:rPr>
                <w:color w:val="auto"/>
                <w:sz w:val="22"/>
                <w:szCs w:val="22"/>
              </w:rPr>
            </w:pPr>
          </w:p>
        </w:tc>
        <w:tc>
          <w:tcPr>
            <w:tcW w:w="348" w:type="dxa"/>
          </w:tcPr>
          <w:p w14:paraId="4C7EF2B6" w14:textId="5D30BCE1" w:rsidR="0035161A" w:rsidRPr="00C148F3" w:rsidRDefault="005F77CA" w:rsidP="00E221D3">
            <w:pPr>
              <w:pStyle w:val="ListParagraph"/>
              <w:ind w:left="0"/>
              <w:jc w:val="both"/>
              <w:rPr>
                <w:color w:val="auto"/>
                <w:sz w:val="22"/>
                <w:szCs w:val="22"/>
              </w:rPr>
            </w:pPr>
            <w:r w:rsidRPr="00C148F3">
              <w:rPr>
                <w:noProof/>
                <w:color w:val="auto"/>
                <w:sz w:val="22"/>
                <w:szCs w:val="22"/>
              </w:rPr>
              <mc:AlternateContent>
                <mc:Choice Requires="wpg">
                  <w:drawing>
                    <wp:anchor distT="0" distB="0" distL="114300" distR="114300" simplePos="0" relativeHeight="251672576" behindDoc="0" locked="0" layoutInCell="1" allowOverlap="1" wp14:anchorId="55B521D2" wp14:editId="31CAF51B">
                      <wp:simplePos x="0" y="0"/>
                      <wp:positionH relativeFrom="column">
                        <wp:posOffset>-14605</wp:posOffset>
                      </wp:positionH>
                      <wp:positionV relativeFrom="paragraph">
                        <wp:posOffset>89535</wp:posOffset>
                      </wp:positionV>
                      <wp:extent cx="512064" cy="117043"/>
                      <wp:effectExtent l="0" t="0" r="21590" b="35560"/>
                      <wp:wrapNone/>
                      <wp:docPr id="1276404005" name="Group 7"/>
                      <wp:cNvGraphicFramePr/>
                      <a:graphic xmlns:a="http://schemas.openxmlformats.org/drawingml/2006/main">
                        <a:graphicData uri="http://schemas.microsoft.com/office/word/2010/wordprocessingGroup">
                          <wpg:wgp>
                            <wpg:cNvGrpSpPr/>
                            <wpg:grpSpPr>
                              <a:xfrm>
                                <a:off x="0" y="0"/>
                                <a:ext cx="512064" cy="117043"/>
                                <a:chOff x="0" y="0"/>
                                <a:chExt cx="943661" cy="160935"/>
                              </a:xfrm>
                            </wpg:grpSpPr>
                            <wps:wsp>
                              <wps:cNvPr id="933888049" name="Straight Connector 5"/>
                              <wps:cNvCnPr/>
                              <wps:spPr>
                                <a:xfrm>
                                  <a:off x="0" y="80467"/>
                                  <a:ext cx="943661"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58013510" name="Straight Connector 6"/>
                              <wps:cNvCnPr/>
                              <wps:spPr>
                                <a:xfrm>
                                  <a:off x="0"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153469214" name="Straight Connector 6"/>
                              <wps:cNvCnPr/>
                              <wps:spPr>
                                <a:xfrm>
                                  <a:off x="943661"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F4CBDC" id="Group 7" o:spid="_x0000_s1026" style="position:absolute;margin-left:-1.15pt;margin-top:7.05pt;width:40.3pt;height:9.2pt;z-index:251672576;mso-width-relative:margin;mso-height-relative:margin" coordsize="9436,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">
                      <v:line id="Straight Connector 5" o:spid="_x0000_s1027" style="position:absolute;visibility:visible;mso-wrap-style:square" from="0,804" to="94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" strokecolor="#c00000" strokeweight="1.5pt">
                        <v:stroke joinstyle="miter"/>
                      </v:line>
                      <v:line id="Straight Connector 6" o:spid="_x0000_s1028" style="position:absolute;visibility:visible;mso-wrap-style:square" from="0,0" to="0,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" strokecolor="#c00000" strokeweight="1pt">
                        <v:stroke joinstyle="miter"/>
                      </v:line>
                      <v:line id="Straight Connector 6" o:spid="_x0000_s1029" style="position:absolute;visibility:visible;mso-wrap-style:square" from="9436,0" to="9436,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" strokecolor="#c00000" strokeweight="1pt">
                        <v:stroke joinstyle="miter"/>
                      </v:line>
                    </v:group>
                  </w:pict>
                </mc:Fallback>
              </mc:AlternateContent>
            </w:r>
          </w:p>
        </w:tc>
        <w:tc>
          <w:tcPr>
            <w:tcW w:w="348" w:type="dxa"/>
          </w:tcPr>
          <w:p w14:paraId="3D3202D7" w14:textId="77777777" w:rsidR="0035161A" w:rsidRPr="00C148F3" w:rsidRDefault="0035161A" w:rsidP="00E221D3">
            <w:pPr>
              <w:pStyle w:val="ListParagraph"/>
              <w:ind w:left="0"/>
              <w:jc w:val="both"/>
              <w:rPr>
                <w:color w:val="auto"/>
                <w:sz w:val="22"/>
                <w:szCs w:val="22"/>
              </w:rPr>
            </w:pPr>
          </w:p>
        </w:tc>
        <w:tc>
          <w:tcPr>
            <w:tcW w:w="348" w:type="dxa"/>
          </w:tcPr>
          <w:p w14:paraId="42A3B9F6" w14:textId="77777777" w:rsidR="0035161A" w:rsidRPr="00C148F3" w:rsidRDefault="0035161A" w:rsidP="00E221D3">
            <w:pPr>
              <w:pStyle w:val="ListParagraph"/>
              <w:ind w:left="0"/>
              <w:jc w:val="both"/>
              <w:rPr>
                <w:color w:val="auto"/>
                <w:sz w:val="22"/>
                <w:szCs w:val="22"/>
              </w:rPr>
            </w:pPr>
          </w:p>
        </w:tc>
        <w:tc>
          <w:tcPr>
            <w:tcW w:w="348" w:type="dxa"/>
          </w:tcPr>
          <w:p w14:paraId="1E21F3A0" w14:textId="15047A22" w:rsidR="0035161A" w:rsidRPr="00C148F3" w:rsidRDefault="004B6BF5" w:rsidP="00E221D3">
            <w:pPr>
              <w:pStyle w:val="ListParagraph"/>
              <w:ind w:left="0"/>
              <w:jc w:val="both"/>
              <w:rPr>
                <w:color w:val="auto"/>
                <w:sz w:val="22"/>
                <w:szCs w:val="22"/>
              </w:rPr>
            </w:pPr>
            <w:r w:rsidRPr="00C148F3">
              <w:rPr>
                <w:noProof/>
                <w:color w:val="auto"/>
                <w:sz w:val="22"/>
                <w:szCs w:val="22"/>
              </w:rPr>
              <mc:AlternateContent>
                <mc:Choice Requires="wpg">
                  <w:drawing>
                    <wp:anchor distT="0" distB="0" distL="114300" distR="114300" simplePos="0" relativeHeight="251674624" behindDoc="0" locked="0" layoutInCell="1" allowOverlap="1" wp14:anchorId="2B7CABBF" wp14:editId="7F7DEB5B">
                      <wp:simplePos x="0" y="0"/>
                      <wp:positionH relativeFrom="column">
                        <wp:posOffset>-4445</wp:posOffset>
                      </wp:positionH>
                      <wp:positionV relativeFrom="paragraph">
                        <wp:posOffset>264160</wp:posOffset>
                      </wp:positionV>
                      <wp:extent cx="306705" cy="153035"/>
                      <wp:effectExtent l="0" t="0" r="36195" b="37465"/>
                      <wp:wrapNone/>
                      <wp:docPr id="1919110030" name="Group 7"/>
                      <wp:cNvGraphicFramePr/>
                      <a:graphic xmlns:a="http://schemas.openxmlformats.org/drawingml/2006/main">
                        <a:graphicData uri="http://schemas.microsoft.com/office/word/2010/wordprocessingGroup">
                          <wpg:wgp>
                            <wpg:cNvGrpSpPr/>
                            <wpg:grpSpPr>
                              <a:xfrm>
                                <a:off x="0" y="0"/>
                                <a:ext cx="306705" cy="153035"/>
                                <a:chOff x="0" y="0"/>
                                <a:chExt cx="943661" cy="160935"/>
                              </a:xfrm>
                            </wpg:grpSpPr>
                            <wps:wsp>
                              <wps:cNvPr id="1828869729" name="Straight Connector 5"/>
                              <wps:cNvCnPr/>
                              <wps:spPr>
                                <a:xfrm>
                                  <a:off x="0" y="80467"/>
                                  <a:ext cx="943661"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216875180" name="Straight Connector 6"/>
                              <wps:cNvCnPr/>
                              <wps:spPr>
                                <a:xfrm>
                                  <a:off x="0"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519803609" name="Straight Connector 6"/>
                              <wps:cNvCnPr/>
                              <wps:spPr>
                                <a:xfrm>
                                  <a:off x="943661"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325A0682" id="Group 7" o:spid="_x0000_s1026" style="position:absolute;margin-left:-.35pt;margin-top:20.8pt;width:24.15pt;height:12.05pt;z-index:251674624;mso-width-relative:margin;mso-height-relative:margin" coordsize="9436,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">
                      <v:line id="Straight Connector 5" o:spid="_x0000_s1027" style="position:absolute;visibility:visible;mso-wrap-style:square" from="0,804" to="94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" strokecolor="#c00000" strokeweight="1.5pt">
                        <v:stroke joinstyle="miter"/>
                      </v:line>
                      <v:line id="Straight Connector 6" o:spid="_x0000_s1028" style="position:absolute;visibility:visible;mso-wrap-style:square" from="0,0" to="0,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" strokecolor="#c00000" strokeweight="1pt">
                        <v:stroke joinstyle="miter"/>
                      </v:line>
                      <v:line id="Straight Connector 6" o:spid="_x0000_s1029" style="position:absolute;visibility:visible;mso-wrap-style:square" from="9436,0" to="9436,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" strokecolor="#c00000" strokeweight="1pt">
                        <v:stroke joinstyle="miter"/>
                      </v:line>
                    </v:group>
                  </w:pict>
                </mc:Fallback>
              </mc:AlternateContent>
            </w:r>
          </w:p>
        </w:tc>
        <w:tc>
          <w:tcPr>
            <w:tcW w:w="348" w:type="dxa"/>
          </w:tcPr>
          <w:p w14:paraId="178C1220" w14:textId="77777777" w:rsidR="0035161A" w:rsidRPr="00C148F3" w:rsidRDefault="0035161A" w:rsidP="00E221D3">
            <w:pPr>
              <w:pStyle w:val="ListParagraph"/>
              <w:ind w:left="0"/>
              <w:jc w:val="both"/>
              <w:rPr>
                <w:color w:val="auto"/>
                <w:sz w:val="22"/>
                <w:szCs w:val="22"/>
              </w:rPr>
            </w:pPr>
          </w:p>
        </w:tc>
        <w:tc>
          <w:tcPr>
            <w:tcW w:w="348" w:type="dxa"/>
          </w:tcPr>
          <w:p w14:paraId="73A016A9" w14:textId="77777777" w:rsidR="0035161A" w:rsidRPr="00C148F3" w:rsidRDefault="0035161A" w:rsidP="00E221D3">
            <w:pPr>
              <w:pStyle w:val="ListParagraph"/>
              <w:ind w:left="0"/>
              <w:jc w:val="both"/>
              <w:rPr>
                <w:color w:val="auto"/>
                <w:sz w:val="22"/>
                <w:szCs w:val="22"/>
              </w:rPr>
            </w:pPr>
          </w:p>
        </w:tc>
        <w:tc>
          <w:tcPr>
            <w:tcW w:w="348" w:type="dxa"/>
          </w:tcPr>
          <w:p w14:paraId="5F9244B5" w14:textId="77777777" w:rsidR="0035161A" w:rsidRPr="00C148F3" w:rsidRDefault="0035161A" w:rsidP="00E221D3">
            <w:pPr>
              <w:pStyle w:val="ListParagraph"/>
              <w:ind w:left="0"/>
              <w:jc w:val="both"/>
              <w:rPr>
                <w:color w:val="auto"/>
                <w:sz w:val="22"/>
                <w:szCs w:val="22"/>
              </w:rPr>
            </w:pPr>
          </w:p>
        </w:tc>
        <w:tc>
          <w:tcPr>
            <w:tcW w:w="348" w:type="dxa"/>
          </w:tcPr>
          <w:p w14:paraId="0962C294" w14:textId="77777777" w:rsidR="0035161A" w:rsidRPr="00C148F3" w:rsidRDefault="0035161A" w:rsidP="00E221D3">
            <w:pPr>
              <w:pStyle w:val="ListParagraph"/>
              <w:ind w:left="0"/>
              <w:jc w:val="both"/>
              <w:rPr>
                <w:color w:val="auto"/>
                <w:sz w:val="22"/>
                <w:szCs w:val="22"/>
              </w:rPr>
            </w:pPr>
          </w:p>
        </w:tc>
        <w:tc>
          <w:tcPr>
            <w:tcW w:w="348" w:type="dxa"/>
          </w:tcPr>
          <w:p w14:paraId="2CCF4DAE" w14:textId="77777777" w:rsidR="0035161A" w:rsidRPr="00C148F3" w:rsidRDefault="0035161A" w:rsidP="00E221D3">
            <w:pPr>
              <w:pStyle w:val="ListParagraph"/>
              <w:ind w:left="0"/>
              <w:jc w:val="both"/>
              <w:rPr>
                <w:color w:val="auto"/>
                <w:sz w:val="22"/>
                <w:szCs w:val="22"/>
              </w:rPr>
            </w:pPr>
          </w:p>
        </w:tc>
        <w:tc>
          <w:tcPr>
            <w:tcW w:w="466" w:type="dxa"/>
          </w:tcPr>
          <w:p w14:paraId="27E3E29B" w14:textId="77777777" w:rsidR="0035161A" w:rsidRPr="00C148F3" w:rsidRDefault="0035161A" w:rsidP="00E221D3">
            <w:pPr>
              <w:pStyle w:val="ListParagraph"/>
              <w:ind w:left="0"/>
              <w:jc w:val="both"/>
              <w:rPr>
                <w:color w:val="auto"/>
                <w:sz w:val="22"/>
                <w:szCs w:val="22"/>
              </w:rPr>
            </w:pPr>
          </w:p>
        </w:tc>
        <w:tc>
          <w:tcPr>
            <w:tcW w:w="457" w:type="dxa"/>
          </w:tcPr>
          <w:p w14:paraId="6C791857" w14:textId="77777777" w:rsidR="0035161A" w:rsidRPr="00C148F3" w:rsidRDefault="0035161A" w:rsidP="00E221D3">
            <w:pPr>
              <w:pStyle w:val="ListParagraph"/>
              <w:ind w:left="0"/>
              <w:jc w:val="both"/>
              <w:rPr>
                <w:color w:val="auto"/>
                <w:sz w:val="22"/>
                <w:szCs w:val="22"/>
              </w:rPr>
            </w:pPr>
          </w:p>
        </w:tc>
        <w:tc>
          <w:tcPr>
            <w:tcW w:w="466" w:type="dxa"/>
          </w:tcPr>
          <w:p w14:paraId="7CA7BF1B" w14:textId="77777777" w:rsidR="0035161A" w:rsidRPr="00C148F3" w:rsidRDefault="0035161A" w:rsidP="00E221D3">
            <w:pPr>
              <w:pStyle w:val="ListParagraph"/>
              <w:ind w:left="0"/>
              <w:jc w:val="both"/>
              <w:rPr>
                <w:color w:val="auto"/>
                <w:sz w:val="22"/>
                <w:szCs w:val="22"/>
              </w:rPr>
            </w:pPr>
          </w:p>
        </w:tc>
        <w:tc>
          <w:tcPr>
            <w:tcW w:w="466" w:type="dxa"/>
          </w:tcPr>
          <w:p w14:paraId="4A5B789A" w14:textId="77777777" w:rsidR="0035161A" w:rsidRPr="00C148F3" w:rsidRDefault="0035161A" w:rsidP="00E221D3">
            <w:pPr>
              <w:pStyle w:val="ListParagraph"/>
              <w:ind w:left="0"/>
              <w:jc w:val="both"/>
              <w:rPr>
                <w:color w:val="auto"/>
                <w:sz w:val="22"/>
                <w:szCs w:val="22"/>
              </w:rPr>
            </w:pPr>
          </w:p>
        </w:tc>
      </w:tr>
      <w:tr w:rsidR="00C148F3" w:rsidRPr="00C148F3" w14:paraId="7626FA87" w14:textId="77777777" w:rsidTr="006A14BF">
        <w:trPr>
          <w:gridAfter w:val="1"/>
          <w:wAfter w:w="20" w:type="dxa"/>
          <w:trHeight w:val="368"/>
        </w:trPr>
        <w:tc>
          <w:tcPr>
            <w:tcW w:w="2603" w:type="dxa"/>
          </w:tcPr>
          <w:p w14:paraId="3E08BF1B" w14:textId="50915ACA" w:rsidR="0035161A" w:rsidRPr="00C148F3" w:rsidRDefault="007122DE" w:rsidP="00E221D3">
            <w:pPr>
              <w:pStyle w:val="ListParagraph"/>
              <w:ind w:left="0"/>
              <w:jc w:val="both"/>
              <w:rPr>
                <w:color w:val="auto"/>
                <w:sz w:val="22"/>
                <w:szCs w:val="22"/>
              </w:rPr>
            </w:pPr>
            <w:r w:rsidRPr="00C148F3">
              <w:rPr>
                <w:color w:val="auto"/>
                <w:sz w:val="22"/>
                <w:szCs w:val="22"/>
              </w:rPr>
              <w:t>Code, draft presentation</w:t>
            </w:r>
          </w:p>
        </w:tc>
        <w:tc>
          <w:tcPr>
            <w:tcW w:w="474" w:type="dxa"/>
          </w:tcPr>
          <w:p w14:paraId="70984280" w14:textId="77777777" w:rsidR="0035161A" w:rsidRPr="00C148F3" w:rsidRDefault="0035161A" w:rsidP="00E221D3">
            <w:pPr>
              <w:pStyle w:val="ListParagraph"/>
              <w:ind w:left="0"/>
              <w:jc w:val="both"/>
              <w:rPr>
                <w:color w:val="auto"/>
                <w:sz w:val="22"/>
                <w:szCs w:val="22"/>
              </w:rPr>
            </w:pPr>
          </w:p>
        </w:tc>
        <w:tc>
          <w:tcPr>
            <w:tcW w:w="466" w:type="dxa"/>
          </w:tcPr>
          <w:p w14:paraId="1C3C2495" w14:textId="2F141F1A" w:rsidR="0035161A" w:rsidRPr="00C148F3" w:rsidRDefault="0035161A" w:rsidP="00E221D3">
            <w:pPr>
              <w:pStyle w:val="ListParagraph"/>
              <w:ind w:left="0"/>
              <w:jc w:val="both"/>
              <w:rPr>
                <w:color w:val="auto"/>
                <w:sz w:val="22"/>
                <w:szCs w:val="22"/>
              </w:rPr>
            </w:pPr>
          </w:p>
        </w:tc>
        <w:tc>
          <w:tcPr>
            <w:tcW w:w="466" w:type="dxa"/>
          </w:tcPr>
          <w:p w14:paraId="4A543A2D" w14:textId="77777777" w:rsidR="0035161A" w:rsidRPr="00C148F3" w:rsidRDefault="0035161A" w:rsidP="00E221D3">
            <w:pPr>
              <w:pStyle w:val="ListParagraph"/>
              <w:ind w:left="0"/>
              <w:jc w:val="both"/>
              <w:rPr>
                <w:color w:val="auto"/>
                <w:sz w:val="22"/>
                <w:szCs w:val="22"/>
              </w:rPr>
            </w:pPr>
          </w:p>
        </w:tc>
        <w:tc>
          <w:tcPr>
            <w:tcW w:w="469" w:type="dxa"/>
          </w:tcPr>
          <w:p w14:paraId="1C48A638" w14:textId="77777777" w:rsidR="0035161A" w:rsidRPr="00C148F3" w:rsidRDefault="0035161A" w:rsidP="00E221D3">
            <w:pPr>
              <w:pStyle w:val="ListParagraph"/>
              <w:ind w:left="0"/>
              <w:jc w:val="both"/>
              <w:rPr>
                <w:color w:val="auto"/>
                <w:sz w:val="22"/>
                <w:szCs w:val="22"/>
              </w:rPr>
            </w:pPr>
          </w:p>
        </w:tc>
        <w:tc>
          <w:tcPr>
            <w:tcW w:w="348" w:type="dxa"/>
          </w:tcPr>
          <w:p w14:paraId="2A1D6BF7" w14:textId="77777777" w:rsidR="0035161A" w:rsidRPr="00C148F3" w:rsidRDefault="0035161A" w:rsidP="00E221D3">
            <w:pPr>
              <w:pStyle w:val="ListParagraph"/>
              <w:ind w:left="0"/>
              <w:jc w:val="both"/>
              <w:rPr>
                <w:color w:val="auto"/>
                <w:sz w:val="22"/>
                <w:szCs w:val="22"/>
              </w:rPr>
            </w:pPr>
          </w:p>
        </w:tc>
        <w:tc>
          <w:tcPr>
            <w:tcW w:w="348" w:type="dxa"/>
          </w:tcPr>
          <w:p w14:paraId="45C3B05B" w14:textId="77777777" w:rsidR="0035161A" w:rsidRPr="00C148F3" w:rsidRDefault="0035161A" w:rsidP="00E221D3">
            <w:pPr>
              <w:pStyle w:val="ListParagraph"/>
              <w:ind w:left="0"/>
              <w:jc w:val="both"/>
              <w:rPr>
                <w:color w:val="auto"/>
                <w:sz w:val="22"/>
                <w:szCs w:val="22"/>
              </w:rPr>
            </w:pPr>
          </w:p>
        </w:tc>
        <w:tc>
          <w:tcPr>
            <w:tcW w:w="348" w:type="dxa"/>
          </w:tcPr>
          <w:p w14:paraId="7F5173CA" w14:textId="77777777" w:rsidR="0035161A" w:rsidRPr="00C148F3" w:rsidRDefault="0035161A" w:rsidP="00E221D3">
            <w:pPr>
              <w:pStyle w:val="ListParagraph"/>
              <w:ind w:left="0"/>
              <w:jc w:val="both"/>
              <w:rPr>
                <w:color w:val="auto"/>
                <w:sz w:val="22"/>
                <w:szCs w:val="22"/>
              </w:rPr>
            </w:pPr>
          </w:p>
        </w:tc>
        <w:tc>
          <w:tcPr>
            <w:tcW w:w="348" w:type="dxa"/>
          </w:tcPr>
          <w:p w14:paraId="72D3F953" w14:textId="63BAEC34" w:rsidR="0035161A" w:rsidRPr="00C148F3" w:rsidRDefault="0035161A" w:rsidP="00E221D3">
            <w:pPr>
              <w:pStyle w:val="ListParagraph"/>
              <w:ind w:left="0"/>
              <w:jc w:val="both"/>
              <w:rPr>
                <w:color w:val="auto"/>
                <w:sz w:val="22"/>
                <w:szCs w:val="22"/>
              </w:rPr>
            </w:pPr>
          </w:p>
        </w:tc>
        <w:tc>
          <w:tcPr>
            <w:tcW w:w="348" w:type="dxa"/>
          </w:tcPr>
          <w:p w14:paraId="4910E98D" w14:textId="77777777" w:rsidR="0035161A" w:rsidRPr="00C148F3" w:rsidRDefault="0035161A" w:rsidP="00E221D3">
            <w:pPr>
              <w:pStyle w:val="ListParagraph"/>
              <w:ind w:left="0"/>
              <w:jc w:val="both"/>
              <w:rPr>
                <w:color w:val="auto"/>
                <w:sz w:val="22"/>
                <w:szCs w:val="22"/>
              </w:rPr>
            </w:pPr>
          </w:p>
        </w:tc>
        <w:tc>
          <w:tcPr>
            <w:tcW w:w="348" w:type="dxa"/>
          </w:tcPr>
          <w:p w14:paraId="28DC9E91" w14:textId="77777777" w:rsidR="0035161A" w:rsidRPr="00C148F3" w:rsidRDefault="0035161A" w:rsidP="00E221D3">
            <w:pPr>
              <w:pStyle w:val="ListParagraph"/>
              <w:ind w:left="0"/>
              <w:jc w:val="both"/>
              <w:rPr>
                <w:color w:val="auto"/>
                <w:sz w:val="22"/>
                <w:szCs w:val="22"/>
              </w:rPr>
            </w:pPr>
          </w:p>
        </w:tc>
        <w:tc>
          <w:tcPr>
            <w:tcW w:w="348" w:type="dxa"/>
          </w:tcPr>
          <w:p w14:paraId="32BBDA12" w14:textId="77777777" w:rsidR="0035161A" w:rsidRPr="00C148F3" w:rsidRDefault="0035161A" w:rsidP="00E221D3">
            <w:pPr>
              <w:pStyle w:val="ListParagraph"/>
              <w:ind w:left="0"/>
              <w:jc w:val="both"/>
              <w:rPr>
                <w:color w:val="auto"/>
                <w:sz w:val="22"/>
                <w:szCs w:val="22"/>
              </w:rPr>
            </w:pPr>
          </w:p>
        </w:tc>
        <w:tc>
          <w:tcPr>
            <w:tcW w:w="348" w:type="dxa"/>
          </w:tcPr>
          <w:p w14:paraId="6BA9C39F" w14:textId="77777777" w:rsidR="0035161A" w:rsidRPr="00C148F3" w:rsidRDefault="0035161A" w:rsidP="00E221D3">
            <w:pPr>
              <w:pStyle w:val="ListParagraph"/>
              <w:ind w:left="0"/>
              <w:jc w:val="both"/>
              <w:rPr>
                <w:color w:val="auto"/>
                <w:sz w:val="22"/>
                <w:szCs w:val="22"/>
              </w:rPr>
            </w:pPr>
          </w:p>
        </w:tc>
        <w:tc>
          <w:tcPr>
            <w:tcW w:w="348" w:type="dxa"/>
          </w:tcPr>
          <w:p w14:paraId="6AC297DB" w14:textId="77777777" w:rsidR="0035161A" w:rsidRPr="00C148F3" w:rsidRDefault="0035161A" w:rsidP="00E221D3">
            <w:pPr>
              <w:pStyle w:val="ListParagraph"/>
              <w:ind w:left="0"/>
              <w:jc w:val="both"/>
              <w:rPr>
                <w:color w:val="auto"/>
                <w:sz w:val="22"/>
                <w:szCs w:val="22"/>
              </w:rPr>
            </w:pPr>
          </w:p>
        </w:tc>
        <w:tc>
          <w:tcPr>
            <w:tcW w:w="466" w:type="dxa"/>
          </w:tcPr>
          <w:p w14:paraId="46489861" w14:textId="77777777" w:rsidR="0035161A" w:rsidRPr="00C148F3" w:rsidRDefault="0035161A" w:rsidP="00E221D3">
            <w:pPr>
              <w:pStyle w:val="ListParagraph"/>
              <w:ind w:left="0"/>
              <w:jc w:val="both"/>
              <w:rPr>
                <w:color w:val="auto"/>
                <w:sz w:val="22"/>
                <w:szCs w:val="22"/>
              </w:rPr>
            </w:pPr>
          </w:p>
        </w:tc>
        <w:tc>
          <w:tcPr>
            <w:tcW w:w="457" w:type="dxa"/>
          </w:tcPr>
          <w:p w14:paraId="6A0AA9B0" w14:textId="77777777" w:rsidR="0035161A" w:rsidRPr="00C148F3" w:rsidRDefault="0035161A" w:rsidP="00E221D3">
            <w:pPr>
              <w:pStyle w:val="ListParagraph"/>
              <w:ind w:left="0"/>
              <w:jc w:val="both"/>
              <w:rPr>
                <w:color w:val="auto"/>
                <w:sz w:val="22"/>
                <w:szCs w:val="22"/>
              </w:rPr>
            </w:pPr>
          </w:p>
        </w:tc>
        <w:tc>
          <w:tcPr>
            <w:tcW w:w="466" w:type="dxa"/>
          </w:tcPr>
          <w:p w14:paraId="361CA6B8" w14:textId="77777777" w:rsidR="0035161A" w:rsidRPr="00C148F3" w:rsidRDefault="0035161A" w:rsidP="00E221D3">
            <w:pPr>
              <w:pStyle w:val="ListParagraph"/>
              <w:ind w:left="0"/>
              <w:jc w:val="both"/>
              <w:rPr>
                <w:color w:val="auto"/>
                <w:sz w:val="22"/>
                <w:szCs w:val="22"/>
              </w:rPr>
            </w:pPr>
          </w:p>
        </w:tc>
        <w:tc>
          <w:tcPr>
            <w:tcW w:w="466" w:type="dxa"/>
          </w:tcPr>
          <w:p w14:paraId="0434BC43" w14:textId="77777777" w:rsidR="0035161A" w:rsidRPr="00C148F3" w:rsidRDefault="0035161A" w:rsidP="00E221D3">
            <w:pPr>
              <w:pStyle w:val="ListParagraph"/>
              <w:ind w:left="0"/>
              <w:jc w:val="both"/>
              <w:rPr>
                <w:color w:val="auto"/>
                <w:sz w:val="22"/>
                <w:szCs w:val="22"/>
              </w:rPr>
            </w:pPr>
          </w:p>
        </w:tc>
      </w:tr>
      <w:tr w:rsidR="00C148F3" w:rsidRPr="00C148F3" w14:paraId="4B5E0401" w14:textId="77777777" w:rsidTr="006A14BF">
        <w:trPr>
          <w:gridAfter w:val="1"/>
          <w:wAfter w:w="20" w:type="dxa"/>
          <w:trHeight w:val="368"/>
        </w:trPr>
        <w:tc>
          <w:tcPr>
            <w:tcW w:w="2603" w:type="dxa"/>
          </w:tcPr>
          <w:p w14:paraId="506602FB" w14:textId="27704453" w:rsidR="0035161A" w:rsidRPr="00C148F3" w:rsidRDefault="007122DE" w:rsidP="00E221D3">
            <w:pPr>
              <w:pStyle w:val="ListParagraph"/>
              <w:ind w:left="0"/>
              <w:jc w:val="both"/>
              <w:rPr>
                <w:color w:val="auto"/>
                <w:sz w:val="22"/>
                <w:szCs w:val="22"/>
              </w:rPr>
            </w:pPr>
            <w:r w:rsidRPr="00C148F3">
              <w:rPr>
                <w:color w:val="auto"/>
                <w:sz w:val="22"/>
                <w:szCs w:val="22"/>
              </w:rPr>
              <w:t>Deployment submission</w:t>
            </w:r>
          </w:p>
        </w:tc>
        <w:tc>
          <w:tcPr>
            <w:tcW w:w="474" w:type="dxa"/>
          </w:tcPr>
          <w:p w14:paraId="748D2D6C" w14:textId="77777777" w:rsidR="0035161A" w:rsidRPr="00C148F3" w:rsidRDefault="0035161A" w:rsidP="00E221D3">
            <w:pPr>
              <w:pStyle w:val="ListParagraph"/>
              <w:ind w:left="0"/>
              <w:jc w:val="both"/>
              <w:rPr>
                <w:color w:val="auto"/>
                <w:sz w:val="22"/>
                <w:szCs w:val="22"/>
              </w:rPr>
            </w:pPr>
          </w:p>
        </w:tc>
        <w:tc>
          <w:tcPr>
            <w:tcW w:w="466" w:type="dxa"/>
          </w:tcPr>
          <w:p w14:paraId="67148B0F" w14:textId="77777777" w:rsidR="0035161A" w:rsidRPr="00C148F3" w:rsidRDefault="0035161A" w:rsidP="00E221D3">
            <w:pPr>
              <w:pStyle w:val="ListParagraph"/>
              <w:ind w:left="0"/>
              <w:jc w:val="both"/>
              <w:rPr>
                <w:color w:val="auto"/>
                <w:sz w:val="22"/>
                <w:szCs w:val="22"/>
              </w:rPr>
            </w:pPr>
          </w:p>
        </w:tc>
        <w:tc>
          <w:tcPr>
            <w:tcW w:w="466" w:type="dxa"/>
          </w:tcPr>
          <w:p w14:paraId="1A279DFC" w14:textId="77777777" w:rsidR="0035161A" w:rsidRPr="00C148F3" w:rsidRDefault="0035161A" w:rsidP="00E221D3">
            <w:pPr>
              <w:pStyle w:val="ListParagraph"/>
              <w:ind w:left="0"/>
              <w:jc w:val="both"/>
              <w:rPr>
                <w:color w:val="auto"/>
                <w:sz w:val="22"/>
                <w:szCs w:val="22"/>
              </w:rPr>
            </w:pPr>
          </w:p>
        </w:tc>
        <w:tc>
          <w:tcPr>
            <w:tcW w:w="469" w:type="dxa"/>
          </w:tcPr>
          <w:p w14:paraId="7CE496B9" w14:textId="77777777" w:rsidR="0035161A" w:rsidRPr="00C148F3" w:rsidRDefault="0035161A" w:rsidP="00E221D3">
            <w:pPr>
              <w:pStyle w:val="ListParagraph"/>
              <w:ind w:left="0"/>
              <w:jc w:val="both"/>
              <w:rPr>
                <w:color w:val="auto"/>
                <w:sz w:val="22"/>
                <w:szCs w:val="22"/>
              </w:rPr>
            </w:pPr>
          </w:p>
        </w:tc>
        <w:tc>
          <w:tcPr>
            <w:tcW w:w="348" w:type="dxa"/>
          </w:tcPr>
          <w:p w14:paraId="687730AA" w14:textId="77777777" w:rsidR="0035161A" w:rsidRPr="00C148F3" w:rsidRDefault="0035161A" w:rsidP="00E221D3">
            <w:pPr>
              <w:pStyle w:val="ListParagraph"/>
              <w:ind w:left="0"/>
              <w:jc w:val="both"/>
              <w:rPr>
                <w:color w:val="auto"/>
                <w:sz w:val="22"/>
                <w:szCs w:val="22"/>
              </w:rPr>
            </w:pPr>
          </w:p>
        </w:tc>
        <w:tc>
          <w:tcPr>
            <w:tcW w:w="348" w:type="dxa"/>
          </w:tcPr>
          <w:p w14:paraId="3F92D488" w14:textId="77777777" w:rsidR="0035161A" w:rsidRPr="00C148F3" w:rsidRDefault="0035161A" w:rsidP="00E221D3">
            <w:pPr>
              <w:pStyle w:val="ListParagraph"/>
              <w:ind w:left="0"/>
              <w:jc w:val="both"/>
              <w:rPr>
                <w:color w:val="auto"/>
                <w:sz w:val="22"/>
                <w:szCs w:val="22"/>
              </w:rPr>
            </w:pPr>
          </w:p>
        </w:tc>
        <w:tc>
          <w:tcPr>
            <w:tcW w:w="348" w:type="dxa"/>
          </w:tcPr>
          <w:p w14:paraId="7EF03906" w14:textId="77777777" w:rsidR="0035161A" w:rsidRPr="00C148F3" w:rsidRDefault="0035161A" w:rsidP="00E221D3">
            <w:pPr>
              <w:pStyle w:val="ListParagraph"/>
              <w:ind w:left="0"/>
              <w:jc w:val="both"/>
              <w:rPr>
                <w:color w:val="auto"/>
                <w:sz w:val="22"/>
                <w:szCs w:val="22"/>
              </w:rPr>
            </w:pPr>
          </w:p>
        </w:tc>
        <w:tc>
          <w:tcPr>
            <w:tcW w:w="348" w:type="dxa"/>
          </w:tcPr>
          <w:p w14:paraId="60C8904A" w14:textId="77777777" w:rsidR="0035161A" w:rsidRPr="00C148F3" w:rsidRDefault="0035161A" w:rsidP="00E221D3">
            <w:pPr>
              <w:pStyle w:val="ListParagraph"/>
              <w:ind w:left="0"/>
              <w:jc w:val="both"/>
              <w:rPr>
                <w:color w:val="auto"/>
                <w:sz w:val="22"/>
                <w:szCs w:val="22"/>
              </w:rPr>
            </w:pPr>
          </w:p>
        </w:tc>
        <w:tc>
          <w:tcPr>
            <w:tcW w:w="348" w:type="dxa"/>
          </w:tcPr>
          <w:p w14:paraId="0954637E" w14:textId="77777777" w:rsidR="0035161A" w:rsidRPr="00C148F3" w:rsidRDefault="0035161A" w:rsidP="00E221D3">
            <w:pPr>
              <w:pStyle w:val="ListParagraph"/>
              <w:ind w:left="0"/>
              <w:jc w:val="both"/>
              <w:rPr>
                <w:color w:val="auto"/>
                <w:sz w:val="22"/>
                <w:szCs w:val="22"/>
              </w:rPr>
            </w:pPr>
          </w:p>
        </w:tc>
        <w:tc>
          <w:tcPr>
            <w:tcW w:w="348" w:type="dxa"/>
          </w:tcPr>
          <w:p w14:paraId="05798EE0" w14:textId="25F24F7F" w:rsidR="0035161A" w:rsidRPr="00C148F3" w:rsidRDefault="007F13D5" w:rsidP="00E221D3">
            <w:pPr>
              <w:pStyle w:val="ListParagraph"/>
              <w:ind w:left="0"/>
              <w:jc w:val="both"/>
              <w:rPr>
                <w:color w:val="auto"/>
                <w:sz w:val="22"/>
                <w:szCs w:val="22"/>
              </w:rPr>
            </w:pPr>
            <w:r w:rsidRPr="00C148F3">
              <w:rPr>
                <w:noProof/>
                <w:color w:val="auto"/>
                <w:sz w:val="22"/>
                <w:szCs w:val="22"/>
              </w:rPr>
              <mc:AlternateContent>
                <mc:Choice Requires="wpg">
                  <w:drawing>
                    <wp:anchor distT="0" distB="0" distL="114300" distR="114300" simplePos="0" relativeHeight="251676672" behindDoc="0" locked="0" layoutInCell="1" allowOverlap="1" wp14:anchorId="5BE085D7" wp14:editId="7E326283">
                      <wp:simplePos x="0" y="0"/>
                      <wp:positionH relativeFrom="column">
                        <wp:posOffset>-635</wp:posOffset>
                      </wp:positionH>
                      <wp:positionV relativeFrom="paragraph">
                        <wp:posOffset>14935</wp:posOffset>
                      </wp:positionV>
                      <wp:extent cx="1192378" cy="204826"/>
                      <wp:effectExtent l="0" t="0" r="27305" b="24130"/>
                      <wp:wrapNone/>
                      <wp:docPr id="1446852366" name="Group 7"/>
                      <wp:cNvGraphicFramePr/>
                      <a:graphic xmlns:a="http://schemas.openxmlformats.org/drawingml/2006/main">
                        <a:graphicData uri="http://schemas.microsoft.com/office/word/2010/wordprocessingGroup">
                          <wpg:wgp>
                            <wpg:cNvGrpSpPr/>
                            <wpg:grpSpPr>
                              <a:xfrm>
                                <a:off x="0" y="0"/>
                                <a:ext cx="1192378" cy="204826"/>
                                <a:chOff x="0" y="0"/>
                                <a:chExt cx="943661" cy="160935"/>
                              </a:xfrm>
                            </wpg:grpSpPr>
                            <wps:wsp>
                              <wps:cNvPr id="1297704363" name="Straight Connector 5"/>
                              <wps:cNvCnPr/>
                              <wps:spPr>
                                <a:xfrm>
                                  <a:off x="0" y="80467"/>
                                  <a:ext cx="943661"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908486614" name="Straight Connector 6"/>
                              <wps:cNvCnPr/>
                              <wps:spPr>
                                <a:xfrm>
                                  <a:off x="0"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989967024" name="Straight Connector 6"/>
                              <wps:cNvCnPr/>
                              <wps:spPr>
                                <a:xfrm>
                                  <a:off x="943661"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963A99" id="Group 7" o:spid="_x0000_s1026" style="position:absolute;margin-left:-.05pt;margin-top:1.2pt;width:93.9pt;height:16.15pt;z-index:251676672;mso-width-relative:margin;mso-height-relative:margin" coordsize="9436,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">
                      <v:line id="Straight Connector 5" o:spid="_x0000_s1027" style="position:absolute;visibility:visible;mso-wrap-style:square" from="0,804" to="94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" strokecolor="#c00000" strokeweight="1.5pt">
                        <v:stroke joinstyle="miter"/>
                      </v:line>
                      <v:line id="Straight Connector 6" o:spid="_x0000_s1028" style="position:absolute;visibility:visible;mso-wrap-style:square" from="0,0" to="0,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" strokecolor="#c00000" strokeweight="1pt">
                        <v:stroke joinstyle="miter"/>
                      </v:line>
                      <v:line id="Straight Connector 6" o:spid="_x0000_s1029" style="position:absolute;visibility:visible;mso-wrap-style:square" from="9436,0" to="9436,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" strokecolor="#c00000" strokeweight="1pt">
                        <v:stroke joinstyle="miter"/>
                      </v:line>
                    </v:group>
                  </w:pict>
                </mc:Fallback>
              </mc:AlternateContent>
            </w:r>
          </w:p>
        </w:tc>
        <w:tc>
          <w:tcPr>
            <w:tcW w:w="348" w:type="dxa"/>
          </w:tcPr>
          <w:p w14:paraId="236AE066" w14:textId="77777777" w:rsidR="0035161A" w:rsidRPr="00C148F3" w:rsidRDefault="0035161A" w:rsidP="00E221D3">
            <w:pPr>
              <w:pStyle w:val="ListParagraph"/>
              <w:ind w:left="0"/>
              <w:jc w:val="both"/>
              <w:rPr>
                <w:color w:val="auto"/>
                <w:sz w:val="22"/>
                <w:szCs w:val="22"/>
              </w:rPr>
            </w:pPr>
          </w:p>
        </w:tc>
        <w:tc>
          <w:tcPr>
            <w:tcW w:w="348" w:type="dxa"/>
          </w:tcPr>
          <w:p w14:paraId="562F654C" w14:textId="77777777" w:rsidR="0035161A" w:rsidRPr="00C148F3" w:rsidRDefault="0035161A" w:rsidP="00E221D3">
            <w:pPr>
              <w:pStyle w:val="ListParagraph"/>
              <w:ind w:left="0"/>
              <w:jc w:val="both"/>
              <w:rPr>
                <w:color w:val="auto"/>
                <w:sz w:val="22"/>
                <w:szCs w:val="22"/>
              </w:rPr>
            </w:pPr>
          </w:p>
        </w:tc>
        <w:tc>
          <w:tcPr>
            <w:tcW w:w="348" w:type="dxa"/>
          </w:tcPr>
          <w:p w14:paraId="734DEFF2" w14:textId="77777777" w:rsidR="0035161A" w:rsidRPr="00C148F3" w:rsidRDefault="0035161A" w:rsidP="00E221D3">
            <w:pPr>
              <w:pStyle w:val="ListParagraph"/>
              <w:ind w:left="0"/>
              <w:jc w:val="both"/>
              <w:rPr>
                <w:color w:val="auto"/>
                <w:sz w:val="22"/>
                <w:szCs w:val="22"/>
              </w:rPr>
            </w:pPr>
          </w:p>
        </w:tc>
        <w:tc>
          <w:tcPr>
            <w:tcW w:w="466" w:type="dxa"/>
          </w:tcPr>
          <w:p w14:paraId="0FFB00DE" w14:textId="77777777" w:rsidR="0035161A" w:rsidRPr="00C148F3" w:rsidRDefault="0035161A" w:rsidP="00E221D3">
            <w:pPr>
              <w:pStyle w:val="ListParagraph"/>
              <w:ind w:left="0"/>
              <w:jc w:val="both"/>
              <w:rPr>
                <w:color w:val="auto"/>
                <w:sz w:val="22"/>
                <w:szCs w:val="22"/>
              </w:rPr>
            </w:pPr>
          </w:p>
        </w:tc>
        <w:tc>
          <w:tcPr>
            <w:tcW w:w="457" w:type="dxa"/>
          </w:tcPr>
          <w:p w14:paraId="2B5CF222" w14:textId="77777777" w:rsidR="0035161A" w:rsidRPr="00C148F3" w:rsidRDefault="0035161A" w:rsidP="00E221D3">
            <w:pPr>
              <w:pStyle w:val="ListParagraph"/>
              <w:ind w:left="0"/>
              <w:jc w:val="both"/>
              <w:rPr>
                <w:color w:val="auto"/>
                <w:sz w:val="22"/>
                <w:szCs w:val="22"/>
              </w:rPr>
            </w:pPr>
          </w:p>
        </w:tc>
        <w:tc>
          <w:tcPr>
            <w:tcW w:w="466" w:type="dxa"/>
          </w:tcPr>
          <w:p w14:paraId="27C1BFA5" w14:textId="77777777" w:rsidR="0035161A" w:rsidRPr="00C148F3" w:rsidRDefault="0035161A" w:rsidP="00E221D3">
            <w:pPr>
              <w:pStyle w:val="ListParagraph"/>
              <w:ind w:left="0"/>
              <w:jc w:val="both"/>
              <w:rPr>
                <w:color w:val="auto"/>
                <w:sz w:val="22"/>
                <w:szCs w:val="22"/>
              </w:rPr>
            </w:pPr>
          </w:p>
        </w:tc>
        <w:tc>
          <w:tcPr>
            <w:tcW w:w="466" w:type="dxa"/>
          </w:tcPr>
          <w:p w14:paraId="4EE1E6BF" w14:textId="77777777" w:rsidR="0035161A" w:rsidRPr="00C148F3" w:rsidRDefault="0035161A" w:rsidP="00E221D3">
            <w:pPr>
              <w:pStyle w:val="ListParagraph"/>
              <w:ind w:left="0"/>
              <w:jc w:val="both"/>
              <w:rPr>
                <w:color w:val="auto"/>
                <w:sz w:val="22"/>
                <w:szCs w:val="22"/>
              </w:rPr>
            </w:pPr>
          </w:p>
        </w:tc>
      </w:tr>
      <w:tr w:rsidR="00C148F3" w:rsidRPr="00C148F3" w14:paraId="6264EADC" w14:textId="77777777" w:rsidTr="006A14BF">
        <w:trPr>
          <w:gridAfter w:val="1"/>
          <w:wAfter w:w="20" w:type="dxa"/>
          <w:trHeight w:val="368"/>
        </w:trPr>
        <w:tc>
          <w:tcPr>
            <w:tcW w:w="2603" w:type="dxa"/>
          </w:tcPr>
          <w:p w14:paraId="2A28E8B5" w14:textId="26619FB7" w:rsidR="0035161A" w:rsidRPr="00C148F3" w:rsidRDefault="00B436D4" w:rsidP="00E221D3">
            <w:pPr>
              <w:pStyle w:val="ListParagraph"/>
              <w:ind w:left="0"/>
              <w:jc w:val="both"/>
              <w:rPr>
                <w:color w:val="auto"/>
                <w:sz w:val="22"/>
                <w:szCs w:val="22"/>
              </w:rPr>
            </w:pPr>
            <w:r w:rsidRPr="00C148F3">
              <w:rPr>
                <w:color w:val="auto"/>
                <w:sz w:val="22"/>
                <w:szCs w:val="22"/>
              </w:rPr>
              <w:t>Final draft presentation</w:t>
            </w:r>
          </w:p>
        </w:tc>
        <w:tc>
          <w:tcPr>
            <w:tcW w:w="474" w:type="dxa"/>
          </w:tcPr>
          <w:p w14:paraId="7E7427D0" w14:textId="67264880" w:rsidR="0035161A" w:rsidRPr="00C148F3" w:rsidRDefault="0035161A" w:rsidP="00E221D3">
            <w:pPr>
              <w:pStyle w:val="ListParagraph"/>
              <w:ind w:left="0"/>
              <w:jc w:val="both"/>
              <w:rPr>
                <w:color w:val="auto"/>
                <w:sz w:val="22"/>
                <w:szCs w:val="22"/>
              </w:rPr>
            </w:pPr>
          </w:p>
        </w:tc>
        <w:tc>
          <w:tcPr>
            <w:tcW w:w="466" w:type="dxa"/>
          </w:tcPr>
          <w:p w14:paraId="49286261" w14:textId="77777777" w:rsidR="0035161A" w:rsidRPr="00C148F3" w:rsidRDefault="0035161A" w:rsidP="00E221D3">
            <w:pPr>
              <w:pStyle w:val="ListParagraph"/>
              <w:ind w:left="0"/>
              <w:jc w:val="both"/>
              <w:rPr>
                <w:color w:val="auto"/>
                <w:sz w:val="22"/>
                <w:szCs w:val="22"/>
              </w:rPr>
            </w:pPr>
          </w:p>
        </w:tc>
        <w:tc>
          <w:tcPr>
            <w:tcW w:w="466" w:type="dxa"/>
          </w:tcPr>
          <w:p w14:paraId="2D52FAFB" w14:textId="77777777" w:rsidR="0035161A" w:rsidRPr="00C148F3" w:rsidRDefault="0035161A" w:rsidP="00E221D3">
            <w:pPr>
              <w:pStyle w:val="ListParagraph"/>
              <w:ind w:left="0"/>
              <w:jc w:val="both"/>
              <w:rPr>
                <w:color w:val="auto"/>
                <w:sz w:val="22"/>
                <w:szCs w:val="22"/>
              </w:rPr>
            </w:pPr>
          </w:p>
        </w:tc>
        <w:tc>
          <w:tcPr>
            <w:tcW w:w="469" w:type="dxa"/>
          </w:tcPr>
          <w:p w14:paraId="63733D8F" w14:textId="77777777" w:rsidR="0035161A" w:rsidRPr="00C148F3" w:rsidRDefault="0035161A" w:rsidP="00E221D3">
            <w:pPr>
              <w:pStyle w:val="ListParagraph"/>
              <w:ind w:left="0"/>
              <w:jc w:val="both"/>
              <w:rPr>
                <w:color w:val="auto"/>
                <w:sz w:val="22"/>
                <w:szCs w:val="22"/>
              </w:rPr>
            </w:pPr>
          </w:p>
        </w:tc>
        <w:tc>
          <w:tcPr>
            <w:tcW w:w="348" w:type="dxa"/>
          </w:tcPr>
          <w:p w14:paraId="570D70A3" w14:textId="77777777" w:rsidR="0035161A" w:rsidRPr="00C148F3" w:rsidRDefault="0035161A" w:rsidP="00E221D3">
            <w:pPr>
              <w:pStyle w:val="ListParagraph"/>
              <w:ind w:left="0"/>
              <w:jc w:val="both"/>
              <w:rPr>
                <w:color w:val="auto"/>
                <w:sz w:val="22"/>
                <w:szCs w:val="22"/>
              </w:rPr>
            </w:pPr>
          </w:p>
        </w:tc>
        <w:tc>
          <w:tcPr>
            <w:tcW w:w="348" w:type="dxa"/>
          </w:tcPr>
          <w:p w14:paraId="39A70750" w14:textId="77777777" w:rsidR="0035161A" w:rsidRPr="00C148F3" w:rsidRDefault="0035161A" w:rsidP="00E221D3">
            <w:pPr>
              <w:pStyle w:val="ListParagraph"/>
              <w:ind w:left="0"/>
              <w:jc w:val="both"/>
              <w:rPr>
                <w:color w:val="auto"/>
                <w:sz w:val="22"/>
                <w:szCs w:val="22"/>
              </w:rPr>
            </w:pPr>
          </w:p>
        </w:tc>
        <w:tc>
          <w:tcPr>
            <w:tcW w:w="348" w:type="dxa"/>
          </w:tcPr>
          <w:p w14:paraId="57D069B1" w14:textId="77777777" w:rsidR="0035161A" w:rsidRPr="00C148F3" w:rsidRDefault="0035161A" w:rsidP="00E221D3">
            <w:pPr>
              <w:pStyle w:val="ListParagraph"/>
              <w:ind w:left="0"/>
              <w:jc w:val="both"/>
              <w:rPr>
                <w:color w:val="auto"/>
                <w:sz w:val="22"/>
                <w:szCs w:val="22"/>
              </w:rPr>
            </w:pPr>
          </w:p>
        </w:tc>
        <w:tc>
          <w:tcPr>
            <w:tcW w:w="348" w:type="dxa"/>
          </w:tcPr>
          <w:p w14:paraId="71739F23" w14:textId="77777777" w:rsidR="0035161A" w:rsidRPr="00C148F3" w:rsidRDefault="0035161A" w:rsidP="00E221D3">
            <w:pPr>
              <w:pStyle w:val="ListParagraph"/>
              <w:ind w:left="0"/>
              <w:jc w:val="both"/>
              <w:rPr>
                <w:color w:val="auto"/>
                <w:sz w:val="22"/>
                <w:szCs w:val="22"/>
              </w:rPr>
            </w:pPr>
          </w:p>
        </w:tc>
        <w:tc>
          <w:tcPr>
            <w:tcW w:w="348" w:type="dxa"/>
          </w:tcPr>
          <w:p w14:paraId="7BACFADF" w14:textId="77777777" w:rsidR="0035161A" w:rsidRPr="00C148F3" w:rsidRDefault="0035161A" w:rsidP="00E221D3">
            <w:pPr>
              <w:pStyle w:val="ListParagraph"/>
              <w:ind w:left="0"/>
              <w:jc w:val="both"/>
              <w:rPr>
                <w:color w:val="auto"/>
                <w:sz w:val="22"/>
                <w:szCs w:val="22"/>
              </w:rPr>
            </w:pPr>
          </w:p>
        </w:tc>
        <w:tc>
          <w:tcPr>
            <w:tcW w:w="348" w:type="dxa"/>
          </w:tcPr>
          <w:p w14:paraId="36213247" w14:textId="77777777" w:rsidR="0035161A" w:rsidRPr="00C148F3" w:rsidRDefault="0035161A" w:rsidP="00E221D3">
            <w:pPr>
              <w:pStyle w:val="ListParagraph"/>
              <w:ind w:left="0"/>
              <w:jc w:val="both"/>
              <w:rPr>
                <w:color w:val="auto"/>
                <w:sz w:val="22"/>
                <w:szCs w:val="22"/>
              </w:rPr>
            </w:pPr>
          </w:p>
        </w:tc>
        <w:tc>
          <w:tcPr>
            <w:tcW w:w="348" w:type="dxa"/>
          </w:tcPr>
          <w:p w14:paraId="32928B9C" w14:textId="77777777" w:rsidR="0035161A" w:rsidRPr="00C148F3" w:rsidRDefault="0035161A" w:rsidP="00E221D3">
            <w:pPr>
              <w:pStyle w:val="ListParagraph"/>
              <w:ind w:left="0"/>
              <w:jc w:val="both"/>
              <w:rPr>
                <w:color w:val="auto"/>
                <w:sz w:val="22"/>
                <w:szCs w:val="22"/>
              </w:rPr>
            </w:pPr>
          </w:p>
        </w:tc>
        <w:tc>
          <w:tcPr>
            <w:tcW w:w="348" w:type="dxa"/>
          </w:tcPr>
          <w:p w14:paraId="3B02B3E4" w14:textId="77777777" w:rsidR="0035161A" w:rsidRPr="00C148F3" w:rsidRDefault="0035161A" w:rsidP="00E221D3">
            <w:pPr>
              <w:pStyle w:val="ListParagraph"/>
              <w:ind w:left="0"/>
              <w:jc w:val="both"/>
              <w:rPr>
                <w:color w:val="auto"/>
                <w:sz w:val="22"/>
                <w:szCs w:val="22"/>
              </w:rPr>
            </w:pPr>
          </w:p>
        </w:tc>
        <w:tc>
          <w:tcPr>
            <w:tcW w:w="348" w:type="dxa"/>
          </w:tcPr>
          <w:p w14:paraId="71BC11F5" w14:textId="77777777" w:rsidR="0035161A" w:rsidRPr="00C148F3" w:rsidRDefault="0035161A" w:rsidP="00E221D3">
            <w:pPr>
              <w:pStyle w:val="ListParagraph"/>
              <w:ind w:left="0"/>
              <w:jc w:val="both"/>
              <w:rPr>
                <w:color w:val="auto"/>
                <w:sz w:val="22"/>
                <w:szCs w:val="22"/>
              </w:rPr>
            </w:pPr>
          </w:p>
        </w:tc>
        <w:tc>
          <w:tcPr>
            <w:tcW w:w="466" w:type="dxa"/>
          </w:tcPr>
          <w:p w14:paraId="5709E5EE" w14:textId="77777777" w:rsidR="0035161A" w:rsidRPr="00C148F3" w:rsidRDefault="0035161A" w:rsidP="00E221D3">
            <w:pPr>
              <w:pStyle w:val="ListParagraph"/>
              <w:ind w:left="0"/>
              <w:jc w:val="both"/>
              <w:rPr>
                <w:color w:val="auto"/>
                <w:sz w:val="22"/>
                <w:szCs w:val="22"/>
              </w:rPr>
            </w:pPr>
          </w:p>
        </w:tc>
        <w:tc>
          <w:tcPr>
            <w:tcW w:w="457" w:type="dxa"/>
          </w:tcPr>
          <w:p w14:paraId="31C6B41A" w14:textId="77777777" w:rsidR="0035161A" w:rsidRPr="00C148F3" w:rsidRDefault="0035161A" w:rsidP="00E221D3">
            <w:pPr>
              <w:pStyle w:val="ListParagraph"/>
              <w:ind w:left="0"/>
              <w:jc w:val="both"/>
              <w:rPr>
                <w:color w:val="auto"/>
                <w:sz w:val="22"/>
                <w:szCs w:val="22"/>
              </w:rPr>
            </w:pPr>
          </w:p>
        </w:tc>
        <w:tc>
          <w:tcPr>
            <w:tcW w:w="466" w:type="dxa"/>
          </w:tcPr>
          <w:p w14:paraId="2EF81EB7" w14:textId="672BC821" w:rsidR="0035161A" w:rsidRPr="00C148F3" w:rsidRDefault="00FA67A2" w:rsidP="00E221D3">
            <w:pPr>
              <w:pStyle w:val="ListParagraph"/>
              <w:ind w:left="0"/>
              <w:jc w:val="both"/>
              <w:rPr>
                <w:color w:val="auto"/>
                <w:sz w:val="22"/>
                <w:szCs w:val="22"/>
              </w:rPr>
            </w:pPr>
            <w:r w:rsidRPr="00C148F3">
              <w:rPr>
                <w:noProof/>
                <w:color w:val="auto"/>
                <w:sz w:val="22"/>
                <w:szCs w:val="22"/>
              </w:rPr>
              <mc:AlternateContent>
                <mc:Choice Requires="wpg">
                  <w:drawing>
                    <wp:anchor distT="0" distB="0" distL="114300" distR="114300" simplePos="0" relativeHeight="251678720" behindDoc="0" locked="0" layoutInCell="1" allowOverlap="1" wp14:anchorId="15A9892F" wp14:editId="11AC9494">
                      <wp:simplePos x="0" y="0"/>
                      <wp:positionH relativeFrom="column">
                        <wp:posOffset>72517</wp:posOffset>
                      </wp:positionH>
                      <wp:positionV relativeFrom="paragraph">
                        <wp:posOffset>6540</wp:posOffset>
                      </wp:positionV>
                      <wp:extent cx="306705" cy="153035"/>
                      <wp:effectExtent l="0" t="0" r="36195" b="37465"/>
                      <wp:wrapNone/>
                      <wp:docPr id="725771816" name="Group 7"/>
                      <wp:cNvGraphicFramePr/>
                      <a:graphic xmlns:a="http://schemas.openxmlformats.org/drawingml/2006/main">
                        <a:graphicData uri="http://schemas.microsoft.com/office/word/2010/wordprocessingGroup">
                          <wpg:wgp>
                            <wpg:cNvGrpSpPr/>
                            <wpg:grpSpPr>
                              <a:xfrm>
                                <a:off x="0" y="0"/>
                                <a:ext cx="306705" cy="153035"/>
                                <a:chOff x="0" y="0"/>
                                <a:chExt cx="943661" cy="160935"/>
                              </a:xfrm>
                            </wpg:grpSpPr>
                            <wps:wsp>
                              <wps:cNvPr id="2081602428" name="Straight Connector 5"/>
                              <wps:cNvCnPr/>
                              <wps:spPr>
                                <a:xfrm>
                                  <a:off x="0" y="80467"/>
                                  <a:ext cx="943661" cy="0"/>
                                </a:xfrm>
                                <a:prstGeom prst="line">
                                  <a:avLst/>
                                </a:prstGeom>
                                <a:ln w="1905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301882627" name="Straight Connector 6"/>
                              <wps:cNvCnPr/>
                              <wps:spPr>
                                <a:xfrm>
                                  <a:off x="0"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s:wsp>
                              <wps:cNvPr id="1359243970" name="Straight Connector 6"/>
                              <wps:cNvCnPr/>
                              <wps:spPr>
                                <a:xfrm>
                                  <a:off x="943661" y="0"/>
                                  <a:ext cx="0" cy="160935"/>
                                </a:xfrm>
                                <a:prstGeom prst="line">
                                  <a:avLst/>
                                </a:prstGeom>
                                <a:ln w="12700">
                                  <a:solidFill>
                                    <a:srgbClr val="C00000"/>
                                  </a:solidFill>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2310485B" id="Group 7" o:spid="_x0000_s1026" style="position:absolute;margin-left:5.7pt;margin-top:.5pt;width:24.15pt;height:12.05pt;z-index:251678720;mso-width-relative:margin;mso-height-relative:margin" coordsize="9436,16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">
                      <v:line id="Straight Connector 5" o:spid="_x0000_s1027" style="position:absolute;visibility:visible;mso-wrap-style:square" from="0,804" to="9436,80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" strokecolor="#c00000" strokeweight="1.5pt">
                        <v:stroke joinstyle="miter"/>
                      </v:line>
                      <v:line id="Straight Connector 6" o:spid="_x0000_s1028" style="position:absolute;visibility:visible;mso-wrap-style:square" from="0,0" to="0,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" strokecolor="#c00000" strokeweight="1pt">
                        <v:stroke joinstyle="miter"/>
                      </v:line>
                      <v:line id="Straight Connector 6" o:spid="_x0000_s1029" style="position:absolute;visibility:visible;mso-wrap-style:square" from="9436,0" to="9436,16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" strokecolor="#c00000" strokeweight="1pt">
                        <v:stroke joinstyle="miter"/>
                      </v:line>
                    </v:group>
                  </w:pict>
                </mc:Fallback>
              </mc:AlternateContent>
            </w:r>
          </w:p>
        </w:tc>
        <w:tc>
          <w:tcPr>
            <w:tcW w:w="466" w:type="dxa"/>
          </w:tcPr>
          <w:p w14:paraId="7FBF2114" w14:textId="77777777" w:rsidR="0035161A" w:rsidRPr="00C148F3" w:rsidRDefault="0035161A" w:rsidP="00E221D3">
            <w:pPr>
              <w:pStyle w:val="ListParagraph"/>
              <w:ind w:left="0"/>
              <w:jc w:val="both"/>
              <w:rPr>
                <w:color w:val="auto"/>
                <w:sz w:val="22"/>
                <w:szCs w:val="22"/>
              </w:rPr>
            </w:pPr>
          </w:p>
        </w:tc>
      </w:tr>
    </w:tbl>
    <w:p w14:paraId="6E78D63E" w14:textId="704B5390" w:rsidR="00E221D3" w:rsidRPr="00C148F3" w:rsidRDefault="00E221D3" w:rsidP="00E221D3">
      <w:pPr>
        <w:pStyle w:val="ListParagraph"/>
        <w:jc w:val="both"/>
        <w:rPr>
          <w:color w:val="auto"/>
          <w:sz w:val="22"/>
          <w:szCs w:val="22"/>
        </w:rPr>
      </w:pPr>
    </w:p>
    <w:p w14:paraId="68A361C8" w14:textId="2295D971" w:rsidR="00371E6B" w:rsidRPr="00C148F3" w:rsidRDefault="009E472B" w:rsidP="009E472B">
      <w:pPr>
        <w:pStyle w:val="ListParagraph"/>
        <w:numPr>
          <w:ilvl w:val="0"/>
          <w:numId w:val="10"/>
        </w:numPr>
        <w:jc w:val="both"/>
        <w:rPr>
          <w:color w:val="auto"/>
          <w:sz w:val="22"/>
          <w:szCs w:val="22"/>
        </w:rPr>
      </w:pPr>
      <w:r w:rsidRPr="00C148F3">
        <w:rPr>
          <w:b/>
          <w:bCs/>
          <w:color w:val="auto"/>
          <w:sz w:val="22"/>
          <w:szCs w:val="22"/>
        </w:rPr>
        <w:t>Milestones</w:t>
      </w:r>
    </w:p>
    <w:p w14:paraId="21640F59" w14:textId="77777777" w:rsidR="00272364" w:rsidRPr="00C148F3" w:rsidRDefault="00272364" w:rsidP="00272364">
      <w:pPr>
        <w:pStyle w:val="ListParagraph"/>
        <w:numPr>
          <w:ilvl w:val="0"/>
          <w:numId w:val="12"/>
        </w:numPr>
        <w:jc w:val="both"/>
        <w:rPr>
          <w:color w:val="auto"/>
          <w:sz w:val="22"/>
          <w:szCs w:val="22"/>
        </w:rPr>
      </w:pPr>
      <w:r w:rsidRPr="00C148F3">
        <w:rPr>
          <w:color w:val="auto"/>
          <w:sz w:val="22"/>
          <w:szCs w:val="22"/>
        </w:rPr>
        <w:t>Data Preparation and Preprocessing Milestone</w:t>
      </w:r>
      <w:r w:rsidRPr="00C148F3">
        <w:rPr>
          <w:color w:val="auto"/>
          <w:sz w:val="22"/>
          <w:szCs w:val="22"/>
        </w:rPr>
        <w:t>:</w:t>
      </w:r>
    </w:p>
    <w:p w14:paraId="1FDEA9B9" w14:textId="77777777" w:rsidR="00C61D93" w:rsidRPr="00C148F3" w:rsidRDefault="00272364" w:rsidP="00272364">
      <w:pPr>
        <w:pStyle w:val="ListParagraph"/>
        <w:ind w:left="1080"/>
        <w:jc w:val="both"/>
        <w:rPr>
          <w:color w:val="auto"/>
          <w:sz w:val="22"/>
          <w:szCs w:val="22"/>
        </w:rPr>
      </w:pPr>
      <w:r w:rsidRPr="00C148F3">
        <w:rPr>
          <w:color w:val="auto"/>
          <w:sz w:val="22"/>
          <w:szCs w:val="22"/>
        </w:rPr>
        <w:t>Complete data acquisition from Kaggle repository and Güleryüz's article.</w:t>
      </w:r>
      <w:r w:rsidRPr="00C148F3">
        <w:rPr>
          <w:color w:val="auto"/>
          <w:sz w:val="22"/>
          <w:szCs w:val="22"/>
        </w:rPr>
        <w:t xml:space="preserve"> </w:t>
      </w:r>
      <w:r w:rsidRPr="00C148F3">
        <w:rPr>
          <w:color w:val="auto"/>
          <w:sz w:val="22"/>
          <w:szCs w:val="22"/>
        </w:rPr>
        <w:t>Perform thorough data cleaning and handling of missing values, outliers, and inconsistencies.</w:t>
      </w:r>
      <w:r w:rsidRPr="00C148F3">
        <w:rPr>
          <w:color w:val="auto"/>
          <w:sz w:val="22"/>
          <w:szCs w:val="22"/>
        </w:rPr>
        <w:t xml:space="preserve"> </w:t>
      </w:r>
      <w:r w:rsidRPr="00C148F3">
        <w:rPr>
          <w:color w:val="auto"/>
          <w:sz w:val="22"/>
          <w:szCs w:val="22"/>
        </w:rPr>
        <w:t>Transform and prepare the data into a format suitable for machine learning algorithms.</w:t>
      </w:r>
      <w:r w:rsidRPr="00C148F3">
        <w:rPr>
          <w:color w:val="auto"/>
          <w:sz w:val="22"/>
          <w:szCs w:val="22"/>
        </w:rPr>
        <w:t xml:space="preserve"> </w:t>
      </w:r>
      <w:r w:rsidRPr="00C148F3">
        <w:rPr>
          <w:color w:val="auto"/>
          <w:sz w:val="22"/>
          <w:szCs w:val="22"/>
        </w:rPr>
        <w:t>Machine Learning</w:t>
      </w:r>
    </w:p>
    <w:p w14:paraId="24C8D9DF" w14:textId="77777777" w:rsidR="00C61D93" w:rsidRPr="00C148F3" w:rsidRDefault="00272364" w:rsidP="00272364">
      <w:pPr>
        <w:pStyle w:val="ListParagraph"/>
        <w:numPr>
          <w:ilvl w:val="0"/>
          <w:numId w:val="12"/>
        </w:numPr>
        <w:jc w:val="both"/>
        <w:rPr>
          <w:color w:val="auto"/>
          <w:sz w:val="22"/>
          <w:szCs w:val="22"/>
        </w:rPr>
      </w:pPr>
      <w:r w:rsidRPr="00C148F3">
        <w:rPr>
          <w:color w:val="auto"/>
          <w:sz w:val="22"/>
          <w:szCs w:val="22"/>
        </w:rPr>
        <w:t>Model Development Milestone</w:t>
      </w:r>
    </w:p>
    <w:p w14:paraId="0F12D9A9" w14:textId="77777777" w:rsidR="00C61D93" w:rsidRPr="00C148F3" w:rsidRDefault="00272364" w:rsidP="00C61D93">
      <w:pPr>
        <w:pStyle w:val="ListParagraph"/>
        <w:ind w:left="1080"/>
        <w:jc w:val="both"/>
        <w:rPr>
          <w:color w:val="auto"/>
          <w:sz w:val="22"/>
          <w:szCs w:val="22"/>
        </w:rPr>
      </w:pPr>
      <w:r w:rsidRPr="00C148F3">
        <w:rPr>
          <w:color w:val="auto"/>
          <w:sz w:val="22"/>
          <w:szCs w:val="22"/>
        </w:rPr>
        <w:t xml:space="preserve">Design and implement </w:t>
      </w:r>
      <w:proofErr w:type="gramStart"/>
      <w:r w:rsidRPr="00C148F3">
        <w:rPr>
          <w:color w:val="auto"/>
          <w:sz w:val="22"/>
          <w:szCs w:val="22"/>
        </w:rPr>
        <w:t>appropriate machine</w:t>
      </w:r>
      <w:proofErr w:type="gramEnd"/>
      <w:r w:rsidRPr="00C148F3">
        <w:rPr>
          <w:color w:val="auto"/>
          <w:sz w:val="22"/>
          <w:szCs w:val="22"/>
        </w:rPr>
        <w:t xml:space="preserve"> learning models, including regression analysis, artificial neural networks (ANNs), and k-means clustering.</w:t>
      </w:r>
      <w:r w:rsidR="00C61D93" w:rsidRPr="00C148F3">
        <w:rPr>
          <w:color w:val="auto"/>
          <w:sz w:val="22"/>
          <w:szCs w:val="22"/>
        </w:rPr>
        <w:t xml:space="preserve"> </w:t>
      </w:r>
      <w:r w:rsidRPr="00C148F3">
        <w:rPr>
          <w:color w:val="auto"/>
          <w:sz w:val="22"/>
          <w:szCs w:val="22"/>
        </w:rPr>
        <w:t xml:space="preserve">Configure and </w:t>
      </w:r>
      <w:proofErr w:type="gramStart"/>
      <w:r w:rsidRPr="00C148F3">
        <w:rPr>
          <w:color w:val="auto"/>
          <w:sz w:val="22"/>
          <w:szCs w:val="22"/>
        </w:rPr>
        <w:t>optimize</w:t>
      </w:r>
      <w:proofErr w:type="gramEnd"/>
      <w:r w:rsidRPr="00C148F3">
        <w:rPr>
          <w:color w:val="auto"/>
          <w:sz w:val="22"/>
          <w:szCs w:val="22"/>
        </w:rPr>
        <w:t xml:space="preserve"> the hyperparameters of each machine learning model to maximize their performance.</w:t>
      </w:r>
      <w:r w:rsidR="00C61D93" w:rsidRPr="00C148F3">
        <w:rPr>
          <w:color w:val="auto"/>
          <w:sz w:val="22"/>
          <w:szCs w:val="22"/>
        </w:rPr>
        <w:t xml:space="preserve"> </w:t>
      </w:r>
      <w:r w:rsidRPr="00C148F3">
        <w:rPr>
          <w:color w:val="auto"/>
          <w:sz w:val="22"/>
          <w:szCs w:val="22"/>
        </w:rPr>
        <w:t>Train the machine learning models on the preprocessed waste generation data.</w:t>
      </w:r>
    </w:p>
    <w:p w14:paraId="6C33EC13" w14:textId="77777777" w:rsidR="00C61D93" w:rsidRPr="00C148F3" w:rsidRDefault="00272364" w:rsidP="00C61D93">
      <w:pPr>
        <w:pStyle w:val="ListParagraph"/>
        <w:numPr>
          <w:ilvl w:val="0"/>
          <w:numId w:val="12"/>
        </w:numPr>
        <w:jc w:val="both"/>
        <w:rPr>
          <w:color w:val="auto"/>
          <w:sz w:val="22"/>
          <w:szCs w:val="22"/>
        </w:rPr>
      </w:pPr>
      <w:r w:rsidRPr="00C148F3">
        <w:rPr>
          <w:color w:val="auto"/>
          <w:sz w:val="22"/>
          <w:szCs w:val="22"/>
        </w:rPr>
        <w:t>Model Evaluation and Selection Milestone</w:t>
      </w:r>
      <w:r w:rsidR="00C61D93" w:rsidRPr="00C148F3">
        <w:rPr>
          <w:color w:val="auto"/>
          <w:sz w:val="22"/>
          <w:szCs w:val="22"/>
        </w:rPr>
        <w:t>:</w:t>
      </w:r>
    </w:p>
    <w:p w14:paraId="7219438C" w14:textId="73E26D7E" w:rsidR="00802C5F" w:rsidRPr="00C148F3" w:rsidRDefault="00272364" w:rsidP="00802C5F">
      <w:pPr>
        <w:pStyle w:val="ListParagraph"/>
        <w:ind w:left="1080"/>
        <w:jc w:val="both"/>
        <w:rPr>
          <w:color w:val="auto"/>
          <w:sz w:val="22"/>
          <w:szCs w:val="22"/>
        </w:rPr>
      </w:pPr>
      <w:r w:rsidRPr="00C148F3">
        <w:rPr>
          <w:color w:val="auto"/>
          <w:sz w:val="22"/>
          <w:szCs w:val="22"/>
        </w:rPr>
        <w:t xml:space="preserve">Evaluate the performance of each machine learning model using </w:t>
      </w:r>
      <w:proofErr w:type="gramStart"/>
      <w:r w:rsidRPr="00C148F3">
        <w:rPr>
          <w:color w:val="auto"/>
          <w:sz w:val="22"/>
          <w:szCs w:val="22"/>
        </w:rPr>
        <w:t>appropriate metrics</w:t>
      </w:r>
      <w:proofErr w:type="gramEnd"/>
      <w:r w:rsidRPr="00C148F3">
        <w:rPr>
          <w:color w:val="auto"/>
          <w:sz w:val="22"/>
          <w:szCs w:val="22"/>
        </w:rPr>
        <w:t xml:space="preserve">, such as </w:t>
      </w:r>
      <w:r w:rsidR="003965C9" w:rsidRPr="00C148F3">
        <w:rPr>
          <w:color w:val="auto"/>
          <w:sz w:val="22"/>
          <w:szCs w:val="22"/>
        </w:rPr>
        <w:t>Mean Squared Error (MSE) and R</w:t>
      </w:r>
      <w:r w:rsidR="003965C9" w:rsidRPr="00C148F3">
        <w:rPr>
          <w:color w:val="auto"/>
          <w:sz w:val="22"/>
          <w:szCs w:val="22"/>
          <w:vertAlign w:val="superscript"/>
        </w:rPr>
        <w:t>2</w:t>
      </w:r>
      <w:r w:rsidRPr="00C148F3">
        <w:rPr>
          <w:color w:val="auto"/>
          <w:sz w:val="22"/>
          <w:szCs w:val="22"/>
        </w:rPr>
        <w:t>.</w:t>
      </w:r>
      <w:r w:rsidR="00C61D93" w:rsidRPr="00C148F3">
        <w:rPr>
          <w:color w:val="auto"/>
          <w:sz w:val="22"/>
          <w:szCs w:val="22"/>
        </w:rPr>
        <w:t xml:space="preserve"> </w:t>
      </w:r>
      <w:r w:rsidRPr="00C148F3">
        <w:rPr>
          <w:color w:val="auto"/>
          <w:sz w:val="22"/>
          <w:szCs w:val="22"/>
        </w:rPr>
        <w:t>Select the best-performing machine learning models for predicting waste generation patterns and clustering urban areas.</w:t>
      </w:r>
    </w:p>
    <w:p w14:paraId="7719044F" w14:textId="77777777" w:rsidR="00802C5F" w:rsidRPr="00C148F3" w:rsidRDefault="00272364" w:rsidP="00272364">
      <w:pPr>
        <w:pStyle w:val="ListParagraph"/>
        <w:numPr>
          <w:ilvl w:val="0"/>
          <w:numId w:val="12"/>
        </w:numPr>
        <w:jc w:val="both"/>
        <w:rPr>
          <w:color w:val="auto"/>
          <w:sz w:val="22"/>
          <w:szCs w:val="22"/>
        </w:rPr>
      </w:pPr>
      <w:r w:rsidRPr="00C148F3">
        <w:rPr>
          <w:color w:val="auto"/>
          <w:sz w:val="22"/>
          <w:szCs w:val="22"/>
        </w:rPr>
        <w:t>Deployment and Monitoring Milestone</w:t>
      </w:r>
      <w:r w:rsidR="00802C5F" w:rsidRPr="00C148F3">
        <w:rPr>
          <w:color w:val="auto"/>
          <w:sz w:val="22"/>
          <w:szCs w:val="22"/>
        </w:rPr>
        <w:t>:</w:t>
      </w:r>
    </w:p>
    <w:p w14:paraId="647B36CC" w14:textId="5C0EB9B9" w:rsidR="00272364" w:rsidRDefault="00272364" w:rsidP="00C148F3">
      <w:pPr>
        <w:pStyle w:val="ListParagraph"/>
        <w:ind w:left="1080"/>
        <w:jc w:val="both"/>
        <w:rPr>
          <w:color w:val="auto"/>
          <w:sz w:val="22"/>
          <w:szCs w:val="22"/>
        </w:rPr>
      </w:pPr>
      <w:r w:rsidRPr="00C148F3">
        <w:rPr>
          <w:color w:val="auto"/>
          <w:sz w:val="22"/>
          <w:szCs w:val="22"/>
        </w:rPr>
        <w:t>Integrate the selected machine learning models into a user-friendly interface or application.</w:t>
      </w:r>
      <w:r w:rsidR="00802C5F" w:rsidRPr="00C148F3">
        <w:rPr>
          <w:color w:val="auto"/>
          <w:sz w:val="22"/>
          <w:szCs w:val="22"/>
        </w:rPr>
        <w:t xml:space="preserve"> </w:t>
      </w:r>
      <w:r w:rsidRPr="00C148F3">
        <w:rPr>
          <w:color w:val="auto"/>
          <w:sz w:val="22"/>
          <w:szCs w:val="22"/>
        </w:rPr>
        <w:t xml:space="preserve">Deploy the application to make the waste management insights and recommendations </w:t>
      </w:r>
      <w:r w:rsidRPr="00C148F3">
        <w:rPr>
          <w:color w:val="auto"/>
          <w:sz w:val="22"/>
          <w:szCs w:val="22"/>
        </w:rPr>
        <w:lastRenderedPageBreak/>
        <w:t>accessible to stakeholders.</w:t>
      </w:r>
      <w:r w:rsidR="00802C5F" w:rsidRPr="00C148F3">
        <w:rPr>
          <w:color w:val="auto"/>
          <w:sz w:val="22"/>
          <w:szCs w:val="22"/>
        </w:rPr>
        <w:t xml:space="preserve"> </w:t>
      </w:r>
      <w:r w:rsidRPr="00C148F3">
        <w:rPr>
          <w:color w:val="auto"/>
          <w:sz w:val="22"/>
          <w:szCs w:val="22"/>
        </w:rPr>
        <w:t xml:space="preserve">Continuously </w:t>
      </w:r>
      <w:proofErr w:type="gramStart"/>
      <w:r w:rsidRPr="00C148F3">
        <w:rPr>
          <w:color w:val="auto"/>
          <w:sz w:val="22"/>
          <w:szCs w:val="22"/>
        </w:rPr>
        <w:t>monitor</w:t>
      </w:r>
      <w:proofErr w:type="gramEnd"/>
      <w:r w:rsidRPr="00C148F3">
        <w:rPr>
          <w:color w:val="auto"/>
          <w:sz w:val="22"/>
          <w:szCs w:val="22"/>
        </w:rPr>
        <w:t xml:space="preserve"> the performance of the deployed models and refine them as needed.</w:t>
      </w:r>
    </w:p>
    <w:p w14:paraId="2F6B5BDF" w14:textId="77777777" w:rsidR="00C148F3" w:rsidRPr="00C148F3" w:rsidRDefault="00C148F3" w:rsidP="00C148F3">
      <w:pPr>
        <w:pStyle w:val="ListParagraph"/>
        <w:ind w:left="1080"/>
        <w:jc w:val="both"/>
        <w:rPr>
          <w:color w:val="auto"/>
          <w:sz w:val="22"/>
          <w:szCs w:val="22"/>
        </w:rPr>
      </w:pPr>
    </w:p>
    <w:p w14:paraId="1D1098DA" w14:textId="77777777" w:rsidR="00403D25" w:rsidRPr="00C148F3" w:rsidRDefault="00440213" w:rsidP="00403D25">
      <w:pPr>
        <w:pStyle w:val="ListParagraph"/>
        <w:numPr>
          <w:ilvl w:val="0"/>
          <w:numId w:val="10"/>
        </w:numPr>
        <w:jc w:val="both"/>
        <w:rPr>
          <w:color w:val="auto"/>
          <w:sz w:val="22"/>
          <w:szCs w:val="22"/>
        </w:rPr>
      </w:pPr>
      <w:r w:rsidRPr="00C148F3">
        <w:rPr>
          <w:b/>
          <w:bCs/>
          <w:color w:val="auto"/>
          <w:sz w:val="22"/>
          <w:szCs w:val="22"/>
        </w:rPr>
        <w:t>Challenges and Mitigations</w:t>
      </w:r>
    </w:p>
    <w:p w14:paraId="1E9E6838" w14:textId="321981B8" w:rsidR="00196C0B" w:rsidRPr="00C148F3" w:rsidRDefault="00403D25" w:rsidP="00403D25">
      <w:pPr>
        <w:pStyle w:val="ListParagraph"/>
        <w:jc w:val="both"/>
        <w:rPr>
          <w:color w:val="auto"/>
          <w:sz w:val="22"/>
          <w:szCs w:val="22"/>
        </w:rPr>
      </w:pPr>
      <w:r w:rsidRPr="00C148F3">
        <w:rPr>
          <w:color w:val="auto"/>
          <w:sz w:val="22"/>
          <w:szCs w:val="22"/>
        </w:rPr>
        <w:t>The following table summarizes the potential challenges and proposed mitigations</w:t>
      </w:r>
      <w:r w:rsidRPr="00C148F3">
        <w:rPr>
          <w:color w:val="auto"/>
          <w:sz w:val="22"/>
          <w:szCs w:val="22"/>
        </w:rPr>
        <w:t>:</w:t>
      </w:r>
    </w:p>
    <w:tbl>
      <w:tblPr>
        <w:tblStyle w:val="TableGrid"/>
        <w:tblW w:w="0" w:type="auto"/>
        <w:tblInd w:w="720" w:type="dxa"/>
        <w:tblLook w:val="04A0" w:firstRow="1" w:lastRow="0" w:firstColumn="1" w:lastColumn="0" w:noHBand="0" w:noVBand="1"/>
      </w:tblPr>
      <w:tblGrid>
        <w:gridCol w:w="4321"/>
        <w:gridCol w:w="4309"/>
      </w:tblGrid>
      <w:tr w:rsidR="00C148F3" w:rsidRPr="00C148F3" w14:paraId="2F2CC8A8" w14:textId="77777777" w:rsidTr="002124F1">
        <w:tc>
          <w:tcPr>
            <w:tcW w:w="4321" w:type="dxa"/>
          </w:tcPr>
          <w:p w14:paraId="6E844234" w14:textId="59489A89" w:rsidR="00403D25" w:rsidRPr="00C148F3" w:rsidRDefault="00403D25" w:rsidP="00403D25">
            <w:pPr>
              <w:pStyle w:val="ListParagraph"/>
              <w:ind w:left="0"/>
              <w:jc w:val="both"/>
              <w:rPr>
                <w:color w:val="auto"/>
                <w:sz w:val="22"/>
                <w:szCs w:val="22"/>
              </w:rPr>
            </w:pPr>
            <w:r w:rsidRPr="00C148F3">
              <w:rPr>
                <w:color w:val="auto"/>
                <w:sz w:val="22"/>
                <w:szCs w:val="22"/>
              </w:rPr>
              <w:t>Challenges</w:t>
            </w:r>
          </w:p>
        </w:tc>
        <w:tc>
          <w:tcPr>
            <w:tcW w:w="4309" w:type="dxa"/>
          </w:tcPr>
          <w:p w14:paraId="62ECBD73" w14:textId="28479C9B" w:rsidR="00403D25" w:rsidRPr="00C148F3" w:rsidRDefault="00403D25" w:rsidP="00403D25">
            <w:pPr>
              <w:pStyle w:val="ListParagraph"/>
              <w:ind w:left="0"/>
              <w:jc w:val="both"/>
              <w:rPr>
                <w:color w:val="auto"/>
                <w:sz w:val="22"/>
                <w:szCs w:val="22"/>
              </w:rPr>
            </w:pPr>
            <w:r w:rsidRPr="00C148F3">
              <w:rPr>
                <w:color w:val="auto"/>
                <w:sz w:val="22"/>
                <w:szCs w:val="22"/>
              </w:rPr>
              <w:t>Mitigations</w:t>
            </w:r>
          </w:p>
        </w:tc>
      </w:tr>
      <w:tr w:rsidR="00C148F3" w:rsidRPr="00C148F3" w14:paraId="09648BEB" w14:textId="77777777" w:rsidTr="002124F1">
        <w:tc>
          <w:tcPr>
            <w:tcW w:w="4321" w:type="dxa"/>
          </w:tcPr>
          <w:p w14:paraId="14DB3C36" w14:textId="79D10D0E" w:rsidR="00403D25" w:rsidRPr="00C148F3" w:rsidRDefault="00403D25" w:rsidP="00403D25">
            <w:pPr>
              <w:pStyle w:val="ListParagraph"/>
              <w:ind w:left="0"/>
              <w:jc w:val="both"/>
              <w:rPr>
                <w:color w:val="auto"/>
                <w:sz w:val="22"/>
                <w:szCs w:val="22"/>
              </w:rPr>
            </w:pPr>
            <w:r w:rsidRPr="00C148F3">
              <w:rPr>
                <w:color w:val="auto"/>
                <w:sz w:val="22"/>
                <w:szCs w:val="22"/>
              </w:rPr>
              <w:t>Data quality issues, including missing data, outliers, and inconsistencies</w:t>
            </w:r>
          </w:p>
        </w:tc>
        <w:tc>
          <w:tcPr>
            <w:tcW w:w="4309" w:type="dxa"/>
          </w:tcPr>
          <w:p w14:paraId="39A1A5DB" w14:textId="0F17BA9C" w:rsidR="00403D25" w:rsidRPr="00C148F3" w:rsidRDefault="00E25A43" w:rsidP="00403D25">
            <w:pPr>
              <w:pStyle w:val="ListParagraph"/>
              <w:ind w:left="0"/>
              <w:jc w:val="both"/>
              <w:rPr>
                <w:color w:val="auto"/>
                <w:sz w:val="22"/>
                <w:szCs w:val="22"/>
              </w:rPr>
            </w:pPr>
            <w:r w:rsidRPr="00C148F3">
              <w:rPr>
                <w:color w:val="auto"/>
                <w:sz w:val="22"/>
                <w:szCs w:val="22"/>
              </w:rPr>
              <w:t xml:space="preserve">Implement robust data cleaning techniques, standardize data formats and units, </w:t>
            </w:r>
            <w:proofErr w:type="gramStart"/>
            <w:r w:rsidRPr="00C148F3">
              <w:rPr>
                <w:color w:val="auto"/>
                <w:sz w:val="22"/>
                <w:szCs w:val="22"/>
              </w:rPr>
              <w:t>utilize</w:t>
            </w:r>
            <w:proofErr w:type="gramEnd"/>
            <w:r w:rsidRPr="00C148F3">
              <w:rPr>
                <w:color w:val="auto"/>
                <w:sz w:val="22"/>
                <w:szCs w:val="22"/>
              </w:rPr>
              <w:t xml:space="preserve"> imputation techniques, conduct thorough data validation</w:t>
            </w:r>
          </w:p>
        </w:tc>
      </w:tr>
      <w:tr w:rsidR="00C148F3" w:rsidRPr="00C148F3" w14:paraId="2EA73AC8" w14:textId="77777777" w:rsidTr="002124F1">
        <w:tc>
          <w:tcPr>
            <w:tcW w:w="4321" w:type="dxa"/>
          </w:tcPr>
          <w:p w14:paraId="40BD868B" w14:textId="5DED091C" w:rsidR="00E25A43" w:rsidRPr="00C148F3" w:rsidRDefault="00E25A43" w:rsidP="00403D25">
            <w:pPr>
              <w:pStyle w:val="ListParagraph"/>
              <w:ind w:left="0"/>
              <w:jc w:val="both"/>
              <w:rPr>
                <w:color w:val="auto"/>
                <w:sz w:val="22"/>
                <w:szCs w:val="22"/>
              </w:rPr>
            </w:pPr>
            <w:r w:rsidRPr="00C148F3">
              <w:rPr>
                <w:color w:val="auto"/>
                <w:sz w:val="22"/>
                <w:szCs w:val="22"/>
              </w:rPr>
              <w:t>Model performance issues, such as overfitting, underfitting, or inappropriate model selection</w:t>
            </w:r>
          </w:p>
        </w:tc>
        <w:tc>
          <w:tcPr>
            <w:tcW w:w="4309" w:type="dxa"/>
          </w:tcPr>
          <w:p w14:paraId="41DF4D5A" w14:textId="7B8231D6" w:rsidR="00E25A43" w:rsidRPr="00C148F3" w:rsidRDefault="00E25A43" w:rsidP="00403D25">
            <w:pPr>
              <w:pStyle w:val="ListParagraph"/>
              <w:ind w:left="0"/>
              <w:jc w:val="both"/>
              <w:rPr>
                <w:color w:val="auto"/>
                <w:sz w:val="22"/>
                <w:szCs w:val="22"/>
              </w:rPr>
            </w:pPr>
            <w:r w:rsidRPr="00C148F3">
              <w:rPr>
                <w:color w:val="auto"/>
                <w:sz w:val="22"/>
                <w:szCs w:val="22"/>
              </w:rPr>
              <w:t xml:space="preserve">Employ regularization techniques, use cross-validation techniques, consider ensemble learning approaches, continuously </w:t>
            </w:r>
            <w:proofErr w:type="gramStart"/>
            <w:r w:rsidRPr="00C148F3">
              <w:rPr>
                <w:color w:val="auto"/>
                <w:sz w:val="22"/>
                <w:szCs w:val="22"/>
              </w:rPr>
              <w:t>monitor</w:t>
            </w:r>
            <w:proofErr w:type="gramEnd"/>
            <w:r w:rsidRPr="00C148F3">
              <w:rPr>
                <w:color w:val="auto"/>
                <w:sz w:val="22"/>
                <w:szCs w:val="22"/>
              </w:rPr>
              <w:t xml:space="preserve"> and refine the models</w:t>
            </w:r>
          </w:p>
        </w:tc>
      </w:tr>
    </w:tbl>
    <w:p w14:paraId="08B8BC39" w14:textId="77777777" w:rsidR="00403D25" w:rsidRPr="00C148F3" w:rsidRDefault="00403D25" w:rsidP="00403D25">
      <w:pPr>
        <w:pStyle w:val="ListParagraph"/>
        <w:jc w:val="both"/>
        <w:rPr>
          <w:color w:val="auto"/>
          <w:sz w:val="22"/>
          <w:szCs w:val="22"/>
        </w:rPr>
      </w:pPr>
    </w:p>
    <w:p w14:paraId="362A66EA" w14:textId="60EFD852" w:rsidR="003847B9" w:rsidRPr="00C148F3" w:rsidRDefault="00A56C2D" w:rsidP="003847B9">
      <w:pPr>
        <w:pStyle w:val="ListParagraph"/>
        <w:numPr>
          <w:ilvl w:val="0"/>
          <w:numId w:val="10"/>
        </w:numPr>
        <w:jc w:val="both"/>
        <w:rPr>
          <w:b/>
          <w:bCs/>
          <w:color w:val="auto"/>
          <w:sz w:val="22"/>
          <w:szCs w:val="22"/>
        </w:rPr>
      </w:pPr>
      <w:r w:rsidRPr="00C148F3">
        <w:rPr>
          <w:b/>
          <w:bCs/>
          <w:color w:val="auto"/>
          <w:sz w:val="22"/>
          <w:szCs w:val="22"/>
        </w:rPr>
        <w:t>Ethical considerations</w:t>
      </w:r>
    </w:p>
    <w:p w14:paraId="09631192" w14:textId="380C48AB" w:rsidR="00A56C2D" w:rsidRPr="00C148F3" w:rsidRDefault="004914CD" w:rsidP="00A56C2D">
      <w:pPr>
        <w:pStyle w:val="ListParagraph"/>
        <w:jc w:val="both"/>
        <w:rPr>
          <w:color w:val="auto"/>
          <w:sz w:val="22"/>
          <w:szCs w:val="22"/>
        </w:rPr>
      </w:pPr>
      <w:r w:rsidRPr="00C148F3">
        <w:rPr>
          <w:color w:val="auto"/>
          <w:sz w:val="22"/>
          <w:szCs w:val="22"/>
        </w:rPr>
        <w:t xml:space="preserve">This project </w:t>
      </w:r>
      <w:proofErr w:type="gramStart"/>
      <w:r w:rsidRPr="00C148F3">
        <w:rPr>
          <w:color w:val="auto"/>
          <w:sz w:val="22"/>
          <w:szCs w:val="22"/>
        </w:rPr>
        <w:t>utilizes</w:t>
      </w:r>
      <w:proofErr w:type="gramEnd"/>
      <w:r w:rsidRPr="00C148F3">
        <w:rPr>
          <w:color w:val="auto"/>
          <w:sz w:val="22"/>
          <w:szCs w:val="22"/>
        </w:rPr>
        <w:t xml:space="preserve"> publicly available and aggregated datasets, thereby minimizing concerns about individual data privacy.</w:t>
      </w:r>
    </w:p>
    <w:p w14:paraId="2359E639" w14:textId="435507FA" w:rsidR="0087785B" w:rsidRPr="00C148F3" w:rsidRDefault="0042449B" w:rsidP="0042449B">
      <w:pPr>
        <w:jc w:val="both"/>
        <w:rPr>
          <w:b/>
          <w:bCs/>
          <w:color w:val="auto"/>
          <w:sz w:val="22"/>
          <w:szCs w:val="22"/>
        </w:rPr>
      </w:pPr>
      <w:r w:rsidRPr="00C148F3">
        <w:rPr>
          <w:color w:val="auto"/>
          <w:sz w:val="22"/>
          <w:szCs w:val="22"/>
        </w:rPr>
        <w:tab/>
      </w:r>
      <w:r w:rsidRPr="00C148F3">
        <w:rPr>
          <w:b/>
          <w:bCs/>
          <w:color w:val="auto"/>
          <w:sz w:val="22"/>
          <w:szCs w:val="22"/>
        </w:rPr>
        <w:t>Data sources:</w:t>
      </w:r>
    </w:p>
    <w:p w14:paraId="5296846B" w14:textId="23FB0E2F" w:rsidR="0042449B" w:rsidRPr="00C148F3" w:rsidRDefault="0042449B" w:rsidP="0042449B">
      <w:pPr>
        <w:pStyle w:val="ListParagraph"/>
        <w:numPr>
          <w:ilvl w:val="0"/>
          <w:numId w:val="15"/>
        </w:numPr>
        <w:jc w:val="both"/>
        <w:rPr>
          <w:b/>
          <w:bCs/>
          <w:color w:val="auto"/>
          <w:sz w:val="22"/>
          <w:szCs w:val="22"/>
        </w:rPr>
      </w:pPr>
      <w:r w:rsidRPr="00C148F3">
        <w:rPr>
          <w:color w:val="auto"/>
          <w:sz w:val="22"/>
          <w:szCs w:val="22"/>
        </w:rPr>
        <w:t xml:space="preserve">Kaggle: </w:t>
      </w:r>
      <w:hyperlink r:id="rId5" w:history="1">
        <w:r w:rsidR="00886A0C" w:rsidRPr="00C148F3">
          <w:rPr>
            <w:rStyle w:val="Hyperlink"/>
            <w:color w:val="auto"/>
            <w:sz w:val="22"/>
            <w:szCs w:val="22"/>
          </w:rPr>
          <w:t>https://www.kaggle.com/datasets/mannmann2/what-a-waste-global-dataset/data</w:t>
        </w:r>
      </w:hyperlink>
    </w:p>
    <w:p w14:paraId="1645AD42" w14:textId="77777777" w:rsidR="00886A0C" w:rsidRPr="00C148F3" w:rsidRDefault="00886A0C" w:rsidP="00BC02B9">
      <w:pPr>
        <w:pStyle w:val="ListParagraph"/>
        <w:ind w:left="1080"/>
        <w:jc w:val="both"/>
        <w:rPr>
          <w:b/>
          <w:bCs/>
          <w:color w:val="auto"/>
          <w:sz w:val="22"/>
          <w:szCs w:val="22"/>
        </w:rPr>
      </w:pPr>
    </w:p>
    <w:p w14:paraId="537FB774" w14:textId="1DDBD5E1" w:rsidR="0087785B" w:rsidRPr="00C148F3" w:rsidRDefault="0087785B" w:rsidP="0087785B">
      <w:pPr>
        <w:pStyle w:val="ListParagraph"/>
        <w:numPr>
          <w:ilvl w:val="0"/>
          <w:numId w:val="10"/>
        </w:numPr>
        <w:jc w:val="both"/>
        <w:rPr>
          <w:color w:val="auto"/>
          <w:sz w:val="22"/>
          <w:szCs w:val="22"/>
        </w:rPr>
      </w:pPr>
      <w:r w:rsidRPr="00C148F3">
        <w:rPr>
          <w:b/>
          <w:bCs/>
          <w:color w:val="auto"/>
          <w:sz w:val="22"/>
          <w:szCs w:val="22"/>
        </w:rPr>
        <w:t>References</w:t>
      </w:r>
    </w:p>
    <w:p w14:paraId="76DD8F9E" w14:textId="2491FACF" w:rsidR="004329DF" w:rsidRPr="00C148F3" w:rsidRDefault="004329DF" w:rsidP="00A000B2">
      <w:pPr>
        <w:pStyle w:val="ListParagraph"/>
        <w:autoSpaceDE w:val="0"/>
        <w:autoSpaceDN w:val="0"/>
        <w:ind w:left="1440" w:hanging="447"/>
        <w:rPr>
          <w:rFonts w:eastAsia="Times New Roman"/>
          <w:color w:val="auto"/>
        </w:rPr>
      </w:pPr>
      <w:r w:rsidRPr="00C148F3">
        <w:rPr>
          <w:rFonts w:eastAsia="Times New Roman"/>
          <w:color w:val="auto"/>
        </w:rPr>
        <w:t xml:space="preserve">Adeleke, O., Akinlabi, S. A., Jen, T.-C., &amp; </w:t>
      </w:r>
      <w:proofErr w:type="spellStart"/>
      <w:r w:rsidRPr="00C148F3">
        <w:rPr>
          <w:rFonts w:eastAsia="Times New Roman"/>
          <w:color w:val="auto"/>
        </w:rPr>
        <w:t>Dunmade</w:t>
      </w:r>
      <w:proofErr w:type="spellEnd"/>
      <w:r w:rsidRPr="00C148F3">
        <w:rPr>
          <w:rFonts w:eastAsia="Times New Roman"/>
          <w:color w:val="auto"/>
        </w:rPr>
        <w:t xml:space="preserve">, I. (2021). Application of artificial neural networks for predicting the physical composition of municipal solid waste: An assessment of the impact of seasonal variation. </w:t>
      </w:r>
      <w:r w:rsidRPr="00C148F3">
        <w:rPr>
          <w:rFonts w:eastAsia="Times New Roman"/>
          <w:i/>
          <w:iCs/>
          <w:color w:val="auto"/>
        </w:rPr>
        <w:t>Waste Management &amp; Research</w:t>
      </w:r>
      <w:r w:rsidRPr="00C148F3">
        <w:rPr>
          <w:rFonts w:eastAsia="Times New Roman"/>
          <w:color w:val="auto"/>
        </w:rPr>
        <w:t xml:space="preserve">, </w:t>
      </w:r>
      <w:r w:rsidRPr="00C148F3">
        <w:rPr>
          <w:rFonts w:eastAsia="Times New Roman"/>
          <w:i/>
          <w:iCs/>
          <w:color w:val="auto"/>
        </w:rPr>
        <w:t>39</w:t>
      </w:r>
      <w:r w:rsidRPr="00C148F3">
        <w:rPr>
          <w:rFonts w:eastAsia="Times New Roman"/>
          <w:color w:val="auto"/>
        </w:rPr>
        <w:t xml:space="preserve">(8), 1058–1068. </w:t>
      </w:r>
      <w:hyperlink r:id="rId6" w:history="1">
        <w:r w:rsidRPr="00C148F3">
          <w:rPr>
            <w:rStyle w:val="Hyperlink"/>
            <w:rFonts w:eastAsia="Times New Roman"/>
            <w:color w:val="auto"/>
          </w:rPr>
          <w:t>https://doi.org/10.1177/0734242X21991642</w:t>
        </w:r>
      </w:hyperlink>
    </w:p>
    <w:p w14:paraId="26106DDD" w14:textId="1652C495" w:rsidR="004329DF" w:rsidRPr="00C148F3" w:rsidRDefault="004329DF" w:rsidP="00A000B2">
      <w:pPr>
        <w:pStyle w:val="ListParagraph"/>
        <w:autoSpaceDE w:val="0"/>
        <w:autoSpaceDN w:val="0"/>
        <w:ind w:left="1440" w:hanging="447"/>
        <w:rPr>
          <w:rFonts w:eastAsia="Times New Roman"/>
          <w:color w:val="auto"/>
        </w:rPr>
      </w:pPr>
      <w:proofErr w:type="spellStart"/>
      <w:r w:rsidRPr="00C148F3">
        <w:rPr>
          <w:rFonts w:eastAsia="Times New Roman"/>
          <w:color w:val="auto"/>
        </w:rPr>
        <w:t>Coskuner</w:t>
      </w:r>
      <w:proofErr w:type="spellEnd"/>
      <w:r w:rsidRPr="00C148F3">
        <w:rPr>
          <w:rFonts w:eastAsia="Times New Roman"/>
          <w:color w:val="auto"/>
        </w:rPr>
        <w:t xml:space="preserve">, G., Jassim, M. S., </w:t>
      </w:r>
      <w:proofErr w:type="spellStart"/>
      <w:r w:rsidRPr="00C148F3">
        <w:rPr>
          <w:rFonts w:eastAsia="Times New Roman"/>
          <w:color w:val="auto"/>
        </w:rPr>
        <w:t>Zontul</w:t>
      </w:r>
      <w:proofErr w:type="spellEnd"/>
      <w:r w:rsidRPr="00C148F3">
        <w:rPr>
          <w:rFonts w:eastAsia="Times New Roman"/>
          <w:color w:val="auto"/>
        </w:rPr>
        <w:t xml:space="preserve">, M., &amp; </w:t>
      </w:r>
      <w:proofErr w:type="spellStart"/>
      <w:r w:rsidRPr="00C148F3">
        <w:rPr>
          <w:rFonts w:eastAsia="Times New Roman"/>
          <w:color w:val="auto"/>
        </w:rPr>
        <w:t>Karateke</w:t>
      </w:r>
      <w:proofErr w:type="spellEnd"/>
      <w:r w:rsidRPr="00C148F3">
        <w:rPr>
          <w:rFonts w:eastAsia="Times New Roman"/>
          <w:color w:val="auto"/>
        </w:rPr>
        <w:t xml:space="preserve">, S. (2020). Application of artificial intelligence neural network modeling to predict the generation of domestic, commercial and construction wastes. </w:t>
      </w:r>
      <w:r w:rsidRPr="00C148F3">
        <w:rPr>
          <w:rFonts w:eastAsia="Times New Roman"/>
          <w:i/>
          <w:iCs/>
          <w:color w:val="auto"/>
        </w:rPr>
        <w:t>Waste Management &amp; Research</w:t>
      </w:r>
      <w:r w:rsidRPr="00C148F3">
        <w:rPr>
          <w:rFonts w:eastAsia="Times New Roman"/>
          <w:color w:val="auto"/>
        </w:rPr>
        <w:t xml:space="preserve">, </w:t>
      </w:r>
      <w:r w:rsidRPr="00C148F3">
        <w:rPr>
          <w:rFonts w:eastAsia="Times New Roman"/>
          <w:i/>
          <w:iCs/>
          <w:color w:val="auto"/>
        </w:rPr>
        <w:t>39</w:t>
      </w:r>
      <w:r w:rsidRPr="00C148F3">
        <w:rPr>
          <w:rFonts w:eastAsia="Times New Roman"/>
          <w:color w:val="auto"/>
        </w:rPr>
        <w:t xml:space="preserve">(3), 499–507. </w:t>
      </w:r>
      <w:hyperlink r:id="rId7" w:history="1">
        <w:r w:rsidRPr="00C148F3">
          <w:rPr>
            <w:rStyle w:val="Hyperlink"/>
            <w:rFonts w:eastAsia="Times New Roman"/>
            <w:color w:val="auto"/>
          </w:rPr>
          <w:t>https://doi.org/10.1177/0734242X20935181</w:t>
        </w:r>
      </w:hyperlink>
    </w:p>
    <w:p w14:paraId="4D7E229C" w14:textId="4877538F" w:rsidR="004329DF" w:rsidRPr="00C148F3" w:rsidRDefault="004329DF" w:rsidP="00E640A4">
      <w:pPr>
        <w:pStyle w:val="ListParagraph"/>
        <w:autoSpaceDE w:val="0"/>
        <w:autoSpaceDN w:val="0"/>
        <w:ind w:left="1440" w:hanging="447"/>
        <w:rPr>
          <w:rFonts w:eastAsia="Times New Roman"/>
          <w:color w:val="auto"/>
        </w:rPr>
      </w:pPr>
      <w:r w:rsidRPr="00C148F3">
        <w:rPr>
          <w:rFonts w:eastAsia="Times New Roman"/>
          <w:color w:val="auto"/>
        </w:rPr>
        <w:t xml:space="preserve">Du, X., Niu, D., Chen, Y., Wang, X., &amp; Bi, Z. (2022). City classification for municipal solid waste prediction in mainland China based on K-means clustering. </w:t>
      </w:r>
      <w:r w:rsidRPr="00C148F3">
        <w:rPr>
          <w:rFonts w:eastAsia="Times New Roman"/>
          <w:i/>
          <w:iCs/>
          <w:color w:val="auto"/>
        </w:rPr>
        <w:t>Waste Management</w:t>
      </w:r>
      <w:r w:rsidRPr="00C148F3">
        <w:rPr>
          <w:rFonts w:eastAsia="Times New Roman"/>
          <w:color w:val="auto"/>
        </w:rPr>
        <w:t xml:space="preserve">, </w:t>
      </w:r>
      <w:r w:rsidRPr="00C148F3">
        <w:rPr>
          <w:rFonts w:eastAsia="Times New Roman"/>
          <w:i/>
          <w:iCs/>
          <w:color w:val="auto"/>
        </w:rPr>
        <w:t>144</w:t>
      </w:r>
      <w:r w:rsidRPr="00C148F3">
        <w:rPr>
          <w:rFonts w:eastAsia="Times New Roman"/>
          <w:color w:val="auto"/>
        </w:rPr>
        <w:t xml:space="preserve">, 445–453. </w:t>
      </w:r>
      <w:hyperlink r:id="rId8" w:history="1">
        <w:r w:rsidRPr="00C148F3">
          <w:rPr>
            <w:rStyle w:val="Hyperlink"/>
            <w:rFonts w:eastAsia="Times New Roman"/>
            <w:color w:val="auto"/>
          </w:rPr>
          <w:t>https://doi.org/https://doi.org/10.1016/j.wasman.2022.04.024</w:t>
        </w:r>
      </w:hyperlink>
    </w:p>
    <w:p w14:paraId="485A80F6" w14:textId="7993D459" w:rsidR="004329DF" w:rsidRPr="00C148F3" w:rsidRDefault="004329DF" w:rsidP="00E640A4">
      <w:pPr>
        <w:pStyle w:val="ListParagraph"/>
        <w:autoSpaceDE w:val="0"/>
        <w:autoSpaceDN w:val="0"/>
        <w:ind w:left="1440" w:hanging="447"/>
        <w:rPr>
          <w:rFonts w:eastAsia="Times New Roman"/>
          <w:color w:val="auto"/>
        </w:rPr>
      </w:pPr>
      <w:proofErr w:type="spellStart"/>
      <w:r w:rsidRPr="00C148F3">
        <w:rPr>
          <w:rFonts w:eastAsia="Times New Roman"/>
          <w:color w:val="auto"/>
        </w:rPr>
        <w:t>Guleryuz</w:t>
      </w:r>
      <w:proofErr w:type="spellEnd"/>
      <w:r w:rsidRPr="00C148F3">
        <w:rPr>
          <w:rFonts w:eastAsia="Times New Roman"/>
          <w:color w:val="auto"/>
        </w:rPr>
        <w:t xml:space="preserve">, D. (2020). Evaluation of waste management using clustering algorithm in megacity Istanbul. </w:t>
      </w:r>
      <w:r w:rsidRPr="00C148F3">
        <w:rPr>
          <w:rFonts w:eastAsia="Times New Roman"/>
          <w:i/>
          <w:iCs/>
          <w:color w:val="auto"/>
        </w:rPr>
        <w:t>Environmental Research and Technology</w:t>
      </w:r>
      <w:r w:rsidRPr="00C148F3">
        <w:rPr>
          <w:rFonts w:eastAsia="Times New Roman"/>
          <w:color w:val="auto"/>
        </w:rPr>
        <w:t xml:space="preserve">, </w:t>
      </w:r>
      <w:r w:rsidRPr="00C148F3">
        <w:rPr>
          <w:rFonts w:eastAsia="Times New Roman"/>
          <w:i/>
          <w:iCs/>
          <w:color w:val="auto"/>
        </w:rPr>
        <w:t>3</w:t>
      </w:r>
      <w:r w:rsidRPr="00C148F3">
        <w:rPr>
          <w:rFonts w:eastAsia="Times New Roman"/>
          <w:color w:val="auto"/>
        </w:rPr>
        <w:t xml:space="preserve">(3), 102–112. </w:t>
      </w:r>
      <w:hyperlink r:id="rId9" w:history="1">
        <w:r w:rsidRPr="00C148F3">
          <w:rPr>
            <w:rStyle w:val="Hyperlink"/>
            <w:rFonts w:eastAsia="Times New Roman"/>
            <w:color w:val="auto"/>
          </w:rPr>
          <w:t>https://doi.org/10.35208/ert.764363</w:t>
        </w:r>
      </w:hyperlink>
    </w:p>
    <w:p w14:paraId="7E5BD2E0" w14:textId="41DB906A" w:rsidR="004329DF" w:rsidRPr="00C148F3" w:rsidRDefault="004329DF" w:rsidP="00E640A4">
      <w:pPr>
        <w:pStyle w:val="ListParagraph"/>
        <w:autoSpaceDE w:val="0"/>
        <w:autoSpaceDN w:val="0"/>
        <w:ind w:left="1440" w:hanging="447"/>
        <w:rPr>
          <w:rFonts w:eastAsia="Times New Roman"/>
          <w:color w:val="auto"/>
        </w:rPr>
      </w:pPr>
      <w:r w:rsidRPr="00C148F3">
        <w:rPr>
          <w:rFonts w:eastAsia="Times New Roman"/>
          <w:color w:val="auto"/>
        </w:rPr>
        <w:t xml:space="preserve">Verma, A., Singh, N. B., &amp; Kumar, A. (2019). Application of Multi Linear Model for Forecasting Municipal Solid Waste Generation in Lucknow City: A Case Study. </w:t>
      </w:r>
      <w:r w:rsidRPr="00C148F3">
        <w:rPr>
          <w:rFonts w:eastAsia="Times New Roman"/>
          <w:i/>
          <w:iCs/>
          <w:color w:val="auto"/>
        </w:rPr>
        <w:t>Current World Environment</w:t>
      </w:r>
      <w:r w:rsidRPr="00C148F3">
        <w:rPr>
          <w:rFonts w:eastAsia="Times New Roman"/>
          <w:color w:val="auto"/>
        </w:rPr>
        <w:t xml:space="preserve">, </w:t>
      </w:r>
      <w:r w:rsidRPr="00C148F3">
        <w:rPr>
          <w:rFonts w:eastAsia="Times New Roman"/>
          <w:i/>
          <w:iCs/>
          <w:color w:val="auto"/>
        </w:rPr>
        <w:t>14</w:t>
      </w:r>
      <w:r w:rsidRPr="00C148F3">
        <w:rPr>
          <w:rFonts w:eastAsia="Times New Roman"/>
          <w:color w:val="auto"/>
        </w:rPr>
        <w:t xml:space="preserve">. </w:t>
      </w:r>
      <w:hyperlink r:id="rId10" w:history="1">
        <w:r w:rsidRPr="00C148F3">
          <w:rPr>
            <w:rStyle w:val="Hyperlink"/>
            <w:rFonts w:eastAsia="Times New Roman"/>
            <w:color w:val="auto"/>
          </w:rPr>
          <w:t>https://doi.org/10.12944/CWE.14.3.10</w:t>
        </w:r>
      </w:hyperlink>
    </w:p>
    <w:p w14:paraId="511F31D2" w14:textId="77777777" w:rsidR="004329DF" w:rsidRPr="00C148F3" w:rsidRDefault="004329DF" w:rsidP="004329DF">
      <w:pPr>
        <w:pStyle w:val="ListParagraph"/>
        <w:autoSpaceDE w:val="0"/>
        <w:autoSpaceDN w:val="0"/>
        <w:rPr>
          <w:rFonts w:eastAsia="Times New Roman"/>
          <w:color w:val="auto"/>
          <w:kern w:val="0"/>
          <w14:ligatures w14:val="none"/>
        </w:rPr>
      </w:pPr>
    </w:p>
    <w:p w14:paraId="0FF515D1" w14:textId="77777777" w:rsidR="00A63F36" w:rsidRPr="00C148F3" w:rsidRDefault="00A63F36" w:rsidP="00A63F36">
      <w:pPr>
        <w:pStyle w:val="ListParagraph"/>
        <w:jc w:val="both"/>
        <w:rPr>
          <w:color w:val="auto"/>
          <w:sz w:val="22"/>
          <w:szCs w:val="22"/>
        </w:rPr>
      </w:pPr>
    </w:p>
    <w:sectPr w:rsidR="00A63F36" w:rsidRPr="00C148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159"/>
    <w:multiLevelType w:val="hybridMultilevel"/>
    <w:tmpl w:val="403A638C"/>
    <w:lvl w:ilvl="0" w:tplc="9946B7D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2800FB8"/>
    <w:multiLevelType w:val="hybridMultilevel"/>
    <w:tmpl w:val="2BC44E8C"/>
    <w:lvl w:ilvl="0" w:tplc="E2EAC4EA">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D011088"/>
    <w:multiLevelType w:val="hybridMultilevel"/>
    <w:tmpl w:val="36DC1862"/>
    <w:lvl w:ilvl="0" w:tplc="EE107F60">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80E779B"/>
    <w:multiLevelType w:val="hybridMultilevel"/>
    <w:tmpl w:val="20EC44C2"/>
    <w:lvl w:ilvl="0" w:tplc="C1F0B6B6">
      <w:start w:val="1"/>
      <w:numFmt w:val="lowerLetter"/>
      <w:lvlText w:val="%1."/>
      <w:lvlJc w:val="left"/>
      <w:pPr>
        <w:ind w:left="1080" w:hanging="360"/>
      </w:pPr>
      <w:rPr>
        <w:rFonts w:hint="default"/>
      </w:rPr>
    </w:lvl>
    <w:lvl w:ilvl="1" w:tplc="0409001B">
      <w:start w:val="1"/>
      <w:numFmt w:val="lowerRoman"/>
      <w:lvlText w:val="%2."/>
      <w:lvlJc w:val="righ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6002E21"/>
    <w:multiLevelType w:val="hybridMultilevel"/>
    <w:tmpl w:val="E01E5CF6"/>
    <w:lvl w:ilvl="0" w:tplc="AF3E884A">
      <w:start w:val="1"/>
      <w:numFmt w:val="decimal"/>
      <w:lvlText w:val="%1."/>
      <w:lvlJc w:val="left"/>
      <w:pPr>
        <w:ind w:left="720" w:hanging="360"/>
      </w:pPr>
      <w:rPr>
        <w:rFonts w:hint="default"/>
        <w:b/>
        <w:bCs/>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680CA4"/>
    <w:multiLevelType w:val="hybridMultilevel"/>
    <w:tmpl w:val="D15E9D9A"/>
    <w:lvl w:ilvl="0" w:tplc="AA06291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08138F1"/>
    <w:multiLevelType w:val="hybridMultilevel"/>
    <w:tmpl w:val="83B2B29E"/>
    <w:lvl w:ilvl="0" w:tplc="04F44DF0">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BA638CA"/>
    <w:multiLevelType w:val="hybridMultilevel"/>
    <w:tmpl w:val="99749112"/>
    <w:lvl w:ilvl="0" w:tplc="3B64DB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6ADE220B"/>
    <w:multiLevelType w:val="hybridMultilevel"/>
    <w:tmpl w:val="BAA03484"/>
    <w:lvl w:ilvl="0" w:tplc="8A7631CC">
      <w:start w:val="1"/>
      <w:numFmt w:val="decimal"/>
      <w:lvlText w:val="%1."/>
      <w:lvlJc w:val="left"/>
      <w:pPr>
        <w:ind w:left="1080" w:hanging="360"/>
      </w:pPr>
      <w:rPr>
        <w:rFonts w:hint="default"/>
        <w:b w:val="0"/>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6BC35539"/>
    <w:multiLevelType w:val="hybridMultilevel"/>
    <w:tmpl w:val="A968904A"/>
    <w:lvl w:ilvl="0" w:tplc="0CB6EAFC">
      <w:start w:val="1"/>
      <w:numFmt w:val="lowerLetter"/>
      <w:lvlText w:val="%1."/>
      <w:lvlJc w:val="left"/>
      <w:pPr>
        <w:ind w:left="1080" w:hanging="360"/>
      </w:pPr>
      <w:rPr>
        <w:rFonts w:hint="default"/>
        <w:b/>
        <w:b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6D4F493B"/>
    <w:multiLevelType w:val="hybridMultilevel"/>
    <w:tmpl w:val="0C6E202C"/>
    <w:lvl w:ilvl="0" w:tplc="9572C274">
      <w:start w:val="1"/>
      <w:numFmt w:val="decimal"/>
      <w:lvlText w:val="%1."/>
      <w:lvlJc w:val="left"/>
      <w:pPr>
        <w:ind w:left="1080" w:hanging="360"/>
      </w:pPr>
      <w:rPr>
        <w:rFonts w:hint="default"/>
        <w:b w:val="0"/>
        <w:b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6E9106BE"/>
    <w:multiLevelType w:val="hybridMultilevel"/>
    <w:tmpl w:val="811479B4"/>
    <w:lvl w:ilvl="0" w:tplc="7F80D084">
      <w:start w:val="1"/>
      <w:numFmt w:val="decimal"/>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965DF3"/>
    <w:multiLevelType w:val="hybridMultilevel"/>
    <w:tmpl w:val="D9FC165A"/>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760A2FEB"/>
    <w:multiLevelType w:val="hybridMultilevel"/>
    <w:tmpl w:val="06CADC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F1D4519"/>
    <w:multiLevelType w:val="hybridMultilevel"/>
    <w:tmpl w:val="52EECF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0236735">
    <w:abstractNumId w:val="11"/>
  </w:num>
  <w:num w:numId="2" w16cid:durableId="351614092">
    <w:abstractNumId w:val="14"/>
  </w:num>
  <w:num w:numId="3" w16cid:durableId="1761639735">
    <w:abstractNumId w:val="13"/>
  </w:num>
  <w:num w:numId="4" w16cid:durableId="1346253028">
    <w:abstractNumId w:val="8"/>
  </w:num>
  <w:num w:numId="5" w16cid:durableId="611594808">
    <w:abstractNumId w:val="12"/>
  </w:num>
  <w:num w:numId="6" w16cid:durableId="2068138062">
    <w:abstractNumId w:val="9"/>
  </w:num>
  <w:num w:numId="7" w16cid:durableId="1644233912">
    <w:abstractNumId w:val="1"/>
  </w:num>
  <w:num w:numId="8" w16cid:durableId="1498226782">
    <w:abstractNumId w:val="2"/>
  </w:num>
  <w:num w:numId="9" w16cid:durableId="2021008211">
    <w:abstractNumId w:val="3"/>
  </w:num>
  <w:num w:numId="10" w16cid:durableId="2109041675">
    <w:abstractNumId w:val="4"/>
  </w:num>
  <w:num w:numId="11" w16cid:durableId="195313966">
    <w:abstractNumId w:val="5"/>
  </w:num>
  <w:num w:numId="12" w16cid:durableId="1364402782">
    <w:abstractNumId w:val="7"/>
  </w:num>
  <w:num w:numId="13" w16cid:durableId="498930501">
    <w:abstractNumId w:val="6"/>
  </w:num>
  <w:num w:numId="14" w16cid:durableId="907300747">
    <w:abstractNumId w:val="0"/>
  </w:num>
  <w:num w:numId="15" w16cid:durableId="9668560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45C1"/>
    <w:rsid w:val="00000AF1"/>
    <w:rsid w:val="0002279A"/>
    <w:rsid w:val="00064376"/>
    <w:rsid w:val="000D3FA5"/>
    <w:rsid w:val="00141DC7"/>
    <w:rsid w:val="00154799"/>
    <w:rsid w:val="001550DC"/>
    <w:rsid w:val="0017385A"/>
    <w:rsid w:val="00182423"/>
    <w:rsid w:val="00187FFC"/>
    <w:rsid w:val="001908E1"/>
    <w:rsid w:val="001965B9"/>
    <w:rsid w:val="00196C0B"/>
    <w:rsid w:val="001C77A2"/>
    <w:rsid w:val="002124F1"/>
    <w:rsid w:val="00257EBD"/>
    <w:rsid w:val="00265D45"/>
    <w:rsid w:val="00272364"/>
    <w:rsid w:val="002729AD"/>
    <w:rsid w:val="002B65C8"/>
    <w:rsid w:val="002C34C3"/>
    <w:rsid w:val="002F0C04"/>
    <w:rsid w:val="00320253"/>
    <w:rsid w:val="003353F9"/>
    <w:rsid w:val="0035161A"/>
    <w:rsid w:val="00371E6B"/>
    <w:rsid w:val="00382411"/>
    <w:rsid w:val="003847B9"/>
    <w:rsid w:val="003965C9"/>
    <w:rsid w:val="003B2DCA"/>
    <w:rsid w:val="00403D25"/>
    <w:rsid w:val="0042449B"/>
    <w:rsid w:val="004329DF"/>
    <w:rsid w:val="00440213"/>
    <w:rsid w:val="00443824"/>
    <w:rsid w:val="004914CD"/>
    <w:rsid w:val="004B6BF5"/>
    <w:rsid w:val="004E5F13"/>
    <w:rsid w:val="005F77CA"/>
    <w:rsid w:val="00606394"/>
    <w:rsid w:val="00657B29"/>
    <w:rsid w:val="006604DF"/>
    <w:rsid w:val="0068486E"/>
    <w:rsid w:val="0069240E"/>
    <w:rsid w:val="006A14BF"/>
    <w:rsid w:val="006A61D6"/>
    <w:rsid w:val="006B2C43"/>
    <w:rsid w:val="006E0204"/>
    <w:rsid w:val="006E388D"/>
    <w:rsid w:val="006F01E1"/>
    <w:rsid w:val="007122DE"/>
    <w:rsid w:val="0071302F"/>
    <w:rsid w:val="00737D24"/>
    <w:rsid w:val="00755874"/>
    <w:rsid w:val="00785AB7"/>
    <w:rsid w:val="007B058E"/>
    <w:rsid w:val="007C2750"/>
    <w:rsid w:val="007F13D5"/>
    <w:rsid w:val="00802C5F"/>
    <w:rsid w:val="008560FA"/>
    <w:rsid w:val="0087785B"/>
    <w:rsid w:val="00886A0C"/>
    <w:rsid w:val="0089150A"/>
    <w:rsid w:val="008F5C90"/>
    <w:rsid w:val="00924F61"/>
    <w:rsid w:val="0094341F"/>
    <w:rsid w:val="0098141A"/>
    <w:rsid w:val="009859BB"/>
    <w:rsid w:val="009A0671"/>
    <w:rsid w:val="009E472B"/>
    <w:rsid w:val="00A000B2"/>
    <w:rsid w:val="00A2576C"/>
    <w:rsid w:val="00A50E33"/>
    <w:rsid w:val="00A56C2D"/>
    <w:rsid w:val="00A63F36"/>
    <w:rsid w:val="00A81C58"/>
    <w:rsid w:val="00A91E13"/>
    <w:rsid w:val="00AB01BC"/>
    <w:rsid w:val="00AE65AB"/>
    <w:rsid w:val="00B0153E"/>
    <w:rsid w:val="00B04182"/>
    <w:rsid w:val="00B07B04"/>
    <w:rsid w:val="00B227A4"/>
    <w:rsid w:val="00B34154"/>
    <w:rsid w:val="00B436D4"/>
    <w:rsid w:val="00B47375"/>
    <w:rsid w:val="00B85E6E"/>
    <w:rsid w:val="00BC02B9"/>
    <w:rsid w:val="00BE00EC"/>
    <w:rsid w:val="00C148F3"/>
    <w:rsid w:val="00C61D93"/>
    <w:rsid w:val="00CA0846"/>
    <w:rsid w:val="00CC168A"/>
    <w:rsid w:val="00CE41CC"/>
    <w:rsid w:val="00CF0A72"/>
    <w:rsid w:val="00D364D3"/>
    <w:rsid w:val="00D36BF9"/>
    <w:rsid w:val="00D62B1F"/>
    <w:rsid w:val="00D8153C"/>
    <w:rsid w:val="00DA50E2"/>
    <w:rsid w:val="00E10244"/>
    <w:rsid w:val="00E221D3"/>
    <w:rsid w:val="00E25A43"/>
    <w:rsid w:val="00E43087"/>
    <w:rsid w:val="00E640A4"/>
    <w:rsid w:val="00E908D2"/>
    <w:rsid w:val="00EA489F"/>
    <w:rsid w:val="00EA79FA"/>
    <w:rsid w:val="00F126A3"/>
    <w:rsid w:val="00F437E9"/>
    <w:rsid w:val="00F51FCD"/>
    <w:rsid w:val="00FA67A2"/>
    <w:rsid w:val="00FD0B95"/>
    <w:rsid w:val="00FE3AB9"/>
    <w:rsid w:val="00FE45C1"/>
    <w:rsid w:val="00FF49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ADD6F"/>
  <w15:chartTrackingRefBased/>
  <w15:docId w15:val="{C7F175F0-9775-422F-BA82-15F81001D9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color w:val="272727"/>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45C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79FA"/>
    <w:pPr>
      <w:ind w:left="720"/>
      <w:contextualSpacing/>
    </w:pPr>
  </w:style>
  <w:style w:type="table" w:styleId="TableGrid">
    <w:name w:val="Table Grid"/>
    <w:basedOn w:val="TableNormal"/>
    <w:uiPriority w:val="39"/>
    <w:rsid w:val="003516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329DF"/>
    <w:rPr>
      <w:color w:val="0563C1" w:themeColor="hyperlink"/>
      <w:u w:val="single"/>
    </w:rPr>
  </w:style>
  <w:style w:type="character" w:styleId="UnresolvedMention">
    <w:name w:val="Unresolved Mention"/>
    <w:basedOn w:val="DefaultParagraphFont"/>
    <w:uiPriority w:val="99"/>
    <w:semiHidden/>
    <w:unhideWhenUsed/>
    <w:rsid w:val="004329D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https://doi.org/10.1016/j.wasman.2022.04.024" TargetMode="External"/><Relationship Id="rId3" Type="http://schemas.openxmlformats.org/officeDocument/2006/relationships/settings" Target="settings.xml"/><Relationship Id="rId7" Type="http://schemas.openxmlformats.org/officeDocument/2006/relationships/hyperlink" Target="https://doi.org/10.1177/0734242X20935181"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77/0734242X21991642" TargetMode="External"/><Relationship Id="rId11" Type="http://schemas.openxmlformats.org/officeDocument/2006/relationships/fontTable" Target="fontTable.xml"/><Relationship Id="rId5" Type="http://schemas.openxmlformats.org/officeDocument/2006/relationships/hyperlink" Target="https://www.kaggle.com/datasets/mannmann2/what-a-waste-global-dataset/data" TargetMode="External"/><Relationship Id="rId10" Type="http://schemas.openxmlformats.org/officeDocument/2006/relationships/hyperlink" Target="https://doi.org/10.12944/CWE.14.3.10" TargetMode="External"/><Relationship Id="rId4" Type="http://schemas.openxmlformats.org/officeDocument/2006/relationships/webSettings" Target="webSettings.xml"/><Relationship Id="rId9" Type="http://schemas.openxmlformats.org/officeDocument/2006/relationships/hyperlink" Target="https://doi.org/10.35208/ert.76436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178</TotalTime>
  <Pages>5</Pages>
  <Words>1793</Words>
  <Characters>10221</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SHUAIB MURSAL IBRAHIM SHUAIB MURSAL IBRAHIM</dc:creator>
  <cp:keywords/>
  <dc:description/>
  <cp:lastModifiedBy>SHUAIB MURSAL IBRAHIM SHUAIB MURSAL IBRAHIM</cp:lastModifiedBy>
  <cp:revision>39</cp:revision>
  <dcterms:created xsi:type="dcterms:W3CDTF">2023-11-26T09:32:00Z</dcterms:created>
  <dcterms:modified xsi:type="dcterms:W3CDTF">2023-11-26T13:09:00Z</dcterms:modified>
</cp:coreProperties>
</file>