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8D01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Machine Learning Project Documentation</w:t>
      </w:r>
    </w:p>
    <w:p w14:paraId="62682977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Model Refinement</w:t>
      </w:r>
    </w:p>
    <w:p w14:paraId="510BACB8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Overview</w:t>
      </w:r>
    </w:p>
    <w:p w14:paraId="7EF48881" w14:textId="77777777" w:rsidR="00E83DBE" w:rsidRDefault="002E7C67" w:rsidP="002E7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first model that achieved 83% accuracy on test data was Inceptionresnetv2 </w:t>
      </w:r>
      <w:r w:rsidR="003756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had</w:t>
      </w:r>
      <w:r w:rsidR="007008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parameters of:</w:t>
      </w:r>
    </w:p>
    <w:p w14:paraId="1F35C8CC" w14:textId="77777777" w:rsidR="008A05C6" w:rsidRDefault="002E7C67" w:rsidP="008A0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proofErr w:type="spellStart"/>
      <w:r w:rsidRPr="003756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base_model</w:t>
      </w:r>
      <w:proofErr w:type="spellEnd"/>
      <w:r w:rsidRPr="003756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= keras.applications.InceptionResNetV2(</w:t>
      </w:r>
      <w:proofErr w:type="spellStart"/>
      <w:r w:rsidRPr="003756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include_top</w:t>
      </w:r>
      <w:proofErr w:type="spellEnd"/>
      <w:r w:rsidRPr="003756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=False, weights='</w:t>
      </w:r>
      <w:proofErr w:type="spellStart"/>
      <w:r w:rsidRPr="003756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imagenet</w:t>
      </w:r>
      <w:proofErr w:type="spellEnd"/>
      <w:r w:rsidRPr="003756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', </w:t>
      </w:r>
      <w:proofErr w:type="spellStart"/>
      <w:r w:rsidRPr="003756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input_shape</w:t>
      </w:r>
      <w:proofErr w:type="spellEnd"/>
      <w:r w:rsidRPr="003756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=(X, Y, 3))</w:t>
      </w:r>
    </w:p>
    <w:p w14:paraId="4CE2D8C0" w14:textId="16152871" w:rsidR="008A05C6" w:rsidRPr="008A05C6" w:rsidRDefault="008A05C6" w:rsidP="008A0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8A05C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highlight w:val="yellow"/>
          <w14:ligatures w14:val="none"/>
        </w:rPr>
        <w:t xml:space="preserve">for layer in </w:t>
      </w:r>
      <w:proofErr w:type="spellStart"/>
      <w:r w:rsidRPr="008A05C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highlight w:val="yellow"/>
          <w14:ligatures w14:val="none"/>
        </w:rPr>
        <w:t>base_model.layers</w:t>
      </w:r>
      <w:proofErr w:type="spellEnd"/>
      <w:r w:rsidRPr="008A05C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highlight w:val="yellow"/>
          <w14:ligatures w14:val="none"/>
        </w:rPr>
        <w:t>:</w:t>
      </w:r>
      <w:r w:rsidRPr="008A05C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highlight w:val="yellow"/>
          <w14:ligatures w14:val="none"/>
        </w:rPr>
        <w:br/>
      </w:r>
      <w:proofErr w:type="spellStart"/>
      <w:r w:rsidRPr="008A05C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highlight w:val="yellow"/>
          <w14:ligatures w14:val="none"/>
        </w:rPr>
        <w:t>layer.trainable</w:t>
      </w:r>
      <w:proofErr w:type="spellEnd"/>
      <w:r w:rsidRPr="008A05C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highlight w:val="yellow"/>
          <w14:ligatures w14:val="none"/>
        </w:rPr>
        <w:t xml:space="preserve"> = False</w:t>
      </w:r>
    </w:p>
    <w:p w14:paraId="54393361" w14:textId="578235CE" w:rsidR="002E7C67" w:rsidRPr="008A05C6" w:rsidRDefault="002E7C67" w:rsidP="008A0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proofErr w:type="spellStart"/>
      <w:r w:rsidRPr="003756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model.add</w:t>
      </w:r>
      <w:proofErr w:type="spellEnd"/>
      <w:r w:rsidRPr="003756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(GlobalAveragePooling2D())</w:t>
      </w:r>
      <w:r w:rsidRPr="003756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br/>
      </w:r>
      <w:proofErr w:type="spellStart"/>
      <w:r w:rsidRPr="003756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model.add</w:t>
      </w:r>
      <w:proofErr w:type="spellEnd"/>
      <w:r w:rsidRPr="003756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(Flatten())</w:t>
      </w:r>
      <w:r w:rsidRPr="003756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br/>
      </w:r>
      <w:proofErr w:type="spellStart"/>
      <w:r w:rsidRPr="003756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model.add</w:t>
      </w:r>
      <w:proofErr w:type="spellEnd"/>
      <w:r w:rsidRPr="003756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(Dense(256, activation='</w:t>
      </w:r>
      <w:proofErr w:type="spellStart"/>
      <w:r w:rsidRPr="003756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relu</w:t>
      </w:r>
      <w:proofErr w:type="spellEnd"/>
      <w:r w:rsidRPr="003756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')) </w:t>
      </w:r>
      <w:r w:rsidRPr="003756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br/>
      </w:r>
      <w:proofErr w:type="spellStart"/>
      <w:r w:rsidRPr="003756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model.add</w:t>
      </w:r>
      <w:proofErr w:type="spellEnd"/>
      <w:r w:rsidRPr="003756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((Dense(1, activation='sigmoid')))</w:t>
      </w:r>
    </w:p>
    <w:p w14:paraId="3E0AB43B" w14:textId="561425E0" w:rsidR="002E7C67" w:rsidRDefault="002E7C67" w:rsidP="002E7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But after that the best method was to unfreeze the last </w:t>
      </w:r>
      <w:r w:rsidR="007008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20 layers of the </w:t>
      </w:r>
      <w:r w:rsidR="00E83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pretrained </w:t>
      </w:r>
      <w:r w:rsidR="007008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</w:t>
      </w:r>
      <w:r w:rsidR="000119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01193B" w:rsidRPr="008A05C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highlight w:val="yellow"/>
          <w14:ligatures w14:val="none"/>
        </w:rPr>
        <w:t xml:space="preserve">for layer in </w:t>
      </w:r>
      <w:proofErr w:type="spellStart"/>
      <w:r w:rsidR="0001193B" w:rsidRPr="008A05C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highlight w:val="yellow"/>
          <w14:ligatures w14:val="none"/>
        </w:rPr>
        <w:t>base_model.layers</w:t>
      </w:r>
      <w:proofErr w:type="spellEnd"/>
      <w:r w:rsidR="000119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highlight w:val="yellow"/>
          <w14:ligatures w14:val="none"/>
        </w:rPr>
        <w:t>[-20]</w:t>
      </w:r>
      <w:r w:rsidR="0001193B" w:rsidRPr="008A05C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highlight w:val="yellow"/>
          <w14:ligatures w14:val="none"/>
        </w:rPr>
        <w:t>:</w:t>
      </w:r>
      <w:r w:rsidR="007008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evaluate and got </w:t>
      </w:r>
      <w:r w:rsidR="003756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better</w:t>
      </w:r>
      <w:r w:rsidR="007008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results on training and testing data.</w:t>
      </w:r>
      <w:r w:rsidR="008A4E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A4EBB" w:rsidRPr="008A4E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purpose of iterating through these layers is typically to unfreeze them for fine-tuning. When a layer is frozen, it means that its weights are not updated during training. By unfreezing a portion of the layers towards the end of the model, you allow these layers to adapt to the specific characteristics of your dataset.</w:t>
      </w:r>
    </w:p>
    <w:p w14:paraId="10292F0A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Model Evaluation</w:t>
      </w:r>
    </w:p>
    <w:p w14:paraId="48C547D8" w14:textId="60D9B35F" w:rsidR="008A05C6" w:rsidRDefault="008A05C6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unfreezing the last 20 layers, and changing the trainable layer to True and adding dropout of 0.5 and regularization of the kernel, we achieved 90.37% accuracy on the testing data in the evaluation of the model. The loss was 0.34% on test data.</w:t>
      </w:r>
    </w:p>
    <w:p w14:paraId="28E4AE55" w14:textId="287F654B" w:rsidR="00EB69F9" w:rsidRDefault="00EB69F9" w:rsidP="00EB69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6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6/6 [==============================] - 19s 2s/step - loss: 0.3483 - accuracy: 0.9037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69F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Test Loss: 0.3483</w:t>
      </w:r>
      <w:r w:rsidRPr="00EB69F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br/>
      </w:r>
      <w:r w:rsidRPr="00EB69F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Test Accuracy: 90.37%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6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6/6 [==============================] - 18s 2s/step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6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Precision: 0.2199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6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Recall: 0.2053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6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Confusion Matrix: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6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[[487 110]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6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[120  31]]</w:t>
      </w:r>
    </w:p>
    <w:p w14:paraId="05EBA7A8" w14:textId="6095A0E6" w:rsidR="008A4EBB" w:rsidRDefault="008A4EBB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model training the training accuracy was 9</w:t>
      </w:r>
      <w:r w:rsidR="00DD5E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% and val. Accuracy was </w:t>
      </w:r>
      <w:r w:rsidR="00DD5E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86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of the last epoch.</w:t>
      </w:r>
    </w:p>
    <w:p w14:paraId="2F8A92BB" w14:textId="77777777" w:rsidR="00DD5E85" w:rsidRDefault="00DD5E85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5037CB" w14:textId="514E6D55" w:rsidR="00CA5B06" w:rsidRPr="00CA5B06" w:rsidRDefault="00CA5B06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Refinement Techniques</w:t>
      </w:r>
    </w:p>
    <w:p w14:paraId="4BFEC3B6" w14:textId="2F80D1C0" w:rsidR="008A05C6" w:rsidRDefault="008A05C6" w:rsidP="00CA5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best techniques were to unfreeze the layers. First, we checked the last 20 layers. It had good accuracy but we needed to balance the </w:t>
      </w:r>
      <w:r w:rsidR="008A4E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precision and recall because the low precision and recall indicated that the model was facing difficulty in correct identifying of positive instances.</w:t>
      </w:r>
    </w:p>
    <w:p w14:paraId="27793DE4" w14:textId="1AC328BE" w:rsidR="00CA5B06" w:rsidRPr="00CA5B06" w:rsidRDefault="00CA5B06" w:rsidP="00CA5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 the techniques used for refining the model. This may include adjusting hyperparameters, trying different algorithms, or incorporating ensemble methods.</w:t>
      </w:r>
    </w:p>
    <w:p w14:paraId="714810D1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Hyperparameter Tuning</w:t>
      </w:r>
    </w:p>
    <w:p w14:paraId="0A1268FA" w14:textId="77777777" w:rsidR="00216210" w:rsidRDefault="00EB69F9" w:rsidP="00216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refinement phase we added </w:t>
      </w:r>
      <w:r w:rsidRPr="00EB6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dropout layers and regularization to improve the model's generalization and reduce overfitting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our previous layers </w:t>
      </w:r>
      <w:r w:rsidR="002162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contained: </w:t>
      </w:r>
      <w:r w:rsidR="002162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="00216210"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model.add</w:t>
      </w:r>
      <w:proofErr w:type="spellEnd"/>
      <w:r w:rsidR="00216210"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proofErr w:type="spellStart"/>
      <w:r w:rsidR="00216210"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base_model</w:t>
      </w:r>
      <w:proofErr w:type="spellEnd"/>
      <w:r w:rsidR="00216210"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</w:t>
      </w:r>
      <w:r w:rsidR="00216210"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br/>
      </w:r>
      <w:proofErr w:type="spellStart"/>
      <w:r w:rsidR="00216210"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model.add</w:t>
      </w:r>
      <w:proofErr w:type="spellEnd"/>
      <w:r w:rsidR="00216210"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(GlobalAveragePooling2D())</w:t>
      </w:r>
      <w:r w:rsidR="00216210"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br/>
      </w:r>
      <w:proofErr w:type="spellStart"/>
      <w:r w:rsidR="00216210"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model.add</w:t>
      </w:r>
      <w:proofErr w:type="spellEnd"/>
      <w:r w:rsidR="00216210"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(Flatten())</w:t>
      </w:r>
      <w:r w:rsidR="00216210"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br/>
      </w:r>
      <w:proofErr w:type="spellStart"/>
      <w:r w:rsidR="00216210"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model.add</w:t>
      </w:r>
      <w:proofErr w:type="spellEnd"/>
      <w:r w:rsidR="00216210"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(Dense(256, activation='</w:t>
      </w:r>
      <w:proofErr w:type="spellStart"/>
      <w:r w:rsidR="00216210"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relu</w:t>
      </w:r>
      <w:proofErr w:type="spellEnd"/>
      <w:r w:rsidR="00216210"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'))</w:t>
      </w:r>
      <w:r w:rsidR="00216210"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br/>
      </w:r>
      <w:proofErr w:type="spellStart"/>
      <w:r w:rsidR="00216210"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model.add</w:t>
      </w:r>
      <w:proofErr w:type="spellEnd"/>
      <w:r w:rsidR="00216210"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((Dense(1, activation='sigmoid')))</w:t>
      </w:r>
    </w:p>
    <w:p w14:paraId="3B02A377" w14:textId="48C59444" w:rsidR="00EB69F9" w:rsidRDefault="00216210" w:rsidP="00216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we added dropout and</w:t>
      </w:r>
      <w:r w:rsidRPr="002162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dense layer with 512 units, ReLU activation, and L2 regularization with a strength of 0.01. L2 regularization helps prevent overfitting by adding a penalty term to the loss function based on the squared magnitude of the weights.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model.add</w:t>
      </w:r>
      <w:proofErr w:type="spellEnd"/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proofErr w:type="spellStart"/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base_model</w:t>
      </w:r>
      <w:proofErr w:type="spellEnd"/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</w:t>
      </w:r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br/>
      </w:r>
      <w:proofErr w:type="spellStart"/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model.add</w:t>
      </w:r>
      <w:proofErr w:type="spellEnd"/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(GlobalAveragePooling2D())</w:t>
      </w:r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br/>
      </w:r>
      <w:proofErr w:type="spellStart"/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highlight w:val="yellow"/>
          <w14:ligatures w14:val="none"/>
        </w:rPr>
        <w:t>model.add</w:t>
      </w:r>
      <w:proofErr w:type="spellEnd"/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highlight w:val="yellow"/>
          <w14:ligatures w14:val="none"/>
        </w:rPr>
        <w:t>(Dropout(0.5))</w:t>
      </w:r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br/>
      </w:r>
      <w:proofErr w:type="spellStart"/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highlight w:val="yellow"/>
          <w14:ligatures w14:val="none"/>
        </w:rPr>
        <w:t>model.add</w:t>
      </w:r>
      <w:proofErr w:type="spellEnd"/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highlight w:val="yellow"/>
          <w14:ligatures w14:val="none"/>
        </w:rPr>
        <w:t>(Dense(512, activation='</w:t>
      </w:r>
      <w:proofErr w:type="spellStart"/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highlight w:val="yellow"/>
          <w14:ligatures w14:val="none"/>
        </w:rPr>
        <w:t>relu</w:t>
      </w:r>
      <w:proofErr w:type="spellEnd"/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highlight w:val="yellow"/>
          <w14:ligatures w14:val="none"/>
        </w:rPr>
        <w:t>',</w:t>
      </w:r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highlight w:val="yellow"/>
          <w14:ligatures w14:val="none"/>
        </w:rPr>
        <w:t>kernel_regularizer</w:t>
      </w:r>
      <w:proofErr w:type="spellEnd"/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highlight w:val="yellow"/>
          <w14:ligatures w14:val="none"/>
        </w:rPr>
        <w:t>=keras.regularizers.l2(0.01)))</w:t>
      </w:r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br/>
      </w:r>
      <w:proofErr w:type="spellStart"/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highlight w:val="yellow"/>
          <w14:ligatures w14:val="none"/>
        </w:rPr>
        <w:t>model.add</w:t>
      </w:r>
      <w:proofErr w:type="spellEnd"/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highlight w:val="yellow"/>
          <w14:ligatures w14:val="none"/>
        </w:rPr>
        <w:t>(Dropout(0.3))</w:t>
      </w:r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br/>
      </w:r>
      <w:proofErr w:type="spellStart"/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model.add</w:t>
      </w:r>
      <w:proofErr w:type="spellEnd"/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(Dense(256, activation='</w:t>
      </w:r>
      <w:proofErr w:type="spellStart"/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relu</w:t>
      </w:r>
      <w:proofErr w:type="spellEnd"/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'))</w:t>
      </w:r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br/>
      </w:r>
      <w:proofErr w:type="spellStart"/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model.add</w:t>
      </w:r>
      <w:proofErr w:type="spellEnd"/>
      <w:r w:rsidRPr="002162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(Dense(1, activation='sigmoid'))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4BA1C95" w14:textId="3A5DC95C" w:rsidR="00CA5B06" w:rsidRPr="00CA5B06" w:rsidRDefault="00CA5B06" w:rsidP="00CA5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 any additional hyperparameter tuning performed during the refinement phase. Include insights gained and their impact on the model's performance.</w:t>
      </w:r>
    </w:p>
    <w:p w14:paraId="22E7674F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Cross-Validation</w:t>
      </w:r>
    </w:p>
    <w:p w14:paraId="2272F9D3" w14:textId="77777777" w:rsidR="00CA5B06" w:rsidRPr="00CA5B06" w:rsidRDefault="00CA5B06" w:rsidP="00CA5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 any changes made to the cross-validation strategy during model refinement and explain the reasoning behind those changes.</w:t>
      </w:r>
    </w:p>
    <w:p w14:paraId="2FE6C901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Feature Selection</w:t>
      </w:r>
    </w:p>
    <w:p w14:paraId="4E54E66C" w14:textId="15FA9E27" w:rsidR="006733BA" w:rsidRPr="006733BA" w:rsidRDefault="006733BA" w:rsidP="00673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Augmentation: A technique that transforms the features of the input data to increase its diversity, reduce overfitting, and improve the model's performance.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Regularization</w:t>
      </w:r>
      <w:r w:rsidRPr="006733BA">
        <w:rPr>
          <w:rFonts w:ascii="Times New Roman" w:eastAsia="Times New Roman" w:hAnsi="Times New Roman" w:cs="Times New Roman"/>
          <w:kern w:val="0"/>
          <w:sz w:val="24"/>
          <w:szCs w:val="24"/>
          <w:lang w:val="tr-TR"/>
          <w14:ligatures w14:val="none"/>
        </w:rPr>
        <w:t xml:space="preserve">: L2 </w:t>
      </w:r>
      <w:r w:rsidRPr="006733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regularization with a coefficient of 0.01</w:t>
      </w:r>
    </w:p>
    <w:p w14:paraId="3AAABFF7" w14:textId="77777777" w:rsidR="006733BA" w:rsidRPr="006733BA" w:rsidRDefault="006733BA" w:rsidP="00673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TR"/>
          <w14:ligatures w14:val="none"/>
        </w:rPr>
      </w:pPr>
    </w:p>
    <w:p w14:paraId="16A0860A" w14:textId="77777777" w:rsidR="00DD5E85" w:rsidRDefault="00DD5E85" w:rsidP="00CA5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2FA4E9" w14:textId="77777777" w:rsidR="00DD5E85" w:rsidRPr="00CA5B06" w:rsidRDefault="00DD5E85" w:rsidP="00CA5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899A0D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 Submission</w:t>
      </w:r>
    </w:p>
    <w:p w14:paraId="0FE7BC51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Overview</w:t>
      </w:r>
    </w:p>
    <w:p w14:paraId="447C030E" w14:textId="77777777" w:rsidR="00426A0D" w:rsidRPr="00426A0D" w:rsidRDefault="00426A0D" w:rsidP="00426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A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trained model is loaded from a checkpoint file using the keras.models.load_model function. The loaded model is evaluated on the test dataset using the evaluate method. The results are stored in the test_results variable. The test loss and accuracy are extracted from the test_results variable and printed to the console. The loaded model is used to make predictions on the test dataset using the predict method.</w:t>
      </w:r>
    </w:p>
    <w:p w14:paraId="648E14DD" w14:textId="77777777" w:rsidR="00426A0D" w:rsidRPr="00426A0D" w:rsidRDefault="00426A0D" w:rsidP="00426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A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continuous-valued predictions are converted to binary (0 or 1) by thresholding at 0.5. Predictions above 0.5 are considered as class 1, and predictions below 0.5 are considered as class 0.</w:t>
      </w:r>
    </w:p>
    <w:p w14:paraId="4B87981C" w14:textId="39C347E3" w:rsidR="00D412F6" w:rsidRDefault="00426A0D" w:rsidP="00426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A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Precision, recall, and confusion matrix are calculated using the precision_score, recall_score, and confusion_matrix functions from the sklearn.metrics module.</w:t>
      </w:r>
    </w:p>
    <w:p w14:paraId="7BA91337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Data Preparation for Testing</w:t>
      </w:r>
    </w:p>
    <w:p w14:paraId="175E2984" w14:textId="37579D66" w:rsidR="00237A8C" w:rsidRDefault="00237A8C" w:rsidP="00CA5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downloading the kaggle DFDC dataset, it contains two folders: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1.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test_videos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(contains 400 videos)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2.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train_sample_videos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(contain 401 videos)</w:t>
      </w:r>
    </w:p>
    <w:p w14:paraId="4C272EF1" w14:textId="34E470A9" w:rsidR="00EA4804" w:rsidRDefault="00EA4804" w:rsidP="00CA5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applied the above test dataset to our model to evaluate.</w:t>
      </w:r>
    </w:p>
    <w:p w14:paraId="2D599557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Model Application</w:t>
      </w:r>
    </w:p>
    <w:p w14:paraId="2A9354BF" w14:textId="5AF56681" w:rsidR="00EA4804" w:rsidRPr="00237A8C" w:rsidRDefault="00EA4804" w:rsidP="00EA4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First we loaded the </w:t>
      </w:r>
      <w:r w:rsidRPr="00237A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trained model from the checkpoint file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  <w:r w:rsidRPr="00237A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trained_model = keras.models.load_model("/content/drive/</w:t>
      </w:r>
      <w:proofErr w:type="spellStart"/>
      <w:r w:rsidRPr="00237A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MyDrive</w:t>
      </w:r>
      <w:proofErr w:type="spellEnd"/>
      <w:r w:rsidRPr="00237A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/DFDC/</w:t>
      </w:r>
      <w:proofErr w:type="spellStart"/>
      <w:r w:rsidRPr="00237A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cnn-lstm</w:t>
      </w:r>
      <w:proofErr w:type="spellEnd"/>
      <w:r w:rsidRPr="00237A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")</w:t>
      </w:r>
    </w:p>
    <w:p w14:paraId="7126E1E0" w14:textId="136A54C2" w:rsidR="00EA4804" w:rsidRPr="00237A8C" w:rsidRDefault="00EA4804" w:rsidP="00EA4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we evaluated the model on test set: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  <w:r w:rsidRPr="00237A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test_results = </w:t>
      </w:r>
      <w:proofErr w:type="spellStart"/>
      <w:r w:rsidRPr="00237A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trained_model.evaluate</w:t>
      </w:r>
      <w:proofErr w:type="spellEnd"/>
      <w:r w:rsidRPr="00237A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237A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test_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videos</w:t>
      </w:r>
      <w:proofErr w:type="spellEnd"/>
      <w:r w:rsidRPr="00237A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7C4F90E" w14:textId="77777777" w:rsidR="00EA4804" w:rsidRDefault="00EA4804" w:rsidP="00CA5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37F375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Test Metrics</w:t>
      </w:r>
    </w:p>
    <w:p w14:paraId="4AEF7C8B" w14:textId="0B86EE98" w:rsidR="00EA4804" w:rsidRPr="00EA4804" w:rsidRDefault="00EA4804" w:rsidP="00EA4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</w:t>
      </w:r>
      <w:r w:rsidRPr="00EA48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calculated several metrics to evaluate the model's performance on the test dataset. </w:t>
      </w:r>
    </w:p>
    <w:p w14:paraId="6089BD7B" w14:textId="77777777" w:rsidR="00EA4804" w:rsidRPr="00EA4804" w:rsidRDefault="00EA4804" w:rsidP="00EA4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8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 Test Loss and Test Accuracy: The test loss (</w:t>
      </w:r>
      <w:proofErr w:type="spellStart"/>
      <w:r w:rsidRPr="00EA48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test_loss</w:t>
      </w:r>
      <w:proofErr w:type="spellEnd"/>
      <w:r w:rsidRPr="00EA48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test accuracy (</w:t>
      </w:r>
      <w:proofErr w:type="spellStart"/>
      <w:r w:rsidRPr="00EA48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test_accuracy</w:t>
      </w:r>
      <w:proofErr w:type="spellEnd"/>
      <w:r w:rsidRPr="00EA48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provide a measure of how well the model performs on the unseen test dataset.</w:t>
      </w:r>
    </w:p>
    <w:p w14:paraId="1F37017C" w14:textId="77777777" w:rsidR="00EA4804" w:rsidRPr="00EA4804" w:rsidRDefault="00EA4804" w:rsidP="00EA4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8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 Precision and Recall: Precision measures the accuracy of positive predictions and Recall measures the ability of the model to capture all the positive instances.</w:t>
      </w:r>
    </w:p>
    <w:p w14:paraId="17A5E11C" w14:textId="1C40B7CF" w:rsidR="00EA4804" w:rsidRDefault="00EA4804" w:rsidP="00EA4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8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 Confusion Matrix: provides a more detailed breakdown of the model's predictions, showing the counts of true positives, true negatives, false positives, and false negatives.</w:t>
      </w:r>
    </w:p>
    <w:p w14:paraId="29C89A8B" w14:textId="75EFBC16" w:rsidR="00BD02C5" w:rsidRDefault="00BD02C5" w:rsidP="00BD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result we got on test data: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0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Loss: 0.3483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0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Accuracy: 90.37%</w:t>
      </w:r>
    </w:p>
    <w:p w14:paraId="7CF84F67" w14:textId="75C76E1E" w:rsidR="00BD02C5" w:rsidRDefault="00BD02C5" w:rsidP="00BD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result we got while training the model: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accuracy: 0.96% and val_accuracy: 0.86%</w:t>
      </w:r>
    </w:p>
    <w:p w14:paraId="5A01DDCA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Model Deployment</w:t>
      </w:r>
    </w:p>
    <w:p w14:paraId="14A6708B" w14:textId="77777777" w:rsidR="00CA5B06" w:rsidRPr="00CA5B06" w:rsidRDefault="00CA5B06" w:rsidP="00CA5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applicable, discuss any steps taken to deploy the model in a real-world setting. This may include integration with other systems or platforms.</w:t>
      </w:r>
    </w:p>
    <w:p w14:paraId="50383606" w14:textId="77777777" w:rsidR="00CA5B06" w:rsidRDefault="00CA5B06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Code Implementation</w:t>
      </w:r>
    </w:p>
    <w:p w14:paraId="50CC3B4C" w14:textId="7FC89DB6" w:rsidR="00BD02C5" w:rsidRDefault="00BD02C5" w:rsidP="00BD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7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Applying </w:t>
      </w:r>
      <w:proofErr w:type="spellStart"/>
      <w:r w:rsidRPr="006E27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InceptionResNet</w:t>
      </w:r>
      <w:proofErr w:type="spellEnd"/>
      <w:r w:rsidRPr="006E27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V2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="006E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commented part when we were using pretrained and frozen layers, the uncommented code is for pretrained model but the last 20 layers are frozen.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FEB61DD" wp14:editId="1E02212F">
            <wp:extent cx="5760720" cy="3359889"/>
            <wp:effectExtent l="0" t="0" r="5080" b="5715"/>
            <wp:docPr id="138741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11661" name="Picture 13874116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55" cy="337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F2C0" w14:textId="4C89F1CF" w:rsidR="006E2763" w:rsidRDefault="006E2763" w:rsidP="00BD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7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</w:t>
      </w:r>
      <w:r w:rsidRPr="006E27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odel architecture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 added the Dropout and L2 Regularization to the model.</w:t>
      </w:r>
    </w:p>
    <w:p w14:paraId="163A434F" w14:textId="0AF7554D" w:rsidR="006E2763" w:rsidRDefault="006E2763" w:rsidP="00BD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4D901934" wp14:editId="6F228BE7">
            <wp:extent cx="5760720" cy="3176270"/>
            <wp:effectExtent l="0" t="0" r="5080" b="0"/>
            <wp:docPr id="762136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36853" name="Picture 7621368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BFC7" w14:textId="77777777" w:rsidR="007137C4" w:rsidRPr="007137C4" w:rsidRDefault="007137C4" w:rsidP="00713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13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Evaluation:</w:t>
      </w:r>
    </w:p>
    <w:p w14:paraId="683CD46C" w14:textId="40E21FA4" w:rsidR="006E2763" w:rsidRDefault="007137C4" w:rsidP="00713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A958BC5" wp14:editId="49D9C5F9">
            <wp:extent cx="5760720" cy="6000115"/>
            <wp:effectExtent l="0" t="0" r="5080" b="0"/>
            <wp:docPr id="651770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70097" name="Picture 6517700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9339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01B4125D" w14:textId="2AB1DC8E" w:rsidR="007137C4" w:rsidRDefault="007137C4" w:rsidP="00CA5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Refinement we got almost 90.37% accuracy on test dataset while previously it was 83% on test data. The challenge I encountered was when I tried to unfreeze the last 40 layers of pretrained model</w:t>
      </w:r>
      <w:r w:rsidR="00D41D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 was getting losses in minus and the model was not performing well and also the biggest issue was the Colab GPU limitation.</w:t>
      </w:r>
    </w:p>
    <w:p w14:paraId="64095063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References</w:t>
      </w:r>
    </w:p>
    <w:p w14:paraId="7E923640" w14:textId="0AC1D0C7" w:rsidR="00D41D90" w:rsidRDefault="00D41D90" w:rsidP="00D41D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Pr="0064120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https://www.kaggle.com/competitions/deepfake-detection-challenge/data</w:t>
        </w:r>
      </w:hyperlink>
    </w:p>
    <w:p w14:paraId="627DD519" w14:textId="3540E8FB" w:rsidR="00D41D90" w:rsidRDefault="00D41D90" w:rsidP="00D41D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history="1">
        <w:r w:rsidRPr="0064120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https://ceur-ws.org/Vol-30</w:t>
        </w:r>
        <w:r w:rsidRPr="0064120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5</w:t>
        </w:r>
        <w:r w:rsidRPr="0064120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8/Paper-034.pdf</w:t>
        </w:r>
      </w:hyperlink>
    </w:p>
    <w:p w14:paraId="03E0DEB4" w14:textId="06BDB590" w:rsidR="00D41D90" w:rsidRPr="00D41D90" w:rsidRDefault="00D524D3" w:rsidP="00D41D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OpenCV, Dlib, InceptionResNetv2 </w:t>
      </w:r>
    </w:p>
    <w:p w14:paraId="39A950E5" w14:textId="77777777" w:rsidR="000868C1" w:rsidRDefault="000868C1"/>
    <w:sectPr w:rsidR="000868C1" w:rsidSect="004C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1273A"/>
    <w:multiLevelType w:val="hybridMultilevel"/>
    <w:tmpl w:val="EF565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60781"/>
    <w:multiLevelType w:val="hybridMultilevel"/>
    <w:tmpl w:val="01767962"/>
    <w:lvl w:ilvl="0" w:tplc="FFD8A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27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6A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65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82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4B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EC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A5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C7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877035"/>
    <w:multiLevelType w:val="hybridMultilevel"/>
    <w:tmpl w:val="EBE8A1B4"/>
    <w:lvl w:ilvl="0" w:tplc="F900F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D49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0EB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AE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0F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D66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EAB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EC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72D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31272190">
    <w:abstractNumId w:val="0"/>
  </w:num>
  <w:num w:numId="2" w16cid:durableId="381053431">
    <w:abstractNumId w:val="1"/>
  </w:num>
  <w:num w:numId="3" w16cid:durableId="1940410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9A"/>
    <w:rsid w:val="0001193B"/>
    <w:rsid w:val="000868C1"/>
    <w:rsid w:val="00216210"/>
    <w:rsid w:val="00237A8C"/>
    <w:rsid w:val="002E7C67"/>
    <w:rsid w:val="00375694"/>
    <w:rsid w:val="00426A0D"/>
    <w:rsid w:val="004A3217"/>
    <w:rsid w:val="004C099D"/>
    <w:rsid w:val="0064199C"/>
    <w:rsid w:val="006433C8"/>
    <w:rsid w:val="006733BA"/>
    <w:rsid w:val="00677F46"/>
    <w:rsid w:val="006E2763"/>
    <w:rsid w:val="00700815"/>
    <w:rsid w:val="007137C4"/>
    <w:rsid w:val="007372E3"/>
    <w:rsid w:val="00825940"/>
    <w:rsid w:val="008A05C6"/>
    <w:rsid w:val="008A4EBB"/>
    <w:rsid w:val="00906E9A"/>
    <w:rsid w:val="00BD02C5"/>
    <w:rsid w:val="00CA5B06"/>
    <w:rsid w:val="00CE7927"/>
    <w:rsid w:val="00D364E2"/>
    <w:rsid w:val="00D412F6"/>
    <w:rsid w:val="00D41D90"/>
    <w:rsid w:val="00D524D3"/>
    <w:rsid w:val="00DD5E85"/>
    <w:rsid w:val="00E83DBE"/>
    <w:rsid w:val="00EA4804"/>
    <w:rsid w:val="00EB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A7EB0"/>
  <w15:chartTrackingRefBased/>
  <w15:docId w15:val="{0FC526B0-B1CE-44A4-90CD-E70901DB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3BA"/>
  </w:style>
  <w:style w:type="paragraph" w:styleId="Heading1">
    <w:name w:val="heading 1"/>
    <w:basedOn w:val="Normal"/>
    <w:link w:val="Heading1Char"/>
    <w:uiPriority w:val="9"/>
    <w:qFormat/>
    <w:rsid w:val="00CA5B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A5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A5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B0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A5B0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A5B0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5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02C5"/>
    <w:rPr>
      <w:b/>
      <w:bCs/>
    </w:rPr>
  </w:style>
  <w:style w:type="paragraph" w:styleId="ListParagraph">
    <w:name w:val="List Paragraph"/>
    <w:basedOn w:val="Normal"/>
    <w:uiPriority w:val="34"/>
    <w:qFormat/>
    <w:rsid w:val="00D41D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D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4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2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8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mpetitions/deepfake-detection-challenge/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eur-ws.org/Vol-3058/Paper-034.pdf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cp:keywords/>
  <dc:description/>
  <cp:lastModifiedBy>Microsoft Office User</cp:lastModifiedBy>
  <cp:revision>2</cp:revision>
  <dcterms:created xsi:type="dcterms:W3CDTF">2023-12-11T14:12:00Z</dcterms:created>
  <dcterms:modified xsi:type="dcterms:W3CDTF">2023-12-11T14:12:00Z</dcterms:modified>
</cp:coreProperties>
</file>