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A6DBC" w14:textId="77777777" w:rsidR="007167AB" w:rsidRDefault="007167AB" w:rsidP="007167AB">
      <w:pPr>
        <w:spacing w:before="100" w:beforeAutospacing="1" w:after="100" w:afterAutospacing="1" w:line="240" w:lineRule="auto"/>
        <w:jc w:val="center"/>
        <w:outlineLvl w:val="0"/>
        <w:rPr>
          <w:rFonts w:asciiTheme="majorBidi" w:eastAsia="Times New Roman" w:hAnsiTheme="majorBidi" w:cstheme="majorBidi"/>
          <w:b/>
          <w:bCs/>
          <w:kern w:val="36"/>
          <w:sz w:val="48"/>
          <w:szCs w:val="48"/>
        </w:rPr>
      </w:pPr>
      <w:bookmarkStart w:id="0" w:name="_Toc186983093"/>
      <w:r>
        <w:rPr>
          <w:rFonts w:asciiTheme="majorBidi" w:eastAsia="Times New Roman" w:hAnsiTheme="majorBidi" w:cstheme="majorBidi"/>
          <w:b/>
          <w:bCs/>
          <w:noProof/>
          <w:kern w:val="36"/>
          <w:sz w:val="48"/>
          <w:szCs w:val="48"/>
        </w:rPr>
        <w:drawing>
          <wp:inline distT="0" distB="0" distL="0" distR="0" wp14:anchorId="040A3DF5" wp14:editId="17F793DB">
            <wp:extent cx="1470025" cy="20882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9860" cy="2130622"/>
                    </a:xfrm>
                    <a:prstGeom prst="rect">
                      <a:avLst/>
                    </a:prstGeom>
                    <a:noFill/>
                  </pic:spPr>
                </pic:pic>
              </a:graphicData>
            </a:graphic>
          </wp:inline>
        </w:drawing>
      </w:r>
      <w:bookmarkEnd w:id="0"/>
    </w:p>
    <w:p w14:paraId="42B56847" w14:textId="77777777" w:rsidR="007167AB" w:rsidRDefault="007167AB" w:rsidP="007167A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Machine Learning Project Documentation</w:t>
      </w:r>
    </w:p>
    <w:p w14:paraId="3D9019CC" w14:textId="77777777" w:rsidR="007167AB" w:rsidRDefault="007167AB" w:rsidP="007167AB">
      <w:pPr>
        <w:spacing w:before="100" w:beforeAutospacing="1" w:after="100" w:afterAutospacing="1" w:line="240" w:lineRule="auto"/>
        <w:jc w:val="center"/>
        <w:outlineLvl w:val="1"/>
        <w:rPr>
          <w:rFonts w:asciiTheme="majorBidi" w:eastAsia="Times New Roman" w:hAnsiTheme="majorBidi" w:cstheme="majorBidi"/>
          <w:b/>
          <w:bCs/>
          <w:kern w:val="36"/>
          <w:sz w:val="48"/>
          <w:szCs w:val="48"/>
        </w:rPr>
      </w:pPr>
    </w:p>
    <w:p w14:paraId="5C3A7CD3" w14:textId="77777777" w:rsidR="007167AB" w:rsidRPr="00FA7A55" w:rsidRDefault="007167AB" w:rsidP="007167AB">
      <w:pPr>
        <w:spacing w:before="100" w:beforeAutospacing="1" w:after="100" w:afterAutospacing="1" w:line="240" w:lineRule="auto"/>
        <w:jc w:val="center"/>
        <w:outlineLvl w:val="1"/>
        <w:rPr>
          <w:rFonts w:asciiTheme="majorBidi" w:eastAsia="Times New Roman" w:hAnsiTheme="majorBidi" w:cstheme="majorBidi"/>
          <w:sz w:val="36"/>
          <w:szCs w:val="36"/>
        </w:rPr>
      </w:pPr>
      <w:bookmarkStart w:id="1" w:name="_Toc186983095"/>
      <w:r w:rsidRPr="00FA7A55">
        <w:rPr>
          <w:rFonts w:asciiTheme="majorBidi" w:eastAsia="Times New Roman" w:hAnsiTheme="majorBidi" w:cstheme="majorBidi"/>
          <w:sz w:val="36"/>
          <w:szCs w:val="36"/>
        </w:rPr>
        <w:t>Real-Time Air Quality Prediction and Classification System</w:t>
      </w:r>
      <w:bookmarkEnd w:id="1"/>
    </w:p>
    <w:p w14:paraId="4AD3A310" w14:textId="77777777" w:rsidR="007167AB" w:rsidRDefault="007167AB" w:rsidP="007167AB">
      <w:pPr>
        <w:spacing w:before="100" w:beforeAutospacing="1" w:after="100" w:afterAutospacing="1" w:line="240" w:lineRule="auto"/>
        <w:outlineLvl w:val="1"/>
        <w:rPr>
          <w:rFonts w:asciiTheme="majorBidi" w:eastAsia="Times New Roman" w:hAnsiTheme="majorBidi" w:cstheme="majorBidi"/>
          <w:sz w:val="36"/>
          <w:szCs w:val="36"/>
        </w:rPr>
      </w:pPr>
    </w:p>
    <w:p w14:paraId="342372AE" w14:textId="77777777" w:rsidR="007167AB" w:rsidRDefault="007167AB" w:rsidP="007167AB">
      <w:pPr>
        <w:spacing w:before="100" w:beforeAutospacing="1" w:after="100" w:afterAutospacing="1" w:line="240" w:lineRule="auto"/>
        <w:outlineLvl w:val="1"/>
        <w:rPr>
          <w:rFonts w:asciiTheme="majorBidi" w:eastAsia="Times New Roman" w:hAnsiTheme="majorBidi" w:cstheme="majorBidi"/>
          <w:b/>
          <w:bCs/>
          <w:sz w:val="36"/>
          <w:szCs w:val="36"/>
        </w:rPr>
      </w:pPr>
    </w:p>
    <w:p w14:paraId="4EF35D32" w14:textId="77777777" w:rsidR="007167AB" w:rsidRDefault="007167AB" w:rsidP="007167AB">
      <w:pPr>
        <w:spacing w:before="100" w:beforeAutospacing="1" w:after="100" w:afterAutospacing="1" w:line="240" w:lineRule="auto"/>
        <w:outlineLvl w:val="1"/>
        <w:rPr>
          <w:rFonts w:asciiTheme="majorBidi" w:eastAsia="Times New Roman" w:hAnsiTheme="majorBidi" w:cstheme="majorBidi"/>
          <w:b/>
          <w:bCs/>
          <w:sz w:val="36"/>
          <w:szCs w:val="36"/>
        </w:rPr>
      </w:pPr>
    </w:p>
    <w:p w14:paraId="694B14CA" w14:textId="77777777" w:rsidR="007167AB" w:rsidRDefault="007167AB" w:rsidP="007167AB">
      <w:pPr>
        <w:spacing w:before="100" w:beforeAutospacing="1" w:after="100" w:afterAutospacing="1" w:line="240" w:lineRule="auto"/>
        <w:outlineLvl w:val="1"/>
        <w:rPr>
          <w:rFonts w:asciiTheme="majorBidi" w:eastAsia="Times New Roman" w:hAnsiTheme="majorBidi" w:cstheme="majorBidi"/>
          <w:b/>
          <w:bCs/>
          <w:sz w:val="36"/>
          <w:szCs w:val="36"/>
        </w:rPr>
      </w:pPr>
    </w:p>
    <w:p w14:paraId="00696A1F" w14:textId="77777777" w:rsidR="007167AB" w:rsidRPr="006159F1" w:rsidRDefault="007167AB" w:rsidP="007167AB">
      <w:pPr>
        <w:spacing w:before="100" w:beforeAutospacing="1" w:after="100" w:afterAutospacing="1" w:line="240" w:lineRule="auto"/>
        <w:outlineLvl w:val="1"/>
        <w:rPr>
          <w:rFonts w:asciiTheme="majorBidi" w:eastAsia="Times New Roman" w:hAnsiTheme="majorBidi" w:cstheme="majorBidi"/>
          <w:b/>
          <w:bCs/>
          <w:sz w:val="36"/>
          <w:szCs w:val="36"/>
        </w:rPr>
      </w:pPr>
    </w:p>
    <w:p w14:paraId="6718C77B" w14:textId="77777777" w:rsidR="007167AB" w:rsidRPr="006159F1" w:rsidRDefault="007167AB" w:rsidP="007167AB">
      <w:pPr>
        <w:spacing w:before="100" w:beforeAutospacing="1" w:after="100" w:afterAutospacing="1" w:line="240" w:lineRule="auto"/>
        <w:jc w:val="both"/>
        <w:outlineLvl w:val="2"/>
        <w:rPr>
          <w:rFonts w:asciiTheme="majorBidi" w:eastAsia="Times New Roman" w:hAnsiTheme="majorBidi" w:cstheme="majorBidi"/>
          <w:b/>
          <w:bCs/>
          <w:sz w:val="27"/>
          <w:szCs w:val="27"/>
        </w:rPr>
      </w:pPr>
      <w:bookmarkStart w:id="2" w:name="_Toc186983096"/>
      <w:r w:rsidRPr="006159F1">
        <w:rPr>
          <w:rFonts w:asciiTheme="majorBidi" w:eastAsia="Times New Roman" w:hAnsiTheme="majorBidi" w:cstheme="majorBidi"/>
          <w:b/>
          <w:bCs/>
          <w:sz w:val="27"/>
          <w:szCs w:val="27"/>
        </w:rPr>
        <w:t xml:space="preserve">Group </w:t>
      </w:r>
      <w:r>
        <w:rPr>
          <w:rFonts w:asciiTheme="majorBidi" w:eastAsia="Times New Roman" w:hAnsiTheme="majorBidi" w:cstheme="majorBidi"/>
          <w:b/>
          <w:bCs/>
          <w:sz w:val="27"/>
          <w:szCs w:val="27"/>
        </w:rPr>
        <w:t>–</w:t>
      </w:r>
      <w:r w:rsidRPr="006159F1">
        <w:rPr>
          <w:rFonts w:asciiTheme="majorBidi" w:eastAsia="Times New Roman" w:hAnsiTheme="majorBidi" w:cstheme="majorBidi"/>
          <w:b/>
          <w:bCs/>
          <w:sz w:val="27"/>
          <w:szCs w:val="27"/>
        </w:rPr>
        <w:t xml:space="preserve"> </w:t>
      </w:r>
      <w:bookmarkEnd w:id="2"/>
      <w:r w:rsidRPr="006159F1">
        <w:rPr>
          <w:rFonts w:asciiTheme="majorBidi" w:eastAsia="Times New Roman" w:hAnsiTheme="majorBidi" w:cstheme="majorBidi"/>
          <w:b/>
          <w:bCs/>
          <w:sz w:val="27"/>
          <w:szCs w:val="27"/>
        </w:rPr>
        <w:t>1</w:t>
      </w:r>
      <w:r>
        <w:rPr>
          <w:rFonts w:asciiTheme="majorBidi" w:eastAsia="Times New Roman" w:hAnsiTheme="majorBidi" w:cstheme="majorBidi"/>
          <w:b/>
          <w:bCs/>
          <w:sz w:val="27"/>
          <w:szCs w:val="27"/>
        </w:rPr>
        <w:t xml:space="preserve"> </w:t>
      </w:r>
      <w:r w:rsidRPr="006159F1">
        <w:rPr>
          <w:rFonts w:asciiTheme="majorBidi" w:eastAsia="Times New Roman" w:hAnsiTheme="majorBidi" w:cstheme="majorBidi"/>
          <w:b/>
          <w:bCs/>
          <w:sz w:val="27"/>
          <w:szCs w:val="27"/>
        </w:rPr>
        <w:t>Members</w:t>
      </w:r>
    </w:p>
    <w:p w14:paraId="3CA99792" w14:textId="77777777" w:rsidR="007167AB" w:rsidRPr="006159F1" w:rsidRDefault="007167AB" w:rsidP="007167AB">
      <w:pPr>
        <w:numPr>
          <w:ilvl w:val="0"/>
          <w:numId w:val="6"/>
        </w:numPr>
        <w:spacing w:beforeAutospacing="1" w:afterAutospacing="1" w:line="240" w:lineRule="auto"/>
        <w:jc w:val="both"/>
        <w:rPr>
          <w:rFonts w:asciiTheme="majorBidi" w:eastAsia="Times New Roman" w:hAnsiTheme="majorBidi" w:cstheme="majorBidi"/>
          <w:sz w:val="24"/>
          <w:szCs w:val="24"/>
        </w:rPr>
      </w:pPr>
      <w:r w:rsidRPr="006159F1">
        <w:rPr>
          <w:rFonts w:asciiTheme="majorBidi" w:hAnsiTheme="majorBidi" w:cstheme="majorBidi"/>
          <w:b/>
          <w:bCs/>
          <w:sz w:val="27"/>
          <w:szCs w:val="27"/>
        </w:rPr>
        <w:t>Mohammad Wasil Jalali</w:t>
      </w:r>
    </w:p>
    <w:p w14:paraId="512894C1" w14:textId="77777777" w:rsidR="007167AB" w:rsidRPr="006159F1" w:rsidRDefault="007167AB" w:rsidP="007167AB">
      <w:pPr>
        <w:numPr>
          <w:ilvl w:val="0"/>
          <w:numId w:val="6"/>
        </w:numPr>
        <w:spacing w:beforeAutospacing="1" w:afterAutospacing="1" w:line="240" w:lineRule="auto"/>
        <w:jc w:val="both"/>
        <w:rPr>
          <w:rFonts w:asciiTheme="majorBidi" w:eastAsia="Oswald" w:hAnsiTheme="majorBidi" w:cstheme="majorBidi"/>
          <w:sz w:val="24"/>
          <w:szCs w:val="24"/>
        </w:rPr>
      </w:pPr>
      <w:r w:rsidRPr="006159F1">
        <w:rPr>
          <w:rFonts w:asciiTheme="majorBidi" w:hAnsiTheme="majorBidi" w:cstheme="majorBidi"/>
          <w:b/>
          <w:bCs/>
          <w:sz w:val="27"/>
          <w:szCs w:val="27"/>
        </w:rPr>
        <w:t>Bahir Saidi</w:t>
      </w:r>
    </w:p>
    <w:p w14:paraId="1CDF8C5A" w14:textId="77777777" w:rsidR="007167AB" w:rsidRPr="006159F1" w:rsidRDefault="007167AB" w:rsidP="007167AB">
      <w:pPr>
        <w:numPr>
          <w:ilvl w:val="0"/>
          <w:numId w:val="6"/>
        </w:numPr>
        <w:spacing w:beforeAutospacing="1" w:afterAutospacing="1" w:line="240" w:lineRule="auto"/>
        <w:jc w:val="both"/>
        <w:rPr>
          <w:rFonts w:asciiTheme="majorBidi" w:eastAsia="Oswald" w:hAnsiTheme="majorBidi" w:cstheme="majorBidi"/>
          <w:sz w:val="24"/>
          <w:szCs w:val="24"/>
        </w:rPr>
      </w:pPr>
      <w:r w:rsidRPr="006159F1">
        <w:rPr>
          <w:rFonts w:asciiTheme="majorBidi" w:hAnsiTheme="majorBidi" w:cstheme="majorBidi"/>
          <w:b/>
          <w:bCs/>
          <w:sz w:val="27"/>
          <w:szCs w:val="27"/>
        </w:rPr>
        <w:t>Mohammad Aref Rezvan Panah</w:t>
      </w:r>
    </w:p>
    <w:p w14:paraId="4718232D" w14:textId="77777777" w:rsidR="007167AB" w:rsidRPr="00E328B0" w:rsidRDefault="007167AB" w:rsidP="007167AB">
      <w:pPr>
        <w:numPr>
          <w:ilvl w:val="0"/>
          <w:numId w:val="6"/>
        </w:numPr>
        <w:spacing w:beforeAutospacing="1" w:afterAutospacing="1" w:line="240" w:lineRule="auto"/>
        <w:jc w:val="both"/>
        <w:rPr>
          <w:rFonts w:asciiTheme="majorBidi" w:eastAsia="Oswald" w:hAnsiTheme="majorBidi" w:cstheme="majorBidi"/>
          <w:sz w:val="24"/>
          <w:szCs w:val="24"/>
        </w:rPr>
      </w:pPr>
      <w:r w:rsidRPr="006159F1">
        <w:rPr>
          <w:rFonts w:asciiTheme="majorBidi" w:hAnsiTheme="majorBidi" w:cstheme="majorBidi"/>
          <w:b/>
          <w:bCs/>
          <w:sz w:val="27"/>
          <w:szCs w:val="27"/>
        </w:rPr>
        <w:t>Habibullah Farahmand</w:t>
      </w:r>
    </w:p>
    <w:p w14:paraId="6770A408" w14:textId="77777777" w:rsidR="007167AB" w:rsidRDefault="007167AB" w:rsidP="007167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7B37926" w14:textId="77777777" w:rsidR="007167AB" w:rsidRDefault="007167AB" w:rsidP="007167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8E4B0BE" w14:textId="6F13D8CA" w:rsidR="007167AB" w:rsidRPr="007167AB" w:rsidRDefault="007167AB" w:rsidP="007167AB">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7167AB">
        <w:rPr>
          <w:rFonts w:ascii="Times New Roman" w:eastAsia="Times New Roman" w:hAnsi="Times New Roman" w:cs="Times New Roman"/>
          <w:b/>
          <w:bCs/>
          <w:kern w:val="0"/>
          <w:sz w:val="36"/>
          <w:szCs w:val="36"/>
          <w14:ligatures w14:val="none"/>
        </w:rPr>
        <w:lastRenderedPageBreak/>
        <w:t>Deployment</w:t>
      </w:r>
    </w:p>
    <w:p w14:paraId="785D743D" w14:textId="77777777" w:rsidR="007167AB" w:rsidRPr="007167AB" w:rsidRDefault="007167AB" w:rsidP="007167AB">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7167AB">
        <w:rPr>
          <w:rFonts w:ascii="Times New Roman" w:eastAsia="Times New Roman" w:hAnsi="Times New Roman" w:cs="Times New Roman"/>
          <w:b/>
          <w:bCs/>
          <w:kern w:val="0"/>
          <w:sz w:val="28"/>
          <w:szCs w:val="28"/>
          <w14:ligatures w14:val="none"/>
        </w:rPr>
        <w:t>1. Overview</w:t>
      </w:r>
    </w:p>
    <w:p w14:paraId="344134E2" w14:textId="77777777" w:rsidR="007167AB" w:rsidRPr="007167AB" w:rsidRDefault="007167AB" w:rsidP="007167AB">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kern w:val="0"/>
          <w:sz w:val="24"/>
          <w:szCs w:val="24"/>
          <w14:ligatures w14:val="none"/>
        </w:rPr>
        <w:t>The deployment phase ensures that the machine learning models (</w:t>
      </w:r>
      <w:proofErr w:type="spellStart"/>
      <w:r w:rsidRPr="007167AB">
        <w:rPr>
          <w:rFonts w:ascii="Times New Roman" w:eastAsia="Times New Roman" w:hAnsi="Times New Roman" w:cs="Times New Roman"/>
          <w:kern w:val="0"/>
          <w:sz w:val="24"/>
          <w:szCs w:val="24"/>
          <w14:ligatures w14:val="none"/>
        </w:rPr>
        <w:t>RandomForestClassifier</w:t>
      </w:r>
      <w:proofErr w:type="spellEnd"/>
      <w:r w:rsidRPr="007167AB">
        <w:rPr>
          <w:rFonts w:ascii="Times New Roman" w:eastAsia="Times New Roman" w:hAnsi="Times New Roman" w:cs="Times New Roman"/>
          <w:kern w:val="0"/>
          <w:sz w:val="24"/>
          <w:szCs w:val="24"/>
          <w14:ligatures w14:val="none"/>
        </w:rPr>
        <w:t>, TS-Mixer for regression, and PPO for reinforcement learning) are made accessible in a real-world production environment. To achieve this, the project involves several key steps: serializing the trained models, hosting the models on a suitable platform, integrating them into APIs for easy interaction, securing the deployment, and implementing monitoring mechanisms. The ultimate goal is to provide a seamless and scalable service where the models can handle real-time predictions efficiently and securely.</w:t>
      </w:r>
    </w:p>
    <w:p w14:paraId="44968B28" w14:textId="5C2963A3" w:rsidR="007167AB" w:rsidRPr="007167AB" w:rsidRDefault="007167AB" w:rsidP="007167AB">
      <w:pPr>
        <w:spacing w:after="0" w:line="240" w:lineRule="auto"/>
        <w:rPr>
          <w:rFonts w:ascii="Times New Roman" w:eastAsia="Times New Roman" w:hAnsi="Times New Roman" w:cs="Times New Roman"/>
          <w:kern w:val="0"/>
          <w:sz w:val="24"/>
          <w:szCs w:val="24"/>
          <w14:ligatures w14:val="none"/>
        </w:rPr>
      </w:pPr>
    </w:p>
    <w:p w14:paraId="5E655B31" w14:textId="77777777" w:rsidR="007167AB" w:rsidRPr="007167AB" w:rsidRDefault="007167AB" w:rsidP="007167AB">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7167AB">
        <w:rPr>
          <w:rFonts w:ascii="Times New Roman" w:eastAsia="Times New Roman" w:hAnsi="Times New Roman" w:cs="Times New Roman"/>
          <w:b/>
          <w:bCs/>
          <w:kern w:val="0"/>
          <w:sz w:val="28"/>
          <w:szCs w:val="28"/>
          <w14:ligatures w14:val="none"/>
        </w:rPr>
        <w:t>2. Model Serialization</w:t>
      </w:r>
    </w:p>
    <w:p w14:paraId="71684296" w14:textId="77777777" w:rsidR="007167AB" w:rsidRPr="007167AB" w:rsidRDefault="007167AB" w:rsidP="007167AB">
      <w:pPr>
        <w:spacing w:before="100" w:beforeAutospacing="1" w:after="100" w:afterAutospacing="1" w:line="240" w:lineRule="auto"/>
        <w:ind w:firstLine="360"/>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kern w:val="0"/>
          <w:sz w:val="24"/>
          <w:szCs w:val="24"/>
          <w14:ligatures w14:val="none"/>
        </w:rPr>
        <w:t>To deploy the models, the first step is serializing them into formats suitable for loading during inference.</w:t>
      </w:r>
    </w:p>
    <w:p w14:paraId="47CF61E3" w14:textId="77777777" w:rsidR="007167AB" w:rsidRPr="007167AB" w:rsidRDefault="007167AB" w:rsidP="007167A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7167AB">
        <w:rPr>
          <w:rFonts w:ascii="Times New Roman" w:eastAsia="Times New Roman" w:hAnsi="Times New Roman" w:cs="Times New Roman"/>
          <w:b/>
          <w:bCs/>
          <w:kern w:val="0"/>
          <w:sz w:val="24"/>
          <w:szCs w:val="24"/>
          <w14:ligatures w14:val="none"/>
        </w:rPr>
        <w:t>RandomForestClassifier</w:t>
      </w:r>
      <w:proofErr w:type="spellEnd"/>
      <w:r w:rsidRPr="007167AB">
        <w:rPr>
          <w:rFonts w:ascii="Times New Roman" w:eastAsia="Times New Roman" w:hAnsi="Times New Roman" w:cs="Times New Roman"/>
          <w:kern w:val="0"/>
          <w:sz w:val="24"/>
          <w:szCs w:val="24"/>
          <w14:ligatures w14:val="none"/>
        </w:rPr>
        <w:t xml:space="preserve">: This model is serialized using </w:t>
      </w:r>
      <w:proofErr w:type="spellStart"/>
      <w:r w:rsidRPr="007167AB">
        <w:rPr>
          <w:rFonts w:ascii="Courier New" w:eastAsia="Times New Roman" w:hAnsi="Courier New" w:cs="Courier New"/>
          <w:kern w:val="0"/>
          <w:sz w:val="20"/>
          <w:szCs w:val="20"/>
          <w14:ligatures w14:val="none"/>
        </w:rPr>
        <w:t>joblib</w:t>
      </w:r>
      <w:proofErr w:type="spellEnd"/>
      <w:r w:rsidRPr="007167AB">
        <w:rPr>
          <w:rFonts w:ascii="Times New Roman" w:eastAsia="Times New Roman" w:hAnsi="Times New Roman" w:cs="Times New Roman"/>
          <w:kern w:val="0"/>
          <w:sz w:val="24"/>
          <w:szCs w:val="24"/>
          <w14:ligatures w14:val="none"/>
        </w:rPr>
        <w:t xml:space="preserve"> for lightweight storage while maintaining scikit-learn compatibility.</w:t>
      </w:r>
    </w:p>
    <w:p w14:paraId="79EB22CB" w14:textId="6FEB8547" w:rsidR="007167AB" w:rsidRPr="007167AB" w:rsidRDefault="007167AB" w:rsidP="007167A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b/>
          <w:bCs/>
          <w:kern w:val="0"/>
          <w:sz w:val="24"/>
          <w:szCs w:val="24"/>
          <w14:ligatures w14:val="none"/>
        </w:rPr>
        <w:t>TS-Mixer</w:t>
      </w:r>
      <w:r w:rsidRPr="007167AB">
        <w:rPr>
          <w:rFonts w:ascii="Times New Roman" w:eastAsia="Times New Roman" w:hAnsi="Times New Roman" w:cs="Times New Roman"/>
          <w:kern w:val="0"/>
          <w:sz w:val="24"/>
          <w:szCs w:val="24"/>
          <w14:ligatures w14:val="none"/>
        </w:rPr>
        <w:t xml:space="preserve">: The trained </w:t>
      </w:r>
      <w:proofErr w:type="spellStart"/>
      <w:r>
        <w:rPr>
          <w:rFonts w:ascii="Times New Roman" w:eastAsia="Times New Roman" w:hAnsi="Times New Roman" w:cs="Times New Roman"/>
          <w:kern w:val="0"/>
          <w:sz w:val="24"/>
          <w:szCs w:val="24"/>
          <w14:ligatures w14:val="none"/>
        </w:rPr>
        <w:t>Tensorflow</w:t>
      </w:r>
      <w:proofErr w:type="spellEnd"/>
      <w:r w:rsidRPr="007167AB">
        <w:rPr>
          <w:rFonts w:ascii="Times New Roman" w:eastAsia="Times New Roman" w:hAnsi="Times New Roman" w:cs="Times New Roman"/>
          <w:kern w:val="0"/>
          <w:sz w:val="24"/>
          <w:szCs w:val="24"/>
          <w14:ligatures w14:val="none"/>
        </w:rPr>
        <w:t xml:space="preserve"> model is serialized </w:t>
      </w:r>
      <w:proofErr w:type="gramStart"/>
      <w:r w:rsidRPr="007167AB">
        <w:rPr>
          <w:rFonts w:ascii="Times New Roman" w:eastAsia="Times New Roman" w:hAnsi="Times New Roman" w:cs="Times New Roman"/>
          <w:kern w:val="0"/>
          <w:sz w:val="24"/>
          <w:szCs w:val="24"/>
          <w14:ligatures w14:val="none"/>
        </w:rPr>
        <w:t>into</w:t>
      </w:r>
      <w:r>
        <w:rPr>
          <w:rFonts w:ascii="Courier New" w:eastAsia="Times New Roman" w:hAnsi="Courier New" w:cs="Courier New"/>
          <w:kern w:val="0"/>
          <w:sz w:val="20"/>
          <w:szCs w:val="20"/>
          <w14:ligatures w14:val="none"/>
        </w:rPr>
        <w:t xml:space="preserve"> .</w:t>
      </w:r>
      <w:proofErr w:type="spellStart"/>
      <w:r>
        <w:rPr>
          <w:rFonts w:ascii="Courier New" w:eastAsia="Times New Roman" w:hAnsi="Courier New" w:cs="Courier New"/>
          <w:kern w:val="0"/>
          <w:sz w:val="20"/>
          <w:szCs w:val="20"/>
          <w14:ligatures w14:val="none"/>
        </w:rPr>
        <w:t>keras</w:t>
      </w:r>
      <w:proofErr w:type="spellEnd"/>
      <w:proofErr w:type="gramEnd"/>
      <w:r w:rsidRPr="007167AB">
        <w:rPr>
          <w:rFonts w:ascii="Times New Roman" w:eastAsia="Times New Roman" w:hAnsi="Times New Roman" w:cs="Times New Roman"/>
          <w:kern w:val="0"/>
          <w:sz w:val="24"/>
          <w:szCs w:val="24"/>
          <w14:ligatures w14:val="none"/>
        </w:rPr>
        <w:t xml:space="preserve"> format. This format ensures the model’s </w:t>
      </w:r>
      <w:proofErr w:type="spellStart"/>
      <w:r w:rsidRPr="007167AB">
        <w:rPr>
          <w:rFonts w:ascii="Times New Roman" w:eastAsia="Times New Roman" w:hAnsi="Times New Roman" w:cs="Times New Roman"/>
          <w:kern w:val="0"/>
          <w:sz w:val="24"/>
          <w:szCs w:val="24"/>
          <w14:ligatures w14:val="none"/>
        </w:rPr>
        <w:t>state_dict</w:t>
      </w:r>
      <w:proofErr w:type="spellEnd"/>
      <w:r w:rsidRPr="007167AB">
        <w:rPr>
          <w:rFonts w:ascii="Times New Roman" w:eastAsia="Times New Roman" w:hAnsi="Times New Roman" w:cs="Times New Roman"/>
          <w:kern w:val="0"/>
          <w:sz w:val="24"/>
          <w:szCs w:val="24"/>
          <w14:ligatures w14:val="none"/>
        </w:rPr>
        <w:t xml:space="preserve"> can be efficiently reloaded for inference.</w:t>
      </w:r>
    </w:p>
    <w:p w14:paraId="4CA2C413" w14:textId="7F6DA0F3" w:rsidR="007167AB" w:rsidRPr="007167AB" w:rsidRDefault="007167AB" w:rsidP="007167A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b/>
          <w:bCs/>
          <w:kern w:val="0"/>
          <w:sz w:val="24"/>
          <w:szCs w:val="24"/>
          <w14:ligatures w14:val="none"/>
        </w:rPr>
        <w:t>PPO Model</w:t>
      </w:r>
      <w:r w:rsidRPr="007167AB">
        <w:rPr>
          <w:rFonts w:ascii="Times New Roman" w:eastAsia="Times New Roman" w:hAnsi="Times New Roman" w:cs="Times New Roman"/>
          <w:kern w:val="0"/>
          <w:sz w:val="24"/>
          <w:szCs w:val="24"/>
          <w14:ligatures w14:val="none"/>
        </w:rPr>
        <w:t xml:space="preserve">: The reinforcement learning model, trained using stable-baselines3, is saved in a </w:t>
      </w:r>
      <w:r w:rsidRPr="007167AB">
        <w:rPr>
          <w:rFonts w:ascii="Courier New" w:eastAsia="Times New Roman" w:hAnsi="Courier New" w:cs="Courier New"/>
          <w:kern w:val="0"/>
          <w:sz w:val="20"/>
          <w:szCs w:val="20"/>
          <w14:ligatures w14:val="none"/>
        </w:rPr>
        <w:t>.</w:t>
      </w:r>
      <w:r>
        <w:rPr>
          <w:rFonts w:ascii="Courier New" w:eastAsia="Times New Roman" w:hAnsi="Courier New" w:cs="Courier New"/>
          <w:kern w:val="0"/>
          <w:sz w:val="20"/>
          <w:szCs w:val="20"/>
          <w14:ligatures w14:val="none"/>
        </w:rPr>
        <w:t>pt</w:t>
      </w:r>
      <w:r w:rsidRPr="007167AB">
        <w:rPr>
          <w:rFonts w:ascii="Times New Roman" w:eastAsia="Times New Roman" w:hAnsi="Times New Roman" w:cs="Times New Roman"/>
          <w:kern w:val="0"/>
          <w:sz w:val="24"/>
          <w:szCs w:val="24"/>
          <w14:ligatures w14:val="none"/>
        </w:rPr>
        <w:t xml:space="preserve"> format to retain all configurations and parameters.</w:t>
      </w:r>
    </w:p>
    <w:p w14:paraId="1B48F056" w14:textId="77777777" w:rsidR="007167AB" w:rsidRPr="007167AB" w:rsidRDefault="007167AB" w:rsidP="007167A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kern w:val="0"/>
          <w:sz w:val="24"/>
          <w:szCs w:val="24"/>
          <w14:ligatures w14:val="none"/>
        </w:rPr>
        <w:t>For efficient storage and transfer, all serialized models are versioned properly and compressed where necessary. Additionally, ONNX may be explored for the deep learning model to optimize inference and ensure compatibility across different platforms.</w:t>
      </w:r>
    </w:p>
    <w:p w14:paraId="5838C824" w14:textId="2BC47FB1" w:rsidR="007167AB" w:rsidRPr="007167AB" w:rsidRDefault="007167AB" w:rsidP="007167AB">
      <w:pPr>
        <w:spacing w:after="0" w:line="240" w:lineRule="auto"/>
        <w:rPr>
          <w:rFonts w:ascii="Times New Roman" w:eastAsia="Times New Roman" w:hAnsi="Times New Roman" w:cs="Times New Roman"/>
          <w:kern w:val="0"/>
          <w:sz w:val="28"/>
          <w:szCs w:val="28"/>
          <w14:ligatures w14:val="none"/>
        </w:rPr>
      </w:pPr>
    </w:p>
    <w:p w14:paraId="1562F010" w14:textId="77777777" w:rsidR="007167AB" w:rsidRPr="007167AB" w:rsidRDefault="007167AB" w:rsidP="007167AB">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7167AB">
        <w:rPr>
          <w:rFonts w:ascii="Times New Roman" w:eastAsia="Times New Roman" w:hAnsi="Times New Roman" w:cs="Times New Roman"/>
          <w:b/>
          <w:bCs/>
          <w:kern w:val="0"/>
          <w:sz w:val="28"/>
          <w:szCs w:val="28"/>
          <w14:ligatures w14:val="none"/>
        </w:rPr>
        <w:t>3. Model Serving</w:t>
      </w:r>
    </w:p>
    <w:p w14:paraId="0FA04745" w14:textId="77777777" w:rsidR="007167AB" w:rsidRPr="007167AB" w:rsidRDefault="007167AB" w:rsidP="007167AB">
      <w:pPr>
        <w:spacing w:before="100" w:beforeAutospacing="1" w:after="100" w:afterAutospacing="1" w:line="240" w:lineRule="auto"/>
        <w:ind w:firstLine="360"/>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kern w:val="0"/>
          <w:sz w:val="24"/>
          <w:szCs w:val="24"/>
          <w14:ligatures w14:val="none"/>
        </w:rPr>
        <w:t xml:space="preserve">The serialized models will be deployed using a scalable hosting platform that aligns with the project requirements. A cloud-based solution such as </w:t>
      </w:r>
      <w:r w:rsidRPr="007167AB">
        <w:rPr>
          <w:rFonts w:ascii="Times New Roman" w:eastAsia="Times New Roman" w:hAnsi="Times New Roman" w:cs="Times New Roman"/>
          <w:b/>
          <w:bCs/>
          <w:kern w:val="0"/>
          <w:sz w:val="24"/>
          <w:szCs w:val="24"/>
          <w14:ligatures w14:val="none"/>
        </w:rPr>
        <w:t>AWS EC2</w:t>
      </w:r>
      <w:r w:rsidRPr="007167AB">
        <w:rPr>
          <w:rFonts w:ascii="Times New Roman" w:eastAsia="Times New Roman" w:hAnsi="Times New Roman" w:cs="Times New Roman"/>
          <w:kern w:val="0"/>
          <w:sz w:val="24"/>
          <w:szCs w:val="24"/>
          <w14:ligatures w14:val="none"/>
        </w:rPr>
        <w:t xml:space="preserve">, </w:t>
      </w:r>
      <w:r w:rsidRPr="007167AB">
        <w:rPr>
          <w:rFonts w:ascii="Times New Roman" w:eastAsia="Times New Roman" w:hAnsi="Times New Roman" w:cs="Times New Roman"/>
          <w:b/>
          <w:bCs/>
          <w:kern w:val="0"/>
          <w:sz w:val="24"/>
          <w:szCs w:val="24"/>
          <w14:ligatures w14:val="none"/>
        </w:rPr>
        <w:t>Render</w:t>
      </w:r>
      <w:r w:rsidRPr="007167AB">
        <w:rPr>
          <w:rFonts w:ascii="Times New Roman" w:eastAsia="Times New Roman" w:hAnsi="Times New Roman" w:cs="Times New Roman"/>
          <w:kern w:val="0"/>
          <w:sz w:val="24"/>
          <w:szCs w:val="24"/>
          <w14:ligatures w14:val="none"/>
        </w:rPr>
        <w:t xml:space="preserve">, or </w:t>
      </w:r>
      <w:r w:rsidRPr="007167AB">
        <w:rPr>
          <w:rFonts w:ascii="Times New Roman" w:eastAsia="Times New Roman" w:hAnsi="Times New Roman" w:cs="Times New Roman"/>
          <w:b/>
          <w:bCs/>
          <w:kern w:val="0"/>
          <w:sz w:val="24"/>
          <w:szCs w:val="24"/>
          <w14:ligatures w14:val="none"/>
        </w:rPr>
        <w:t>Railway</w:t>
      </w:r>
      <w:r w:rsidRPr="007167AB">
        <w:rPr>
          <w:rFonts w:ascii="Times New Roman" w:eastAsia="Times New Roman" w:hAnsi="Times New Roman" w:cs="Times New Roman"/>
          <w:kern w:val="0"/>
          <w:sz w:val="24"/>
          <w:szCs w:val="24"/>
          <w14:ligatures w14:val="none"/>
        </w:rPr>
        <w:t xml:space="preserve"> will be used to host both the backend (Django) and the models. The steps include:</w:t>
      </w:r>
    </w:p>
    <w:p w14:paraId="12DAD10D" w14:textId="77777777" w:rsidR="007167AB" w:rsidRPr="007167AB" w:rsidRDefault="007167AB" w:rsidP="007167A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kern w:val="0"/>
          <w:sz w:val="24"/>
          <w:szCs w:val="24"/>
          <w14:ligatures w14:val="none"/>
        </w:rPr>
        <w:t>Deploying a Django server where the models will be loaded into memory upon application startup.</w:t>
      </w:r>
    </w:p>
    <w:p w14:paraId="6F928EED" w14:textId="77777777" w:rsidR="007167AB" w:rsidRPr="007167AB" w:rsidRDefault="007167AB" w:rsidP="007167A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kern w:val="0"/>
          <w:sz w:val="24"/>
          <w:szCs w:val="24"/>
          <w14:ligatures w14:val="none"/>
        </w:rPr>
        <w:t>Ensuring resource efficiency by containerizing the application using Docker.</w:t>
      </w:r>
    </w:p>
    <w:p w14:paraId="64820492" w14:textId="77777777" w:rsidR="007167AB" w:rsidRPr="007167AB" w:rsidRDefault="007167AB" w:rsidP="007167A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kern w:val="0"/>
          <w:sz w:val="24"/>
          <w:szCs w:val="24"/>
          <w14:ligatures w14:val="none"/>
        </w:rPr>
        <w:t xml:space="preserve">Configuring the platform to </w:t>
      </w:r>
      <w:proofErr w:type="spellStart"/>
      <w:r w:rsidRPr="007167AB">
        <w:rPr>
          <w:rFonts w:ascii="Times New Roman" w:eastAsia="Times New Roman" w:hAnsi="Times New Roman" w:cs="Times New Roman"/>
          <w:kern w:val="0"/>
          <w:sz w:val="24"/>
          <w:szCs w:val="24"/>
          <w14:ligatures w14:val="none"/>
        </w:rPr>
        <w:t>autoscale</w:t>
      </w:r>
      <w:proofErr w:type="spellEnd"/>
      <w:r w:rsidRPr="007167AB">
        <w:rPr>
          <w:rFonts w:ascii="Times New Roman" w:eastAsia="Times New Roman" w:hAnsi="Times New Roman" w:cs="Times New Roman"/>
          <w:kern w:val="0"/>
          <w:sz w:val="24"/>
          <w:szCs w:val="24"/>
          <w14:ligatures w14:val="none"/>
        </w:rPr>
        <w:t xml:space="preserve"> during high-demand periods.</w:t>
      </w:r>
    </w:p>
    <w:p w14:paraId="6AF63339" w14:textId="77777777" w:rsidR="007167AB" w:rsidRPr="007167AB" w:rsidRDefault="007167AB" w:rsidP="007167A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kern w:val="0"/>
          <w:sz w:val="24"/>
          <w:szCs w:val="24"/>
          <w14:ligatures w14:val="none"/>
        </w:rPr>
        <w:lastRenderedPageBreak/>
        <w:t>Alternatively, for local testing or private setups, the models can be served on an on-premises server using Docker and Kubernetes for orchestration. This approach ensures flexibility and control over resources.</w:t>
      </w:r>
    </w:p>
    <w:p w14:paraId="0217F7EA" w14:textId="2C63750E" w:rsidR="007167AB" w:rsidRPr="007167AB" w:rsidRDefault="007167AB" w:rsidP="007167AB">
      <w:pPr>
        <w:spacing w:after="0" w:line="240" w:lineRule="auto"/>
        <w:rPr>
          <w:rFonts w:ascii="Times New Roman" w:eastAsia="Times New Roman" w:hAnsi="Times New Roman" w:cs="Times New Roman"/>
          <w:kern w:val="0"/>
          <w:sz w:val="24"/>
          <w:szCs w:val="24"/>
          <w14:ligatures w14:val="none"/>
        </w:rPr>
      </w:pPr>
    </w:p>
    <w:p w14:paraId="6C8E7631" w14:textId="77777777" w:rsidR="007167AB" w:rsidRPr="007167AB" w:rsidRDefault="007167AB" w:rsidP="007167AB">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7167AB">
        <w:rPr>
          <w:rFonts w:ascii="Times New Roman" w:eastAsia="Times New Roman" w:hAnsi="Times New Roman" w:cs="Times New Roman"/>
          <w:b/>
          <w:bCs/>
          <w:kern w:val="0"/>
          <w:sz w:val="28"/>
          <w:szCs w:val="28"/>
          <w14:ligatures w14:val="none"/>
        </w:rPr>
        <w:t>4. API Integration</w:t>
      </w:r>
    </w:p>
    <w:p w14:paraId="305919C2" w14:textId="77777777" w:rsidR="007167AB" w:rsidRPr="007167AB" w:rsidRDefault="007167AB" w:rsidP="007167AB">
      <w:pPr>
        <w:spacing w:before="100" w:beforeAutospacing="1" w:after="100" w:afterAutospacing="1" w:line="240" w:lineRule="auto"/>
        <w:ind w:firstLine="360"/>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kern w:val="0"/>
          <w:sz w:val="24"/>
          <w:szCs w:val="24"/>
          <w14:ligatures w14:val="none"/>
        </w:rPr>
        <w:t>The models are integrated into a Django backend to provide API endpoints for predictions. This ensures the models are accessible programmatically. The Django REST Framework is used to define endpoints for:</w:t>
      </w:r>
    </w:p>
    <w:p w14:paraId="653DFDDE" w14:textId="77777777" w:rsidR="007167AB" w:rsidRPr="007167AB" w:rsidRDefault="007167AB" w:rsidP="007167A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b/>
          <w:bCs/>
          <w:kern w:val="0"/>
          <w:sz w:val="24"/>
          <w:szCs w:val="24"/>
          <w14:ligatures w14:val="none"/>
        </w:rPr>
        <w:t>Prediction</w:t>
      </w:r>
      <w:r w:rsidRPr="007167AB">
        <w:rPr>
          <w:rFonts w:ascii="Times New Roman" w:eastAsia="Times New Roman" w:hAnsi="Times New Roman" w:cs="Times New Roman"/>
          <w:kern w:val="0"/>
          <w:sz w:val="24"/>
          <w:szCs w:val="24"/>
          <w14:ligatures w14:val="none"/>
        </w:rPr>
        <w:t>: Endpoints are provided for regression, classification, and reinforcement tasks. Each endpoint receives input in JSON format and returns the predictions in the same format.</w:t>
      </w:r>
    </w:p>
    <w:p w14:paraId="1641180D" w14:textId="77777777" w:rsidR="007167AB" w:rsidRPr="007167AB" w:rsidRDefault="007167AB" w:rsidP="007167A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b/>
          <w:bCs/>
          <w:kern w:val="0"/>
          <w:sz w:val="24"/>
          <w:szCs w:val="24"/>
          <w14:ligatures w14:val="none"/>
        </w:rPr>
        <w:t>Health Checks</w:t>
      </w:r>
      <w:r w:rsidRPr="007167AB">
        <w:rPr>
          <w:rFonts w:ascii="Times New Roman" w:eastAsia="Times New Roman" w:hAnsi="Times New Roman" w:cs="Times New Roman"/>
          <w:kern w:val="0"/>
          <w:sz w:val="24"/>
          <w:szCs w:val="24"/>
          <w14:ligatures w14:val="none"/>
        </w:rPr>
        <w:t xml:space="preserve">: A </w:t>
      </w:r>
      <w:r w:rsidRPr="007167AB">
        <w:rPr>
          <w:rFonts w:ascii="Courier New" w:eastAsia="Times New Roman" w:hAnsi="Courier New" w:cs="Courier New"/>
          <w:kern w:val="0"/>
          <w:sz w:val="20"/>
          <w:szCs w:val="20"/>
          <w14:ligatures w14:val="none"/>
        </w:rPr>
        <w:t>/</w:t>
      </w:r>
      <w:proofErr w:type="spellStart"/>
      <w:r w:rsidRPr="007167AB">
        <w:rPr>
          <w:rFonts w:ascii="Courier New" w:eastAsia="Times New Roman" w:hAnsi="Courier New" w:cs="Courier New"/>
          <w:kern w:val="0"/>
          <w:sz w:val="20"/>
          <w:szCs w:val="20"/>
          <w14:ligatures w14:val="none"/>
        </w:rPr>
        <w:t>healthcheck</w:t>
      </w:r>
      <w:proofErr w:type="spellEnd"/>
      <w:r w:rsidRPr="007167AB">
        <w:rPr>
          <w:rFonts w:ascii="Times New Roman" w:eastAsia="Times New Roman" w:hAnsi="Times New Roman" w:cs="Times New Roman"/>
          <w:kern w:val="0"/>
          <w:sz w:val="24"/>
          <w:szCs w:val="24"/>
          <w14:ligatures w14:val="none"/>
        </w:rPr>
        <w:t xml:space="preserve"> endpoint is included to confirm the availability of the server and models.</w:t>
      </w:r>
    </w:p>
    <w:p w14:paraId="5A445B80" w14:textId="77777777" w:rsidR="007167AB" w:rsidRPr="007167AB" w:rsidRDefault="007167AB" w:rsidP="007167A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kern w:val="0"/>
          <w:sz w:val="24"/>
          <w:szCs w:val="24"/>
          <w14:ligatures w14:val="none"/>
        </w:rPr>
        <w:t>Input data preprocessing, such as scaling or encoding, is handled within the backend to ensure seamless interaction with the models. The API design prioritizes clarity and consistency for user interactions, making it easy to integrate with external applications.</w:t>
      </w:r>
    </w:p>
    <w:p w14:paraId="0B7720DC" w14:textId="7E8E660F" w:rsidR="007167AB" w:rsidRPr="007167AB" w:rsidRDefault="007167AB" w:rsidP="007167AB">
      <w:pPr>
        <w:spacing w:after="0" w:line="240" w:lineRule="auto"/>
        <w:rPr>
          <w:rFonts w:ascii="Times New Roman" w:eastAsia="Times New Roman" w:hAnsi="Times New Roman" w:cs="Times New Roman"/>
          <w:kern w:val="0"/>
          <w:sz w:val="24"/>
          <w:szCs w:val="24"/>
          <w14:ligatures w14:val="none"/>
        </w:rPr>
      </w:pPr>
    </w:p>
    <w:p w14:paraId="743445DA" w14:textId="77777777" w:rsidR="007167AB" w:rsidRPr="007167AB" w:rsidRDefault="007167AB" w:rsidP="007167AB">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7167AB">
        <w:rPr>
          <w:rFonts w:ascii="Times New Roman" w:eastAsia="Times New Roman" w:hAnsi="Times New Roman" w:cs="Times New Roman"/>
          <w:b/>
          <w:bCs/>
          <w:kern w:val="0"/>
          <w:sz w:val="28"/>
          <w:szCs w:val="28"/>
          <w14:ligatures w14:val="none"/>
        </w:rPr>
        <w:t>5. Security Considerations</w:t>
      </w:r>
    </w:p>
    <w:p w14:paraId="1468A34D" w14:textId="77777777" w:rsidR="007167AB" w:rsidRPr="007167AB" w:rsidRDefault="007167AB" w:rsidP="007167AB">
      <w:pPr>
        <w:spacing w:before="100" w:beforeAutospacing="1" w:after="100" w:afterAutospacing="1" w:line="240" w:lineRule="auto"/>
        <w:ind w:firstLine="360"/>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kern w:val="0"/>
          <w:sz w:val="24"/>
          <w:szCs w:val="24"/>
          <w14:ligatures w14:val="none"/>
        </w:rPr>
        <w:t>Security is critical in this deployment to safeguard the models, data, and user interactions.</w:t>
      </w:r>
    </w:p>
    <w:p w14:paraId="0D4D720E" w14:textId="77777777" w:rsidR="007167AB" w:rsidRPr="007167AB" w:rsidRDefault="007167AB" w:rsidP="007167A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b/>
          <w:bCs/>
          <w:kern w:val="0"/>
          <w:sz w:val="24"/>
          <w:szCs w:val="24"/>
          <w14:ligatures w14:val="none"/>
        </w:rPr>
        <w:t>Authentication and Authorization</w:t>
      </w:r>
      <w:r w:rsidRPr="007167AB">
        <w:rPr>
          <w:rFonts w:ascii="Times New Roman" w:eastAsia="Times New Roman" w:hAnsi="Times New Roman" w:cs="Times New Roman"/>
          <w:kern w:val="0"/>
          <w:sz w:val="24"/>
          <w:szCs w:val="24"/>
          <w14:ligatures w14:val="none"/>
        </w:rPr>
        <w:t>: API keys are implemented to restrict access, and role-based access control ensures users access only the endpoints they are permitted to use.</w:t>
      </w:r>
    </w:p>
    <w:p w14:paraId="6F1D3596" w14:textId="77777777" w:rsidR="007167AB" w:rsidRPr="007167AB" w:rsidRDefault="007167AB" w:rsidP="007167A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b/>
          <w:bCs/>
          <w:kern w:val="0"/>
          <w:sz w:val="24"/>
          <w:szCs w:val="24"/>
          <w14:ligatures w14:val="none"/>
        </w:rPr>
        <w:t>Data Encryption</w:t>
      </w:r>
      <w:r w:rsidRPr="007167AB">
        <w:rPr>
          <w:rFonts w:ascii="Times New Roman" w:eastAsia="Times New Roman" w:hAnsi="Times New Roman" w:cs="Times New Roman"/>
          <w:kern w:val="0"/>
          <w:sz w:val="24"/>
          <w:szCs w:val="24"/>
          <w14:ligatures w14:val="none"/>
        </w:rPr>
        <w:t>: All communications between the client and server are encrypted using HTTPS, and sensitive data (e.g., user inputs or model files) is encrypted at rest.</w:t>
      </w:r>
    </w:p>
    <w:p w14:paraId="4E9DA5AA" w14:textId="77777777" w:rsidR="007167AB" w:rsidRPr="007167AB" w:rsidRDefault="007167AB" w:rsidP="007167A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b/>
          <w:bCs/>
          <w:kern w:val="0"/>
          <w:sz w:val="24"/>
          <w:szCs w:val="24"/>
          <w14:ligatures w14:val="none"/>
        </w:rPr>
        <w:t>Model Protection</w:t>
      </w:r>
      <w:r w:rsidRPr="007167AB">
        <w:rPr>
          <w:rFonts w:ascii="Times New Roman" w:eastAsia="Times New Roman" w:hAnsi="Times New Roman" w:cs="Times New Roman"/>
          <w:kern w:val="0"/>
          <w:sz w:val="24"/>
          <w:szCs w:val="24"/>
          <w14:ligatures w14:val="none"/>
        </w:rPr>
        <w:t>: The models are deployed behind an API to prevent direct access. Obfuscation techniques may also be used to prevent reverse engineering of the models.</w:t>
      </w:r>
    </w:p>
    <w:p w14:paraId="10E95370" w14:textId="77777777" w:rsidR="007167AB" w:rsidRPr="007167AB" w:rsidRDefault="007167AB" w:rsidP="007167A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b/>
          <w:bCs/>
          <w:kern w:val="0"/>
          <w:sz w:val="24"/>
          <w:szCs w:val="24"/>
          <w14:ligatures w14:val="none"/>
        </w:rPr>
        <w:t>Rate Limiting</w:t>
      </w:r>
      <w:r w:rsidRPr="007167AB">
        <w:rPr>
          <w:rFonts w:ascii="Times New Roman" w:eastAsia="Times New Roman" w:hAnsi="Times New Roman" w:cs="Times New Roman"/>
          <w:kern w:val="0"/>
          <w:sz w:val="24"/>
          <w:szCs w:val="24"/>
          <w14:ligatures w14:val="none"/>
        </w:rPr>
        <w:t>: To prevent abuse, rate limiting is implemented, ensuring fair usage across users.</w:t>
      </w:r>
    </w:p>
    <w:p w14:paraId="623299A5" w14:textId="37EE54B2" w:rsidR="007167AB" w:rsidRPr="007167AB" w:rsidRDefault="007167AB" w:rsidP="007167AB">
      <w:pPr>
        <w:spacing w:after="0" w:line="240" w:lineRule="auto"/>
        <w:rPr>
          <w:rFonts w:ascii="Times New Roman" w:eastAsia="Times New Roman" w:hAnsi="Times New Roman" w:cs="Times New Roman"/>
          <w:kern w:val="0"/>
          <w:sz w:val="24"/>
          <w:szCs w:val="24"/>
          <w14:ligatures w14:val="none"/>
        </w:rPr>
      </w:pPr>
    </w:p>
    <w:p w14:paraId="4A3D445B" w14:textId="77777777" w:rsidR="007167AB" w:rsidRPr="007167AB" w:rsidRDefault="007167AB" w:rsidP="007167AB">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7167AB">
        <w:rPr>
          <w:rFonts w:ascii="Times New Roman" w:eastAsia="Times New Roman" w:hAnsi="Times New Roman" w:cs="Times New Roman"/>
          <w:b/>
          <w:bCs/>
          <w:kern w:val="0"/>
          <w:sz w:val="28"/>
          <w:szCs w:val="28"/>
          <w14:ligatures w14:val="none"/>
        </w:rPr>
        <w:t>6. Monitoring and Logging</w:t>
      </w:r>
    </w:p>
    <w:p w14:paraId="2B7422BD" w14:textId="77777777" w:rsidR="007167AB" w:rsidRPr="007167AB" w:rsidRDefault="007167AB" w:rsidP="007167AB">
      <w:pPr>
        <w:spacing w:before="100" w:beforeAutospacing="1" w:after="100" w:afterAutospacing="1" w:line="240" w:lineRule="auto"/>
        <w:ind w:firstLine="360"/>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kern w:val="0"/>
          <w:sz w:val="24"/>
          <w:szCs w:val="24"/>
          <w14:ligatures w14:val="none"/>
        </w:rPr>
        <w:t>To ensure the deployment remains stable and performs as expected, monitoring and logging mechanisms are set up:</w:t>
      </w:r>
    </w:p>
    <w:p w14:paraId="216571AC" w14:textId="77777777" w:rsidR="007167AB" w:rsidRPr="007167AB" w:rsidRDefault="007167AB" w:rsidP="007167A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b/>
          <w:bCs/>
          <w:kern w:val="0"/>
          <w:sz w:val="24"/>
          <w:szCs w:val="24"/>
          <w14:ligatures w14:val="none"/>
        </w:rPr>
        <w:t>Performance Metrics</w:t>
      </w:r>
      <w:r w:rsidRPr="007167AB">
        <w:rPr>
          <w:rFonts w:ascii="Times New Roman" w:eastAsia="Times New Roman" w:hAnsi="Times New Roman" w:cs="Times New Roman"/>
          <w:kern w:val="0"/>
          <w:sz w:val="24"/>
          <w:szCs w:val="24"/>
          <w14:ligatures w14:val="none"/>
        </w:rPr>
        <w:t>: Key metrics such as latency, throughput, and resource usage (CPU, memory) are tracked using tools like Prometheus and Grafana.</w:t>
      </w:r>
    </w:p>
    <w:p w14:paraId="4BC69220" w14:textId="77777777" w:rsidR="007167AB" w:rsidRPr="007167AB" w:rsidRDefault="007167AB" w:rsidP="007167A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b/>
          <w:bCs/>
          <w:kern w:val="0"/>
          <w:sz w:val="24"/>
          <w:szCs w:val="24"/>
          <w14:ligatures w14:val="none"/>
        </w:rPr>
        <w:lastRenderedPageBreak/>
        <w:t>Model-Specific Monitoring</w:t>
      </w:r>
      <w:r w:rsidRPr="007167AB">
        <w:rPr>
          <w:rFonts w:ascii="Times New Roman" w:eastAsia="Times New Roman" w:hAnsi="Times New Roman" w:cs="Times New Roman"/>
          <w:kern w:val="0"/>
          <w:sz w:val="24"/>
          <w:szCs w:val="24"/>
          <w14:ligatures w14:val="none"/>
        </w:rPr>
        <w:t>: Accuracy drift and data distribution changes are monitored using tools like Evidently AI, which can flag discrepancies over time.</w:t>
      </w:r>
    </w:p>
    <w:p w14:paraId="1BE0A9C6" w14:textId="77777777" w:rsidR="007167AB" w:rsidRPr="007167AB" w:rsidRDefault="007167AB" w:rsidP="007167A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b/>
          <w:bCs/>
          <w:kern w:val="0"/>
          <w:sz w:val="24"/>
          <w:szCs w:val="24"/>
          <w14:ligatures w14:val="none"/>
        </w:rPr>
        <w:t>Logging</w:t>
      </w:r>
      <w:r w:rsidRPr="007167AB">
        <w:rPr>
          <w:rFonts w:ascii="Times New Roman" w:eastAsia="Times New Roman" w:hAnsi="Times New Roman" w:cs="Times New Roman"/>
          <w:kern w:val="0"/>
          <w:sz w:val="24"/>
          <w:szCs w:val="24"/>
          <w14:ligatures w14:val="none"/>
        </w:rPr>
        <w:t>: Request and response logs are maintained using Django’s logging system or external tools like ELK Stack (Elasticsearch, Logstash, Kibana). These logs help debug issues and track usage patterns.</w:t>
      </w:r>
    </w:p>
    <w:p w14:paraId="14DDC3BC" w14:textId="77777777" w:rsidR="007167AB" w:rsidRPr="007167AB" w:rsidRDefault="007167AB" w:rsidP="007167A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b/>
          <w:bCs/>
          <w:kern w:val="0"/>
          <w:sz w:val="24"/>
          <w:szCs w:val="24"/>
          <w14:ligatures w14:val="none"/>
        </w:rPr>
        <w:t>Alerting</w:t>
      </w:r>
      <w:r w:rsidRPr="007167AB">
        <w:rPr>
          <w:rFonts w:ascii="Times New Roman" w:eastAsia="Times New Roman" w:hAnsi="Times New Roman" w:cs="Times New Roman"/>
          <w:kern w:val="0"/>
          <w:sz w:val="24"/>
          <w:szCs w:val="24"/>
          <w14:ligatures w14:val="none"/>
        </w:rPr>
        <w:t>: Alerts are configured to notify the development team of critical events, such as high latency, excessive errors, or API downtime, allowing for quick issue resolution.</w:t>
      </w:r>
    </w:p>
    <w:p w14:paraId="1AAABC9F" w14:textId="77777777" w:rsidR="007167AB" w:rsidRPr="007167AB" w:rsidRDefault="007167AB" w:rsidP="007167A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167AB">
        <w:rPr>
          <w:rFonts w:ascii="Times New Roman" w:eastAsia="Times New Roman" w:hAnsi="Times New Roman" w:cs="Times New Roman"/>
          <w:kern w:val="0"/>
          <w:sz w:val="24"/>
          <w:szCs w:val="24"/>
          <w14:ligatures w14:val="none"/>
        </w:rPr>
        <w:t>This setup ensures the models perform reliably, with a robust mechanism in place to identify and address issues proactively.</w:t>
      </w:r>
    </w:p>
    <w:p w14:paraId="308FCC58" w14:textId="77777777" w:rsidR="00AA5E10" w:rsidRDefault="00AA5E10"/>
    <w:sectPr w:rsidR="00AA5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C17A2"/>
    <w:multiLevelType w:val="multilevel"/>
    <w:tmpl w:val="B218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2454A"/>
    <w:multiLevelType w:val="multilevel"/>
    <w:tmpl w:val="FBA0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65EC4"/>
    <w:multiLevelType w:val="multilevel"/>
    <w:tmpl w:val="B72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C3C46"/>
    <w:multiLevelType w:val="multilevel"/>
    <w:tmpl w:val="0FBE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87A57"/>
    <w:multiLevelType w:val="multilevel"/>
    <w:tmpl w:val="8646CA4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D45FC"/>
    <w:multiLevelType w:val="multilevel"/>
    <w:tmpl w:val="37D0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76963">
    <w:abstractNumId w:val="2"/>
  </w:num>
  <w:num w:numId="2" w16cid:durableId="367922429">
    <w:abstractNumId w:val="5"/>
  </w:num>
  <w:num w:numId="3" w16cid:durableId="2099251168">
    <w:abstractNumId w:val="0"/>
  </w:num>
  <w:num w:numId="4" w16cid:durableId="462160569">
    <w:abstractNumId w:val="3"/>
  </w:num>
  <w:num w:numId="5" w16cid:durableId="1329676256">
    <w:abstractNumId w:val="1"/>
  </w:num>
  <w:num w:numId="6" w16cid:durableId="350035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AB"/>
    <w:rsid w:val="003E7085"/>
    <w:rsid w:val="0049716C"/>
    <w:rsid w:val="007167AB"/>
    <w:rsid w:val="00AA5E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6C85"/>
  <w15:chartTrackingRefBased/>
  <w15:docId w15:val="{45C97829-4543-48A6-A814-0D96A2F7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67A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167A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7A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167AB"/>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7167AB"/>
    <w:rPr>
      <w:b/>
      <w:bCs/>
    </w:rPr>
  </w:style>
  <w:style w:type="paragraph" w:styleId="NormalWeb">
    <w:name w:val="Normal (Web)"/>
    <w:basedOn w:val="Normal"/>
    <w:uiPriority w:val="99"/>
    <w:semiHidden/>
    <w:unhideWhenUsed/>
    <w:rsid w:val="00716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167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51290">
      <w:bodyDiv w:val="1"/>
      <w:marLeft w:val="0"/>
      <w:marRight w:val="0"/>
      <w:marTop w:val="0"/>
      <w:marBottom w:val="0"/>
      <w:divBdr>
        <w:top w:val="none" w:sz="0" w:space="0" w:color="auto"/>
        <w:left w:val="none" w:sz="0" w:space="0" w:color="auto"/>
        <w:bottom w:val="none" w:sz="0" w:space="0" w:color="auto"/>
        <w:right w:val="none" w:sz="0" w:space="0" w:color="auto"/>
      </w:divBdr>
    </w:div>
    <w:div w:id="9620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M.Wasil Jalali</dc:creator>
  <cp:keywords/>
  <dc:description/>
  <cp:lastModifiedBy>M.Wasil Jalali</cp:lastModifiedBy>
  <cp:revision>1</cp:revision>
  <dcterms:created xsi:type="dcterms:W3CDTF">2025-01-25T06:22:00Z</dcterms:created>
  <dcterms:modified xsi:type="dcterms:W3CDTF">2025-01-25T06:30:00Z</dcterms:modified>
</cp:coreProperties>
</file>