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AC4B6" w14:textId="77777777" w:rsidR="002F65A7" w:rsidRPr="00447FDA" w:rsidRDefault="00000000" w:rsidP="00447FDA">
      <w:pPr>
        <w:pStyle w:val="Title"/>
        <w:pBdr>
          <w:bottom w:val="single" w:sz="8" w:space="5" w:color="4F81BD" w:themeColor="accent1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fr-FR"/>
        </w:rPr>
      </w:pPr>
      <w:r w:rsidRPr="00447F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fr-FR"/>
        </w:rPr>
        <w:t>Proposition d’Idée – Projet Capstone ODD (PNUD)</w:t>
      </w:r>
    </w:p>
    <w:p w14:paraId="3DB647D7" w14:textId="1BEB6D24" w:rsidR="00197C23" w:rsidRPr="00C333EE" w:rsidRDefault="001329AA" w:rsidP="00C333EE">
      <w:pPr>
        <w:pStyle w:val="ListParagraph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4"/>
          <w:szCs w:val="24"/>
          <w:lang w:val="fr-FR"/>
        </w:rPr>
      </w:pPr>
      <w:r w:rsidRPr="00C333EE">
        <w:rPr>
          <w:rFonts w:ascii="Times New Roman" w:hAnsi="Times New Roman" w:cs="Times New Roman"/>
          <w:b/>
          <w:bCs/>
          <w:sz w:val="24"/>
          <w:szCs w:val="24"/>
          <w:lang w:val="fr-FR"/>
        </w:rPr>
        <w:t>Evaluation de la production de panneaux photovoltaïque l’aide de l’apprentissage automatique</w:t>
      </w:r>
      <w:r w:rsidRPr="00C333E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4E641032" w14:textId="71002302" w:rsidR="002F65A7" w:rsidRPr="00447FDA" w:rsidRDefault="00000000" w:rsidP="00197C2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47FDA">
        <w:rPr>
          <w:rFonts w:ascii="Times New Roman" w:hAnsi="Times New Roman" w:cs="Times New Roman"/>
          <w:sz w:val="24"/>
          <w:szCs w:val="24"/>
          <w:lang w:val="fr-FR"/>
        </w:rPr>
        <w:t xml:space="preserve">Ce projet consiste à développer un modèle </w:t>
      </w:r>
      <w:r w:rsidR="00197C23" w:rsidRPr="00447FDA">
        <w:rPr>
          <w:rFonts w:ascii="Times New Roman" w:hAnsi="Times New Roman" w:cs="Times New Roman"/>
          <w:sz w:val="24"/>
          <w:szCs w:val="24"/>
          <w:lang w:val="fr-FR"/>
        </w:rPr>
        <w:t>de l’apprentissage automatique</w:t>
      </w:r>
      <w:r w:rsidRPr="00447FDA">
        <w:rPr>
          <w:rFonts w:ascii="Times New Roman" w:hAnsi="Times New Roman" w:cs="Times New Roman"/>
          <w:sz w:val="24"/>
          <w:szCs w:val="24"/>
          <w:lang w:val="fr-FR"/>
        </w:rPr>
        <w:t xml:space="preserve"> pour</w:t>
      </w:r>
      <w:r w:rsidR="00197C23" w:rsidRPr="00447FDA">
        <w:rPr>
          <w:rFonts w:ascii="Times New Roman" w:hAnsi="Times New Roman" w:cs="Times New Roman"/>
          <w:sz w:val="24"/>
          <w:szCs w:val="24"/>
          <w:lang w:val="fr-FR"/>
        </w:rPr>
        <w:t xml:space="preserve"> prédire la production de panneau solaire. </w:t>
      </w:r>
      <w:r w:rsidRPr="00447FDA">
        <w:rPr>
          <w:rFonts w:ascii="Times New Roman" w:hAnsi="Times New Roman" w:cs="Times New Roman"/>
          <w:sz w:val="24"/>
          <w:szCs w:val="24"/>
          <w:lang w:val="fr-FR"/>
        </w:rPr>
        <w:t>Le modèle offrira des recommandations personnalisées pour une transition énergétique durable.</w:t>
      </w:r>
    </w:p>
    <w:p w14:paraId="6FCE266D" w14:textId="77777777" w:rsidR="002F65A7" w:rsidRPr="00447FDA" w:rsidRDefault="00000000" w:rsidP="00197C2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47F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 Pertinence avec les Objectifs de Développement Durable (ODD)</w:t>
      </w:r>
    </w:p>
    <w:p w14:paraId="52A522C0" w14:textId="77777777" w:rsidR="002F65A7" w:rsidRPr="00447FDA" w:rsidRDefault="00000000" w:rsidP="00197C2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47FDA">
        <w:rPr>
          <w:rFonts w:ascii="Times New Roman" w:hAnsi="Times New Roman" w:cs="Times New Roman"/>
          <w:sz w:val="24"/>
          <w:szCs w:val="24"/>
          <w:lang w:val="fr-FR"/>
        </w:rPr>
        <w:t>Le projet contribue principalement à l’ODD 7 (Énergie propre et abordable), et secondairement à l’ODD 13 (Lutte contre les changements climatiques) et l’ODD 9 (Industrie, innovation et infrastructure). Il favorise l’adoption du solaire dans les zones où il est encore peu répandu, grâce à une meilleure compréhension des gains financiers et écologiques.</w:t>
      </w:r>
    </w:p>
    <w:p w14:paraId="24330308" w14:textId="77777777" w:rsidR="002F65A7" w:rsidRPr="00447FDA" w:rsidRDefault="00000000" w:rsidP="00197C2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47F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3. Exemples de Littérature</w:t>
      </w:r>
    </w:p>
    <w:p w14:paraId="5408173B" w14:textId="77777777" w:rsidR="002F65A7" w:rsidRPr="00447FDA" w:rsidRDefault="00000000" w:rsidP="00197C2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47FDA">
        <w:rPr>
          <w:rFonts w:ascii="Times New Roman" w:hAnsi="Times New Roman" w:cs="Times New Roman"/>
          <w:sz w:val="24"/>
          <w:szCs w:val="24"/>
          <w:lang w:val="fr-FR"/>
        </w:rPr>
        <w:t>- 'Household Energy Consumption Prediction Using Machine Learning Algorithms' (2021</w:t>
      </w:r>
      <w:r w:rsidR="00227C77" w:rsidRPr="00447FDA">
        <w:rPr>
          <w:rFonts w:ascii="Times New Roman" w:hAnsi="Times New Roman" w:cs="Times New Roman"/>
          <w:sz w:val="24"/>
          <w:szCs w:val="24"/>
          <w:lang w:val="fr-FR"/>
        </w:rPr>
        <w:t>) :</w:t>
      </w:r>
      <w:r w:rsidRPr="00447FDA">
        <w:rPr>
          <w:rFonts w:ascii="Times New Roman" w:hAnsi="Times New Roman" w:cs="Times New Roman"/>
          <w:sz w:val="24"/>
          <w:szCs w:val="24"/>
          <w:lang w:val="fr-FR"/>
        </w:rPr>
        <w:t xml:space="preserve"> utilise la régression pour prédire la consommation domestique.</w:t>
      </w:r>
      <w:r w:rsidRPr="00447FDA">
        <w:rPr>
          <w:rFonts w:ascii="Times New Roman" w:hAnsi="Times New Roman" w:cs="Times New Roman"/>
          <w:sz w:val="24"/>
          <w:szCs w:val="24"/>
          <w:lang w:val="fr-FR"/>
        </w:rPr>
        <w:br/>
        <w:t>- 'Cost-Benefit Analysis of Solar PV Systems Using Predictive Modeling</w:t>
      </w:r>
      <w:r w:rsidR="00227C77" w:rsidRPr="00447FDA">
        <w:rPr>
          <w:rFonts w:ascii="Times New Roman" w:hAnsi="Times New Roman" w:cs="Times New Roman"/>
          <w:sz w:val="24"/>
          <w:szCs w:val="24"/>
          <w:lang w:val="fr-FR"/>
        </w:rPr>
        <w:t>’ :</w:t>
      </w:r>
      <w:r w:rsidRPr="00447FDA">
        <w:rPr>
          <w:rFonts w:ascii="Times New Roman" w:hAnsi="Times New Roman" w:cs="Times New Roman"/>
          <w:sz w:val="24"/>
          <w:szCs w:val="24"/>
          <w:lang w:val="fr-FR"/>
        </w:rPr>
        <w:t xml:space="preserve"> montre l'estimation du ROI pour des systèmes photovoltaïques domestiques.</w:t>
      </w:r>
    </w:p>
    <w:p w14:paraId="55701DA8" w14:textId="77777777" w:rsidR="002F65A7" w:rsidRPr="00447FDA" w:rsidRDefault="00000000" w:rsidP="00197C2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47F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4. Description des Données</w:t>
      </w:r>
    </w:p>
    <w:p w14:paraId="492E8D19" w14:textId="0F96C92C" w:rsidR="002F65A7" w:rsidRPr="00447FDA" w:rsidRDefault="00000000" w:rsidP="00197C2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47FDA">
        <w:rPr>
          <w:rFonts w:ascii="Times New Roman" w:hAnsi="Times New Roman" w:cs="Times New Roman"/>
          <w:sz w:val="24"/>
          <w:szCs w:val="24"/>
          <w:lang w:val="fr-FR"/>
        </w:rPr>
        <w:t>Les données seront collectées à partir de bases publiques (</w:t>
      </w:r>
      <w:proofErr w:type="spellStart"/>
      <w:r w:rsidR="00197C23" w:rsidRPr="00447FDA">
        <w:rPr>
          <w:rFonts w:ascii="Times New Roman" w:hAnsi="Times New Roman" w:cs="Times New Roman"/>
          <w:sz w:val="24"/>
          <w:szCs w:val="24"/>
          <w:lang w:val="fr-FR"/>
        </w:rPr>
        <w:t>Historical</w:t>
      </w:r>
      <w:proofErr w:type="spellEnd"/>
      <w:r w:rsidR="00197C23" w:rsidRPr="00447FD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97C23" w:rsidRPr="00447FDA">
        <w:rPr>
          <w:rFonts w:ascii="Times New Roman" w:hAnsi="Times New Roman" w:cs="Times New Roman"/>
          <w:sz w:val="24"/>
          <w:szCs w:val="24"/>
          <w:lang w:val="fr-FR"/>
        </w:rPr>
        <w:t>Forecast</w:t>
      </w:r>
      <w:proofErr w:type="spellEnd"/>
      <w:r w:rsidR="00197C23" w:rsidRPr="00447FDA">
        <w:rPr>
          <w:rFonts w:ascii="Times New Roman" w:hAnsi="Times New Roman" w:cs="Times New Roman"/>
          <w:sz w:val="24"/>
          <w:szCs w:val="24"/>
          <w:lang w:val="fr-FR"/>
        </w:rPr>
        <w:t xml:space="preserve"> API</w:t>
      </w:r>
      <w:r w:rsidRPr="00447FDA">
        <w:rPr>
          <w:rFonts w:ascii="Times New Roman" w:hAnsi="Times New Roman" w:cs="Times New Roman"/>
          <w:sz w:val="24"/>
          <w:szCs w:val="24"/>
          <w:lang w:val="fr-FR"/>
        </w:rPr>
        <w:t>) et de formulaires utilisateurs. Format : CSV.</w:t>
      </w:r>
      <w:r w:rsidRPr="00447FDA">
        <w:rPr>
          <w:rFonts w:ascii="Times New Roman" w:hAnsi="Times New Roman" w:cs="Times New Roman"/>
          <w:sz w:val="24"/>
          <w:szCs w:val="24"/>
          <w:lang w:val="fr-FR"/>
        </w:rPr>
        <w:br/>
        <w:t>Variables clés :</w:t>
      </w:r>
      <w:r w:rsidR="00197C23" w:rsidRPr="00447FD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7FDA" w:rsidRPr="00447FDA">
        <w:rPr>
          <w:rFonts w:ascii="Times New Roman" w:hAnsi="Times New Roman" w:cs="Times New Roman"/>
          <w:sz w:val="24"/>
          <w:szCs w:val="24"/>
          <w:lang w:val="fr-FR"/>
        </w:rPr>
        <w:t>Température</w:t>
      </w:r>
      <w:r w:rsidR="00197C23" w:rsidRPr="00447FDA">
        <w:rPr>
          <w:rFonts w:ascii="Times New Roman" w:hAnsi="Times New Roman" w:cs="Times New Roman"/>
          <w:sz w:val="24"/>
          <w:szCs w:val="24"/>
          <w:lang w:val="fr-FR"/>
        </w:rPr>
        <w:t>, Timestamps, direction du vente, direction de vitesse, irradiance solaire, etc..</w:t>
      </w:r>
      <w:r w:rsidRPr="00447FDA">
        <w:rPr>
          <w:rFonts w:ascii="Times New Roman" w:hAnsi="Times New Roman" w:cs="Times New Roman"/>
          <w:sz w:val="24"/>
          <w:szCs w:val="24"/>
          <w:lang w:val="fr-FR"/>
        </w:rPr>
        <w:br/>
        <w:t>Prétraitement : nettoyage, normalisation, encodage si nécessaire.</w:t>
      </w:r>
    </w:p>
    <w:p w14:paraId="19E7D479" w14:textId="77777777" w:rsidR="002F65A7" w:rsidRPr="00447FDA" w:rsidRDefault="00000000" w:rsidP="00197C2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47F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5. Approche Machine Learning</w:t>
      </w:r>
    </w:p>
    <w:p w14:paraId="6DCED802" w14:textId="2688821C" w:rsidR="002F65A7" w:rsidRPr="00447FDA" w:rsidRDefault="00000000" w:rsidP="00197C2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47FDA">
        <w:rPr>
          <w:rFonts w:ascii="Times New Roman" w:hAnsi="Times New Roman" w:cs="Times New Roman"/>
          <w:sz w:val="24"/>
          <w:szCs w:val="24"/>
          <w:lang w:val="fr-FR"/>
        </w:rPr>
        <w:t xml:space="preserve"> Modèles envisagés : </w:t>
      </w:r>
      <w:r w:rsidR="00447FDA" w:rsidRPr="00447FDA">
        <w:rPr>
          <w:rFonts w:ascii="Times New Roman" w:hAnsi="Times New Roman" w:cs="Times New Roman"/>
          <w:sz w:val="24"/>
          <w:szCs w:val="24"/>
          <w:lang w:val="fr-FR"/>
        </w:rPr>
        <w:t xml:space="preserve">régression linéaire, </w:t>
      </w:r>
      <w:r w:rsidR="00447FDA" w:rsidRPr="00447FDA">
        <w:rPr>
          <w:rFonts w:ascii="Times New Roman" w:hAnsi="Times New Roman" w:cs="Times New Roman"/>
          <w:sz w:val="24"/>
          <w:szCs w:val="24"/>
          <w:lang w:val="fr-FR"/>
        </w:rPr>
        <w:t>modèles d'ensemble</w:t>
      </w:r>
      <w:r w:rsidR="004813B1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447FDA">
        <w:rPr>
          <w:rFonts w:ascii="Times New Roman" w:hAnsi="Times New Roman" w:cs="Times New Roman"/>
          <w:sz w:val="24"/>
          <w:szCs w:val="24"/>
          <w:lang w:val="fr-FR"/>
        </w:rPr>
        <w:br/>
        <w:t>Le Machine Learning est privilégié pour sa capacité à s’adapter à des données tabulaires, simples mais variées.</w:t>
      </w:r>
    </w:p>
    <w:sectPr w:rsidR="002F65A7" w:rsidRPr="00447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3566"/>
        </w:tabs>
        <w:ind w:left="3566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EF672E"/>
    <w:multiLevelType w:val="hybridMultilevel"/>
    <w:tmpl w:val="2FC88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12A5"/>
    <w:multiLevelType w:val="hybridMultilevel"/>
    <w:tmpl w:val="766EC4A2"/>
    <w:lvl w:ilvl="0" w:tplc="B3426574">
      <w:start w:val="1"/>
      <w:numFmt w:val="decimal"/>
      <w:lvlText w:val="%1)"/>
      <w:lvlJc w:val="left"/>
      <w:pPr>
        <w:ind w:left="456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20DC42AE"/>
    <w:multiLevelType w:val="hybridMultilevel"/>
    <w:tmpl w:val="61AA4732"/>
    <w:lvl w:ilvl="0" w:tplc="103E63A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BB17D2"/>
    <w:multiLevelType w:val="hybridMultilevel"/>
    <w:tmpl w:val="7882A72E"/>
    <w:lvl w:ilvl="0" w:tplc="94120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0455E"/>
    <w:multiLevelType w:val="hybridMultilevel"/>
    <w:tmpl w:val="A4D89CAE"/>
    <w:lvl w:ilvl="0" w:tplc="5BC4F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98201">
    <w:abstractNumId w:val="8"/>
  </w:num>
  <w:num w:numId="2" w16cid:durableId="1787577187">
    <w:abstractNumId w:val="6"/>
  </w:num>
  <w:num w:numId="3" w16cid:durableId="1430393518">
    <w:abstractNumId w:val="5"/>
  </w:num>
  <w:num w:numId="4" w16cid:durableId="72708688">
    <w:abstractNumId w:val="4"/>
  </w:num>
  <w:num w:numId="5" w16cid:durableId="679508917">
    <w:abstractNumId w:val="7"/>
  </w:num>
  <w:num w:numId="6" w16cid:durableId="1050420575">
    <w:abstractNumId w:val="3"/>
  </w:num>
  <w:num w:numId="7" w16cid:durableId="233317336">
    <w:abstractNumId w:val="2"/>
  </w:num>
  <w:num w:numId="8" w16cid:durableId="1557544280">
    <w:abstractNumId w:val="1"/>
  </w:num>
  <w:num w:numId="9" w16cid:durableId="286815103">
    <w:abstractNumId w:val="0"/>
  </w:num>
  <w:num w:numId="10" w16cid:durableId="473984871">
    <w:abstractNumId w:val="9"/>
  </w:num>
  <w:num w:numId="11" w16cid:durableId="45687068">
    <w:abstractNumId w:val="10"/>
  </w:num>
  <w:num w:numId="12" w16cid:durableId="1785267534">
    <w:abstractNumId w:val="13"/>
  </w:num>
  <w:num w:numId="13" w16cid:durableId="1807510314">
    <w:abstractNumId w:val="11"/>
  </w:num>
  <w:num w:numId="14" w16cid:durableId="974065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9AA"/>
    <w:rsid w:val="0015074B"/>
    <w:rsid w:val="00197C23"/>
    <w:rsid w:val="00227C77"/>
    <w:rsid w:val="0029639D"/>
    <w:rsid w:val="002F65A7"/>
    <w:rsid w:val="00326F90"/>
    <w:rsid w:val="00447FDA"/>
    <w:rsid w:val="004813B1"/>
    <w:rsid w:val="00783809"/>
    <w:rsid w:val="00953660"/>
    <w:rsid w:val="00AA1D8D"/>
    <w:rsid w:val="00B47730"/>
    <w:rsid w:val="00C333EE"/>
    <w:rsid w:val="00CB0664"/>
    <w:rsid w:val="00F31989"/>
    <w:rsid w:val="00F654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5E959"/>
  <w14:defaultImageDpi w14:val="300"/>
  <w15:docId w15:val="{5AB96DD8-C174-4467-9003-880AB6F7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MAHAMOUD ABDI ABDILLAHI</cp:lastModifiedBy>
  <cp:revision>5</cp:revision>
  <dcterms:created xsi:type="dcterms:W3CDTF">2025-04-22T12:59:00Z</dcterms:created>
  <dcterms:modified xsi:type="dcterms:W3CDTF">2025-05-30T20:51:00Z</dcterms:modified>
  <cp:category/>
</cp:coreProperties>
</file>