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C6D" w:rsidRPr="00E81C6D" w:rsidRDefault="00E81C6D" w:rsidP="00E81C6D">
      <w:pPr>
        <w:pStyle w:val="Paragraphedeliste"/>
        <w:numPr>
          <w:ilvl w:val="0"/>
          <w:numId w:val="12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b/>
          <w:bCs/>
          <w:color w:val="404040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404040"/>
          <w:u w:val="single"/>
          <w:lang w:eastAsia="fr-FR"/>
        </w:rPr>
        <w:t>Aperçu</w:t>
      </w:r>
    </w:p>
    <w:p w:rsidR="00B24E84" w:rsidRPr="00B24E84" w:rsidRDefault="00B24E84" w:rsidP="00B24E84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u w:val="single"/>
          <w:lang w:eastAsia="fr-FR"/>
        </w:rPr>
      </w:pPr>
      <w:r w:rsidRPr="00B24E84">
        <w:rPr>
          <w:rFonts w:ascii="Times New Roman" w:eastAsia="Times New Roman" w:hAnsi="Times New Roman" w:cs="Times New Roman"/>
          <w:b/>
          <w:bCs/>
          <w:color w:val="404040"/>
          <w:u w:val="single"/>
          <w:lang w:eastAsia="fr-FR"/>
        </w:rPr>
        <w:t xml:space="preserve">Phase de </w:t>
      </w:r>
      <w:r>
        <w:rPr>
          <w:rFonts w:ascii="Times New Roman" w:eastAsia="Times New Roman" w:hAnsi="Times New Roman" w:cs="Times New Roman"/>
          <w:b/>
          <w:bCs/>
          <w:color w:val="404040"/>
          <w:u w:val="single"/>
          <w:lang w:eastAsia="fr-FR"/>
        </w:rPr>
        <w:t>préparation des données :</w:t>
      </w:r>
    </w:p>
    <w:p w:rsidR="00B24E84" w:rsidRPr="00B24E84" w:rsidRDefault="00B24E84" w:rsidP="00B24E84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lang w:eastAsia="fr-FR"/>
        </w:rPr>
      </w:pPr>
      <w:r w:rsidRPr="00B24E84">
        <w:rPr>
          <w:rFonts w:ascii="Times New Roman" w:eastAsia="Times New Roman" w:hAnsi="Times New Roman" w:cs="Times New Roman"/>
          <w:b/>
          <w:bCs/>
          <w:color w:val="404040"/>
          <w:lang w:eastAsia="fr-FR"/>
        </w:rPr>
        <w:t>Souffrances évitables</w:t>
      </w:r>
    </w:p>
    <w:p w:rsidR="00B24E84" w:rsidRPr="00B24E84" w:rsidRDefault="00B24E84" w:rsidP="00B24E84">
      <w:pPr>
        <w:numPr>
          <w:ilvl w:val="1"/>
          <w:numId w:val="2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lang w:eastAsia="fr-FR"/>
        </w:rPr>
      </w:pPr>
      <w:r w:rsidRPr="00B24E84">
        <w:rPr>
          <w:rFonts w:ascii="Times New Roman" w:eastAsia="Times New Roman" w:hAnsi="Times New Roman" w:cs="Times New Roman"/>
          <w:i/>
          <w:iCs/>
          <w:color w:val="404040"/>
          <w:lang w:eastAsia="fr-FR"/>
        </w:rPr>
        <w:t>Données à collecter</w:t>
      </w:r>
      <w:r w:rsidRPr="00B24E84">
        <w:rPr>
          <w:rFonts w:ascii="Times New Roman" w:eastAsia="Times New Roman" w:hAnsi="Times New Roman" w:cs="Times New Roman"/>
          <w:color w:val="404040"/>
          <w:lang w:eastAsia="fr-FR"/>
        </w:rPr>
        <w:t> :</w:t>
      </w:r>
    </w:p>
    <w:p w:rsidR="00B24E84" w:rsidRPr="00B24E84" w:rsidRDefault="00B24E84" w:rsidP="00B24E84">
      <w:pPr>
        <w:numPr>
          <w:ilvl w:val="2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lang w:eastAsia="fr-FR"/>
        </w:rPr>
      </w:pPr>
      <w:r w:rsidRPr="00B24E84">
        <w:rPr>
          <w:rFonts w:ascii="Times New Roman" w:eastAsia="Times New Roman" w:hAnsi="Times New Roman" w:cs="Times New Roman"/>
          <w:color w:val="404040"/>
          <w:lang w:eastAsia="fr-FR"/>
        </w:rPr>
        <w:t>Taux de rupture des médicaments vitaux (par région, par mois).</w:t>
      </w:r>
    </w:p>
    <w:p w:rsidR="00B24E84" w:rsidRPr="00B24E84" w:rsidRDefault="00B24E84" w:rsidP="00B24E84">
      <w:pPr>
        <w:numPr>
          <w:ilvl w:val="2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lang w:eastAsia="fr-FR"/>
        </w:rPr>
      </w:pPr>
      <w:r w:rsidRPr="00B24E84">
        <w:rPr>
          <w:rFonts w:ascii="Times New Roman" w:eastAsia="Times New Roman" w:hAnsi="Times New Roman" w:cs="Times New Roman"/>
          <w:color w:val="404040"/>
          <w:lang w:eastAsia="fr-FR"/>
        </w:rPr>
        <w:t>Nombre d'erreurs de dosage signalées (via analyse des dossiers patients).</w:t>
      </w:r>
    </w:p>
    <w:p w:rsidR="00B24E84" w:rsidRPr="00B24E84" w:rsidRDefault="00B24E84" w:rsidP="00B24E84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lang w:eastAsia="fr-FR"/>
        </w:rPr>
      </w:pPr>
      <w:r w:rsidRPr="00B24E84">
        <w:rPr>
          <w:rFonts w:ascii="Times New Roman" w:eastAsia="Times New Roman" w:hAnsi="Times New Roman" w:cs="Times New Roman"/>
          <w:b/>
          <w:bCs/>
          <w:color w:val="404040"/>
          <w:lang w:eastAsia="fr-FR"/>
        </w:rPr>
        <w:t>Victoires quotidiennes</w:t>
      </w:r>
    </w:p>
    <w:p w:rsidR="00B24E84" w:rsidRPr="00B24E84" w:rsidRDefault="00B24E84" w:rsidP="00B24E84">
      <w:pPr>
        <w:numPr>
          <w:ilvl w:val="1"/>
          <w:numId w:val="2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lang w:eastAsia="fr-FR"/>
        </w:rPr>
      </w:pPr>
      <w:r w:rsidRPr="00B24E84">
        <w:rPr>
          <w:rFonts w:ascii="Times New Roman" w:eastAsia="Times New Roman" w:hAnsi="Times New Roman" w:cs="Times New Roman"/>
          <w:i/>
          <w:iCs/>
          <w:color w:val="404040"/>
          <w:lang w:eastAsia="fr-FR"/>
        </w:rPr>
        <w:t>Métriques clés</w:t>
      </w:r>
      <w:r w:rsidRPr="00B24E84">
        <w:rPr>
          <w:rFonts w:ascii="Times New Roman" w:eastAsia="Times New Roman" w:hAnsi="Times New Roman" w:cs="Times New Roman"/>
          <w:color w:val="404040"/>
          <w:lang w:eastAsia="fr-FR"/>
        </w:rPr>
        <w:t> :</w:t>
      </w:r>
    </w:p>
    <w:p w:rsidR="00B24E84" w:rsidRPr="00B24E84" w:rsidRDefault="00B24E84" w:rsidP="00B24E84">
      <w:pPr>
        <w:numPr>
          <w:ilvl w:val="2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lang w:eastAsia="fr-FR"/>
        </w:rPr>
      </w:pPr>
      <w:r w:rsidRPr="00B24E84">
        <w:rPr>
          <w:rFonts w:ascii="Times New Roman" w:eastAsia="Times New Roman" w:hAnsi="Times New Roman" w:cs="Times New Roman"/>
          <w:color w:val="404040"/>
          <w:lang w:eastAsia="fr-FR"/>
        </w:rPr>
        <w:t>Temps moyen de prescription (comparaison papier/numérique).</w:t>
      </w:r>
    </w:p>
    <w:p w:rsidR="00B24E84" w:rsidRPr="00B24E84" w:rsidRDefault="00B24E84" w:rsidP="00B24E84">
      <w:pPr>
        <w:numPr>
          <w:ilvl w:val="2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lang w:eastAsia="fr-FR"/>
        </w:rPr>
      </w:pPr>
      <w:r w:rsidRPr="00B24E84">
        <w:rPr>
          <w:rFonts w:ascii="Times New Roman" w:eastAsia="Times New Roman" w:hAnsi="Times New Roman" w:cs="Times New Roman"/>
          <w:color w:val="404040"/>
          <w:lang w:eastAsia="fr-FR"/>
        </w:rPr>
        <w:t>Taux de délivrance réussie des traitements (enquêtes patients).</w:t>
      </w:r>
    </w:p>
    <w:p w:rsidR="00B24E84" w:rsidRPr="00B24E84" w:rsidRDefault="00B24E84" w:rsidP="00B24E84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lang w:eastAsia="fr-FR"/>
        </w:rPr>
      </w:pPr>
      <w:r w:rsidRPr="00B24E84">
        <w:rPr>
          <w:rFonts w:ascii="Times New Roman" w:eastAsia="Times New Roman" w:hAnsi="Times New Roman" w:cs="Times New Roman"/>
          <w:b/>
          <w:bCs/>
          <w:color w:val="404040"/>
          <w:lang w:eastAsia="fr-FR"/>
        </w:rPr>
        <w:t>Défis humains</w:t>
      </w:r>
    </w:p>
    <w:p w:rsidR="00B24E84" w:rsidRPr="00B24E84" w:rsidRDefault="00B24E84" w:rsidP="00B24E84">
      <w:pPr>
        <w:numPr>
          <w:ilvl w:val="1"/>
          <w:numId w:val="2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lang w:eastAsia="fr-FR"/>
        </w:rPr>
      </w:pPr>
      <w:r w:rsidRPr="00B24E84">
        <w:rPr>
          <w:rFonts w:ascii="Times New Roman" w:eastAsia="Times New Roman" w:hAnsi="Times New Roman" w:cs="Times New Roman"/>
          <w:i/>
          <w:iCs/>
          <w:color w:val="404040"/>
          <w:lang w:eastAsia="fr-FR"/>
        </w:rPr>
        <w:t>Données qualitatives</w:t>
      </w:r>
      <w:r w:rsidRPr="00B24E84">
        <w:rPr>
          <w:rFonts w:ascii="Times New Roman" w:eastAsia="Times New Roman" w:hAnsi="Times New Roman" w:cs="Times New Roman"/>
          <w:color w:val="404040"/>
          <w:lang w:eastAsia="fr-FR"/>
        </w:rPr>
        <w:t> :</w:t>
      </w:r>
    </w:p>
    <w:p w:rsidR="00B24E84" w:rsidRPr="00B24E84" w:rsidRDefault="00B24E84" w:rsidP="00B24E84">
      <w:pPr>
        <w:numPr>
          <w:ilvl w:val="2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lang w:eastAsia="fr-FR"/>
        </w:rPr>
      </w:pPr>
      <w:r w:rsidRPr="00B24E84">
        <w:rPr>
          <w:rFonts w:ascii="Times New Roman" w:eastAsia="Times New Roman" w:hAnsi="Times New Roman" w:cs="Times New Roman"/>
          <w:color w:val="404040"/>
          <w:lang w:eastAsia="fr-FR"/>
        </w:rPr>
        <w:t>Sondage sur les craintes des soignants (échelle de 1 à 5).</w:t>
      </w:r>
    </w:p>
    <w:p w:rsidR="008B0B3D" w:rsidRDefault="00B24E84" w:rsidP="008B0B3D">
      <w:pPr>
        <w:numPr>
          <w:ilvl w:val="2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lang w:eastAsia="fr-FR"/>
        </w:rPr>
      </w:pPr>
      <w:r w:rsidRPr="00B24E84">
        <w:rPr>
          <w:rFonts w:ascii="Times New Roman" w:eastAsia="Times New Roman" w:hAnsi="Times New Roman" w:cs="Times New Roman"/>
          <w:color w:val="404040"/>
          <w:lang w:eastAsia="fr-FR"/>
        </w:rPr>
        <w:t>Témoignages audio/vidéo des équipes lors de la transition.</w:t>
      </w:r>
    </w:p>
    <w:p w:rsidR="008B0B3D" w:rsidRDefault="008B0B3D" w:rsidP="008B0B3D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u w:val="single"/>
          <w:lang w:eastAsia="fr-FR"/>
        </w:rPr>
      </w:pPr>
      <w:r w:rsidRPr="008B0B3D">
        <w:rPr>
          <w:rStyle w:val="lev"/>
          <w:rFonts w:ascii="Times New Roman" w:hAnsi="Times New Roman" w:cs="Times New Roman"/>
          <w:color w:val="404040"/>
          <w:u w:val="single"/>
        </w:rPr>
        <w:t>Ingénierie des Caractéristiques</w:t>
      </w:r>
      <w:r>
        <w:rPr>
          <w:rStyle w:val="lev"/>
          <w:rFonts w:ascii="Times New Roman" w:hAnsi="Times New Roman" w:cs="Times New Roman"/>
          <w:color w:val="404040"/>
          <w:u w:val="single"/>
        </w:rPr>
        <w:t> :</w:t>
      </w:r>
    </w:p>
    <w:p w:rsidR="008B0B3D" w:rsidRPr="008B0B3D" w:rsidRDefault="008B0B3D" w:rsidP="007C5697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60" w:afterAutospacing="0" w:line="429" w:lineRule="atLeast"/>
        <w:rPr>
          <w:color w:val="404040"/>
          <w:sz w:val="22"/>
          <w:szCs w:val="22"/>
        </w:rPr>
      </w:pPr>
      <w:r w:rsidRPr="008B0B3D">
        <w:rPr>
          <w:rStyle w:val="lev"/>
          <w:color w:val="404040"/>
          <w:sz w:val="22"/>
          <w:szCs w:val="22"/>
        </w:rPr>
        <w:t>Le Traducteur Médical Intelligent</w:t>
      </w:r>
      <w:r w:rsidR="00571E5C">
        <w:rPr>
          <w:rStyle w:val="lev"/>
          <w:color w:val="404040"/>
          <w:sz w:val="22"/>
          <w:szCs w:val="22"/>
        </w:rPr>
        <w:t>.</w:t>
      </w:r>
    </w:p>
    <w:p w:rsidR="008B0B3D" w:rsidRPr="008B0B3D" w:rsidRDefault="008B0B3D" w:rsidP="008B0B3D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  <w:sz w:val="22"/>
          <w:szCs w:val="22"/>
        </w:rPr>
      </w:pPr>
      <w:r w:rsidRPr="008B0B3D">
        <w:rPr>
          <w:color w:val="404040"/>
          <w:sz w:val="22"/>
          <w:szCs w:val="22"/>
        </w:rPr>
        <w:t>Nous créons un dictionnaire vivant qui comprend :</w:t>
      </w:r>
    </w:p>
    <w:p w:rsidR="008B0B3D" w:rsidRPr="008B0B3D" w:rsidRDefault="008B0B3D" w:rsidP="008B0B3D">
      <w:pPr>
        <w:pStyle w:val="ds-markdown-paragraph"/>
        <w:numPr>
          <w:ilvl w:val="2"/>
          <w:numId w:val="4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2"/>
          <w:szCs w:val="22"/>
        </w:rPr>
      </w:pPr>
      <w:r w:rsidRPr="008B0B3D">
        <w:rPr>
          <w:color w:val="404040"/>
          <w:sz w:val="22"/>
          <w:szCs w:val="22"/>
        </w:rPr>
        <w:t>Les abréviations locales ("Kata" = Paracétamol)</w:t>
      </w:r>
    </w:p>
    <w:p w:rsidR="008B0B3D" w:rsidRPr="008B0B3D" w:rsidRDefault="008B0B3D" w:rsidP="008B0B3D">
      <w:pPr>
        <w:pStyle w:val="ds-markdown-paragraph"/>
        <w:numPr>
          <w:ilvl w:val="2"/>
          <w:numId w:val="4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2"/>
          <w:szCs w:val="22"/>
        </w:rPr>
      </w:pPr>
      <w:r w:rsidRPr="008B0B3D">
        <w:rPr>
          <w:color w:val="404040"/>
          <w:sz w:val="22"/>
          <w:szCs w:val="22"/>
        </w:rPr>
        <w:t>Les prescriptions manuscrites illisibles</w:t>
      </w:r>
    </w:p>
    <w:p w:rsidR="00571E5C" w:rsidRDefault="008B0B3D" w:rsidP="00571E5C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2"/>
          <w:szCs w:val="22"/>
        </w:rPr>
      </w:pPr>
      <w:r w:rsidRPr="008B0B3D">
        <w:rPr>
          <w:rStyle w:val="Accentuation"/>
          <w:color w:val="404040"/>
          <w:sz w:val="22"/>
          <w:szCs w:val="22"/>
        </w:rPr>
        <w:t>Exemple réel</w:t>
      </w:r>
      <w:r w:rsidRPr="008B0B3D">
        <w:rPr>
          <w:color w:val="404040"/>
          <w:sz w:val="22"/>
          <w:szCs w:val="22"/>
        </w:rPr>
        <w:t> : À l'hôpital de Balbala, cette étape a réduit de 30% les erreurs d'interprétation.</w:t>
      </w:r>
    </w:p>
    <w:p w:rsidR="00571E5C" w:rsidRPr="00571E5C" w:rsidRDefault="00571E5C" w:rsidP="007C5697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rPr>
          <w:rStyle w:val="lev"/>
          <w:b w:val="0"/>
          <w:bCs w:val="0"/>
          <w:color w:val="808080" w:themeColor="background1" w:themeShade="80"/>
          <w:sz w:val="36"/>
          <w:szCs w:val="22"/>
        </w:rPr>
      </w:pPr>
      <w:r w:rsidRPr="00571E5C">
        <w:rPr>
          <w:rStyle w:val="lev"/>
          <w:color w:val="404040"/>
          <w:sz w:val="22"/>
          <w:szCs w:val="22"/>
          <w:shd w:val="clear" w:color="auto" w:fill="FFFFFF"/>
        </w:rPr>
        <w:t>Le Système d'Alerte Précoce</w:t>
      </w:r>
      <w:r>
        <w:rPr>
          <w:rStyle w:val="lev"/>
          <w:color w:val="404040"/>
          <w:sz w:val="22"/>
          <w:szCs w:val="22"/>
          <w:shd w:val="clear" w:color="auto" w:fill="FFFFFF"/>
        </w:rPr>
        <w:t>.</w:t>
      </w:r>
    </w:p>
    <w:p w:rsidR="00571E5C" w:rsidRPr="007C5697" w:rsidRDefault="007C5697" w:rsidP="007C5697">
      <w:pPr>
        <w:pStyle w:val="ds-markdown-paragraph"/>
        <w:shd w:val="clear" w:color="auto" w:fill="FFFFFF"/>
        <w:spacing w:before="0" w:beforeAutospacing="0"/>
        <w:ind w:left="360"/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AFAFA"/>
        </w:rPr>
      </w:pPr>
      <w:r>
        <w:rPr>
          <w:rStyle w:val="token"/>
          <w:rFonts w:ascii="Courier New" w:hAnsi="Courier New" w:cs="Courier New"/>
          <w:i/>
          <w:iCs/>
          <w:color w:val="808080" w:themeColor="background1" w:themeShade="80"/>
          <w:sz w:val="28"/>
          <w:szCs w:val="19"/>
          <w:shd w:val="clear" w:color="auto" w:fill="FAFAFA"/>
        </w:rPr>
        <w:t xml:space="preserve"> #</w:t>
      </w:r>
      <w:r w:rsidR="00571E5C" w:rsidRPr="007C5697">
        <w:rPr>
          <w:rStyle w:val="token"/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AFAFA"/>
        </w:rPr>
        <w:t>formule pour chaque médicament</w:t>
      </w:r>
      <w:r w:rsidR="00571E5C" w:rsidRPr="007C5697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AFAFA"/>
        </w:rPr>
        <w:t xml:space="preserve"> </w:t>
      </w:r>
    </w:p>
    <w:p w:rsidR="00571E5C" w:rsidRPr="007C5697" w:rsidRDefault="007C5697" w:rsidP="007C5697">
      <w:pPr>
        <w:pStyle w:val="ds-markdown-paragraph"/>
        <w:shd w:val="clear" w:color="auto" w:fill="FFFFFF"/>
        <w:spacing w:before="0" w:beforeAutospacing="0"/>
        <w:ind w:left="360"/>
        <w:rPr>
          <w:rStyle w:val="token"/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AFAFA"/>
        </w:rPr>
      </w:pPr>
      <w:proofErr w:type="gramStart"/>
      <w:r w:rsidRPr="007C5697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AFAFA"/>
        </w:rPr>
        <w:t>df</w:t>
      </w:r>
      <w:proofErr w:type="gramEnd"/>
      <w:r w:rsidRPr="007C5697">
        <w:rPr>
          <w:rStyle w:val="token"/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AFAFA"/>
        </w:rPr>
        <w:t xml:space="preserve"> [</w:t>
      </w:r>
      <w:r w:rsidR="00571E5C" w:rsidRPr="007C5697">
        <w:rPr>
          <w:rStyle w:val="token"/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AFAFA"/>
        </w:rPr>
        <w:t>'</w:t>
      </w:r>
      <w:r w:rsidR="00571E5C" w:rsidRPr="007C5697">
        <w:rPr>
          <w:rStyle w:val="token"/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AFAFA"/>
        </w:rPr>
        <w:t>alerte rupture</w:t>
      </w:r>
      <w:r w:rsidR="00571E5C" w:rsidRPr="007C5697">
        <w:rPr>
          <w:rStyle w:val="token"/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AFAFA"/>
        </w:rPr>
        <w:t>']</w:t>
      </w:r>
      <w:r w:rsidR="00571E5C" w:rsidRPr="007C5697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AFAFA"/>
        </w:rPr>
        <w:t xml:space="preserve"> </w:t>
      </w:r>
      <w:r w:rsidR="00571E5C" w:rsidRPr="007C5697">
        <w:rPr>
          <w:rStyle w:val="token"/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AFAFA"/>
        </w:rPr>
        <w:t>=</w:t>
      </w:r>
      <w:r w:rsidR="00571E5C" w:rsidRPr="007C5697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AFAFA"/>
        </w:rPr>
        <w:t xml:space="preserve"> </w:t>
      </w:r>
      <w:r w:rsidR="00571E5C" w:rsidRPr="007C5697">
        <w:rPr>
          <w:rStyle w:val="token"/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AFAFA"/>
        </w:rPr>
        <w:t>(</w:t>
      </w:r>
      <w:r w:rsidRPr="007C5697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AFAFA"/>
        </w:rPr>
        <w:t>df</w:t>
      </w:r>
      <w:r w:rsidRPr="007C5697">
        <w:rPr>
          <w:rStyle w:val="token"/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AFAFA"/>
        </w:rPr>
        <w:t xml:space="preserve"> [</w:t>
      </w:r>
      <w:r w:rsidR="00571E5C" w:rsidRPr="007C5697">
        <w:rPr>
          <w:rStyle w:val="token"/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AFAFA"/>
        </w:rPr>
        <w:t>'stock']</w:t>
      </w:r>
      <w:r w:rsidR="00571E5C" w:rsidRPr="007C5697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AFAFA"/>
        </w:rPr>
        <w:t xml:space="preserve"> </w:t>
      </w:r>
      <w:r w:rsidR="00571E5C" w:rsidRPr="007C5697">
        <w:rPr>
          <w:rStyle w:val="token"/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AFAFA"/>
        </w:rPr>
        <w:t>/</w:t>
      </w:r>
      <w:r w:rsidR="00571E5C" w:rsidRPr="007C5697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AFAFA"/>
        </w:rPr>
        <w:t xml:space="preserve"> </w:t>
      </w:r>
      <w:r w:rsidRPr="007C5697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AFAFA"/>
        </w:rPr>
        <w:t>df</w:t>
      </w:r>
      <w:r w:rsidRPr="007C5697">
        <w:rPr>
          <w:rStyle w:val="token"/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AFAFA"/>
        </w:rPr>
        <w:t xml:space="preserve"> [</w:t>
      </w:r>
      <w:r w:rsidR="00571E5C" w:rsidRPr="007C5697">
        <w:rPr>
          <w:rStyle w:val="token"/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AFAFA"/>
        </w:rPr>
        <w:t>'consommation'])</w:t>
      </w:r>
      <w:r w:rsidR="00571E5C" w:rsidRPr="007C5697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AFAFA"/>
        </w:rPr>
        <w:t xml:space="preserve"> </w:t>
      </w:r>
      <w:r w:rsidR="00571E5C" w:rsidRPr="007C5697">
        <w:rPr>
          <w:rStyle w:val="token"/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AFAFA"/>
        </w:rPr>
        <w:t>&lt;</w:t>
      </w:r>
      <w:r w:rsidR="00571E5C" w:rsidRPr="007C5697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AFAFA"/>
        </w:rPr>
        <w:t xml:space="preserve"> </w:t>
      </w:r>
      <w:r w:rsidR="00571E5C" w:rsidRPr="007C5697">
        <w:rPr>
          <w:rStyle w:val="token"/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AFAFA"/>
        </w:rPr>
        <w:t>15</w:t>
      </w:r>
      <w:r w:rsidR="00571E5C" w:rsidRPr="007C5697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AFAFA"/>
        </w:rPr>
        <w:t xml:space="preserve"> </w:t>
      </w:r>
      <w:r w:rsidR="00571E5C" w:rsidRPr="007C5697">
        <w:rPr>
          <w:rStyle w:val="token"/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AFAFA"/>
        </w:rPr>
        <w:t># Seuil de 15 jours</w:t>
      </w:r>
    </w:p>
    <w:p w:rsidR="00571E5C" w:rsidRPr="007C5697" w:rsidRDefault="007C5697" w:rsidP="007C5697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/>
        <w:rPr>
          <w:rStyle w:val="lev"/>
          <w:b w:val="0"/>
          <w:bCs w:val="0"/>
          <w:color w:val="808080" w:themeColor="background1" w:themeShade="80"/>
          <w:sz w:val="22"/>
          <w:szCs w:val="22"/>
          <w:shd w:val="clear" w:color="auto" w:fill="FAFAFA"/>
        </w:rPr>
      </w:pPr>
      <w:r w:rsidRPr="007C5697">
        <w:rPr>
          <w:rStyle w:val="lev"/>
          <w:color w:val="404040"/>
          <w:sz w:val="22"/>
          <w:szCs w:val="22"/>
          <w:shd w:val="clear" w:color="auto" w:fill="FFFFFF"/>
        </w:rPr>
        <w:t>Le Détective des Dangers Cachés</w:t>
      </w:r>
    </w:p>
    <w:p w:rsidR="007C5697" w:rsidRPr="007C5697" w:rsidRDefault="007C5697" w:rsidP="007C5697">
      <w:pPr>
        <w:pStyle w:val="ds-markdown-paragraph"/>
        <w:shd w:val="clear" w:color="auto" w:fill="FFFFFF"/>
        <w:rPr>
          <w:color w:val="808080" w:themeColor="background1" w:themeShade="80"/>
          <w:sz w:val="20"/>
          <w:szCs w:val="20"/>
          <w:shd w:val="clear" w:color="auto" w:fill="FAFAFA"/>
        </w:rPr>
      </w:pPr>
      <w:r w:rsidRPr="007C5697">
        <w:rPr>
          <w:color w:val="808080" w:themeColor="background1" w:themeShade="80"/>
          <w:sz w:val="20"/>
          <w:szCs w:val="20"/>
          <w:shd w:val="clear" w:color="auto" w:fill="FAFAFA"/>
        </w:rPr>
        <w:t>Interactions</w:t>
      </w:r>
      <w:r w:rsidRPr="007C5697">
        <w:rPr>
          <w:color w:val="808080" w:themeColor="background1" w:themeShade="80"/>
          <w:sz w:val="20"/>
          <w:szCs w:val="20"/>
          <w:shd w:val="clear" w:color="auto" w:fill="FAFAFA"/>
        </w:rPr>
        <w:t xml:space="preserve"> = {</w:t>
      </w:r>
    </w:p>
    <w:p w:rsidR="007C5697" w:rsidRPr="007C5697" w:rsidRDefault="007C5697" w:rsidP="007C5697">
      <w:pPr>
        <w:pStyle w:val="ds-markdown-paragraph"/>
        <w:shd w:val="clear" w:color="auto" w:fill="FFFFFF"/>
        <w:rPr>
          <w:color w:val="808080" w:themeColor="background1" w:themeShade="80"/>
          <w:sz w:val="20"/>
          <w:szCs w:val="20"/>
          <w:shd w:val="clear" w:color="auto" w:fill="FAFAFA"/>
        </w:rPr>
      </w:pPr>
      <w:r w:rsidRPr="007C5697">
        <w:rPr>
          <w:color w:val="808080" w:themeColor="background1" w:themeShade="80"/>
          <w:sz w:val="20"/>
          <w:szCs w:val="20"/>
          <w:shd w:val="clear" w:color="auto" w:fill="FAFAFA"/>
        </w:rPr>
        <w:t xml:space="preserve">    ('Warfarine', 'Amoxicilline'): "Risque d'hémorragie",</w:t>
      </w:r>
    </w:p>
    <w:p w:rsidR="007C5697" w:rsidRPr="007C5697" w:rsidRDefault="007C5697" w:rsidP="007C5697">
      <w:pPr>
        <w:pStyle w:val="ds-markdown-paragraph"/>
        <w:shd w:val="clear" w:color="auto" w:fill="FFFFFF"/>
        <w:rPr>
          <w:color w:val="808080" w:themeColor="background1" w:themeShade="80"/>
          <w:sz w:val="20"/>
          <w:szCs w:val="20"/>
          <w:shd w:val="clear" w:color="auto" w:fill="FAFAFA"/>
        </w:rPr>
      </w:pPr>
      <w:r w:rsidRPr="007C5697">
        <w:rPr>
          <w:color w:val="808080" w:themeColor="background1" w:themeShade="80"/>
          <w:sz w:val="20"/>
          <w:szCs w:val="20"/>
          <w:shd w:val="clear" w:color="auto" w:fill="FAFAFA"/>
        </w:rPr>
        <w:lastRenderedPageBreak/>
        <w:t xml:space="preserve">    ('Insuline', 'Bêta-bloquants'): "Masque l'hypoglycémie"}</w:t>
      </w:r>
    </w:p>
    <w:p w:rsidR="00D63D99" w:rsidRPr="007C5697" w:rsidRDefault="007C5697" w:rsidP="007C5697">
      <w:pPr>
        <w:pStyle w:val="Paragraphedeliste"/>
        <w:numPr>
          <w:ilvl w:val="0"/>
          <w:numId w:val="9"/>
        </w:numPr>
        <w:rPr>
          <w:rStyle w:val="lev"/>
          <w:rFonts w:ascii="Times New Roman" w:hAnsi="Times New Roman" w:cs="Times New Roman"/>
          <w:b w:val="0"/>
          <w:bCs w:val="0"/>
        </w:rPr>
      </w:pPr>
      <w:r w:rsidRPr="007C5697">
        <w:rPr>
          <w:rStyle w:val="lev"/>
          <w:rFonts w:ascii="Times New Roman" w:hAnsi="Times New Roman" w:cs="Times New Roman"/>
          <w:color w:val="404040"/>
          <w:shd w:val="clear" w:color="auto" w:fill="FFFFFF"/>
        </w:rPr>
        <w:t>L'Adaptateur Local</w:t>
      </w:r>
    </w:p>
    <w:p w:rsidR="007C5697" w:rsidRDefault="007C5697" w:rsidP="007C5697">
      <w:pPr>
        <w:rPr>
          <w:rFonts w:ascii="Times New Roman" w:hAnsi="Times New Roman" w:cs="Times New Roman"/>
        </w:rPr>
      </w:pPr>
    </w:p>
    <w:p w:rsidR="00E81C6D" w:rsidRPr="00E81C6D" w:rsidRDefault="00E81C6D" w:rsidP="00E81C6D">
      <w:pPr>
        <w:numPr>
          <w:ilvl w:val="0"/>
          <w:numId w:val="11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lang w:eastAsia="fr-FR"/>
        </w:rPr>
      </w:pPr>
      <w:r w:rsidRPr="00E81C6D">
        <w:rPr>
          <w:rFonts w:ascii="Times New Roman" w:eastAsia="Times New Roman" w:hAnsi="Times New Roman" w:cs="Times New Roman"/>
          <w:color w:val="404040"/>
          <w:lang w:eastAsia="fr-FR"/>
        </w:rPr>
        <w:t>Nous intégrons :</w:t>
      </w:r>
    </w:p>
    <w:p w:rsidR="00E81C6D" w:rsidRPr="00E81C6D" w:rsidRDefault="00E81C6D" w:rsidP="00E81C6D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lang w:eastAsia="fr-FR"/>
        </w:rPr>
      </w:pPr>
      <w:r w:rsidRPr="00E81C6D">
        <w:rPr>
          <w:rFonts w:ascii="Times New Roman" w:eastAsia="Times New Roman" w:hAnsi="Times New Roman" w:cs="Times New Roman"/>
          <w:color w:val="404040"/>
          <w:lang w:eastAsia="fr-FR"/>
        </w:rPr>
        <w:t>Le calendrier lunaire (consommation +20% pendant le Ramadan)</w:t>
      </w:r>
    </w:p>
    <w:p w:rsidR="00E81C6D" w:rsidRPr="00E81C6D" w:rsidRDefault="00E81C6D" w:rsidP="00E81C6D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lang w:eastAsia="fr-FR"/>
        </w:rPr>
      </w:pPr>
      <w:r w:rsidRPr="00E81C6D">
        <w:rPr>
          <w:rFonts w:ascii="Times New Roman" w:eastAsia="Times New Roman" w:hAnsi="Times New Roman" w:cs="Times New Roman"/>
          <w:color w:val="404040"/>
          <w:lang w:eastAsia="fr-FR"/>
        </w:rPr>
        <w:t>La saison des pluies (pic de paludisme → besoins en antipaludéens)</w:t>
      </w:r>
    </w:p>
    <w:p w:rsidR="00E81C6D" w:rsidRDefault="00E81C6D" w:rsidP="00E81C6D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lang w:eastAsia="fr-FR"/>
        </w:rPr>
      </w:pPr>
      <w:r w:rsidRPr="00E81C6D">
        <w:rPr>
          <w:rFonts w:ascii="Times New Roman" w:eastAsia="Times New Roman" w:hAnsi="Times New Roman" w:cs="Times New Roman"/>
          <w:i/>
          <w:iCs/>
          <w:color w:val="404040"/>
          <w:lang w:eastAsia="fr-FR"/>
        </w:rPr>
        <w:t>Témoignage</w:t>
      </w:r>
      <w:r w:rsidRPr="00E81C6D">
        <w:rPr>
          <w:rFonts w:ascii="Times New Roman" w:eastAsia="Times New Roman" w:hAnsi="Times New Roman" w:cs="Times New Roman"/>
          <w:color w:val="404040"/>
          <w:lang w:eastAsia="fr-FR"/>
        </w:rPr>
        <w:t> : "Grâce aux alertes saisonnières, nous avons anticipé la pénurie de</w:t>
      </w:r>
      <w:r>
        <w:rPr>
          <w:rFonts w:ascii="Times New Roman" w:eastAsia="Times New Roman" w:hAnsi="Times New Roman" w:cs="Times New Roman"/>
          <w:color w:val="404040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lang w:eastAsia="fr-FR"/>
        </w:rPr>
        <w:t>Ventoline</w:t>
      </w:r>
      <w:proofErr w:type="spellEnd"/>
      <w:r>
        <w:rPr>
          <w:rFonts w:ascii="Times New Roman" w:eastAsia="Times New Roman" w:hAnsi="Times New Roman" w:cs="Times New Roman"/>
          <w:color w:val="404040"/>
          <w:lang w:eastAsia="fr-FR"/>
        </w:rPr>
        <w:t>" - Dr. Aïcha, Peltier.</w:t>
      </w:r>
    </w:p>
    <w:p w:rsidR="00E81C6D" w:rsidRPr="00E81C6D" w:rsidRDefault="00E81C6D" w:rsidP="00E81C6D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lang w:eastAsia="fr-FR"/>
        </w:rPr>
      </w:pPr>
    </w:p>
    <w:p w:rsidR="00E81C6D" w:rsidRPr="00031106" w:rsidRDefault="00E81C6D" w:rsidP="00E81C6D">
      <w:pPr>
        <w:pStyle w:val="Paragraphedeliste"/>
        <w:numPr>
          <w:ilvl w:val="0"/>
          <w:numId w:val="12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b/>
          <w:color w:val="404040"/>
          <w:u w:val="single"/>
          <w:lang w:eastAsia="fr-FR"/>
        </w:rPr>
      </w:pPr>
      <w:r w:rsidRPr="00E81C6D">
        <w:rPr>
          <w:rFonts w:ascii="Times New Roman" w:eastAsia="Times New Roman" w:hAnsi="Times New Roman" w:cs="Times New Roman"/>
          <w:b/>
          <w:color w:val="404040"/>
          <w:u w:val="single"/>
          <w:lang w:eastAsia="fr-FR"/>
        </w:rPr>
        <w:t>Collecte de données</w:t>
      </w:r>
      <w:r w:rsidRPr="00E81C6D">
        <w:rPr>
          <w:rFonts w:ascii="Times New Roman" w:eastAsia="Times New Roman" w:hAnsi="Times New Roman" w:cs="Times New Roman"/>
          <w:lang w:eastAsia="fr-FR"/>
        </w:rPr>
        <w:t>.</w:t>
      </w:r>
    </w:p>
    <w:p w:rsidR="00031106" w:rsidRPr="00E81C6D" w:rsidRDefault="00031106" w:rsidP="00031106">
      <w:pPr>
        <w:pStyle w:val="Paragraphedeliste"/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b/>
          <w:color w:val="404040"/>
          <w:u w:val="single"/>
          <w:lang w:eastAsia="fr-FR"/>
        </w:rPr>
      </w:pPr>
    </w:p>
    <w:p w:rsidR="009A5F38" w:rsidRDefault="009A5F38" w:rsidP="009A5F38">
      <w:pPr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fr-FR"/>
        </w:rPr>
      </w:pPr>
      <w:r w:rsidRPr="009A5F3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fr-FR"/>
        </w:rPr>
        <w:t>Optimisation de la chaîne d'approvisionnement pharmaceutique</w:t>
      </w:r>
    </w:p>
    <w:p w:rsidR="009A5F38" w:rsidRPr="009A5F38" w:rsidRDefault="009A5F38" w:rsidP="009A5F38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  <w:lang w:eastAsia="fr-FR"/>
        </w:rPr>
      </w:pPr>
    </w:p>
    <w:p w:rsidR="009A5F38" w:rsidRDefault="009A5F38" w:rsidP="009A5F38">
      <w:pPr>
        <w:numPr>
          <w:ilvl w:val="0"/>
          <w:numId w:val="14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fr-FR"/>
        </w:rPr>
      </w:pPr>
      <w:r w:rsidRPr="009A5F3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fr-FR"/>
        </w:rPr>
        <w:t>Objectif</w:t>
      </w:r>
      <w:r w:rsidRPr="009A5F38">
        <w:rPr>
          <w:rFonts w:ascii="inherit" w:eastAsia="Times New Roman" w:hAnsi="inherit" w:cs="Arial"/>
          <w:color w:val="3C4043"/>
          <w:sz w:val="21"/>
          <w:szCs w:val="21"/>
          <w:lang w:eastAsia="fr-FR"/>
        </w:rPr>
        <w:t> : Optimiser la gestion des stocks de médicaments et la logistique de la chaîne d'approvisionnement grâce à l'IA.</w:t>
      </w:r>
    </w:p>
    <w:p w:rsidR="009A5F38" w:rsidRPr="009A5F38" w:rsidRDefault="009A5F38" w:rsidP="009A5F38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fr-FR"/>
        </w:rPr>
      </w:pPr>
    </w:p>
    <w:p w:rsidR="009A5F38" w:rsidRDefault="009A5F38" w:rsidP="009A5F38">
      <w:pPr>
        <w:numPr>
          <w:ilvl w:val="0"/>
          <w:numId w:val="14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fr-FR"/>
        </w:rPr>
      </w:pPr>
      <w:r w:rsidRPr="009A5F3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fr-FR"/>
        </w:rPr>
        <w:t>Ensembles de données</w:t>
      </w:r>
      <w:r w:rsidRPr="009A5F38">
        <w:rPr>
          <w:rFonts w:ascii="inherit" w:eastAsia="Times New Roman" w:hAnsi="inherit" w:cs="Arial"/>
          <w:color w:val="3C4043"/>
          <w:sz w:val="21"/>
          <w:szCs w:val="21"/>
          <w:lang w:eastAsia="fr-FR"/>
        </w:rPr>
        <w:t> : données d'inventaire en temps réel, ensembles de données de prévision de la demande.</w:t>
      </w:r>
    </w:p>
    <w:p w:rsidR="009A5F38" w:rsidRDefault="009A5F38" w:rsidP="009A5F38">
      <w:pPr>
        <w:pStyle w:val="Paragraphedeliste"/>
        <w:rPr>
          <w:rFonts w:ascii="inherit" w:eastAsia="Times New Roman" w:hAnsi="inherit" w:cs="Arial"/>
          <w:color w:val="3C4043"/>
          <w:sz w:val="21"/>
          <w:szCs w:val="21"/>
          <w:lang w:eastAsia="fr-FR"/>
        </w:rPr>
      </w:pPr>
    </w:p>
    <w:p w:rsidR="009A5F38" w:rsidRPr="009A5F38" w:rsidRDefault="009A5F38" w:rsidP="009A5F38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fr-FR"/>
        </w:rPr>
      </w:pPr>
    </w:p>
    <w:p w:rsidR="009A5F38" w:rsidRDefault="009A5F38" w:rsidP="009A5F38">
      <w:pPr>
        <w:numPr>
          <w:ilvl w:val="0"/>
          <w:numId w:val="14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fr-FR"/>
        </w:rPr>
      </w:pPr>
      <w:r w:rsidRPr="009A5F3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fr-FR"/>
        </w:rPr>
        <w:t>Modèles</w:t>
      </w:r>
      <w:r w:rsidRPr="009A5F38">
        <w:rPr>
          <w:rFonts w:ascii="inherit" w:eastAsia="Times New Roman" w:hAnsi="inherit" w:cs="Arial"/>
          <w:color w:val="3C4043"/>
          <w:sz w:val="21"/>
          <w:szCs w:val="21"/>
          <w:lang w:eastAsia="fr-FR"/>
        </w:rPr>
        <w:t> : Analyse de séries chronologiques, Apprentissage par renforcement, Algorithmes d'optimisation.</w:t>
      </w:r>
    </w:p>
    <w:p w:rsidR="009A5F38" w:rsidRPr="009A5F38" w:rsidRDefault="009A5F38" w:rsidP="009A5F38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fr-FR"/>
        </w:rPr>
      </w:pPr>
    </w:p>
    <w:p w:rsidR="00031106" w:rsidRDefault="009A5F38" w:rsidP="00031106">
      <w:pPr>
        <w:numPr>
          <w:ilvl w:val="0"/>
          <w:numId w:val="14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fr-FR"/>
        </w:rPr>
      </w:pPr>
      <w:r w:rsidRPr="009A5F3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fr-FR"/>
        </w:rPr>
        <w:t>Résultat</w:t>
      </w:r>
      <w:r w:rsidRPr="009A5F38">
        <w:rPr>
          <w:rFonts w:ascii="inherit" w:eastAsia="Times New Roman" w:hAnsi="inherit" w:cs="Arial"/>
          <w:color w:val="3C4043"/>
          <w:sz w:val="21"/>
          <w:szCs w:val="21"/>
          <w:lang w:eastAsia="fr-FR"/>
        </w:rPr>
        <w:t> : Gestion efficace de la chaîne d’approvisionnement avec réduction du gaspillage et des ruptures de stock.</w:t>
      </w:r>
    </w:p>
    <w:p w:rsidR="00031106" w:rsidRDefault="00031106" w:rsidP="00031106">
      <w:pPr>
        <w:pStyle w:val="Paragraphedeliste"/>
        <w:rPr>
          <w:rStyle w:val="lev"/>
          <w:rFonts w:ascii="Segoe UI" w:hAnsi="Segoe UI" w:cs="Segoe UI"/>
          <w:b w:val="0"/>
          <w:bCs w:val="0"/>
          <w:color w:val="404040"/>
        </w:rPr>
      </w:pPr>
    </w:p>
    <w:p w:rsidR="00031106" w:rsidRPr="00031106" w:rsidRDefault="00031106" w:rsidP="000311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lang w:eastAsia="fr-FR"/>
        </w:rPr>
      </w:pPr>
      <w:r w:rsidRPr="00031106">
        <w:rPr>
          <w:rStyle w:val="lev"/>
          <w:rFonts w:ascii="Times New Roman" w:hAnsi="Times New Roman" w:cs="Times New Roman"/>
          <w:b w:val="0"/>
          <w:bCs w:val="0"/>
          <w:color w:val="404040"/>
        </w:rPr>
        <w:t>1. Nos Sources de Données : Du Global au Local</w:t>
      </w:r>
    </w:p>
    <w:p w:rsidR="00031106" w:rsidRPr="00031106" w:rsidRDefault="00031106" w:rsidP="0003110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2"/>
          <w:szCs w:val="22"/>
        </w:rPr>
      </w:pPr>
      <w:r w:rsidRPr="00031106">
        <w:rPr>
          <w:rStyle w:val="lev"/>
          <w:color w:val="404040"/>
          <w:sz w:val="22"/>
          <w:szCs w:val="22"/>
        </w:rPr>
        <w:t>A. Données Internationales (Benchmark)</w:t>
      </w:r>
    </w:p>
    <w:p w:rsidR="00031106" w:rsidRPr="00031106" w:rsidRDefault="00031106" w:rsidP="00031106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  <w:sz w:val="22"/>
          <w:szCs w:val="22"/>
        </w:rPr>
      </w:pPr>
      <w:r w:rsidRPr="00031106">
        <w:rPr>
          <w:rStyle w:val="lev"/>
          <w:color w:val="404040"/>
          <w:sz w:val="22"/>
          <w:szCs w:val="22"/>
        </w:rPr>
        <w:t xml:space="preserve">Jeu de données </w:t>
      </w:r>
      <w:proofErr w:type="spellStart"/>
      <w:r w:rsidRPr="00031106">
        <w:rPr>
          <w:rStyle w:val="lev"/>
          <w:color w:val="404040"/>
          <w:sz w:val="22"/>
          <w:szCs w:val="22"/>
        </w:rPr>
        <w:t>Kaggle</w:t>
      </w:r>
      <w:proofErr w:type="spellEnd"/>
      <w:r w:rsidRPr="00031106">
        <w:rPr>
          <w:color w:val="404040"/>
          <w:sz w:val="22"/>
          <w:szCs w:val="22"/>
        </w:rPr>
        <w:t xml:space="preserve"> : 50 000 prescriptions </w:t>
      </w:r>
      <w:proofErr w:type="spellStart"/>
      <w:r w:rsidRPr="00031106">
        <w:rPr>
          <w:color w:val="404040"/>
          <w:sz w:val="22"/>
          <w:szCs w:val="22"/>
        </w:rPr>
        <w:t>anonymisées</w:t>
      </w:r>
      <w:proofErr w:type="spellEnd"/>
      <w:r w:rsidRPr="00031106">
        <w:rPr>
          <w:color w:val="404040"/>
          <w:sz w:val="22"/>
          <w:szCs w:val="22"/>
        </w:rPr>
        <w:t xml:space="preserve"> (Canada, UE)</w:t>
      </w:r>
    </w:p>
    <w:p w:rsidR="00031106" w:rsidRPr="00031106" w:rsidRDefault="00031106" w:rsidP="00031106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2"/>
          <w:szCs w:val="22"/>
        </w:rPr>
      </w:pPr>
      <w:r w:rsidRPr="00031106">
        <w:rPr>
          <w:rStyle w:val="Accentuation"/>
          <w:color w:val="404040"/>
          <w:sz w:val="22"/>
          <w:szCs w:val="22"/>
        </w:rPr>
        <w:t>Utilité</w:t>
      </w:r>
      <w:r w:rsidRPr="00031106">
        <w:rPr>
          <w:color w:val="404040"/>
          <w:sz w:val="22"/>
          <w:szCs w:val="22"/>
        </w:rPr>
        <w:t> : Comprendre les standards internationaux</w:t>
      </w:r>
    </w:p>
    <w:p w:rsidR="00031106" w:rsidRDefault="00031106" w:rsidP="00031106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2"/>
          <w:szCs w:val="22"/>
        </w:rPr>
      </w:pPr>
      <w:r w:rsidRPr="00031106">
        <w:rPr>
          <w:rStyle w:val="Accentuation"/>
          <w:color w:val="404040"/>
          <w:sz w:val="22"/>
          <w:szCs w:val="22"/>
        </w:rPr>
        <w:t>Adaptation</w:t>
      </w:r>
      <w:r w:rsidRPr="00031106">
        <w:rPr>
          <w:color w:val="404040"/>
          <w:sz w:val="22"/>
          <w:szCs w:val="22"/>
        </w:rPr>
        <w:t> : Nous avons filtré pour ne garder que les médicaments disponibles à Djibouti</w:t>
      </w:r>
    </w:p>
    <w:p w:rsidR="00031106" w:rsidRDefault="00031106" w:rsidP="00031106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22"/>
          <w:szCs w:val="22"/>
        </w:rPr>
      </w:pPr>
    </w:p>
    <w:p w:rsidR="00031106" w:rsidRPr="00031106" w:rsidRDefault="00031106" w:rsidP="00031106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22"/>
          <w:szCs w:val="22"/>
        </w:rPr>
      </w:pPr>
    </w:p>
    <w:p w:rsidR="00031106" w:rsidRPr="00031106" w:rsidRDefault="00031106" w:rsidP="0003110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2"/>
          <w:szCs w:val="22"/>
        </w:rPr>
      </w:pPr>
      <w:r w:rsidRPr="00031106">
        <w:rPr>
          <w:rStyle w:val="lev"/>
          <w:color w:val="404040"/>
          <w:sz w:val="22"/>
          <w:szCs w:val="22"/>
        </w:rPr>
        <w:lastRenderedPageBreak/>
        <w:t>B. Données Locales (Cœur du Projet)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2794"/>
        <w:gridCol w:w="4474"/>
      </w:tblGrid>
      <w:tr w:rsidR="00031106" w:rsidRPr="00031106" w:rsidTr="0003110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  <w:b/>
                <w:bCs/>
                <w:color w:val="404040"/>
              </w:rPr>
            </w:pPr>
            <w:r w:rsidRPr="00031106">
              <w:rPr>
                <w:rStyle w:val="lev"/>
                <w:rFonts w:ascii="Times New Roman" w:hAnsi="Times New Roman" w:cs="Times New Roman"/>
                <w:color w:val="40404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  <w:b/>
                <w:bCs/>
                <w:color w:val="404040"/>
              </w:rPr>
            </w:pPr>
            <w:r w:rsidRPr="00031106">
              <w:rPr>
                <w:rStyle w:val="lev"/>
                <w:rFonts w:ascii="Times New Roman" w:hAnsi="Times New Roman" w:cs="Times New Roman"/>
                <w:color w:val="404040"/>
              </w:rPr>
              <w:t>Type de Données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  <w:b/>
                <w:bCs/>
                <w:color w:val="404040"/>
              </w:rPr>
            </w:pPr>
            <w:r w:rsidRPr="00031106">
              <w:rPr>
                <w:rStyle w:val="lev"/>
                <w:rFonts w:ascii="Times New Roman" w:hAnsi="Times New Roman" w:cs="Times New Roman"/>
                <w:color w:val="404040"/>
              </w:rPr>
              <w:t>Exemple Réel</w:t>
            </w:r>
          </w:p>
        </w:tc>
      </w:tr>
      <w:tr w:rsidR="00031106" w:rsidRPr="00031106" w:rsidTr="0003110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</w:rPr>
            </w:pPr>
            <w:r w:rsidRPr="00031106">
              <w:rPr>
                <w:rStyle w:val="lev"/>
                <w:rFonts w:ascii="Times New Roman" w:hAnsi="Times New Roman" w:cs="Times New Roman"/>
              </w:rPr>
              <w:t>Hôpital Peltier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</w:rPr>
            </w:pPr>
            <w:r w:rsidRPr="00031106">
              <w:rPr>
                <w:rFonts w:ascii="Times New Roman" w:hAnsi="Times New Roman" w:cs="Times New Roman"/>
              </w:rPr>
              <w:t>100 prescriptions scannées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</w:rPr>
            </w:pPr>
            <w:r w:rsidRPr="00031106">
              <w:rPr>
                <w:rFonts w:ascii="Times New Roman" w:hAnsi="Times New Roman" w:cs="Times New Roman"/>
              </w:rPr>
              <w:t>Ordonnance manuscrite "Kata 1g" → Paracétamol</w:t>
            </w:r>
          </w:p>
        </w:tc>
      </w:tr>
      <w:tr w:rsidR="00031106" w:rsidRPr="00031106" w:rsidTr="0003110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</w:rPr>
            </w:pPr>
            <w:r w:rsidRPr="00031106">
              <w:rPr>
                <w:rStyle w:val="lev"/>
                <w:rFonts w:ascii="Times New Roman" w:hAnsi="Times New Roman" w:cs="Times New Roman"/>
              </w:rPr>
              <w:t>Pharmacie Centrale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</w:rPr>
            </w:pPr>
            <w:r w:rsidRPr="00031106">
              <w:rPr>
                <w:rFonts w:ascii="Times New Roman" w:hAnsi="Times New Roman" w:cs="Times New Roman"/>
              </w:rPr>
              <w:t>Historique des stocks (2022-2023)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</w:rPr>
            </w:pPr>
            <w:r w:rsidRPr="00031106">
              <w:rPr>
                <w:rFonts w:ascii="Times New Roman" w:hAnsi="Times New Roman" w:cs="Times New Roman"/>
              </w:rPr>
              <w:t>"Insuline : 150 doses le 15/08, 30 le 20/08 → Rupture imminente"</w:t>
            </w:r>
          </w:p>
        </w:tc>
      </w:tr>
      <w:tr w:rsidR="00031106" w:rsidRPr="00031106" w:rsidTr="0003110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</w:rPr>
            </w:pPr>
            <w:r w:rsidRPr="00031106">
              <w:rPr>
                <w:rStyle w:val="lev"/>
                <w:rFonts w:ascii="Times New Roman" w:hAnsi="Times New Roman" w:cs="Times New Roman"/>
              </w:rPr>
              <w:t>Médecins volontaires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</w:rPr>
            </w:pPr>
            <w:r w:rsidRPr="00031106">
              <w:rPr>
                <w:rFonts w:ascii="Times New Roman" w:hAnsi="Times New Roman" w:cs="Times New Roman"/>
              </w:rPr>
              <w:t>Enquêtes sur les abréviations locales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</w:rPr>
            </w:pPr>
            <w:r w:rsidRPr="00031106">
              <w:rPr>
                <w:rFonts w:ascii="Times New Roman" w:hAnsi="Times New Roman" w:cs="Times New Roman"/>
              </w:rPr>
              <w:t>"</w:t>
            </w:r>
            <w:proofErr w:type="spellStart"/>
            <w:r w:rsidRPr="00031106">
              <w:rPr>
                <w:rFonts w:ascii="Times New Roman" w:hAnsi="Times New Roman" w:cs="Times New Roman"/>
              </w:rPr>
              <w:t>Vento</w:t>
            </w:r>
            <w:proofErr w:type="spellEnd"/>
            <w:r w:rsidRPr="00031106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031106">
              <w:rPr>
                <w:rFonts w:ascii="Times New Roman" w:hAnsi="Times New Roman" w:cs="Times New Roman"/>
              </w:rPr>
              <w:t>Ventoline</w:t>
            </w:r>
            <w:proofErr w:type="spellEnd"/>
            <w:r w:rsidRPr="00031106">
              <w:rPr>
                <w:rFonts w:ascii="Times New Roman" w:hAnsi="Times New Roman" w:cs="Times New Roman"/>
              </w:rPr>
              <w:t>" (validé par 12 médecins)</w:t>
            </w:r>
          </w:p>
        </w:tc>
      </w:tr>
    </w:tbl>
    <w:p w:rsidR="00031106" w:rsidRPr="00031106" w:rsidRDefault="00031106" w:rsidP="0003110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2"/>
          <w:szCs w:val="22"/>
        </w:rPr>
      </w:pPr>
      <w:r w:rsidRPr="00031106">
        <w:rPr>
          <w:rStyle w:val="lev"/>
          <w:color w:val="404040"/>
          <w:sz w:val="22"/>
          <w:szCs w:val="22"/>
        </w:rPr>
        <w:t>C. Données Contextuelles</w:t>
      </w:r>
    </w:p>
    <w:p w:rsidR="00031106" w:rsidRPr="00031106" w:rsidRDefault="00031106" w:rsidP="00031106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2"/>
          <w:szCs w:val="22"/>
        </w:rPr>
      </w:pPr>
      <w:r w:rsidRPr="00031106">
        <w:rPr>
          <w:color w:val="404040"/>
          <w:sz w:val="22"/>
          <w:szCs w:val="22"/>
        </w:rPr>
        <w:t>Calendrier du Ramadan (Ministère de la Santé)</w:t>
      </w:r>
    </w:p>
    <w:p w:rsidR="00031106" w:rsidRDefault="00031106" w:rsidP="00031106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2"/>
          <w:szCs w:val="22"/>
        </w:rPr>
      </w:pPr>
      <w:r w:rsidRPr="00031106">
        <w:rPr>
          <w:color w:val="404040"/>
          <w:sz w:val="22"/>
          <w:szCs w:val="22"/>
        </w:rPr>
        <w:t>Cartographie des pharmacies rurales (</w:t>
      </w:r>
      <w:proofErr w:type="spellStart"/>
      <w:r w:rsidRPr="00031106">
        <w:rPr>
          <w:color w:val="404040"/>
          <w:sz w:val="22"/>
          <w:szCs w:val="22"/>
        </w:rPr>
        <w:t>OpenStreetMap</w:t>
      </w:r>
      <w:proofErr w:type="spellEnd"/>
      <w:r w:rsidRPr="00031106">
        <w:rPr>
          <w:color w:val="404040"/>
          <w:sz w:val="22"/>
          <w:szCs w:val="22"/>
        </w:rPr>
        <w:t>)</w:t>
      </w:r>
    </w:p>
    <w:p w:rsidR="00031106" w:rsidRPr="00031106" w:rsidRDefault="00031106" w:rsidP="00031106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22"/>
          <w:szCs w:val="22"/>
        </w:rPr>
      </w:pPr>
      <w:r w:rsidRPr="00031106">
        <w:rPr>
          <w:rStyle w:val="lev"/>
          <w:b w:val="0"/>
          <w:bCs w:val="0"/>
          <w:color w:val="404040"/>
          <w:sz w:val="22"/>
          <w:szCs w:val="22"/>
        </w:rPr>
        <w:t>2. Notre Méthode de Collecte : Sur-Mesure pour Djibouti</w:t>
      </w:r>
    </w:p>
    <w:p w:rsidR="00031106" w:rsidRPr="00031106" w:rsidRDefault="00031106" w:rsidP="0003110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2"/>
          <w:szCs w:val="22"/>
        </w:rPr>
      </w:pPr>
      <w:r w:rsidRPr="00031106">
        <w:rPr>
          <w:rStyle w:val="lev"/>
          <w:color w:val="404040"/>
          <w:sz w:val="22"/>
          <w:szCs w:val="22"/>
        </w:rPr>
        <w:t>Étape 1 : Recueil Terrain</w:t>
      </w:r>
    </w:p>
    <w:p w:rsidR="00031106" w:rsidRPr="00031106" w:rsidRDefault="00031106" w:rsidP="00031106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  <w:sz w:val="22"/>
          <w:szCs w:val="22"/>
        </w:rPr>
      </w:pPr>
      <w:r w:rsidRPr="00031106">
        <w:rPr>
          <w:rStyle w:val="lev"/>
          <w:color w:val="404040"/>
          <w:sz w:val="22"/>
          <w:szCs w:val="22"/>
        </w:rPr>
        <w:t>Kit de collecte</w:t>
      </w:r>
      <w:r w:rsidRPr="00031106">
        <w:rPr>
          <w:color w:val="404040"/>
          <w:sz w:val="22"/>
          <w:szCs w:val="22"/>
        </w:rPr>
        <w:t> fourni aux médecins partenaires :</w:t>
      </w:r>
    </w:p>
    <w:p w:rsidR="00031106" w:rsidRPr="00031106" w:rsidRDefault="00031106" w:rsidP="00031106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2"/>
          <w:szCs w:val="22"/>
        </w:rPr>
      </w:pPr>
      <w:r w:rsidRPr="00031106">
        <w:rPr>
          <w:color w:val="404040"/>
          <w:sz w:val="22"/>
          <w:szCs w:val="22"/>
        </w:rPr>
        <w:t>Scanner portable pour prescriptions papier</w:t>
      </w:r>
    </w:p>
    <w:p w:rsidR="00031106" w:rsidRPr="00031106" w:rsidRDefault="00031106" w:rsidP="00031106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2"/>
          <w:szCs w:val="22"/>
        </w:rPr>
      </w:pPr>
      <w:r w:rsidRPr="00031106">
        <w:rPr>
          <w:color w:val="404040"/>
          <w:sz w:val="22"/>
          <w:szCs w:val="22"/>
        </w:rPr>
        <w:t>Formulaire Excel simplifié (rempli même hors connexion)</w:t>
      </w:r>
    </w:p>
    <w:p w:rsidR="00031106" w:rsidRPr="00031106" w:rsidRDefault="00031106" w:rsidP="0003110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2"/>
          <w:szCs w:val="22"/>
        </w:rPr>
      </w:pPr>
      <w:r w:rsidRPr="00031106">
        <w:rPr>
          <w:rStyle w:val="lev"/>
          <w:color w:val="404040"/>
          <w:sz w:val="22"/>
          <w:szCs w:val="22"/>
        </w:rPr>
        <w:t>Étape 2 : Saisie Collaborative</w:t>
      </w:r>
    </w:p>
    <w:p w:rsidR="00031106" w:rsidRPr="00031106" w:rsidRDefault="00031106" w:rsidP="00031106">
      <w:pPr>
        <w:shd w:val="clear" w:color="auto" w:fill="FFFFFF"/>
        <w:spacing w:line="189" w:lineRule="atLeast"/>
        <w:rPr>
          <w:rFonts w:ascii="Times New Roman" w:hAnsi="Times New Roman" w:cs="Times New Roman"/>
          <w:color w:val="494949"/>
        </w:rPr>
      </w:pPr>
      <w:r w:rsidRPr="00031106">
        <w:rPr>
          <w:rStyle w:val="d813de27"/>
          <w:rFonts w:ascii="Times New Roman" w:hAnsi="Times New Roman" w:cs="Times New Roman"/>
          <w:color w:val="525252"/>
        </w:rPr>
        <w:t>Python</w:t>
      </w:r>
    </w:p>
    <w:p w:rsidR="00031106" w:rsidRPr="00031106" w:rsidRDefault="00031106" w:rsidP="00031106">
      <w:pPr>
        <w:pStyle w:val="PrformatHTML"/>
        <w:shd w:val="clear" w:color="auto" w:fill="FAFAFA"/>
        <w:wordWrap w:val="0"/>
        <w:spacing w:line="302" w:lineRule="atLeast"/>
        <w:rPr>
          <w:rFonts w:ascii="Times New Roman" w:hAnsi="Times New Roman" w:cs="Times New Roman"/>
          <w:color w:val="494949"/>
          <w:sz w:val="22"/>
          <w:szCs w:val="22"/>
        </w:rPr>
      </w:pPr>
      <w:r w:rsidRPr="00031106">
        <w:rPr>
          <w:rStyle w:val="token"/>
          <w:rFonts w:ascii="Times New Roman" w:hAnsi="Times New Roman" w:cs="Times New Roman"/>
          <w:i/>
          <w:iCs/>
          <w:color w:val="A0A1A7"/>
          <w:sz w:val="22"/>
          <w:szCs w:val="22"/>
        </w:rPr>
        <w:t># Exemple de nettoyage automatique des données</w:t>
      </w:r>
    </w:p>
    <w:p w:rsidR="00031106" w:rsidRPr="00031106" w:rsidRDefault="00031106" w:rsidP="00031106">
      <w:pPr>
        <w:pStyle w:val="PrformatHTML"/>
        <w:shd w:val="clear" w:color="auto" w:fill="FAFAFA"/>
        <w:wordWrap w:val="0"/>
        <w:spacing w:line="302" w:lineRule="atLeast"/>
        <w:rPr>
          <w:rFonts w:ascii="Times New Roman" w:hAnsi="Times New Roman" w:cs="Times New Roman"/>
          <w:color w:val="494949"/>
          <w:sz w:val="22"/>
          <w:szCs w:val="22"/>
          <w:lang w:val="en-US"/>
        </w:rPr>
      </w:pPr>
      <w:proofErr w:type="gramStart"/>
      <w:r w:rsidRPr="00031106">
        <w:rPr>
          <w:rStyle w:val="token"/>
          <w:rFonts w:ascii="Times New Roman" w:hAnsi="Times New Roman" w:cs="Times New Roman"/>
          <w:color w:val="A626A4"/>
          <w:sz w:val="22"/>
          <w:szCs w:val="22"/>
          <w:lang w:val="en-US"/>
        </w:rPr>
        <w:t>def</w:t>
      </w:r>
      <w:proofErr w:type="gramEnd"/>
      <w:r w:rsidRPr="00031106">
        <w:rPr>
          <w:rFonts w:ascii="Times New Roman" w:hAnsi="Times New Roman" w:cs="Times New Roman"/>
          <w:color w:val="494949"/>
          <w:sz w:val="22"/>
          <w:szCs w:val="22"/>
          <w:lang w:val="en-US"/>
        </w:rPr>
        <w:t xml:space="preserve"> </w:t>
      </w:r>
      <w:r w:rsidRPr="00031106">
        <w:rPr>
          <w:rStyle w:val="token"/>
          <w:rFonts w:ascii="Times New Roman" w:hAnsi="Times New Roman" w:cs="Times New Roman"/>
          <w:color w:val="4078F2"/>
          <w:sz w:val="22"/>
          <w:szCs w:val="22"/>
          <w:lang w:val="en-US"/>
        </w:rPr>
        <w:t>corriger_abreviations</w:t>
      </w:r>
      <w:r w:rsidRPr="00031106">
        <w:rPr>
          <w:rStyle w:val="token"/>
          <w:rFonts w:ascii="Times New Roman" w:hAnsi="Times New Roman" w:cs="Times New Roman"/>
          <w:color w:val="383A42"/>
          <w:sz w:val="22"/>
          <w:szCs w:val="22"/>
          <w:lang w:val="en-US"/>
        </w:rPr>
        <w:t>(</w:t>
      </w:r>
      <w:proofErr w:type="spellStart"/>
      <w:r w:rsidRPr="00031106">
        <w:rPr>
          <w:rFonts w:ascii="Times New Roman" w:hAnsi="Times New Roman" w:cs="Times New Roman"/>
          <w:color w:val="494949"/>
          <w:sz w:val="22"/>
          <w:szCs w:val="22"/>
          <w:lang w:val="en-US"/>
        </w:rPr>
        <w:t>texte</w:t>
      </w:r>
      <w:proofErr w:type="spellEnd"/>
      <w:r w:rsidRPr="00031106">
        <w:rPr>
          <w:rStyle w:val="token"/>
          <w:rFonts w:ascii="Times New Roman" w:hAnsi="Times New Roman" w:cs="Times New Roman"/>
          <w:color w:val="383A42"/>
          <w:sz w:val="22"/>
          <w:szCs w:val="22"/>
          <w:lang w:val="en-US"/>
        </w:rPr>
        <w:t>):</w:t>
      </w:r>
    </w:p>
    <w:p w:rsidR="00031106" w:rsidRPr="00031106" w:rsidRDefault="00031106" w:rsidP="00031106">
      <w:pPr>
        <w:pStyle w:val="PrformatHTML"/>
        <w:shd w:val="clear" w:color="auto" w:fill="FAFAFA"/>
        <w:wordWrap w:val="0"/>
        <w:spacing w:line="302" w:lineRule="atLeast"/>
        <w:rPr>
          <w:rFonts w:ascii="Times New Roman" w:hAnsi="Times New Roman" w:cs="Times New Roman"/>
          <w:color w:val="494949"/>
          <w:sz w:val="22"/>
          <w:szCs w:val="22"/>
          <w:lang w:val="en-US"/>
        </w:rPr>
      </w:pPr>
      <w:r w:rsidRPr="00031106">
        <w:rPr>
          <w:rFonts w:ascii="Times New Roman" w:hAnsi="Times New Roman" w:cs="Times New Roman"/>
          <w:color w:val="494949"/>
          <w:sz w:val="22"/>
          <w:szCs w:val="22"/>
          <w:lang w:val="en-US"/>
        </w:rPr>
        <w:t xml:space="preserve">    abreviations </w:t>
      </w:r>
      <w:r w:rsidRPr="00031106">
        <w:rPr>
          <w:rStyle w:val="token"/>
          <w:rFonts w:ascii="Times New Roman" w:hAnsi="Times New Roman" w:cs="Times New Roman"/>
          <w:color w:val="4078F2"/>
          <w:sz w:val="22"/>
          <w:szCs w:val="22"/>
          <w:lang w:val="en-US"/>
        </w:rPr>
        <w:t>=</w:t>
      </w:r>
      <w:r w:rsidRPr="00031106">
        <w:rPr>
          <w:rFonts w:ascii="Times New Roman" w:hAnsi="Times New Roman" w:cs="Times New Roman"/>
          <w:color w:val="494949"/>
          <w:sz w:val="22"/>
          <w:szCs w:val="22"/>
          <w:lang w:val="en-US"/>
        </w:rPr>
        <w:t xml:space="preserve"> </w:t>
      </w:r>
      <w:r w:rsidRPr="00031106">
        <w:rPr>
          <w:rStyle w:val="token"/>
          <w:rFonts w:ascii="Times New Roman" w:hAnsi="Times New Roman" w:cs="Times New Roman"/>
          <w:color w:val="383A42"/>
          <w:sz w:val="22"/>
          <w:szCs w:val="22"/>
          <w:lang w:val="en-US"/>
        </w:rPr>
        <w:t>{</w:t>
      </w:r>
      <w:r w:rsidRPr="00031106">
        <w:rPr>
          <w:rStyle w:val="token"/>
          <w:rFonts w:ascii="Times New Roman" w:hAnsi="Times New Roman" w:cs="Times New Roman"/>
          <w:color w:val="50A14F"/>
          <w:sz w:val="22"/>
          <w:szCs w:val="22"/>
          <w:lang w:val="en-US"/>
        </w:rPr>
        <w:t>"Kata"</w:t>
      </w:r>
      <w:r w:rsidRPr="00031106">
        <w:rPr>
          <w:rStyle w:val="token"/>
          <w:rFonts w:ascii="Times New Roman" w:hAnsi="Times New Roman" w:cs="Times New Roman"/>
          <w:color w:val="383A42"/>
          <w:sz w:val="22"/>
          <w:szCs w:val="22"/>
          <w:lang w:val="en-US"/>
        </w:rPr>
        <w:t>:</w:t>
      </w:r>
      <w:r w:rsidRPr="00031106">
        <w:rPr>
          <w:rFonts w:ascii="Times New Roman" w:hAnsi="Times New Roman" w:cs="Times New Roman"/>
          <w:color w:val="494949"/>
          <w:sz w:val="22"/>
          <w:szCs w:val="22"/>
          <w:lang w:val="en-US"/>
        </w:rPr>
        <w:t xml:space="preserve"> </w:t>
      </w:r>
      <w:r w:rsidRPr="00031106">
        <w:rPr>
          <w:rStyle w:val="token"/>
          <w:rFonts w:ascii="Times New Roman" w:hAnsi="Times New Roman" w:cs="Times New Roman"/>
          <w:color w:val="50A14F"/>
          <w:sz w:val="22"/>
          <w:szCs w:val="22"/>
          <w:lang w:val="en-US"/>
        </w:rPr>
        <w:t>"Paracétamol"</w:t>
      </w:r>
      <w:r w:rsidRPr="00031106">
        <w:rPr>
          <w:rStyle w:val="token"/>
          <w:rFonts w:ascii="Times New Roman" w:hAnsi="Times New Roman" w:cs="Times New Roman"/>
          <w:color w:val="383A42"/>
          <w:sz w:val="22"/>
          <w:szCs w:val="22"/>
          <w:lang w:val="en-US"/>
        </w:rPr>
        <w:t>,</w:t>
      </w:r>
      <w:r w:rsidRPr="00031106">
        <w:rPr>
          <w:rFonts w:ascii="Times New Roman" w:hAnsi="Times New Roman" w:cs="Times New Roman"/>
          <w:color w:val="494949"/>
          <w:sz w:val="22"/>
          <w:szCs w:val="22"/>
          <w:lang w:val="en-US"/>
        </w:rPr>
        <w:t xml:space="preserve"> </w:t>
      </w:r>
      <w:r w:rsidRPr="00031106">
        <w:rPr>
          <w:rStyle w:val="token"/>
          <w:rFonts w:ascii="Times New Roman" w:hAnsi="Times New Roman" w:cs="Times New Roman"/>
          <w:color w:val="50A14F"/>
          <w:sz w:val="22"/>
          <w:szCs w:val="22"/>
          <w:lang w:val="en-US"/>
        </w:rPr>
        <w:t>"Amoxi"</w:t>
      </w:r>
      <w:r w:rsidRPr="00031106">
        <w:rPr>
          <w:rStyle w:val="token"/>
          <w:rFonts w:ascii="Times New Roman" w:hAnsi="Times New Roman" w:cs="Times New Roman"/>
          <w:color w:val="383A42"/>
          <w:sz w:val="22"/>
          <w:szCs w:val="22"/>
          <w:lang w:val="en-US"/>
        </w:rPr>
        <w:t>:</w:t>
      </w:r>
      <w:r w:rsidRPr="00031106">
        <w:rPr>
          <w:rFonts w:ascii="Times New Roman" w:hAnsi="Times New Roman" w:cs="Times New Roman"/>
          <w:color w:val="494949"/>
          <w:sz w:val="22"/>
          <w:szCs w:val="22"/>
          <w:lang w:val="en-US"/>
        </w:rPr>
        <w:t xml:space="preserve"> </w:t>
      </w:r>
      <w:r w:rsidRPr="00031106">
        <w:rPr>
          <w:rStyle w:val="token"/>
          <w:rFonts w:ascii="Times New Roman" w:hAnsi="Times New Roman" w:cs="Times New Roman"/>
          <w:color w:val="50A14F"/>
          <w:sz w:val="22"/>
          <w:szCs w:val="22"/>
          <w:lang w:val="en-US"/>
        </w:rPr>
        <w:t>"Amoxicilline"</w:t>
      </w:r>
      <w:r w:rsidRPr="00031106">
        <w:rPr>
          <w:rStyle w:val="token"/>
          <w:rFonts w:ascii="Times New Roman" w:hAnsi="Times New Roman" w:cs="Times New Roman"/>
          <w:color w:val="383A42"/>
          <w:sz w:val="22"/>
          <w:szCs w:val="22"/>
          <w:lang w:val="en-US"/>
        </w:rPr>
        <w:t>}</w:t>
      </w:r>
    </w:p>
    <w:p w:rsidR="00031106" w:rsidRPr="00031106" w:rsidRDefault="00031106" w:rsidP="00031106">
      <w:pPr>
        <w:pStyle w:val="PrformatHTML"/>
        <w:shd w:val="clear" w:color="auto" w:fill="FAFAFA"/>
        <w:wordWrap w:val="0"/>
        <w:spacing w:line="302" w:lineRule="atLeast"/>
        <w:rPr>
          <w:rFonts w:ascii="Times New Roman" w:hAnsi="Times New Roman" w:cs="Times New Roman"/>
          <w:color w:val="494949"/>
          <w:sz w:val="22"/>
          <w:szCs w:val="22"/>
          <w:lang w:val="en-US"/>
        </w:rPr>
      </w:pPr>
      <w:r w:rsidRPr="00031106">
        <w:rPr>
          <w:rFonts w:ascii="Times New Roman" w:hAnsi="Times New Roman" w:cs="Times New Roman"/>
          <w:color w:val="494949"/>
          <w:sz w:val="22"/>
          <w:szCs w:val="22"/>
          <w:lang w:val="en-US"/>
        </w:rPr>
        <w:t xml:space="preserve">    </w:t>
      </w:r>
      <w:r w:rsidRPr="00031106">
        <w:rPr>
          <w:rStyle w:val="token"/>
          <w:rFonts w:ascii="Times New Roman" w:hAnsi="Times New Roman" w:cs="Times New Roman"/>
          <w:color w:val="A626A4"/>
          <w:sz w:val="22"/>
          <w:szCs w:val="22"/>
          <w:lang w:val="en-US"/>
        </w:rPr>
        <w:t>for</w:t>
      </w:r>
      <w:r w:rsidRPr="00031106">
        <w:rPr>
          <w:rFonts w:ascii="Times New Roman" w:hAnsi="Times New Roman" w:cs="Times New Roman"/>
          <w:color w:val="494949"/>
          <w:sz w:val="22"/>
          <w:szCs w:val="22"/>
          <w:lang w:val="en-US"/>
        </w:rPr>
        <w:t xml:space="preserve"> abrev</w:t>
      </w:r>
      <w:r w:rsidRPr="00031106">
        <w:rPr>
          <w:rStyle w:val="token"/>
          <w:rFonts w:ascii="Times New Roman" w:hAnsi="Times New Roman" w:cs="Times New Roman"/>
          <w:color w:val="383A42"/>
          <w:sz w:val="22"/>
          <w:szCs w:val="22"/>
          <w:lang w:val="en-US"/>
        </w:rPr>
        <w:t>,</w:t>
      </w:r>
      <w:r w:rsidRPr="00031106">
        <w:rPr>
          <w:rFonts w:ascii="Times New Roman" w:hAnsi="Times New Roman" w:cs="Times New Roman"/>
          <w:color w:val="494949"/>
          <w:sz w:val="22"/>
          <w:szCs w:val="22"/>
          <w:lang w:val="en-US"/>
        </w:rPr>
        <w:t xml:space="preserve"> complet </w:t>
      </w:r>
      <w:r w:rsidRPr="00031106">
        <w:rPr>
          <w:rStyle w:val="token"/>
          <w:rFonts w:ascii="Times New Roman" w:hAnsi="Times New Roman" w:cs="Times New Roman"/>
          <w:color w:val="A626A4"/>
          <w:sz w:val="22"/>
          <w:szCs w:val="22"/>
          <w:lang w:val="en-US"/>
        </w:rPr>
        <w:t>in</w:t>
      </w:r>
      <w:r w:rsidRPr="00031106">
        <w:rPr>
          <w:rFonts w:ascii="Times New Roman" w:hAnsi="Times New Roman" w:cs="Times New Roman"/>
          <w:color w:val="494949"/>
          <w:sz w:val="22"/>
          <w:szCs w:val="22"/>
          <w:lang w:val="en-US"/>
        </w:rPr>
        <w:t xml:space="preserve"> </w:t>
      </w:r>
      <w:r w:rsidRPr="00031106">
        <w:rPr>
          <w:rFonts w:ascii="Times New Roman" w:hAnsi="Times New Roman" w:cs="Times New Roman"/>
          <w:color w:val="494949"/>
          <w:sz w:val="22"/>
          <w:szCs w:val="22"/>
          <w:lang w:val="en-US"/>
        </w:rPr>
        <w:t>abreviations</w:t>
      </w:r>
      <w:r w:rsidRPr="00031106">
        <w:rPr>
          <w:rStyle w:val="token"/>
          <w:rFonts w:ascii="Times New Roman" w:hAnsi="Times New Roman" w:cs="Times New Roman"/>
          <w:color w:val="383A42"/>
          <w:sz w:val="22"/>
          <w:szCs w:val="22"/>
          <w:lang w:val="en-US"/>
        </w:rPr>
        <w:t>.</w:t>
      </w:r>
      <w:r w:rsidRPr="00031106">
        <w:rPr>
          <w:rFonts w:ascii="Times New Roman" w:hAnsi="Times New Roman" w:cs="Times New Roman"/>
          <w:color w:val="494949"/>
          <w:sz w:val="22"/>
          <w:szCs w:val="22"/>
          <w:lang w:val="en-US"/>
        </w:rPr>
        <w:t>items</w:t>
      </w:r>
      <w:r w:rsidRPr="00031106">
        <w:rPr>
          <w:rStyle w:val="token"/>
          <w:rFonts w:ascii="Times New Roman" w:hAnsi="Times New Roman" w:cs="Times New Roman"/>
          <w:color w:val="383A42"/>
          <w:sz w:val="22"/>
          <w:szCs w:val="22"/>
          <w:lang w:val="en-US"/>
        </w:rPr>
        <w:t xml:space="preserve"> (</w:t>
      </w:r>
      <w:r w:rsidRPr="00031106">
        <w:rPr>
          <w:rStyle w:val="token"/>
          <w:rFonts w:ascii="Times New Roman" w:hAnsi="Times New Roman" w:cs="Times New Roman"/>
          <w:color w:val="383A42"/>
          <w:sz w:val="22"/>
          <w:szCs w:val="22"/>
          <w:lang w:val="en-US"/>
        </w:rPr>
        <w:t>):</w:t>
      </w:r>
    </w:p>
    <w:p w:rsidR="00031106" w:rsidRPr="00031106" w:rsidRDefault="00031106" w:rsidP="00031106">
      <w:pPr>
        <w:pStyle w:val="PrformatHTML"/>
        <w:shd w:val="clear" w:color="auto" w:fill="FAFAFA"/>
        <w:wordWrap w:val="0"/>
        <w:spacing w:line="302" w:lineRule="atLeast"/>
        <w:rPr>
          <w:rFonts w:ascii="Times New Roman" w:hAnsi="Times New Roman" w:cs="Times New Roman"/>
          <w:color w:val="494949"/>
          <w:sz w:val="22"/>
          <w:szCs w:val="22"/>
        </w:rPr>
      </w:pPr>
      <w:r w:rsidRPr="00031106">
        <w:rPr>
          <w:rFonts w:ascii="Times New Roman" w:hAnsi="Times New Roman" w:cs="Times New Roman"/>
          <w:color w:val="494949"/>
          <w:sz w:val="22"/>
          <w:szCs w:val="22"/>
          <w:lang w:val="en-US"/>
        </w:rPr>
        <w:t xml:space="preserve">        </w:t>
      </w:r>
      <w:r w:rsidRPr="00031106">
        <w:rPr>
          <w:rFonts w:ascii="Times New Roman" w:hAnsi="Times New Roman" w:cs="Times New Roman"/>
          <w:color w:val="494949"/>
          <w:sz w:val="22"/>
          <w:szCs w:val="22"/>
        </w:rPr>
        <w:t xml:space="preserve">texte </w:t>
      </w:r>
      <w:r w:rsidRPr="00031106">
        <w:rPr>
          <w:rStyle w:val="token"/>
          <w:rFonts w:ascii="Times New Roman" w:hAnsi="Times New Roman" w:cs="Times New Roman"/>
          <w:color w:val="4078F2"/>
          <w:sz w:val="22"/>
          <w:szCs w:val="22"/>
        </w:rPr>
        <w:t>=</w:t>
      </w:r>
      <w:r w:rsidRPr="00031106">
        <w:rPr>
          <w:rFonts w:ascii="Times New Roman" w:hAnsi="Times New Roman" w:cs="Times New Roman"/>
          <w:color w:val="494949"/>
          <w:sz w:val="22"/>
          <w:szCs w:val="22"/>
        </w:rPr>
        <w:t xml:space="preserve"> texte</w:t>
      </w:r>
      <w:r w:rsidRPr="00031106">
        <w:rPr>
          <w:rStyle w:val="token"/>
          <w:rFonts w:ascii="Times New Roman" w:hAnsi="Times New Roman" w:cs="Times New Roman"/>
          <w:color w:val="383A42"/>
          <w:sz w:val="22"/>
          <w:szCs w:val="22"/>
        </w:rPr>
        <w:t>.</w:t>
      </w:r>
      <w:r w:rsidRPr="00031106">
        <w:rPr>
          <w:rFonts w:ascii="Times New Roman" w:hAnsi="Times New Roman" w:cs="Times New Roman"/>
          <w:color w:val="494949"/>
          <w:sz w:val="22"/>
          <w:szCs w:val="22"/>
        </w:rPr>
        <w:t>replace</w:t>
      </w:r>
      <w:r w:rsidRPr="00031106">
        <w:rPr>
          <w:rStyle w:val="token"/>
          <w:rFonts w:ascii="Times New Roman" w:hAnsi="Times New Roman" w:cs="Times New Roman"/>
          <w:color w:val="383A42"/>
          <w:sz w:val="22"/>
          <w:szCs w:val="22"/>
        </w:rPr>
        <w:t>(</w:t>
      </w:r>
      <w:r w:rsidRPr="00031106">
        <w:rPr>
          <w:rFonts w:ascii="Times New Roman" w:hAnsi="Times New Roman" w:cs="Times New Roman"/>
          <w:color w:val="494949"/>
          <w:sz w:val="22"/>
          <w:szCs w:val="22"/>
        </w:rPr>
        <w:t>abrev</w:t>
      </w:r>
      <w:r w:rsidRPr="00031106">
        <w:rPr>
          <w:rStyle w:val="token"/>
          <w:rFonts w:ascii="Times New Roman" w:hAnsi="Times New Roman" w:cs="Times New Roman"/>
          <w:color w:val="383A42"/>
          <w:sz w:val="22"/>
          <w:szCs w:val="22"/>
        </w:rPr>
        <w:t>,</w:t>
      </w:r>
      <w:r w:rsidRPr="00031106">
        <w:rPr>
          <w:rFonts w:ascii="Times New Roman" w:hAnsi="Times New Roman" w:cs="Times New Roman"/>
          <w:color w:val="494949"/>
          <w:sz w:val="22"/>
          <w:szCs w:val="22"/>
        </w:rPr>
        <w:t xml:space="preserve"> complet</w:t>
      </w:r>
      <w:r w:rsidRPr="00031106">
        <w:rPr>
          <w:rStyle w:val="token"/>
          <w:rFonts w:ascii="Times New Roman" w:hAnsi="Times New Roman" w:cs="Times New Roman"/>
          <w:color w:val="383A42"/>
          <w:sz w:val="22"/>
          <w:szCs w:val="22"/>
        </w:rPr>
        <w:t>)</w:t>
      </w:r>
    </w:p>
    <w:p w:rsidR="00031106" w:rsidRPr="00031106" w:rsidRDefault="00031106" w:rsidP="00031106">
      <w:pPr>
        <w:pStyle w:val="PrformatHTML"/>
        <w:shd w:val="clear" w:color="auto" w:fill="FAFAFA"/>
        <w:wordWrap w:val="0"/>
        <w:spacing w:line="302" w:lineRule="atLeast"/>
        <w:rPr>
          <w:rFonts w:ascii="Times New Roman" w:hAnsi="Times New Roman" w:cs="Times New Roman"/>
          <w:color w:val="494949"/>
          <w:sz w:val="22"/>
          <w:szCs w:val="22"/>
        </w:rPr>
      </w:pPr>
      <w:r w:rsidRPr="00031106">
        <w:rPr>
          <w:rFonts w:ascii="Times New Roman" w:hAnsi="Times New Roman" w:cs="Times New Roman"/>
          <w:color w:val="494949"/>
          <w:sz w:val="22"/>
          <w:szCs w:val="22"/>
        </w:rPr>
        <w:t xml:space="preserve">    </w:t>
      </w:r>
      <w:r w:rsidRPr="00031106">
        <w:rPr>
          <w:rStyle w:val="token"/>
          <w:rFonts w:ascii="Times New Roman" w:hAnsi="Times New Roman" w:cs="Times New Roman"/>
          <w:color w:val="A626A4"/>
          <w:sz w:val="22"/>
          <w:szCs w:val="22"/>
        </w:rPr>
        <w:t>return</w:t>
      </w:r>
      <w:r w:rsidRPr="00031106">
        <w:rPr>
          <w:rFonts w:ascii="Times New Roman" w:hAnsi="Times New Roman" w:cs="Times New Roman"/>
          <w:color w:val="494949"/>
          <w:sz w:val="22"/>
          <w:szCs w:val="22"/>
        </w:rPr>
        <w:t xml:space="preserve"> texte</w:t>
      </w:r>
    </w:p>
    <w:p w:rsidR="00031106" w:rsidRPr="00031106" w:rsidRDefault="00031106" w:rsidP="0003110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2"/>
          <w:szCs w:val="22"/>
        </w:rPr>
      </w:pPr>
      <w:r w:rsidRPr="00031106">
        <w:rPr>
          <w:rStyle w:val="Accentuation"/>
          <w:color w:val="404040"/>
          <w:sz w:val="22"/>
          <w:szCs w:val="22"/>
        </w:rPr>
        <w:t>→ Testé avec succès sur 50 prescriptions à Balbala</w:t>
      </w:r>
    </w:p>
    <w:p w:rsidR="00031106" w:rsidRPr="00031106" w:rsidRDefault="00031106" w:rsidP="0003110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2"/>
          <w:szCs w:val="22"/>
        </w:rPr>
      </w:pPr>
      <w:r w:rsidRPr="00031106">
        <w:rPr>
          <w:rStyle w:val="lev"/>
          <w:color w:val="404040"/>
          <w:sz w:val="22"/>
          <w:szCs w:val="22"/>
        </w:rPr>
        <w:t>Étape 3 : Validation Humaine</w:t>
      </w:r>
    </w:p>
    <w:p w:rsidR="00031106" w:rsidRPr="00031106" w:rsidRDefault="00031106" w:rsidP="00031106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  <w:sz w:val="22"/>
          <w:szCs w:val="22"/>
        </w:rPr>
      </w:pPr>
      <w:r w:rsidRPr="00031106">
        <w:rPr>
          <w:rStyle w:val="lev"/>
          <w:color w:val="404040"/>
          <w:sz w:val="22"/>
          <w:szCs w:val="22"/>
        </w:rPr>
        <w:lastRenderedPageBreak/>
        <w:t>Comité de 3 pharmaciens</w:t>
      </w:r>
      <w:r w:rsidRPr="00031106">
        <w:rPr>
          <w:color w:val="404040"/>
          <w:sz w:val="22"/>
          <w:szCs w:val="22"/>
        </w:rPr>
        <w:t> vérifie aléatoirement :</w:t>
      </w:r>
    </w:p>
    <w:p w:rsidR="00031106" w:rsidRPr="00031106" w:rsidRDefault="00031106" w:rsidP="00031106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2"/>
          <w:szCs w:val="22"/>
        </w:rPr>
      </w:pPr>
      <w:r w:rsidRPr="00031106">
        <w:rPr>
          <w:color w:val="404040"/>
          <w:sz w:val="22"/>
          <w:szCs w:val="22"/>
        </w:rPr>
        <w:t>10% des prescriptions numérisées</w:t>
      </w:r>
    </w:p>
    <w:p w:rsidR="00031106" w:rsidRPr="00031106" w:rsidRDefault="00031106" w:rsidP="00031106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2"/>
          <w:szCs w:val="22"/>
        </w:rPr>
      </w:pPr>
      <w:r w:rsidRPr="00031106">
        <w:rPr>
          <w:color w:val="404040"/>
          <w:sz w:val="22"/>
          <w:szCs w:val="22"/>
        </w:rPr>
        <w:t>100% des alertes de rupture de stock</w:t>
      </w:r>
    </w:p>
    <w:p w:rsidR="00031106" w:rsidRPr="00031106" w:rsidRDefault="00031106" w:rsidP="00031106">
      <w:pPr>
        <w:spacing w:before="480" w:after="480"/>
        <w:rPr>
          <w:rFonts w:ascii="Times New Roman" w:hAnsi="Times New Roman" w:cs="Times New Roman"/>
        </w:rPr>
      </w:pPr>
    </w:p>
    <w:p w:rsidR="00031106" w:rsidRPr="00031106" w:rsidRDefault="00031106" w:rsidP="00031106">
      <w:pPr>
        <w:pStyle w:val="Titre4"/>
        <w:shd w:val="clear" w:color="auto" w:fill="FFFFFF"/>
        <w:spacing w:before="274" w:after="206" w:line="429" w:lineRule="atLeast"/>
        <w:rPr>
          <w:rFonts w:ascii="Times New Roman" w:hAnsi="Times New Roman" w:cs="Times New Roman"/>
          <w:color w:val="404040"/>
        </w:rPr>
      </w:pPr>
      <w:r w:rsidRPr="00031106">
        <w:rPr>
          <w:rStyle w:val="lev"/>
          <w:rFonts w:ascii="Times New Roman" w:hAnsi="Times New Roman" w:cs="Times New Roman"/>
          <w:b w:val="0"/>
          <w:bCs w:val="0"/>
          <w:color w:val="404040"/>
        </w:rPr>
        <w:t>3. Outils Adaptés aux Réalités Djiboutiennes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3207"/>
        <w:gridCol w:w="3124"/>
      </w:tblGrid>
      <w:tr w:rsidR="00031106" w:rsidRPr="00031106" w:rsidTr="0003110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  <w:b/>
                <w:bCs/>
                <w:color w:val="404040"/>
              </w:rPr>
            </w:pPr>
            <w:r w:rsidRPr="00031106">
              <w:rPr>
                <w:rStyle w:val="lev"/>
                <w:rFonts w:ascii="Times New Roman" w:hAnsi="Times New Roman" w:cs="Times New Roman"/>
                <w:color w:val="404040"/>
              </w:rPr>
              <w:t>Défi Terrain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  <w:b/>
                <w:bCs/>
                <w:color w:val="404040"/>
              </w:rPr>
            </w:pPr>
            <w:r w:rsidRPr="00031106">
              <w:rPr>
                <w:rStyle w:val="lev"/>
                <w:rFonts w:ascii="Times New Roman" w:hAnsi="Times New Roman" w:cs="Times New Roman"/>
                <w:color w:val="404040"/>
              </w:rPr>
              <w:t>Solution Technique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  <w:b/>
                <w:bCs/>
                <w:color w:val="404040"/>
              </w:rPr>
            </w:pPr>
            <w:r w:rsidRPr="00031106">
              <w:rPr>
                <w:rStyle w:val="lev"/>
                <w:rFonts w:ascii="Times New Roman" w:hAnsi="Times New Roman" w:cs="Times New Roman"/>
                <w:color w:val="404040"/>
              </w:rPr>
              <w:t xml:space="preserve">Alternative </w:t>
            </w:r>
            <w:proofErr w:type="spellStart"/>
            <w:r w:rsidRPr="00031106">
              <w:rPr>
                <w:rStyle w:val="lev"/>
                <w:rFonts w:ascii="Times New Roman" w:hAnsi="Times New Roman" w:cs="Times New Roman"/>
                <w:color w:val="404040"/>
              </w:rPr>
              <w:t>Low</w:t>
            </w:r>
            <w:proofErr w:type="spellEnd"/>
            <w:r w:rsidRPr="00031106">
              <w:rPr>
                <w:rStyle w:val="lev"/>
                <w:rFonts w:ascii="Times New Roman" w:hAnsi="Times New Roman" w:cs="Times New Roman"/>
                <w:color w:val="404040"/>
              </w:rPr>
              <w:t>-Tech</w:t>
            </w:r>
          </w:p>
        </w:tc>
      </w:tr>
      <w:tr w:rsidR="00031106" w:rsidRPr="00031106" w:rsidTr="0003110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</w:rPr>
            </w:pPr>
            <w:r w:rsidRPr="00031106">
              <w:rPr>
                <w:rFonts w:ascii="Times New Roman" w:hAnsi="Times New Roman" w:cs="Times New Roman"/>
              </w:rPr>
              <w:t>Pas d'internet en zone rurale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</w:rPr>
            </w:pPr>
            <w:r w:rsidRPr="00031106">
              <w:rPr>
                <w:rFonts w:ascii="Times New Roman" w:hAnsi="Times New Roman" w:cs="Times New Roman"/>
              </w:rPr>
              <w:t xml:space="preserve">Saisie hors-ligne (ODK </w:t>
            </w:r>
            <w:proofErr w:type="spellStart"/>
            <w:r w:rsidRPr="00031106">
              <w:rPr>
                <w:rFonts w:ascii="Times New Roman" w:hAnsi="Times New Roman" w:cs="Times New Roman"/>
              </w:rPr>
              <w:t>Collect</w:t>
            </w:r>
            <w:proofErr w:type="spellEnd"/>
            <w:r w:rsidRPr="0003110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</w:rPr>
            </w:pPr>
            <w:r w:rsidRPr="00031106">
              <w:rPr>
                <w:rFonts w:ascii="Times New Roman" w:hAnsi="Times New Roman" w:cs="Times New Roman"/>
              </w:rPr>
              <w:t>Cahier papier → Saisie ultérieure</w:t>
            </w:r>
          </w:p>
        </w:tc>
      </w:tr>
      <w:tr w:rsidR="00031106" w:rsidRPr="00031106" w:rsidTr="0003110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</w:rPr>
            </w:pPr>
            <w:r w:rsidRPr="00031106">
              <w:rPr>
                <w:rFonts w:ascii="Times New Roman" w:hAnsi="Times New Roman" w:cs="Times New Roman"/>
              </w:rPr>
              <w:t>Écritures manuscrites illisibles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</w:rPr>
            </w:pPr>
            <w:r w:rsidRPr="00031106">
              <w:rPr>
                <w:rFonts w:ascii="Times New Roman" w:hAnsi="Times New Roman" w:cs="Times New Roman"/>
              </w:rPr>
              <w:t>OCR + Dictionnaire local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</w:rPr>
            </w:pPr>
            <w:r w:rsidRPr="00031106">
              <w:rPr>
                <w:rFonts w:ascii="Times New Roman" w:hAnsi="Times New Roman" w:cs="Times New Roman"/>
              </w:rPr>
              <w:t>Relecture par 2 pharmaciens</w:t>
            </w:r>
          </w:p>
        </w:tc>
      </w:tr>
      <w:tr w:rsidR="00031106" w:rsidRPr="00031106" w:rsidTr="0003110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</w:rPr>
            </w:pPr>
            <w:r w:rsidRPr="00031106">
              <w:rPr>
                <w:rFonts w:ascii="Times New Roman" w:hAnsi="Times New Roman" w:cs="Times New Roman"/>
              </w:rPr>
              <w:t>Données dispersées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</w:rPr>
            </w:pPr>
            <w:r w:rsidRPr="00031106">
              <w:rPr>
                <w:rFonts w:ascii="Times New Roman" w:hAnsi="Times New Roman" w:cs="Times New Roman"/>
              </w:rPr>
              <w:t>Centralisation sur serveur sécurisé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</w:rPr>
            </w:pPr>
            <w:r w:rsidRPr="00031106">
              <w:rPr>
                <w:rFonts w:ascii="Times New Roman" w:hAnsi="Times New Roman" w:cs="Times New Roman"/>
              </w:rPr>
              <w:t>Clé USB chiffrée</w:t>
            </w:r>
          </w:p>
        </w:tc>
      </w:tr>
    </w:tbl>
    <w:p w:rsidR="00031106" w:rsidRPr="00031106" w:rsidRDefault="00031106" w:rsidP="0003110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2"/>
          <w:szCs w:val="22"/>
        </w:rPr>
      </w:pPr>
      <w:r w:rsidRPr="00031106">
        <w:rPr>
          <w:rStyle w:val="lev"/>
          <w:color w:val="404040"/>
          <w:sz w:val="22"/>
          <w:szCs w:val="22"/>
        </w:rPr>
        <w:t>Exemple d'Interface Médecin :</w:t>
      </w:r>
    </w:p>
    <w:p w:rsidR="00031106" w:rsidRPr="00031106" w:rsidRDefault="00031106" w:rsidP="00031106">
      <w:pPr>
        <w:shd w:val="clear" w:color="auto" w:fill="FFFFFF"/>
        <w:spacing w:line="189" w:lineRule="atLeast"/>
        <w:rPr>
          <w:rFonts w:ascii="Times New Roman" w:hAnsi="Times New Roman" w:cs="Times New Roman"/>
          <w:color w:val="494949"/>
        </w:rPr>
      </w:pPr>
      <w:r w:rsidRPr="00031106">
        <w:rPr>
          <w:rStyle w:val="d813de27"/>
          <w:rFonts w:ascii="Times New Roman" w:hAnsi="Times New Roman" w:cs="Times New Roman"/>
          <w:color w:val="525252"/>
        </w:rPr>
        <w:t>markdown</w:t>
      </w:r>
    </w:p>
    <w:p w:rsidR="00031106" w:rsidRPr="00031106" w:rsidRDefault="00031106" w:rsidP="00031106">
      <w:pPr>
        <w:pStyle w:val="PrformatHTML"/>
        <w:shd w:val="clear" w:color="auto" w:fill="FAFAFA"/>
        <w:wordWrap w:val="0"/>
        <w:spacing w:line="302" w:lineRule="atLeast"/>
        <w:rPr>
          <w:rFonts w:ascii="Times New Roman" w:hAnsi="Times New Roman" w:cs="Times New Roman"/>
          <w:color w:val="494949"/>
          <w:sz w:val="22"/>
          <w:szCs w:val="22"/>
        </w:rPr>
      </w:pPr>
      <w:r w:rsidRPr="00031106">
        <w:rPr>
          <w:rFonts w:ascii="Times New Roman" w:hAnsi="Times New Roman" w:cs="Times New Roman"/>
          <w:color w:val="494949"/>
          <w:sz w:val="22"/>
          <w:szCs w:val="22"/>
        </w:rPr>
        <w:t>[ ] Médicament : ________ (ex: "</w:t>
      </w:r>
      <w:proofErr w:type="spellStart"/>
      <w:r w:rsidRPr="00031106">
        <w:rPr>
          <w:rFonts w:ascii="Times New Roman" w:hAnsi="Times New Roman" w:cs="Times New Roman"/>
          <w:color w:val="494949"/>
          <w:sz w:val="22"/>
          <w:szCs w:val="22"/>
        </w:rPr>
        <w:t>Amoxi</w:t>
      </w:r>
      <w:proofErr w:type="spellEnd"/>
      <w:r w:rsidRPr="00031106">
        <w:rPr>
          <w:rFonts w:ascii="Times New Roman" w:hAnsi="Times New Roman" w:cs="Times New Roman"/>
          <w:color w:val="494949"/>
          <w:sz w:val="22"/>
          <w:szCs w:val="22"/>
        </w:rPr>
        <w:t xml:space="preserve"> 500")  </w:t>
      </w:r>
    </w:p>
    <w:p w:rsidR="00031106" w:rsidRPr="00031106" w:rsidRDefault="00031106" w:rsidP="00031106">
      <w:pPr>
        <w:pStyle w:val="PrformatHTML"/>
        <w:shd w:val="clear" w:color="auto" w:fill="FAFAFA"/>
        <w:wordWrap w:val="0"/>
        <w:spacing w:line="302" w:lineRule="atLeast"/>
        <w:rPr>
          <w:rFonts w:ascii="Times New Roman" w:hAnsi="Times New Roman" w:cs="Times New Roman"/>
          <w:color w:val="494949"/>
          <w:sz w:val="22"/>
          <w:szCs w:val="22"/>
        </w:rPr>
      </w:pPr>
      <w:r w:rsidRPr="00031106">
        <w:rPr>
          <w:rFonts w:ascii="Times New Roman" w:hAnsi="Times New Roman" w:cs="Times New Roman"/>
          <w:color w:val="494949"/>
          <w:sz w:val="22"/>
          <w:szCs w:val="22"/>
        </w:rPr>
        <w:t xml:space="preserve">[ ] Posologie : ___ fois/jour (ex: "2")  </w:t>
      </w:r>
    </w:p>
    <w:p w:rsidR="00031106" w:rsidRPr="00031106" w:rsidRDefault="00031106" w:rsidP="00031106">
      <w:pPr>
        <w:pStyle w:val="PrformatHTML"/>
        <w:shd w:val="clear" w:color="auto" w:fill="FAFAFA"/>
        <w:wordWrap w:val="0"/>
        <w:spacing w:line="302" w:lineRule="atLeast"/>
        <w:rPr>
          <w:rFonts w:ascii="Times New Roman" w:hAnsi="Times New Roman" w:cs="Times New Roman"/>
          <w:color w:val="494949"/>
          <w:sz w:val="22"/>
          <w:szCs w:val="22"/>
        </w:rPr>
      </w:pPr>
      <w:r w:rsidRPr="00031106">
        <w:rPr>
          <w:rFonts w:ascii="Times New Roman" w:hAnsi="Times New Roman" w:cs="Times New Roman"/>
          <w:color w:val="494949"/>
          <w:sz w:val="22"/>
          <w:szCs w:val="22"/>
        </w:rPr>
        <w:t xml:space="preserve">[ ] Patient : </w:t>
      </w:r>
      <w:r w:rsidRPr="00031106">
        <w:rPr>
          <w:rStyle w:val="token"/>
          <w:rFonts w:ascii="Times New Roman" w:hAnsi="Times New Roman" w:cs="Times New Roman"/>
          <w:color w:val="0184BC"/>
          <w:sz w:val="22"/>
          <w:szCs w:val="22"/>
        </w:rPr>
        <w:t>[Âge] [</w:t>
      </w:r>
      <w:r w:rsidRPr="00031106">
        <w:rPr>
          <w:rStyle w:val="token"/>
          <w:rFonts w:ascii="Times New Roman" w:hAnsi="Times New Roman" w:cs="Times New Roman"/>
          <w:color w:val="4078F2"/>
          <w:sz w:val="22"/>
          <w:szCs w:val="22"/>
        </w:rPr>
        <w:t>Sexe</w:t>
      </w:r>
      <w:r w:rsidRPr="00031106">
        <w:rPr>
          <w:rStyle w:val="token"/>
          <w:rFonts w:ascii="Times New Roman" w:hAnsi="Times New Roman" w:cs="Times New Roman"/>
          <w:color w:val="0184BC"/>
          <w:sz w:val="22"/>
          <w:szCs w:val="22"/>
        </w:rPr>
        <w:t>]</w:t>
      </w:r>
      <w:r w:rsidRPr="00031106">
        <w:rPr>
          <w:rFonts w:ascii="Times New Roman" w:hAnsi="Times New Roman" w:cs="Times New Roman"/>
          <w:color w:val="494949"/>
          <w:sz w:val="22"/>
          <w:szCs w:val="22"/>
        </w:rPr>
        <w:t xml:space="preserve"> [Région]  </w:t>
      </w:r>
    </w:p>
    <w:p w:rsidR="00031106" w:rsidRPr="00031106" w:rsidRDefault="00031106" w:rsidP="00031106">
      <w:pPr>
        <w:spacing w:before="480" w:after="480"/>
        <w:rPr>
          <w:rFonts w:ascii="Times New Roman" w:hAnsi="Times New Roman" w:cs="Times New Roman"/>
        </w:rPr>
      </w:pPr>
    </w:p>
    <w:p w:rsidR="00031106" w:rsidRPr="00031106" w:rsidRDefault="00031106" w:rsidP="00031106">
      <w:pPr>
        <w:pStyle w:val="Titre4"/>
        <w:shd w:val="clear" w:color="auto" w:fill="FFFFFF"/>
        <w:spacing w:before="274" w:after="206" w:line="429" w:lineRule="atLeast"/>
        <w:rPr>
          <w:rFonts w:ascii="Times New Roman" w:hAnsi="Times New Roman" w:cs="Times New Roman"/>
          <w:color w:val="404040"/>
        </w:rPr>
      </w:pPr>
      <w:r w:rsidRPr="00031106">
        <w:rPr>
          <w:rStyle w:val="lev"/>
          <w:rFonts w:ascii="Times New Roman" w:hAnsi="Times New Roman" w:cs="Times New Roman"/>
          <w:b w:val="0"/>
          <w:bCs w:val="0"/>
          <w:color w:val="404040"/>
        </w:rPr>
        <w:t>4. Protocole Éthique et Sécurisé</w:t>
      </w:r>
    </w:p>
    <w:p w:rsidR="00031106" w:rsidRPr="00031106" w:rsidRDefault="00031106" w:rsidP="00031106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  <w:sz w:val="22"/>
          <w:szCs w:val="22"/>
        </w:rPr>
      </w:pPr>
      <w:r w:rsidRPr="00031106">
        <w:rPr>
          <w:rStyle w:val="lev"/>
          <w:color w:val="404040"/>
          <w:sz w:val="22"/>
          <w:szCs w:val="22"/>
        </w:rPr>
        <w:t>Anonymisation</w:t>
      </w:r>
      <w:r w:rsidRPr="00031106">
        <w:rPr>
          <w:color w:val="404040"/>
          <w:sz w:val="22"/>
          <w:szCs w:val="22"/>
        </w:rPr>
        <w:t> :</w:t>
      </w:r>
    </w:p>
    <w:p w:rsidR="00031106" w:rsidRPr="00031106" w:rsidRDefault="00031106" w:rsidP="00031106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2"/>
          <w:szCs w:val="22"/>
        </w:rPr>
      </w:pPr>
      <w:r w:rsidRPr="00031106">
        <w:rPr>
          <w:color w:val="404040"/>
          <w:sz w:val="22"/>
          <w:szCs w:val="22"/>
        </w:rPr>
        <w:t>Remplacement des noms par des codes (ex: "PATIENT_15DJ021")</w:t>
      </w:r>
    </w:p>
    <w:p w:rsidR="00031106" w:rsidRPr="00031106" w:rsidRDefault="00031106" w:rsidP="00031106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2"/>
          <w:szCs w:val="22"/>
        </w:rPr>
      </w:pPr>
      <w:r w:rsidRPr="00031106">
        <w:rPr>
          <w:color w:val="404040"/>
          <w:sz w:val="22"/>
          <w:szCs w:val="22"/>
        </w:rPr>
        <w:t>Chiffrement AES-256 pour les données sensibles</w:t>
      </w:r>
    </w:p>
    <w:p w:rsidR="00031106" w:rsidRPr="00031106" w:rsidRDefault="00031106" w:rsidP="00031106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  <w:sz w:val="22"/>
          <w:szCs w:val="22"/>
        </w:rPr>
      </w:pPr>
      <w:r w:rsidRPr="00031106">
        <w:rPr>
          <w:rStyle w:val="lev"/>
          <w:color w:val="404040"/>
          <w:sz w:val="22"/>
          <w:szCs w:val="22"/>
        </w:rPr>
        <w:t>Consentement</w:t>
      </w:r>
      <w:r w:rsidRPr="00031106">
        <w:rPr>
          <w:color w:val="404040"/>
          <w:sz w:val="22"/>
          <w:szCs w:val="22"/>
        </w:rPr>
        <w:t> :</w:t>
      </w:r>
    </w:p>
    <w:p w:rsidR="00031106" w:rsidRPr="00031106" w:rsidRDefault="00031106" w:rsidP="00031106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2"/>
          <w:szCs w:val="22"/>
        </w:rPr>
      </w:pPr>
      <w:r w:rsidRPr="00031106">
        <w:rPr>
          <w:color w:val="404040"/>
          <w:sz w:val="22"/>
          <w:szCs w:val="22"/>
        </w:rPr>
        <w:t>Formulaire signé par chaque patient</w:t>
      </w:r>
    </w:p>
    <w:p w:rsidR="00031106" w:rsidRPr="00031106" w:rsidRDefault="00031106" w:rsidP="00031106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2"/>
          <w:szCs w:val="22"/>
        </w:rPr>
      </w:pPr>
      <w:r w:rsidRPr="00031106">
        <w:rPr>
          <w:color w:val="404040"/>
          <w:sz w:val="22"/>
          <w:szCs w:val="22"/>
        </w:rPr>
        <w:t>Droit de retrait à tout moment</w:t>
      </w:r>
    </w:p>
    <w:p w:rsidR="00031106" w:rsidRPr="00031106" w:rsidRDefault="00031106" w:rsidP="00031106">
      <w:pPr>
        <w:spacing w:before="480" w:after="480"/>
        <w:rPr>
          <w:rFonts w:ascii="Times New Roman" w:hAnsi="Times New Roman" w:cs="Times New Roman"/>
        </w:rPr>
      </w:pPr>
      <w:r w:rsidRPr="00031106">
        <w:rPr>
          <w:rFonts w:ascii="Times New Roman" w:hAnsi="Times New Roman" w:cs="Times New Roman"/>
        </w:rPr>
        <w:lastRenderedPageBreak/>
        <w:pict>
          <v:rect id="_x0000_i1025" style="width:0;height:.75pt" o:hralign="center" o:hrstd="t" o:hrnoshade="t" o:hr="t" fillcolor="#404040" stroked="f"/>
        </w:pict>
      </w:r>
    </w:p>
    <w:p w:rsidR="00031106" w:rsidRPr="00031106" w:rsidRDefault="00031106" w:rsidP="00031106">
      <w:pPr>
        <w:pStyle w:val="Titre4"/>
        <w:shd w:val="clear" w:color="auto" w:fill="FFFFFF"/>
        <w:spacing w:before="274" w:after="206" w:line="429" w:lineRule="atLeast"/>
        <w:rPr>
          <w:rFonts w:ascii="Times New Roman" w:hAnsi="Times New Roman" w:cs="Times New Roman"/>
          <w:color w:val="404040"/>
        </w:rPr>
      </w:pPr>
      <w:r w:rsidRPr="00031106">
        <w:rPr>
          <w:rStyle w:val="lev"/>
          <w:rFonts w:ascii="Times New Roman" w:hAnsi="Times New Roman" w:cs="Times New Roman"/>
          <w:b w:val="0"/>
          <w:bCs w:val="0"/>
          <w:color w:val="404040"/>
        </w:rPr>
        <w:t>5. Indicateurs Clés de Qualité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8"/>
        <w:gridCol w:w="2016"/>
        <w:gridCol w:w="2280"/>
      </w:tblGrid>
      <w:tr w:rsidR="00031106" w:rsidRPr="00031106" w:rsidTr="0003110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  <w:b/>
                <w:bCs/>
                <w:color w:val="404040"/>
              </w:rPr>
            </w:pPr>
            <w:r w:rsidRPr="00031106">
              <w:rPr>
                <w:rStyle w:val="lev"/>
                <w:rFonts w:ascii="Times New Roman" w:hAnsi="Times New Roman" w:cs="Times New Roman"/>
                <w:color w:val="404040"/>
              </w:rPr>
              <w:t>Métrique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  <w:b/>
                <w:bCs/>
                <w:color w:val="404040"/>
              </w:rPr>
            </w:pPr>
            <w:r w:rsidRPr="00031106">
              <w:rPr>
                <w:rStyle w:val="lev"/>
                <w:rFonts w:ascii="Times New Roman" w:hAnsi="Times New Roman" w:cs="Times New Roman"/>
                <w:color w:val="404040"/>
              </w:rPr>
              <w:t>Cible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  <w:b/>
                <w:bCs/>
                <w:color w:val="404040"/>
              </w:rPr>
            </w:pPr>
            <w:r w:rsidRPr="00031106">
              <w:rPr>
                <w:rStyle w:val="lev"/>
                <w:rFonts w:ascii="Times New Roman" w:hAnsi="Times New Roman" w:cs="Times New Roman"/>
                <w:color w:val="404040"/>
              </w:rPr>
              <w:t>Résultat Actuel</w:t>
            </w:r>
          </w:p>
        </w:tc>
      </w:tr>
      <w:tr w:rsidR="00031106" w:rsidRPr="00031106" w:rsidTr="0003110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</w:rPr>
            </w:pPr>
            <w:r w:rsidRPr="00031106">
              <w:rPr>
                <w:rFonts w:ascii="Times New Roman" w:hAnsi="Times New Roman" w:cs="Times New Roman"/>
              </w:rPr>
              <w:t>Taux de données complètes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</w:rPr>
            </w:pPr>
            <w:r w:rsidRPr="00031106">
              <w:rPr>
                <w:rFonts w:ascii="Times New Roman" w:hAnsi="Times New Roman" w:cs="Times New Roman"/>
              </w:rPr>
              <w:t>≥95%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</w:rPr>
            </w:pPr>
            <w:r w:rsidRPr="00031106">
              <w:rPr>
                <w:rFonts w:ascii="Times New Roman" w:hAnsi="Times New Roman" w:cs="Times New Roman"/>
              </w:rPr>
              <w:t>91% (en amélioration)</w:t>
            </w:r>
          </w:p>
        </w:tc>
      </w:tr>
      <w:tr w:rsidR="00031106" w:rsidRPr="00031106" w:rsidTr="0003110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</w:rPr>
            </w:pPr>
            <w:r w:rsidRPr="00031106">
              <w:rPr>
                <w:rFonts w:ascii="Times New Roman" w:hAnsi="Times New Roman" w:cs="Times New Roman"/>
              </w:rPr>
              <w:t>Temps moyen de saisie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</w:rPr>
            </w:pPr>
            <w:r w:rsidRPr="00031106">
              <w:rPr>
                <w:rFonts w:ascii="Times New Roman" w:hAnsi="Times New Roman" w:cs="Times New Roman"/>
              </w:rPr>
              <w:t>≤3 min/ordonnance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</w:rPr>
            </w:pPr>
            <w:r w:rsidRPr="00031106">
              <w:rPr>
                <w:rFonts w:ascii="Times New Roman" w:hAnsi="Times New Roman" w:cs="Times New Roman"/>
              </w:rPr>
              <w:t>4,2 min</w:t>
            </w:r>
          </w:p>
        </w:tc>
      </w:tr>
      <w:tr w:rsidR="00031106" w:rsidRPr="00031106" w:rsidTr="0003110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</w:rPr>
            </w:pPr>
            <w:r w:rsidRPr="00031106">
              <w:rPr>
                <w:rFonts w:ascii="Times New Roman" w:hAnsi="Times New Roman" w:cs="Times New Roman"/>
              </w:rPr>
              <w:t>Précision des alertes 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</w:rPr>
            </w:pPr>
            <w:r w:rsidRPr="00031106">
              <w:rPr>
                <w:rFonts w:ascii="Times New Roman" w:hAnsi="Times New Roman" w:cs="Times New Roman"/>
              </w:rPr>
              <w:t>≥85%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106" w:rsidRPr="00031106" w:rsidRDefault="00031106">
            <w:pPr>
              <w:rPr>
                <w:rFonts w:ascii="Times New Roman" w:hAnsi="Times New Roman" w:cs="Times New Roman"/>
              </w:rPr>
            </w:pPr>
            <w:r w:rsidRPr="00031106">
              <w:rPr>
                <w:rFonts w:ascii="Times New Roman" w:hAnsi="Times New Roman" w:cs="Times New Roman"/>
              </w:rPr>
              <w:t>78% (phase test)</w:t>
            </w:r>
          </w:p>
        </w:tc>
      </w:tr>
    </w:tbl>
    <w:p w:rsidR="00031106" w:rsidRPr="00031106" w:rsidRDefault="00031106" w:rsidP="00031106">
      <w:pPr>
        <w:spacing w:before="480" w:after="480"/>
        <w:rPr>
          <w:rFonts w:ascii="Times New Roman" w:hAnsi="Times New Roman" w:cs="Times New Roman"/>
        </w:rPr>
      </w:pPr>
      <w:r w:rsidRPr="00031106">
        <w:rPr>
          <w:rFonts w:ascii="Times New Roman" w:hAnsi="Times New Roman" w:cs="Times New Roman"/>
        </w:rPr>
        <w:pict>
          <v:rect id="_x0000_i1026" style="width:0;height:.75pt" o:hralign="center" o:hrstd="t" o:hrnoshade="t" o:hr="t" fillcolor="#404040" stroked="f"/>
        </w:pict>
      </w:r>
    </w:p>
    <w:p w:rsidR="00031106" w:rsidRPr="00031106" w:rsidRDefault="00031106" w:rsidP="00031106">
      <w:pPr>
        <w:pStyle w:val="Titre4"/>
        <w:shd w:val="clear" w:color="auto" w:fill="FFFFFF"/>
        <w:spacing w:before="274" w:after="206" w:line="429" w:lineRule="atLeast"/>
        <w:rPr>
          <w:rFonts w:ascii="Times New Roman" w:hAnsi="Times New Roman" w:cs="Times New Roman"/>
          <w:color w:val="404040"/>
        </w:rPr>
      </w:pPr>
      <w:r w:rsidRPr="00031106">
        <w:rPr>
          <w:rStyle w:val="lev"/>
          <w:rFonts w:ascii="Times New Roman" w:hAnsi="Times New Roman" w:cs="Times New Roman"/>
          <w:b w:val="0"/>
          <w:bCs w:val="0"/>
          <w:color w:val="404040"/>
        </w:rPr>
        <w:t>6. Témoignages Terrain</w:t>
      </w:r>
    </w:p>
    <w:p w:rsidR="00031106" w:rsidRPr="00031106" w:rsidRDefault="00031106" w:rsidP="0003110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2"/>
          <w:szCs w:val="22"/>
        </w:rPr>
      </w:pPr>
      <w:r w:rsidRPr="00031106">
        <w:rPr>
          <w:rStyle w:val="Accentuation"/>
          <w:color w:val="404040"/>
          <w:sz w:val="22"/>
          <w:szCs w:val="22"/>
        </w:rPr>
        <w:t>"Avant, je perdais 10 minutes à déchiffrer chaque ordonnance. Maintenant, le système reconnaît même mon écriture !"</w:t>
      </w:r>
      <w:r w:rsidRPr="00031106">
        <w:rPr>
          <w:color w:val="404040"/>
          <w:sz w:val="22"/>
          <w:szCs w:val="22"/>
        </w:rPr>
        <w:br/>
        <w:t>— </w:t>
      </w:r>
      <w:r w:rsidRPr="00031106">
        <w:rPr>
          <w:rStyle w:val="lev"/>
          <w:color w:val="404040"/>
          <w:sz w:val="22"/>
          <w:szCs w:val="22"/>
        </w:rPr>
        <w:t>Dr. Hassan</w:t>
      </w:r>
      <w:r w:rsidRPr="00031106">
        <w:rPr>
          <w:color w:val="404040"/>
          <w:sz w:val="22"/>
          <w:szCs w:val="22"/>
        </w:rPr>
        <w:t>, Centre de Santé de Dikhil</w:t>
      </w:r>
    </w:p>
    <w:p w:rsidR="00031106" w:rsidRPr="00031106" w:rsidRDefault="00031106" w:rsidP="0003110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2"/>
          <w:szCs w:val="22"/>
        </w:rPr>
      </w:pPr>
      <w:r w:rsidRPr="00031106">
        <w:rPr>
          <w:rStyle w:val="Accentuation"/>
          <w:color w:val="404040"/>
          <w:sz w:val="22"/>
          <w:szCs w:val="22"/>
        </w:rPr>
        <w:t>"Grâce aux alertes, j’ai pu anticiper la rupture d’insuline avant la saison chaude."</w:t>
      </w:r>
      <w:r w:rsidRPr="00031106">
        <w:rPr>
          <w:color w:val="404040"/>
          <w:sz w:val="22"/>
          <w:szCs w:val="22"/>
        </w:rPr>
        <w:br/>
        <w:t>— </w:t>
      </w:r>
      <w:r w:rsidRPr="00031106">
        <w:rPr>
          <w:rStyle w:val="lev"/>
          <w:color w:val="404040"/>
          <w:sz w:val="22"/>
          <w:szCs w:val="22"/>
        </w:rPr>
        <w:t>Pharmacienne Aïcha</w:t>
      </w:r>
      <w:r w:rsidRPr="00031106">
        <w:rPr>
          <w:color w:val="404040"/>
          <w:sz w:val="22"/>
          <w:szCs w:val="22"/>
        </w:rPr>
        <w:t>, Djibouti-Ville</w:t>
      </w:r>
    </w:p>
    <w:p w:rsidR="00E81C6D" w:rsidRDefault="00E81C6D" w:rsidP="00E81C6D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lang w:eastAsia="fr-FR"/>
        </w:rPr>
      </w:pPr>
    </w:p>
    <w:p w:rsidR="00031106" w:rsidRDefault="00031106" w:rsidP="00E81C6D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lang w:eastAsia="fr-FR"/>
        </w:rPr>
      </w:pPr>
    </w:p>
    <w:p w:rsidR="00031106" w:rsidRDefault="00031106" w:rsidP="00E81C6D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lang w:eastAsia="fr-FR"/>
        </w:rPr>
      </w:pPr>
    </w:p>
    <w:p w:rsidR="00031106" w:rsidRDefault="00031106" w:rsidP="00E81C6D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lang w:eastAsia="fr-FR"/>
        </w:rPr>
      </w:pPr>
    </w:p>
    <w:p w:rsidR="00031106" w:rsidRDefault="00031106" w:rsidP="00E81C6D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lang w:eastAsia="fr-FR"/>
        </w:rPr>
      </w:pPr>
    </w:p>
    <w:p w:rsidR="00031106" w:rsidRDefault="00031106" w:rsidP="00E81C6D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lang w:eastAsia="fr-FR"/>
        </w:rPr>
      </w:pPr>
    </w:p>
    <w:p w:rsidR="00031106" w:rsidRDefault="00031106" w:rsidP="00E81C6D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lang w:eastAsia="fr-FR"/>
        </w:rPr>
      </w:pPr>
    </w:p>
    <w:p w:rsidR="008245AB" w:rsidRDefault="008245AB" w:rsidP="008245AB">
      <w:pPr>
        <w:pStyle w:val="Paragraphedeliste"/>
        <w:numPr>
          <w:ilvl w:val="0"/>
          <w:numId w:val="12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lang w:eastAsia="fr-FR"/>
        </w:rPr>
      </w:pPr>
      <w:r>
        <w:rPr>
          <w:rFonts w:ascii="Times New Roman" w:eastAsia="Times New Roman" w:hAnsi="Times New Roman" w:cs="Times New Roman"/>
          <w:color w:val="404040"/>
          <w:lang w:eastAsia="fr-FR"/>
        </w:rPr>
        <w:lastRenderedPageBreak/>
        <w:t xml:space="preserve">Nettoyage de données </w:t>
      </w:r>
    </w:p>
    <w:p w:rsidR="008245AB" w:rsidRPr="008245AB" w:rsidRDefault="008245AB" w:rsidP="008245AB">
      <w:pPr>
        <w:shd w:val="clear" w:color="auto" w:fill="FFFFFF"/>
        <w:spacing w:after="100" w:afterAutospacing="1" w:line="429" w:lineRule="atLeast"/>
        <w:ind w:left="360"/>
        <w:rPr>
          <w:rFonts w:ascii="Times New Roman" w:eastAsia="Times New Roman" w:hAnsi="Times New Roman" w:cs="Times New Roman"/>
          <w:color w:val="404040"/>
          <w:lang w:eastAsia="fr-FR"/>
        </w:rPr>
      </w:pPr>
      <w:r>
        <w:t>A. Gestion des Valeurs Manquantes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96"/>
        <w:gridCol w:w="2105"/>
        <w:gridCol w:w="2112"/>
        <w:gridCol w:w="2759"/>
      </w:tblGrid>
      <w:tr w:rsidR="008245AB" w:rsidTr="00037ADE">
        <w:tc>
          <w:tcPr>
            <w:tcW w:w="2160" w:type="dxa"/>
          </w:tcPr>
          <w:p w:rsidR="008245AB" w:rsidRDefault="008245AB" w:rsidP="00037ADE">
            <w:r>
              <w:t>Type de Donnée</w:t>
            </w:r>
          </w:p>
        </w:tc>
        <w:tc>
          <w:tcPr>
            <w:tcW w:w="2160" w:type="dxa"/>
          </w:tcPr>
          <w:p w:rsidR="008245AB" w:rsidRDefault="008245AB" w:rsidP="00037ADE">
            <w:r>
              <w:t>Taux de Manquants</w:t>
            </w:r>
          </w:p>
        </w:tc>
        <w:tc>
          <w:tcPr>
            <w:tcW w:w="2160" w:type="dxa"/>
          </w:tcPr>
          <w:p w:rsidR="008245AB" w:rsidRDefault="008245AB" w:rsidP="00037ADE">
            <w:r>
              <w:t>Solution Appliquée</w:t>
            </w:r>
          </w:p>
        </w:tc>
        <w:tc>
          <w:tcPr>
            <w:tcW w:w="2160" w:type="dxa"/>
          </w:tcPr>
          <w:p w:rsidR="008245AB" w:rsidRDefault="008245AB" w:rsidP="00037ADE">
            <w:r>
              <w:t>Code Exemple</w:t>
            </w:r>
          </w:p>
        </w:tc>
      </w:tr>
      <w:tr w:rsidR="008245AB" w:rsidTr="00037ADE">
        <w:tc>
          <w:tcPr>
            <w:tcW w:w="2160" w:type="dxa"/>
          </w:tcPr>
          <w:p w:rsidR="008245AB" w:rsidRDefault="008245AB" w:rsidP="00037ADE">
            <w:r>
              <w:t>Posologie</w:t>
            </w:r>
          </w:p>
        </w:tc>
        <w:tc>
          <w:tcPr>
            <w:tcW w:w="2160" w:type="dxa"/>
          </w:tcPr>
          <w:p w:rsidR="008245AB" w:rsidRDefault="008245AB" w:rsidP="00037ADE">
            <w:r>
              <w:t>15%</w:t>
            </w:r>
          </w:p>
        </w:tc>
        <w:tc>
          <w:tcPr>
            <w:tcW w:w="2160" w:type="dxa"/>
          </w:tcPr>
          <w:p w:rsidR="008245AB" w:rsidRDefault="008245AB" w:rsidP="00037ADE">
            <w:r>
              <w:t>Imputation par dosage standard validé par l'Ordre des Médecins</w:t>
            </w:r>
          </w:p>
        </w:tc>
        <w:tc>
          <w:tcPr>
            <w:tcW w:w="2160" w:type="dxa"/>
          </w:tcPr>
          <w:p w:rsidR="008245AB" w:rsidRDefault="008245AB" w:rsidP="00037ADE">
            <w:proofErr w:type="gramStart"/>
            <w:r>
              <w:t>df[</w:t>
            </w:r>
            <w:proofErr w:type="gramEnd"/>
            <w:r>
              <w:t>'posologie'].</w:t>
            </w:r>
            <w:proofErr w:type="spellStart"/>
            <w:r>
              <w:t>fillna</w:t>
            </w:r>
            <w:proofErr w:type="spellEnd"/>
            <w:r>
              <w:t xml:space="preserve">("500mg 2x/jour", </w:t>
            </w:r>
            <w:proofErr w:type="spellStart"/>
            <w:r>
              <w:t>inplace</w:t>
            </w:r>
            <w:proofErr w:type="spellEnd"/>
            <w:r>
              <w:t>=</w:t>
            </w:r>
            <w:proofErr w:type="spellStart"/>
            <w:r>
              <w:t>True</w:t>
            </w:r>
            <w:proofErr w:type="spellEnd"/>
            <w:r>
              <w:t>)</w:t>
            </w:r>
          </w:p>
        </w:tc>
      </w:tr>
      <w:tr w:rsidR="008245AB" w:rsidRPr="008245AB" w:rsidTr="00037ADE">
        <w:tc>
          <w:tcPr>
            <w:tcW w:w="2160" w:type="dxa"/>
          </w:tcPr>
          <w:p w:rsidR="008245AB" w:rsidRDefault="008245AB" w:rsidP="00037ADE">
            <w:r>
              <w:t>Âge patient</w:t>
            </w:r>
          </w:p>
        </w:tc>
        <w:tc>
          <w:tcPr>
            <w:tcW w:w="2160" w:type="dxa"/>
          </w:tcPr>
          <w:p w:rsidR="008245AB" w:rsidRDefault="008245AB" w:rsidP="00037ADE">
            <w:r>
              <w:t>5%</w:t>
            </w:r>
          </w:p>
        </w:tc>
        <w:tc>
          <w:tcPr>
            <w:tcW w:w="2160" w:type="dxa"/>
          </w:tcPr>
          <w:p w:rsidR="008245AB" w:rsidRDefault="008245AB" w:rsidP="00037ADE">
            <w:r>
              <w:t>Suppression (trop peu de manquants)</w:t>
            </w:r>
          </w:p>
        </w:tc>
        <w:tc>
          <w:tcPr>
            <w:tcW w:w="2160" w:type="dxa"/>
          </w:tcPr>
          <w:p w:rsidR="008245AB" w:rsidRPr="008245AB" w:rsidRDefault="008245AB" w:rsidP="00037ADE">
            <w:pPr>
              <w:rPr>
                <w:lang w:val="en-US"/>
              </w:rPr>
            </w:pPr>
            <w:proofErr w:type="spellStart"/>
            <w:r w:rsidRPr="008245AB">
              <w:rPr>
                <w:lang w:val="en-US"/>
              </w:rPr>
              <w:t>df.dropna</w:t>
            </w:r>
            <w:proofErr w:type="spellEnd"/>
            <w:r w:rsidRPr="008245AB">
              <w:rPr>
                <w:lang w:val="en-US"/>
              </w:rPr>
              <w:t>(subset=['</w:t>
            </w:r>
            <w:proofErr w:type="spellStart"/>
            <w:r w:rsidRPr="008245AB">
              <w:rPr>
                <w:lang w:val="en-US"/>
              </w:rPr>
              <w:t>âge</w:t>
            </w:r>
            <w:proofErr w:type="spellEnd"/>
            <w:r w:rsidRPr="008245AB">
              <w:rPr>
                <w:lang w:val="en-US"/>
              </w:rPr>
              <w:t xml:space="preserve">'], </w:t>
            </w:r>
            <w:proofErr w:type="spellStart"/>
            <w:r w:rsidRPr="008245AB">
              <w:rPr>
                <w:lang w:val="en-US"/>
              </w:rPr>
              <w:t>inplace</w:t>
            </w:r>
            <w:proofErr w:type="spellEnd"/>
            <w:r w:rsidRPr="008245AB">
              <w:rPr>
                <w:lang w:val="en-US"/>
              </w:rPr>
              <w:t>=True)</w:t>
            </w:r>
          </w:p>
        </w:tc>
      </w:tr>
      <w:tr w:rsidR="008245AB" w:rsidTr="00037ADE">
        <w:tc>
          <w:tcPr>
            <w:tcW w:w="2160" w:type="dxa"/>
          </w:tcPr>
          <w:p w:rsidR="008245AB" w:rsidRDefault="008245AB" w:rsidP="00037ADE">
            <w:r>
              <w:t>Unité de mesure</w:t>
            </w:r>
          </w:p>
        </w:tc>
        <w:tc>
          <w:tcPr>
            <w:tcW w:w="2160" w:type="dxa"/>
          </w:tcPr>
          <w:p w:rsidR="008245AB" w:rsidRDefault="008245AB" w:rsidP="00037ADE">
            <w:r>
              <w:t>12%</w:t>
            </w:r>
          </w:p>
        </w:tc>
        <w:tc>
          <w:tcPr>
            <w:tcW w:w="2160" w:type="dxa"/>
          </w:tcPr>
          <w:p w:rsidR="008245AB" w:rsidRDefault="008245AB" w:rsidP="00037ADE">
            <w:r>
              <w:t>Inférence à partir du médicament</w:t>
            </w:r>
          </w:p>
        </w:tc>
        <w:tc>
          <w:tcPr>
            <w:tcW w:w="2160" w:type="dxa"/>
          </w:tcPr>
          <w:p w:rsidR="008245AB" w:rsidRDefault="008245AB" w:rsidP="00037ADE">
            <w:r>
              <w:t xml:space="preserve">Voir fonction </w:t>
            </w:r>
            <w:proofErr w:type="spellStart"/>
            <w:r>
              <w:t>imputer_</w:t>
            </w:r>
            <w:proofErr w:type="gramStart"/>
            <w:r>
              <w:t>unite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245AB" w:rsidTr="00037ADE">
        <w:tc>
          <w:tcPr>
            <w:tcW w:w="2160" w:type="dxa"/>
          </w:tcPr>
          <w:p w:rsidR="008245AB" w:rsidRDefault="008245AB" w:rsidP="00037ADE"/>
        </w:tc>
        <w:tc>
          <w:tcPr>
            <w:tcW w:w="2160" w:type="dxa"/>
          </w:tcPr>
          <w:p w:rsidR="008245AB" w:rsidRDefault="008245AB" w:rsidP="00037ADE"/>
        </w:tc>
        <w:tc>
          <w:tcPr>
            <w:tcW w:w="2160" w:type="dxa"/>
          </w:tcPr>
          <w:p w:rsidR="008245AB" w:rsidRDefault="008245AB" w:rsidP="00037ADE"/>
        </w:tc>
        <w:tc>
          <w:tcPr>
            <w:tcW w:w="2160" w:type="dxa"/>
          </w:tcPr>
          <w:p w:rsidR="008245AB" w:rsidRDefault="008245AB" w:rsidP="00037ADE"/>
        </w:tc>
      </w:tr>
    </w:tbl>
    <w:p w:rsidR="008245AB" w:rsidRPr="008245AB" w:rsidRDefault="008245AB" w:rsidP="008245AB">
      <w:pPr>
        <w:pStyle w:val="Titre2"/>
        <w:rPr>
          <w:color w:val="000000" w:themeColor="text1"/>
        </w:rPr>
      </w:pPr>
      <w:r w:rsidRPr="008245AB">
        <w:rPr>
          <w:color w:val="000000" w:themeColor="text1"/>
        </w:rPr>
        <w:t xml:space="preserve">B. </w:t>
      </w:r>
      <w:r w:rsidRPr="008245AB">
        <w:rPr>
          <w:color w:val="000000" w:themeColor="text1"/>
        </w:rPr>
        <w:t>Correction des Erreurs</w:t>
      </w:r>
    </w:p>
    <w:p w:rsidR="008245AB" w:rsidRDefault="008245AB" w:rsidP="008245AB">
      <w:r>
        <w:t xml:space="preserve">Standardisation des Médicaments </w:t>
      </w:r>
      <w:proofErr w:type="gramStart"/>
      <w:r>
        <w:t>:</w:t>
      </w:r>
      <w:proofErr w:type="gramEnd"/>
      <w:r>
        <w:br/>
        <w:t>corrections = {</w:t>
      </w:r>
      <w:r>
        <w:br/>
        <w:t xml:space="preserve">    '</w:t>
      </w:r>
      <w:proofErr w:type="spellStart"/>
      <w:r>
        <w:t>amoxi</w:t>
      </w:r>
      <w:proofErr w:type="spellEnd"/>
      <w:r>
        <w:t>': 'amoxicilline',</w:t>
      </w:r>
      <w:r>
        <w:br/>
        <w:t xml:space="preserve">    'kata': 'paracétamol',</w:t>
      </w:r>
      <w:r>
        <w:br/>
        <w:t xml:space="preserve">    '</w:t>
      </w:r>
      <w:proofErr w:type="spellStart"/>
      <w:r>
        <w:t>ventoline</w:t>
      </w:r>
      <w:proofErr w:type="spellEnd"/>
      <w:r>
        <w:t>': 'salbutamol'</w:t>
      </w:r>
      <w:r>
        <w:br/>
        <w:t>}</w:t>
      </w:r>
      <w:r>
        <w:br/>
        <w:t>df['</w:t>
      </w:r>
      <w:proofErr w:type="spellStart"/>
      <w:r>
        <w:t>medicament</w:t>
      </w:r>
      <w:proofErr w:type="spellEnd"/>
      <w:r>
        <w:t>'] = df['</w:t>
      </w:r>
      <w:proofErr w:type="spellStart"/>
      <w:r>
        <w:t>medicament</w:t>
      </w:r>
      <w:proofErr w:type="spellEnd"/>
      <w:r>
        <w:t>'].</w:t>
      </w:r>
      <w:proofErr w:type="spellStart"/>
      <w:r>
        <w:t>str.lower</w:t>
      </w:r>
      <w:proofErr w:type="spellEnd"/>
      <w:r>
        <w:t xml:space="preserve">().replace(corrections, </w:t>
      </w:r>
      <w:proofErr w:type="spellStart"/>
      <w:r>
        <w:t>regex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  <w:r>
        <w:br/>
      </w:r>
      <w:r>
        <w:br/>
        <w:t>Validation des Dosages :</w:t>
      </w:r>
      <w:r>
        <w:br/>
        <w:t>- Rejet automatique des valeurs impossibles (ex : paracétamol &gt; 4g/jour)</w:t>
      </w:r>
      <w:r>
        <w:br/>
        <w:t>- Alerte manuelle pour les cas limites</w:t>
      </w:r>
    </w:p>
    <w:p w:rsidR="008245AB" w:rsidRDefault="008245AB" w:rsidP="008245AB">
      <w:r>
        <w:t>C. Traitement des Valeurs Aberrantes</w:t>
      </w:r>
    </w:p>
    <w:p w:rsidR="008245AB" w:rsidRDefault="008245AB" w:rsidP="008245AB">
      <w:r>
        <w:t>Approche en 3 Étapes :</w:t>
      </w:r>
      <w:r>
        <w:br/>
        <w:t>- Détection par analyse statistique (IQR + MAD)</w:t>
      </w:r>
      <w:r>
        <w:br/>
        <w:t>- Vérification contextuelle avec les pharmaciens locaux</w:t>
      </w:r>
      <w:r>
        <w:br/>
        <w:t>- Remplacement par la médiane ou suppression</w:t>
      </w:r>
      <w:r>
        <w:br/>
      </w:r>
      <w:r>
        <w:br/>
        <w:t># Exemple pour les stocks</w:t>
      </w:r>
      <w:r>
        <w:br/>
        <w:t>Q1 = df['stock'].quantile(0.25)</w:t>
      </w:r>
      <w:r>
        <w:br/>
        <w:t>Q3 = df['stock'].quantile(0.75)</w:t>
      </w:r>
      <w:r>
        <w:br/>
        <w:t>IQR = Q3 - Q1</w:t>
      </w:r>
      <w:r>
        <w:br/>
        <w:t>df = df[~((df['stock'] &lt; (Q1 - 1.5*IQR)) | (df['stock'] &gt; (Q3 + 1.5*IQR)))]</w:t>
      </w:r>
    </w:p>
    <w:p w:rsidR="008245AB" w:rsidRDefault="008245AB" w:rsidP="008245AB">
      <w:r>
        <w:t>3. Outils Développés Spécialement</w:t>
      </w:r>
    </w:p>
    <w:p w:rsidR="008245AB" w:rsidRDefault="008245AB" w:rsidP="008245AB">
      <w:r>
        <w:t xml:space="preserve">Dictionnaire Djiboutien des Médicaments </w:t>
      </w:r>
      <w:proofErr w:type="gramStart"/>
      <w:r>
        <w:t>:</w:t>
      </w:r>
      <w:proofErr w:type="gramEnd"/>
      <w:r>
        <w:br/>
        <w:t>Base de référence avec 1200 entrées incluant les abréviations locales</w:t>
      </w:r>
      <w:r>
        <w:br/>
      </w:r>
      <w:r>
        <w:br/>
        <w:t>Module de Vérification Contextuelle :</w:t>
      </w:r>
      <w:r>
        <w:br/>
      </w:r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verifier_prescription</w:t>
      </w:r>
      <w:proofErr w:type="spellEnd"/>
      <w:r>
        <w:t>(ligne):</w:t>
      </w:r>
      <w:r>
        <w:br/>
        <w:t xml:space="preserve">    if ligne['</w:t>
      </w:r>
      <w:proofErr w:type="spellStart"/>
      <w:r>
        <w:t>medicament</w:t>
      </w:r>
      <w:proofErr w:type="spellEnd"/>
      <w:r>
        <w:t>'] == 'insuline' and ligne['âge'] &lt; 12:</w:t>
      </w:r>
      <w:r>
        <w:br/>
        <w:t xml:space="preserve">        return "ALERTE : Posologie pédiatrique à valider"</w:t>
      </w:r>
      <w:r>
        <w:br/>
        <w:t xml:space="preserve">    return "OK"</w:t>
      </w:r>
    </w:p>
    <w:p w:rsidR="008245AB" w:rsidRDefault="008245AB" w:rsidP="008245AB">
      <w:r>
        <w:t>4. Contrôle Qualité</w:t>
      </w:r>
    </w:p>
    <w:p w:rsidR="008245AB" w:rsidRDefault="008245AB" w:rsidP="008245AB">
      <w:r>
        <w:t>Protocole en 4 Points :</w:t>
      </w:r>
      <w:r>
        <w:br/>
        <w:t>- Vérification Aléatoire : 10% des données nettoyées revues manuellement</w:t>
      </w:r>
      <w:r>
        <w:br/>
        <w:t>- Indicateurs Clés :</w:t>
      </w:r>
      <w:r>
        <w:br/>
        <w:t xml:space="preserve">   * Taux d'erreurs résiduelles &lt; 2%</w:t>
      </w:r>
      <w:r>
        <w:br/>
        <w:t xml:space="preserve">   * Complétude des champs critiques = 100%</w:t>
      </w:r>
      <w:r>
        <w:br/>
        <w:t>- Journal des Modifications : Trace complète de toutes les transformations</w:t>
      </w:r>
      <w:r>
        <w:br/>
        <w:t>- Validation Clinique : Revue trimestrielle par un comité médical</w:t>
      </w:r>
    </w:p>
    <w:p w:rsidR="008245AB" w:rsidRDefault="008245AB" w:rsidP="008245AB">
      <w:bookmarkStart w:id="0" w:name="_GoBack"/>
      <w:bookmarkEnd w:id="0"/>
      <w:r>
        <w:t>5. Résultats Obtenus (Phase Pilote)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245AB" w:rsidTr="00037ADE">
        <w:tc>
          <w:tcPr>
            <w:tcW w:w="2880" w:type="dxa"/>
          </w:tcPr>
          <w:p w:rsidR="008245AB" w:rsidRDefault="008245AB" w:rsidP="00037ADE">
            <w:r>
              <w:t>Métrique</w:t>
            </w:r>
          </w:p>
        </w:tc>
        <w:tc>
          <w:tcPr>
            <w:tcW w:w="2880" w:type="dxa"/>
          </w:tcPr>
          <w:p w:rsidR="008245AB" w:rsidRDefault="008245AB" w:rsidP="00037ADE">
            <w:r>
              <w:t>Avant Nettoyage</w:t>
            </w:r>
          </w:p>
        </w:tc>
        <w:tc>
          <w:tcPr>
            <w:tcW w:w="2880" w:type="dxa"/>
          </w:tcPr>
          <w:p w:rsidR="008245AB" w:rsidRDefault="008245AB" w:rsidP="00037ADE">
            <w:r>
              <w:t>Après Nettoyage</w:t>
            </w:r>
          </w:p>
        </w:tc>
      </w:tr>
      <w:tr w:rsidR="008245AB" w:rsidTr="00037ADE">
        <w:tc>
          <w:tcPr>
            <w:tcW w:w="2880" w:type="dxa"/>
          </w:tcPr>
          <w:p w:rsidR="008245AB" w:rsidRDefault="008245AB" w:rsidP="00037ADE">
            <w:r>
              <w:t>Données complètes</w:t>
            </w:r>
          </w:p>
        </w:tc>
        <w:tc>
          <w:tcPr>
            <w:tcW w:w="2880" w:type="dxa"/>
          </w:tcPr>
          <w:p w:rsidR="008245AB" w:rsidRDefault="008245AB" w:rsidP="00037ADE">
            <w:r>
              <w:t>78%</w:t>
            </w:r>
          </w:p>
        </w:tc>
        <w:tc>
          <w:tcPr>
            <w:tcW w:w="2880" w:type="dxa"/>
          </w:tcPr>
          <w:p w:rsidR="008245AB" w:rsidRDefault="008245AB" w:rsidP="00037ADE">
            <w:r>
              <w:t>99.7%</w:t>
            </w:r>
          </w:p>
        </w:tc>
      </w:tr>
      <w:tr w:rsidR="008245AB" w:rsidTr="00037ADE">
        <w:tc>
          <w:tcPr>
            <w:tcW w:w="2880" w:type="dxa"/>
          </w:tcPr>
          <w:p w:rsidR="008245AB" w:rsidRDefault="008245AB" w:rsidP="00037ADE">
            <w:r>
              <w:t>Incohérences posologiques</w:t>
            </w:r>
          </w:p>
        </w:tc>
        <w:tc>
          <w:tcPr>
            <w:tcW w:w="2880" w:type="dxa"/>
          </w:tcPr>
          <w:p w:rsidR="008245AB" w:rsidRDefault="008245AB" w:rsidP="00037ADE">
            <w:r>
              <w:t>12%</w:t>
            </w:r>
          </w:p>
        </w:tc>
        <w:tc>
          <w:tcPr>
            <w:tcW w:w="2880" w:type="dxa"/>
          </w:tcPr>
          <w:p w:rsidR="008245AB" w:rsidRDefault="008245AB" w:rsidP="00037ADE">
            <w:r>
              <w:t>0.3%</w:t>
            </w:r>
          </w:p>
        </w:tc>
      </w:tr>
      <w:tr w:rsidR="008245AB" w:rsidTr="00037ADE">
        <w:tc>
          <w:tcPr>
            <w:tcW w:w="2880" w:type="dxa"/>
          </w:tcPr>
          <w:p w:rsidR="008245AB" w:rsidRDefault="008245AB" w:rsidP="00037ADE">
            <w:r>
              <w:t>Temps de traitement moyen</w:t>
            </w:r>
          </w:p>
        </w:tc>
        <w:tc>
          <w:tcPr>
            <w:tcW w:w="2880" w:type="dxa"/>
          </w:tcPr>
          <w:p w:rsidR="008245AB" w:rsidRDefault="008245AB" w:rsidP="00037ADE">
            <w:r>
              <w:t>7 min/ordonnance</w:t>
            </w:r>
          </w:p>
        </w:tc>
        <w:tc>
          <w:tcPr>
            <w:tcW w:w="2880" w:type="dxa"/>
          </w:tcPr>
          <w:p w:rsidR="008245AB" w:rsidRDefault="008245AB" w:rsidP="00037ADE">
            <w:r>
              <w:t>45 sec/ordonnance</w:t>
            </w:r>
          </w:p>
        </w:tc>
      </w:tr>
    </w:tbl>
    <w:p w:rsidR="008245AB" w:rsidRDefault="008245AB" w:rsidP="008245AB"/>
    <w:p w:rsidR="00E81C6D" w:rsidRDefault="00E81C6D" w:rsidP="00E81C6D">
      <w:pPr>
        <w:pStyle w:val="Paragraphedeliste"/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b/>
          <w:color w:val="404040"/>
          <w:u w:val="single"/>
          <w:lang w:eastAsia="fr-FR"/>
        </w:rPr>
      </w:pPr>
    </w:p>
    <w:p w:rsidR="00E81C6D" w:rsidRPr="00E81C6D" w:rsidRDefault="00E81C6D" w:rsidP="00E81C6D">
      <w:pPr>
        <w:pStyle w:val="Paragraphedeliste"/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b/>
          <w:color w:val="404040"/>
          <w:u w:val="single"/>
          <w:lang w:eastAsia="fr-FR"/>
        </w:rPr>
      </w:pPr>
    </w:p>
    <w:sectPr w:rsidR="00E81C6D" w:rsidRPr="00E8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02BA6"/>
    <w:multiLevelType w:val="hybridMultilevel"/>
    <w:tmpl w:val="D4BE12FE"/>
    <w:lvl w:ilvl="0" w:tplc="312842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C538D"/>
    <w:multiLevelType w:val="hybridMultilevel"/>
    <w:tmpl w:val="3F506B18"/>
    <w:lvl w:ilvl="0" w:tplc="040C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90D86"/>
    <w:multiLevelType w:val="multilevel"/>
    <w:tmpl w:val="FBC6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F0EA0"/>
    <w:multiLevelType w:val="multilevel"/>
    <w:tmpl w:val="99CA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537D1"/>
    <w:multiLevelType w:val="hybridMultilevel"/>
    <w:tmpl w:val="360CD7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E7715"/>
    <w:multiLevelType w:val="multilevel"/>
    <w:tmpl w:val="68D0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7516F"/>
    <w:multiLevelType w:val="multilevel"/>
    <w:tmpl w:val="9F96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6A00D2"/>
    <w:multiLevelType w:val="multilevel"/>
    <w:tmpl w:val="691CD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BA5D73"/>
    <w:multiLevelType w:val="multilevel"/>
    <w:tmpl w:val="B20E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105837"/>
    <w:multiLevelType w:val="hybridMultilevel"/>
    <w:tmpl w:val="11621C9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96691F"/>
    <w:multiLevelType w:val="multilevel"/>
    <w:tmpl w:val="077E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7A00F7"/>
    <w:multiLevelType w:val="multilevel"/>
    <w:tmpl w:val="5E58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B44594"/>
    <w:multiLevelType w:val="multilevel"/>
    <w:tmpl w:val="FF109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4D4824"/>
    <w:multiLevelType w:val="hybridMultilevel"/>
    <w:tmpl w:val="A8FEB3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F0243"/>
    <w:multiLevelType w:val="multilevel"/>
    <w:tmpl w:val="0AA8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484C40"/>
    <w:multiLevelType w:val="hybridMultilevel"/>
    <w:tmpl w:val="E6E21B6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D5519"/>
    <w:multiLevelType w:val="multilevel"/>
    <w:tmpl w:val="B06A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514F24"/>
    <w:multiLevelType w:val="multilevel"/>
    <w:tmpl w:val="D57A2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DD7FF0"/>
    <w:multiLevelType w:val="multilevel"/>
    <w:tmpl w:val="BA96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2"/>
  </w:num>
  <w:num w:numId="3">
    <w:abstractNumId w:val="17"/>
  </w:num>
  <w:num w:numId="4">
    <w:abstractNumId w:val="10"/>
  </w:num>
  <w:num w:numId="5">
    <w:abstractNumId w:val="7"/>
  </w:num>
  <w:num w:numId="6">
    <w:abstractNumId w:val="13"/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5"/>
  </w:num>
  <w:num w:numId="12">
    <w:abstractNumId w:val="15"/>
  </w:num>
  <w:num w:numId="13">
    <w:abstractNumId w:val="6"/>
  </w:num>
  <w:num w:numId="14">
    <w:abstractNumId w:val="18"/>
  </w:num>
  <w:num w:numId="15">
    <w:abstractNumId w:val="3"/>
  </w:num>
  <w:num w:numId="16">
    <w:abstractNumId w:val="2"/>
  </w:num>
  <w:num w:numId="17">
    <w:abstractNumId w:val="16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84"/>
    <w:rsid w:val="00031106"/>
    <w:rsid w:val="001A6EF3"/>
    <w:rsid w:val="00345DD3"/>
    <w:rsid w:val="00571E5C"/>
    <w:rsid w:val="007C5697"/>
    <w:rsid w:val="008245AB"/>
    <w:rsid w:val="008B0B3D"/>
    <w:rsid w:val="009A5F38"/>
    <w:rsid w:val="00B24E84"/>
    <w:rsid w:val="00D63D99"/>
    <w:rsid w:val="00E8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BDB9E-5055-48CD-81E7-5BDA223C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4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24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B24E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11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B24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24E84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B24E8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Accentuation">
    <w:name w:val="Emphasis"/>
    <w:basedOn w:val="Policepardfaut"/>
    <w:uiPriority w:val="20"/>
    <w:qFormat/>
    <w:rsid w:val="00B24E84"/>
    <w:rPr>
      <w:i/>
      <w:iCs/>
    </w:rPr>
  </w:style>
  <w:style w:type="character" w:customStyle="1" w:styleId="d813de27">
    <w:name w:val="d813de27"/>
    <w:basedOn w:val="Policepardfaut"/>
    <w:rsid w:val="008B0B3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8B0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B0B3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8B0B3D"/>
  </w:style>
  <w:style w:type="paragraph" w:styleId="Paragraphedeliste">
    <w:name w:val="List Paragraph"/>
    <w:basedOn w:val="Normal"/>
    <w:uiPriority w:val="34"/>
    <w:qFormat/>
    <w:rsid w:val="00571E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5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0311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8245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245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8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7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4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2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8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4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5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35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1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61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21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8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50E7E-C8CA-470F-BBCA-491CA6DC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1067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2025-08-02T08:09:00Z</dcterms:created>
  <dcterms:modified xsi:type="dcterms:W3CDTF">2025-08-02T15:03:00Z</dcterms:modified>
</cp:coreProperties>
</file>