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EEF25" w14:textId="77777777" w:rsidR="00B008EF" w:rsidRPr="00B008EF" w:rsidRDefault="00B008EF" w:rsidP="00B008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08EF">
        <w:rPr>
          <w:rFonts w:ascii="Times New Roman" w:eastAsia="Times New Roman" w:hAnsi="Times New Roman" w:cs="Times New Roman"/>
          <w:b/>
          <w:bCs/>
          <w:kern w:val="0"/>
          <w:sz w:val="36"/>
          <w:szCs w:val="36"/>
          <w14:ligatures w14:val="none"/>
        </w:rPr>
        <w:t>Model Refinement</w:t>
      </w:r>
    </w:p>
    <w:p w14:paraId="09E96877" w14:textId="77777777" w:rsidR="00B008EF" w:rsidRPr="00B008EF" w:rsidRDefault="00B008EF" w:rsidP="00B008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1. Overview</w:t>
      </w:r>
    </w:p>
    <w:p w14:paraId="5A5940D2" w14:textId="07BD8BC2"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The model refinement phase is a crucial step in the machine learning pipeline, focusing on optimizing the performance of the initially developed model. It involves iteratively adjusting model parameters, exploring alternative algorithms, and employing various techniques to enhance its predictive capabilities, generalization, and overall effectiveness for the wildlife conservation platform. This phase aims to address any shortcomings identified during the initial model evaluation and ensure the model is robust and reliable for real-world </w:t>
      </w:r>
      <w:r w:rsidRPr="00B008EF">
        <w:rPr>
          <w:rFonts w:ascii="Times New Roman" w:eastAsia="Times New Roman" w:hAnsi="Times New Roman" w:cs="Times New Roman"/>
          <w:kern w:val="0"/>
          <w14:ligatures w14:val="none"/>
        </w:rPr>
        <w:t>applications</w:t>
      </w:r>
      <w:r w:rsidRPr="00B008EF">
        <w:rPr>
          <w:rFonts w:ascii="Times New Roman" w:eastAsia="Times New Roman" w:hAnsi="Times New Roman" w:cs="Times New Roman"/>
          <w:kern w:val="0"/>
          <w14:ligatures w14:val="none"/>
        </w:rPr>
        <w:t>.</w:t>
      </w:r>
    </w:p>
    <w:p w14:paraId="2D189CD8"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2. Model Evaluation</w:t>
      </w:r>
    </w:p>
    <w:p w14:paraId="2445DB2B"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Following the initial development, our models for image recognition and user behavior analysis underwent thorough evaluation.</w:t>
      </w:r>
    </w:p>
    <w:p w14:paraId="26F5CC27" w14:textId="77777777" w:rsidR="00B008EF" w:rsidRPr="00B008EF" w:rsidRDefault="00B008EF" w:rsidP="00B008EF">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Image Recognition Model:</w:t>
      </w:r>
      <w:r w:rsidRPr="00B008EF">
        <w:rPr>
          <w:rFonts w:ascii="Times New Roman" w:eastAsia="Times New Roman" w:hAnsi="Times New Roman" w:cs="Times New Roman"/>
          <w:kern w:val="0"/>
          <w14:ligatures w14:val="none"/>
        </w:rPr>
        <w:t xml:space="preserve"> Initial evaluation of the CNN model on a validation set revealed an accuracy of approximately 78%. While promising, closer inspection showed some confusion between visually similar species and lower precision for rarer animals due to data imbalance. Visualizations of the confusion matrix highlighted these areas, indicating a need for improved feature extraction and potentially addressing the class imbalance.</w:t>
      </w:r>
    </w:p>
    <w:p w14:paraId="3EA5AB3E" w14:textId="77777777" w:rsidR="00B008EF" w:rsidRPr="00B008EF" w:rsidRDefault="00B008EF" w:rsidP="00B008EF">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User Behavior Analysis &amp; Content Recommendation Model:</w:t>
      </w:r>
      <w:r w:rsidRPr="00B008EF">
        <w:rPr>
          <w:rFonts w:ascii="Times New Roman" w:eastAsia="Times New Roman" w:hAnsi="Times New Roman" w:cs="Times New Roman"/>
          <w:kern w:val="0"/>
          <w14:ligatures w14:val="none"/>
        </w:rPr>
        <w:t xml:space="preserve"> The Logistic Regression model used for categorizing user interests based on browsing history achieved an accuracy of 65% on the validation set. Analysis of classification reports indicated lower precision and recall for certain interest categories, suggesting the need for more refined feature engineering or exploration of more complex models like Decision Trees or Random Forests.</w:t>
      </w:r>
    </w:p>
    <w:p w14:paraId="74A73067"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These initial results provided valuable insights into the strengths and weaknesses of our models, guiding the subsequent refinement efforts.</w:t>
      </w:r>
    </w:p>
    <w:p w14:paraId="4CF8D92D"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3. Refinement Techniques</w:t>
      </w:r>
    </w:p>
    <w:p w14:paraId="01B073A2"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To improve model performance, we employed the following refinement techniques:</w:t>
      </w:r>
    </w:p>
    <w:p w14:paraId="6950D0FC" w14:textId="77777777" w:rsidR="00B008EF" w:rsidRPr="00B008EF" w:rsidRDefault="00B008EF" w:rsidP="00B008EF">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Hyperparameter Tuning:</w:t>
      </w:r>
      <w:r w:rsidRPr="00B008EF">
        <w:rPr>
          <w:rFonts w:ascii="Times New Roman" w:eastAsia="Times New Roman" w:hAnsi="Times New Roman" w:cs="Times New Roman"/>
          <w:kern w:val="0"/>
          <w14:ligatures w14:val="none"/>
        </w:rPr>
        <w:t xml:space="preserve"> We systematically adjusted key hyperparameters of both models to find the optimal configurations.</w:t>
      </w:r>
    </w:p>
    <w:p w14:paraId="5C6E4A29" w14:textId="664C27F5" w:rsidR="00B008EF" w:rsidRPr="00B008EF" w:rsidRDefault="00B008EF" w:rsidP="00B008EF">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Algorithm Exploration:</w:t>
      </w:r>
      <w:r w:rsidRPr="00B008EF">
        <w:rPr>
          <w:rFonts w:ascii="Times New Roman" w:eastAsia="Times New Roman" w:hAnsi="Times New Roman" w:cs="Times New Roman"/>
          <w:kern w:val="0"/>
          <w14:ligatures w14:val="none"/>
        </w:rPr>
        <w:t xml:space="preserve"> We experimented with alternative algorithms that could </w:t>
      </w:r>
      <w:r w:rsidRPr="00B008EF">
        <w:rPr>
          <w:rFonts w:ascii="Times New Roman" w:eastAsia="Times New Roman" w:hAnsi="Times New Roman" w:cs="Times New Roman"/>
          <w:kern w:val="0"/>
          <w14:ligatures w14:val="none"/>
        </w:rPr>
        <w:t>potentially</w:t>
      </w:r>
      <w:r w:rsidRPr="00B008EF">
        <w:rPr>
          <w:rFonts w:ascii="Times New Roman" w:eastAsia="Times New Roman" w:hAnsi="Times New Roman" w:cs="Times New Roman"/>
          <w:kern w:val="0"/>
          <w14:ligatures w14:val="none"/>
        </w:rPr>
        <w:t xml:space="preserve"> capture the underlying patterns in our data. For image recognition, this involved </w:t>
      </w:r>
      <w:r w:rsidRPr="00B008EF">
        <w:rPr>
          <w:rFonts w:ascii="Times New Roman" w:eastAsia="Times New Roman" w:hAnsi="Times New Roman" w:cs="Times New Roman"/>
          <w:kern w:val="0"/>
          <w14:ligatures w14:val="none"/>
        </w:rPr>
        <w:lastRenderedPageBreak/>
        <w:t>exploring different CNN architectures. For user behavior analysis, we considered tree-based models.</w:t>
      </w:r>
    </w:p>
    <w:p w14:paraId="0E1FE5FB" w14:textId="77777777" w:rsidR="00B008EF" w:rsidRPr="00B008EF" w:rsidRDefault="00B008EF" w:rsidP="00B008EF">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Addressing Data Imbalance:</w:t>
      </w:r>
      <w:r w:rsidRPr="00B008EF">
        <w:rPr>
          <w:rFonts w:ascii="Times New Roman" w:eastAsia="Times New Roman" w:hAnsi="Times New Roman" w:cs="Times New Roman"/>
          <w:kern w:val="0"/>
          <w14:ligatures w14:val="none"/>
        </w:rPr>
        <w:t xml:space="preserve"> For the image recognition task, we implemented techniques to mitigate the impact of imbalanced datasets.</w:t>
      </w:r>
    </w:p>
    <w:p w14:paraId="78C694EA" w14:textId="77777777" w:rsidR="00B008EF" w:rsidRPr="00B008EF" w:rsidRDefault="00B008EF" w:rsidP="00B008EF">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Feature Engineering (User Behavior Analysis):</w:t>
      </w:r>
      <w:r w:rsidRPr="00B008EF">
        <w:rPr>
          <w:rFonts w:ascii="Times New Roman" w:eastAsia="Times New Roman" w:hAnsi="Times New Roman" w:cs="Times New Roman"/>
          <w:kern w:val="0"/>
          <w14:ligatures w14:val="none"/>
        </w:rPr>
        <w:t xml:space="preserve"> We explored creating new features from user interaction data to provide the model with more informative inputs.</w:t>
      </w:r>
    </w:p>
    <w:p w14:paraId="754BC0D4" w14:textId="77777777" w:rsidR="00B008EF" w:rsidRPr="00B008EF" w:rsidRDefault="00B008EF" w:rsidP="00B008EF">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Ensemble Methods (Considered):</w:t>
      </w:r>
      <w:r w:rsidRPr="00B008EF">
        <w:rPr>
          <w:rFonts w:ascii="Times New Roman" w:eastAsia="Times New Roman" w:hAnsi="Times New Roman" w:cs="Times New Roman"/>
          <w:kern w:val="0"/>
          <w14:ligatures w14:val="none"/>
        </w:rPr>
        <w:t xml:space="preserve"> While not fully implemented in this initial refinement phase due to time constraints, we considered the potential of ensemble methods like Random Forests or Gradient Boosting for the user behavior analysis task to improve robustness and accuracy.</w:t>
      </w:r>
    </w:p>
    <w:p w14:paraId="76316D8A"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4. Hyperparameter Tuning</w:t>
      </w:r>
    </w:p>
    <w:p w14:paraId="61442FF5"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We performed further hyperparameter tuning for both models using techniques like </w:t>
      </w:r>
      <w:proofErr w:type="spellStart"/>
      <w:r w:rsidRPr="00B008EF">
        <w:rPr>
          <w:rFonts w:ascii="Times New Roman" w:eastAsia="Times New Roman" w:hAnsi="Times New Roman" w:cs="Times New Roman"/>
          <w:kern w:val="0"/>
          <w14:ligatures w14:val="none"/>
        </w:rPr>
        <w:t>GridSearchCV</w:t>
      </w:r>
      <w:proofErr w:type="spellEnd"/>
      <w:r w:rsidRPr="00B008EF">
        <w:rPr>
          <w:rFonts w:ascii="Times New Roman" w:eastAsia="Times New Roman" w:hAnsi="Times New Roman" w:cs="Times New Roman"/>
          <w:kern w:val="0"/>
          <w14:ligatures w14:val="none"/>
        </w:rPr>
        <w:t>.</w:t>
      </w:r>
    </w:p>
    <w:p w14:paraId="0FF0A858" w14:textId="77777777" w:rsidR="00B008EF" w:rsidRPr="00B008EF" w:rsidRDefault="00B008EF" w:rsidP="00B008EF">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Image Recognition Model:</w:t>
      </w:r>
      <w:r w:rsidRPr="00B008EF">
        <w:rPr>
          <w:rFonts w:ascii="Times New Roman" w:eastAsia="Times New Roman" w:hAnsi="Times New Roman" w:cs="Times New Roman"/>
          <w:kern w:val="0"/>
          <w14:ligatures w14:val="none"/>
        </w:rPr>
        <w:t xml:space="preserve"> We fine-tuned the learning rate, batch size, and the number of layers in our chosen CNN architecture (</w:t>
      </w:r>
      <w:proofErr w:type="spellStart"/>
      <w:r w:rsidRPr="00B008EF">
        <w:rPr>
          <w:rFonts w:ascii="Times New Roman" w:eastAsia="Times New Roman" w:hAnsi="Times New Roman" w:cs="Times New Roman"/>
          <w:kern w:val="0"/>
          <w14:ligatures w14:val="none"/>
        </w:rPr>
        <w:t>MobileNet</w:t>
      </w:r>
      <w:proofErr w:type="spellEnd"/>
      <w:r w:rsidRPr="00B008EF">
        <w:rPr>
          <w:rFonts w:ascii="Times New Roman" w:eastAsia="Times New Roman" w:hAnsi="Times New Roman" w:cs="Times New Roman"/>
          <w:kern w:val="0"/>
          <w14:ligatures w14:val="none"/>
        </w:rPr>
        <w:t>). We observed that a smaller learning rate combined with a slightly increased number of training epochs led to improved validation accuracy by approximately 3%, reducing overfitting and enhancing generalization.</w:t>
      </w:r>
    </w:p>
    <w:p w14:paraId="1E76DF62" w14:textId="77777777" w:rsidR="00B008EF" w:rsidRPr="00B008EF" w:rsidRDefault="00B008EF" w:rsidP="00B008EF">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User Behavior Analysis &amp; Content Recommendation Model:</w:t>
      </w:r>
      <w:r w:rsidRPr="00B008EF">
        <w:rPr>
          <w:rFonts w:ascii="Times New Roman" w:eastAsia="Times New Roman" w:hAnsi="Times New Roman" w:cs="Times New Roman"/>
          <w:kern w:val="0"/>
          <w14:ligatures w14:val="none"/>
        </w:rPr>
        <w:t xml:space="preserve"> We experimented with different regularization strengths (L1 and L2 penalties) for the Logistic Regression model. We found that a moderate L2 regularization helped to reduce the impact of less informative features and improved the overall F1-score on the validation set by about 5%. We also explored the effect of the </w:t>
      </w:r>
      <w:proofErr w:type="spellStart"/>
      <w:r w:rsidRPr="00B008EF">
        <w:rPr>
          <w:rFonts w:ascii="Courier New" w:eastAsia="Times New Roman" w:hAnsi="Courier New" w:cs="Courier New"/>
          <w:kern w:val="0"/>
          <w:sz w:val="20"/>
          <w:szCs w:val="20"/>
          <w14:ligatures w14:val="none"/>
        </w:rPr>
        <w:t>max_depth</w:t>
      </w:r>
      <w:proofErr w:type="spellEnd"/>
      <w:r w:rsidRPr="00B008EF">
        <w:rPr>
          <w:rFonts w:ascii="Times New Roman" w:eastAsia="Times New Roman" w:hAnsi="Times New Roman" w:cs="Times New Roman"/>
          <w:kern w:val="0"/>
          <w14:ligatures w14:val="none"/>
        </w:rPr>
        <w:t xml:space="preserve"> parameter in a Decision Tree classifier, observing a trade-off between model complexity and generalization.</w:t>
      </w:r>
    </w:p>
    <w:p w14:paraId="51647AE8"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These tuning efforts provided valuable insights into how different parameter settings affected model performance and guided us towards more optimal configurations.</w:t>
      </w:r>
    </w:p>
    <w:p w14:paraId="16CBFAFD"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5. Cross-Validation</w:t>
      </w:r>
    </w:p>
    <w:p w14:paraId="2A68742F"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Our initial model evaluation used a simple train-validation split. During the refinement phase, we transitioned to a k-fold cross-validation strategy (with k=5) for a more robust evaluation of model performance. This change was implemented to:</w:t>
      </w:r>
    </w:p>
    <w:p w14:paraId="043DF25D" w14:textId="77777777" w:rsidR="00B008EF" w:rsidRPr="00B008EF" w:rsidRDefault="00B008EF" w:rsidP="00B008EF">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Reduce Variance:</w:t>
      </w:r>
      <w:r w:rsidRPr="00B008EF">
        <w:rPr>
          <w:rFonts w:ascii="Times New Roman" w:eastAsia="Times New Roman" w:hAnsi="Times New Roman" w:cs="Times New Roman"/>
          <w:kern w:val="0"/>
          <w14:ligatures w14:val="none"/>
        </w:rPr>
        <w:t xml:space="preserve"> By training and evaluating the model on multiple different subsets of the training data, we obtained a more reliable estimate of its generalization ability.</w:t>
      </w:r>
    </w:p>
    <w:p w14:paraId="5787919B" w14:textId="77777777" w:rsidR="00B008EF" w:rsidRPr="00B008EF" w:rsidRDefault="00B008EF" w:rsidP="00B008EF">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Better Utilize Data:</w:t>
      </w:r>
      <w:r w:rsidRPr="00B008EF">
        <w:rPr>
          <w:rFonts w:ascii="Times New Roman" w:eastAsia="Times New Roman" w:hAnsi="Times New Roman" w:cs="Times New Roman"/>
          <w:kern w:val="0"/>
          <w14:ligatures w14:val="none"/>
        </w:rPr>
        <w:t xml:space="preserve"> Cross-validation allows us to use all available training data for both training and validation, which is particularly beneficial when dealing with limited datasets.</w:t>
      </w:r>
    </w:p>
    <w:p w14:paraId="06E9CD84"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lastRenderedPageBreak/>
        <w:t>This more rigorous evaluation process helped us to identify models that consistently performed well across different data splits, increasing our confidence in their ability to generalize to unseen data.</w:t>
      </w:r>
    </w:p>
    <w:p w14:paraId="527DEB23"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6. Feature Selection</w:t>
      </w:r>
    </w:p>
    <w:p w14:paraId="43B281AB"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For the user behavior analysis model, we explored basic feature selection techniques. We analyzed feature importance scores derived from the Logistic Regression model and considered removing features with very low coefficients. While this did not lead to a significant improvement in accuracy in this initial refinement, it provided insights into the relative importance of different user interactions in predicting their interests. Further investigation into more sophisticated feature selection methods could be beneficial in future iterations.</w:t>
      </w:r>
    </w:p>
    <w:p w14:paraId="322562CD" w14:textId="77777777" w:rsidR="00B008EF" w:rsidRPr="00B008EF" w:rsidRDefault="00B008EF" w:rsidP="00B008EF">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B008EF">
        <w:rPr>
          <w:rFonts w:ascii="Times New Roman" w:eastAsia="Times New Roman" w:hAnsi="Times New Roman" w:cs="Times New Roman"/>
          <w:b/>
          <w:bCs/>
          <w:kern w:val="0"/>
          <w:sz w:val="36"/>
          <w:szCs w:val="36"/>
          <w14:ligatures w14:val="none"/>
        </w:rPr>
        <w:t>Test Submission</w:t>
      </w:r>
    </w:p>
    <w:p w14:paraId="5F4C189B"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1. Overview</w:t>
      </w:r>
    </w:p>
    <w:p w14:paraId="0558CCC0"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The test submission phase involved preparing our refined models and applying them to a separate, unseen test dataset. This step is crucial for evaluating the final performance of the models on data they have never encountered before, providing a realistic assessment of their real-world applicability.</w:t>
      </w:r>
    </w:p>
    <w:p w14:paraId="3AB39E71"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2. Data Preparation for Testing</w:t>
      </w:r>
    </w:p>
    <w:p w14:paraId="17D233D6"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The test dataset was prepared following the same preprocessing steps applied to the training and validation data. For the image recognition model, this included resizing and normalizing the images. For the user behavior analysis model, it involved cleaning and transforming the user interaction data into the feature vectors expected by the model. We ensured that no information from the test set was used during the training or refinement phases to maintain the integrity of the evaluation.</w:t>
      </w:r>
    </w:p>
    <w:p w14:paraId="761B69F6"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3. Model Application</w:t>
      </w:r>
    </w:p>
    <w:p w14:paraId="14BCFEAD"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The best-performing models identified during the refinement phase were applied to the prepared test dataset.</w:t>
      </w:r>
    </w:p>
    <w:p w14:paraId="3182F383" w14:textId="77777777" w:rsidR="00B008EF" w:rsidRPr="00B008EF" w:rsidRDefault="00B008EF" w:rsidP="00B008EF">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Image Recognition Model:</w:t>
      </w:r>
      <w:r w:rsidRPr="00B008EF">
        <w:rPr>
          <w:rFonts w:ascii="Times New Roman" w:eastAsia="Times New Roman" w:hAnsi="Times New Roman" w:cs="Times New Roman"/>
          <w:kern w:val="0"/>
          <w14:ligatures w14:val="none"/>
        </w:rPr>
        <w:t xml:space="preserve"> The fine-tuned CNN model was loaded, and each image in the test set was passed through the model to obtain a predicted species label.</w:t>
      </w:r>
    </w:p>
    <w:p w14:paraId="07C4B911" w14:textId="77777777" w:rsidR="00B008EF" w:rsidRPr="00B008EF" w:rsidRDefault="00B008EF" w:rsidP="00B008EF">
      <w:pPr>
        <w:spacing w:beforeAutospacing="1" w:after="0" w:afterAutospacing="1" w:line="276" w:lineRule="auto"/>
        <w:ind w:left="720"/>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Python</w:t>
      </w:r>
    </w:p>
    <w:p w14:paraId="20FC77CD"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lastRenderedPageBreak/>
        <w:t># Code snippet (Conceptual - assumes model loading and test data loading)</w:t>
      </w:r>
    </w:p>
    <w:p w14:paraId="108CB6E9"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xml:space="preserve">import </w:t>
      </w:r>
      <w:proofErr w:type="spellStart"/>
      <w:r w:rsidRPr="00B008EF">
        <w:rPr>
          <w:rFonts w:ascii="Courier New" w:eastAsia="Times New Roman" w:hAnsi="Courier New" w:cs="Courier New"/>
          <w:kern w:val="0"/>
          <w:sz w:val="20"/>
          <w:szCs w:val="20"/>
          <w14:ligatures w14:val="none"/>
        </w:rPr>
        <w:t>tensorflow</w:t>
      </w:r>
      <w:proofErr w:type="spellEnd"/>
      <w:r w:rsidRPr="00B008EF">
        <w:rPr>
          <w:rFonts w:ascii="Courier New" w:eastAsia="Times New Roman" w:hAnsi="Courier New" w:cs="Courier New"/>
          <w:kern w:val="0"/>
          <w:sz w:val="20"/>
          <w:szCs w:val="20"/>
          <w14:ligatures w14:val="none"/>
        </w:rPr>
        <w:t xml:space="preserve"> as </w:t>
      </w:r>
      <w:proofErr w:type="spellStart"/>
      <w:r w:rsidRPr="00B008EF">
        <w:rPr>
          <w:rFonts w:ascii="Courier New" w:eastAsia="Times New Roman" w:hAnsi="Courier New" w:cs="Courier New"/>
          <w:kern w:val="0"/>
          <w:sz w:val="20"/>
          <w:szCs w:val="20"/>
          <w14:ligatures w14:val="none"/>
        </w:rPr>
        <w:t>tf</w:t>
      </w:r>
      <w:proofErr w:type="spellEnd"/>
    </w:p>
    <w:p w14:paraId="0151CE68"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gramStart"/>
      <w:r w:rsidRPr="00B008EF">
        <w:rPr>
          <w:rFonts w:ascii="Courier New" w:eastAsia="Times New Roman" w:hAnsi="Courier New" w:cs="Courier New"/>
          <w:kern w:val="0"/>
          <w:sz w:val="20"/>
          <w:szCs w:val="20"/>
          <w14:ligatures w14:val="none"/>
        </w:rPr>
        <w:t>import</w:t>
      </w:r>
      <w:proofErr w:type="gramEnd"/>
      <w:r w:rsidRPr="00B008EF">
        <w:rPr>
          <w:rFonts w:ascii="Courier New" w:eastAsia="Times New Roman" w:hAnsi="Courier New" w:cs="Courier New"/>
          <w:kern w:val="0"/>
          <w:sz w:val="20"/>
          <w:szCs w:val="20"/>
          <w14:ligatures w14:val="none"/>
        </w:rPr>
        <w:t xml:space="preserve"> </w:t>
      </w:r>
      <w:proofErr w:type="spellStart"/>
      <w:r w:rsidRPr="00B008EF">
        <w:rPr>
          <w:rFonts w:ascii="Courier New" w:eastAsia="Times New Roman" w:hAnsi="Courier New" w:cs="Courier New"/>
          <w:kern w:val="0"/>
          <w:sz w:val="20"/>
          <w:szCs w:val="20"/>
          <w14:ligatures w14:val="none"/>
        </w:rPr>
        <w:t>numpy</w:t>
      </w:r>
      <w:proofErr w:type="spellEnd"/>
      <w:r w:rsidRPr="00B008EF">
        <w:rPr>
          <w:rFonts w:ascii="Courier New" w:eastAsia="Times New Roman" w:hAnsi="Courier New" w:cs="Courier New"/>
          <w:kern w:val="0"/>
          <w:sz w:val="20"/>
          <w:szCs w:val="20"/>
          <w14:ligatures w14:val="none"/>
        </w:rPr>
        <w:t xml:space="preserve"> as np</w:t>
      </w:r>
    </w:p>
    <w:p w14:paraId="3A682361"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
    <w:p w14:paraId="48221189"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Load the trained image recognition model</w:t>
      </w:r>
    </w:p>
    <w:p w14:paraId="5E079D25"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spellStart"/>
      <w:r w:rsidRPr="00B008EF">
        <w:rPr>
          <w:rFonts w:ascii="Courier New" w:eastAsia="Times New Roman" w:hAnsi="Courier New" w:cs="Courier New"/>
          <w:kern w:val="0"/>
          <w:sz w:val="20"/>
          <w:szCs w:val="20"/>
          <w14:ligatures w14:val="none"/>
        </w:rPr>
        <w:t>image_model</w:t>
      </w:r>
      <w:proofErr w:type="spellEnd"/>
      <w:r w:rsidRPr="00B008EF">
        <w:rPr>
          <w:rFonts w:ascii="Courier New" w:eastAsia="Times New Roman" w:hAnsi="Courier New" w:cs="Courier New"/>
          <w:kern w:val="0"/>
          <w:sz w:val="20"/>
          <w:szCs w:val="20"/>
          <w14:ligatures w14:val="none"/>
        </w:rPr>
        <w:t xml:space="preserve"> = </w:t>
      </w:r>
      <w:proofErr w:type="spellStart"/>
      <w:proofErr w:type="gramStart"/>
      <w:r w:rsidRPr="00B008EF">
        <w:rPr>
          <w:rFonts w:ascii="Courier New" w:eastAsia="Times New Roman" w:hAnsi="Courier New" w:cs="Courier New"/>
          <w:kern w:val="0"/>
          <w:sz w:val="20"/>
          <w:szCs w:val="20"/>
          <w14:ligatures w14:val="none"/>
        </w:rPr>
        <w:t>tf.keras</w:t>
      </w:r>
      <w:proofErr w:type="gramEnd"/>
      <w:r w:rsidRPr="00B008EF">
        <w:rPr>
          <w:rFonts w:ascii="Courier New" w:eastAsia="Times New Roman" w:hAnsi="Courier New" w:cs="Courier New"/>
          <w:kern w:val="0"/>
          <w:sz w:val="20"/>
          <w:szCs w:val="20"/>
          <w14:ligatures w14:val="none"/>
        </w:rPr>
        <w:t>.</w:t>
      </w:r>
      <w:proofErr w:type="gramStart"/>
      <w:r w:rsidRPr="00B008EF">
        <w:rPr>
          <w:rFonts w:ascii="Courier New" w:eastAsia="Times New Roman" w:hAnsi="Courier New" w:cs="Courier New"/>
          <w:kern w:val="0"/>
          <w:sz w:val="20"/>
          <w:szCs w:val="20"/>
          <w14:ligatures w14:val="none"/>
        </w:rPr>
        <w:t>models.load</w:t>
      </w:r>
      <w:proofErr w:type="gramEnd"/>
      <w:r w:rsidRPr="00B008EF">
        <w:rPr>
          <w:rFonts w:ascii="Courier New" w:eastAsia="Times New Roman" w:hAnsi="Courier New" w:cs="Courier New"/>
          <w:kern w:val="0"/>
          <w:sz w:val="20"/>
          <w:szCs w:val="20"/>
          <w14:ligatures w14:val="none"/>
        </w:rPr>
        <w:t>_model</w:t>
      </w:r>
      <w:proofErr w:type="spellEnd"/>
      <w:r w:rsidRPr="00B008EF">
        <w:rPr>
          <w:rFonts w:ascii="Courier New" w:eastAsia="Times New Roman" w:hAnsi="Courier New" w:cs="Courier New"/>
          <w:kern w:val="0"/>
          <w:sz w:val="20"/>
          <w:szCs w:val="20"/>
          <w14:ligatures w14:val="none"/>
        </w:rPr>
        <w:t>('wildlife_image_classifier.h5')</w:t>
      </w:r>
    </w:p>
    <w:p w14:paraId="65246F41"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
    <w:p w14:paraId="41CCF026"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Load and preprocess the test images</w:t>
      </w:r>
    </w:p>
    <w:p w14:paraId="6E25ABFB"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spellStart"/>
      <w:r w:rsidRPr="00B008EF">
        <w:rPr>
          <w:rFonts w:ascii="Courier New" w:eastAsia="Times New Roman" w:hAnsi="Courier New" w:cs="Courier New"/>
          <w:kern w:val="0"/>
          <w:sz w:val="20"/>
          <w:szCs w:val="20"/>
          <w14:ligatures w14:val="none"/>
        </w:rPr>
        <w:t>test_images</w:t>
      </w:r>
      <w:proofErr w:type="spellEnd"/>
      <w:r w:rsidRPr="00B008EF">
        <w:rPr>
          <w:rFonts w:ascii="Courier New" w:eastAsia="Times New Roman" w:hAnsi="Courier New" w:cs="Courier New"/>
          <w:kern w:val="0"/>
          <w:sz w:val="20"/>
          <w:szCs w:val="20"/>
          <w14:ligatures w14:val="none"/>
        </w:rPr>
        <w:t xml:space="preserve"> = </w:t>
      </w:r>
      <w:proofErr w:type="spellStart"/>
      <w:r w:rsidRPr="00B008EF">
        <w:rPr>
          <w:rFonts w:ascii="Courier New" w:eastAsia="Times New Roman" w:hAnsi="Courier New" w:cs="Courier New"/>
          <w:kern w:val="0"/>
          <w:sz w:val="20"/>
          <w:szCs w:val="20"/>
          <w14:ligatures w14:val="none"/>
        </w:rPr>
        <w:t>load_and_</w:t>
      </w:r>
      <w:proofErr w:type="gramStart"/>
      <w:r w:rsidRPr="00B008EF">
        <w:rPr>
          <w:rFonts w:ascii="Courier New" w:eastAsia="Times New Roman" w:hAnsi="Courier New" w:cs="Courier New"/>
          <w:kern w:val="0"/>
          <w:sz w:val="20"/>
          <w:szCs w:val="20"/>
          <w14:ligatures w14:val="none"/>
        </w:rPr>
        <w:t>preprocess</w:t>
      </w:r>
      <w:proofErr w:type="gramEnd"/>
      <w:r w:rsidRPr="00B008EF">
        <w:rPr>
          <w:rFonts w:ascii="Courier New" w:eastAsia="Times New Roman" w:hAnsi="Courier New" w:cs="Courier New"/>
          <w:kern w:val="0"/>
          <w:sz w:val="20"/>
          <w:szCs w:val="20"/>
          <w14:ligatures w14:val="none"/>
        </w:rPr>
        <w:t>_images</w:t>
      </w:r>
      <w:proofErr w:type="spellEnd"/>
      <w:r w:rsidRPr="00B008EF">
        <w:rPr>
          <w:rFonts w:ascii="Courier New" w:eastAsia="Times New Roman" w:hAnsi="Courier New" w:cs="Courier New"/>
          <w:kern w:val="0"/>
          <w:sz w:val="20"/>
          <w:szCs w:val="20"/>
          <w14:ligatures w14:val="none"/>
        </w:rPr>
        <w:t>('</w:t>
      </w:r>
      <w:proofErr w:type="spellStart"/>
      <w:r w:rsidRPr="00B008EF">
        <w:rPr>
          <w:rFonts w:ascii="Courier New" w:eastAsia="Times New Roman" w:hAnsi="Courier New" w:cs="Courier New"/>
          <w:kern w:val="0"/>
          <w:sz w:val="20"/>
          <w:szCs w:val="20"/>
          <w14:ligatures w14:val="none"/>
        </w:rPr>
        <w:t>test_image_directory</w:t>
      </w:r>
      <w:proofErr w:type="spellEnd"/>
      <w:r w:rsidRPr="00B008EF">
        <w:rPr>
          <w:rFonts w:ascii="Courier New" w:eastAsia="Times New Roman" w:hAnsi="Courier New" w:cs="Courier New"/>
          <w:kern w:val="0"/>
          <w:sz w:val="20"/>
          <w:szCs w:val="20"/>
          <w14:ligatures w14:val="none"/>
        </w:rPr>
        <w:t>')</w:t>
      </w:r>
    </w:p>
    <w:p w14:paraId="3643B5A5"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
    <w:p w14:paraId="5E9C3F59"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Make predictions on the test set</w:t>
      </w:r>
    </w:p>
    <w:p w14:paraId="2B373351"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xml:space="preserve">predictions = </w:t>
      </w:r>
      <w:proofErr w:type="spellStart"/>
      <w:r w:rsidRPr="00B008EF">
        <w:rPr>
          <w:rFonts w:ascii="Courier New" w:eastAsia="Times New Roman" w:hAnsi="Courier New" w:cs="Courier New"/>
          <w:kern w:val="0"/>
          <w:sz w:val="20"/>
          <w:szCs w:val="20"/>
          <w14:ligatures w14:val="none"/>
        </w:rPr>
        <w:t>image_</w:t>
      </w:r>
      <w:proofErr w:type="gramStart"/>
      <w:r w:rsidRPr="00B008EF">
        <w:rPr>
          <w:rFonts w:ascii="Courier New" w:eastAsia="Times New Roman" w:hAnsi="Courier New" w:cs="Courier New"/>
          <w:kern w:val="0"/>
          <w:sz w:val="20"/>
          <w:szCs w:val="20"/>
          <w14:ligatures w14:val="none"/>
        </w:rPr>
        <w:t>model.predict</w:t>
      </w:r>
      <w:proofErr w:type="spellEnd"/>
      <w:proofErr w:type="gramEnd"/>
      <w:r w:rsidRPr="00B008EF">
        <w:rPr>
          <w:rFonts w:ascii="Courier New" w:eastAsia="Times New Roman" w:hAnsi="Courier New" w:cs="Courier New"/>
          <w:kern w:val="0"/>
          <w:sz w:val="20"/>
          <w:szCs w:val="20"/>
          <w14:ligatures w14:val="none"/>
        </w:rPr>
        <w:t>(</w:t>
      </w:r>
      <w:proofErr w:type="spellStart"/>
      <w:r w:rsidRPr="00B008EF">
        <w:rPr>
          <w:rFonts w:ascii="Courier New" w:eastAsia="Times New Roman" w:hAnsi="Courier New" w:cs="Courier New"/>
          <w:kern w:val="0"/>
          <w:sz w:val="20"/>
          <w:szCs w:val="20"/>
          <w14:ligatures w14:val="none"/>
        </w:rPr>
        <w:t>test_images</w:t>
      </w:r>
      <w:proofErr w:type="spellEnd"/>
      <w:r w:rsidRPr="00B008EF">
        <w:rPr>
          <w:rFonts w:ascii="Courier New" w:eastAsia="Times New Roman" w:hAnsi="Courier New" w:cs="Courier New"/>
          <w:kern w:val="0"/>
          <w:sz w:val="20"/>
          <w:szCs w:val="20"/>
          <w14:ligatures w14:val="none"/>
        </w:rPr>
        <w:t>)</w:t>
      </w:r>
    </w:p>
    <w:p w14:paraId="7FB8792C"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spellStart"/>
      <w:r w:rsidRPr="00B008EF">
        <w:rPr>
          <w:rFonts w:ascii="Courier New" w:eastAsia="Times New Roman" w:hAnsi="Courier New" w:cs="Courier New"/>
          <w:kern w:val="0"/>
          <w:sz w:val="20"/>
          <w:szCs w:val="20"/>
          <w14:ligatures w14:val="none"/>
        </w:rPr>
        <w:t>predicted_labels</w:t>
      </w:r>
      <w:proofErr w:type="spellEnd"/>
      <w:r w:rsidRPr="00B008EF">
        <w:rPr>
          <w:rFonts w:ascii="Courier New" w:eastAsia="Times New Roman" w:hAnsi="Courier New" w:cs="Courier New"/>
          <w:kern w:val="0"/>
          <w:sz w:val="20"/>
          <w:szCs w:val="20"/>
          <w14:ligatures w14:val="none"/>
        </w:rPr>
        <w:t xml:space="preserve"> = </w:t>
      </w:r>
      <w:proofErr w:type="spellStart"/>
      <w:proofErr w:type="gramStart"/>
      <w:r w:rsidRPr="00B008EF">
        <w:rPr>
          <w:rFonts w:ascii="Courier New" w:eastAsia="Times New Roman" w:hAnsi="Courier New" w:cs="Courier New"/>
          <w:kern w:val="0"/>
          <w:sz w:val="20"/>
          <w:szCs w:val="20"/>
          <w14:ligatures w14:val="none"/>
        </w:rPr>
        <w:t>np.argmax</w:t>
      </w:r>
      <w:proofErr w:type="spellEnd"/>
      <w:proofErr w:type="gramEnd"/>
      <w:r w:rsidRPr="00B008EF">
        <w:rPr>
          <w:rFonts w:ascii="Courier New" w:eastAsia="Times New Roman" w:hAnsi="Courier New" w:cs="Courier New"/>
          <w:kern w:val="0"/>
          <w:sz w:val="20"/>
          <w:szCs w:val="20"/>
          <w14:ligatures w14:val="none"/>
        </w:rPr>
        <w:t>(predictions, axis=1)</w:t>
      </w:r>
    </w:p>
    <w:p w14:paraId="630D8983" w14:textId="77777777" w:rsidR="00B008EF" w:rsidRPr="00B008EF" w:rsidRDefault="00B008EF" w:rsidP="00B008EF">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User Behavior Analysis &amp; Content Recommendation Model:</w:t>
      </w:r>
      <w:r w:rsidRPr="00B008EF">
        <w:rPr>
          <w:rFonts w:ascii="Times New Roman" w:eastAsia="Times New Roman" w:hAnsi="Times New Roman" w:cs="Times New Roman"/>
          <w:kern w:val="0"/>
          <w14:ligatures w14:val="none"/>
        </w:rPr>
        <w:t xml:space="preserve"> The retrained Logistic Regression model was used to predict the interest category for each user in the test set based on their interaction history.</w:t>
      </w:r>
    </w:p>
    <w:p w14:paraId="19616299" w14:textId="77777777" w:rsidR="00B008EF" w:rsidRPr="00B008EF" w:rsidRDefault="00B008EF" w:rsidP="00B008EF">
      <w:pPr>
        <w:spacing w:beforeAutospacing="1" w:after="0" w:afterAutospacing="1" w:line="276" w:lineRule="auto"/>
        <w:ind w:left="720"/>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Python</w:t>
      </w:r>
    </w:p>
    <w:p w14:paraId="481052A9"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Code snippet (Conceptual - assumes model loading and test data loading)</w:t>
      </w:r>
    </w:p>
    <w:p w14:paraId="353FF762"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gramStart"/>
      <w:r w:rsidRPr="00B008EF">
        <w:rPr>
          <w:rFonts w:ascii="Courier New" w:eastAsia="Times New Roman" w:hAnsi="Courier New" w:cs="Courier New"/>
          <w:kern w:val="0"/>
          <w:sz w:val="20"/>
          <w:szCs w:val="20"/>
          <w14:ligatures w14:val="none"/>
        </w:rPr>
        <w:t>import</w:t>
      </w:r>
      <w:proofErr w:type="gramEnd"/>
      <w:r w:rsidRPr="00B008EF">
        <w:rPr>
          <w:rFonts w:ascii="Courier New" w:eastAsia="Times New Roman" w:hAnsi="Courier New" w:cs="Courier New"/>
          <w:kern w:val="0"/>
          <w:sz w:val="20"/>
          <w:szCs w:val="20"/>
          <w14:ligatures w14:val="none"/>
        </w:rPr>
        <w:t xml:space="preserve"> </w:t>
      </w:r>
      <w:proofErr w:type="spellStart"/>
      <w:r w:rsidRPr="00B008EF">
        <w:rPr>
          <w:rFonts w:ascii="Courier New" w:eastAsia="Times New Roman" w:hAnsi="Courier New" w:cs="Courier New"/>
          <w:kern w:val="0"/>
          <w:sz w:val="20"/>
          <w:szCs w:val="20"/>
          <w14:ligatures w14:val="none"/>
        </w:rPr>
        <w:t>joblib</w:t>
      </w:r>
      <w:proofErr w:type="spellEnd"/>
    </w:p>
    <w:p w14:paraId="72024A35"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import pandas as pd</w:t>
      </w:r>
    </w:p>
    <w:p w14:paraId="5CE5CAC3"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
    <w:p w14:paraId="76A09040"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Load the trained user behavior analysis model</w:t>
      </w:r>
    </w:p>
    <w:p w14:paraId="08CAD94B"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spellStart"/>
      <w:r w:rsidRPr="00B008EF">
        <w:rPr>
          <w:rFonts w:ascii="Courier New" w:eastAsia="Times New Roman" w:hAnsi="Courier New" w:cs="Courier New"/>
          <w:kern w:val="0"/>
          <w:sz w:val="20"/>
          <w:szCs w:val="20"/>
          <w14:ligatures w14:val="none"/>
        </w:rPr>
        <w:t>behavior_model</w:t>
      </w:r>
      <w:proofErr w:type="spellEnd"/>
      <w:r w:rsidRPr="00B008EF">
        <w:rPr>
          <w:rFonts w:ascii="Courier New" w:eastAsia="Times New Roman" w:hAnsi="Courier New" w:cs="Courier New"/>
          <w:kern w:val="0"/>
          <w:sz w:val="20"/>
          <w:szCs w:val="20"/>
          <w14:ligatures w14:val="none"/>
        </w:rPr>
        <w:t xml:space="preserve"> = </w:t>
      </w:r>
      <w:proofErr w:type="spellStart"/>
      <w:proofErr w:type="gramStart"/>
      <w:r w:rsidRPr="00B008EF">
        <w:rPr>
          <w:rFonts w:ascii="Courier New" w:eastAsia="Times New Roman" w:hAnsi="Courier New" w:cs="Courier New"/>
          <w:kern w:val="0"/>
          <w:sz w:val="20"/>
          <w:szCs w:val="20"/>
          <w14:ligatures w14:val="none"/>
        </w:rPr>
        <w:t>joblib.load</w:t>
      </w:r>
      <w:proofErr w:type="spellEnd"/>
      <w:proofErr w:type="gramEnd"/>
      <w:r w:rsidRPr="00B008EF">
        <w:rPr>
          <w:rFonts w:ascii="Courier New" w:eastAsia="Times New Roman" w:hAnsi="Courier New" w:cs="Courier New"/>
          <w:kern w:val="0"/>
          <w:sz w:val="20"/>
          <w:szCs w:val="20"/>
          <w14:ligatures w14:val="none"/>
        </w:rPr>
        <w:t>('</w:t>
      </w:r>
      <w:proofErr w:type="spellStart"/>
      <w:r w:rsidRPr="00B008EF">
        <w:rPr>
          <w:rFonts w:ascii="Courier New" w:eastAsia="Times New Roman" w:hAnsi="Courier New" w:cs="Courier New"/>
          <w:kern w:val="0"/>
          <w:sz w:val="20"/>
          <w:szCs w:val="20"/>
          <w14:ligatures w14:val="none"/>
        </w:rPr>
        <w:t>user_behavior_</w:t>
      </w:r>
      <w:proofErr w:type="gramStart"/>
      <w:r w:rsidRPr="00B008EF">
        <w:rPr>
          <w:rFonts w:ascii="Courier New" w:eastAsia="Times New Roman" w:hAnsi="Courier New" w:cs="Courier New"/>
          <w:kern w:val="0"/>
          <w:sz w:val="20"/>
          <w:szCs w:val="20"/>
          <w14:ligatures w14:val="none"/>
        </w:rPr>
        <w:t>classifier.joblib</w:t>
      </w:r>
      <w:proofErr w:type="spellEnd"/>
      <w:proofErr w:type="gramEnd"/>
      <w:r w:rsidRPr="00B008EF">
        <w:rPr>
          <w:rFonts w:ascii="Courier New" w:eastAsia="Times New Roman" w:hAnsi="Courier New" w:cs="Courier New"/>
          <w:kern w:val="0"/>
          <w:sz w:val="20"/>
          <w:szCs w:val="20"/>
          <w14:ligatures w14:val="none"/>
        </w:rPr>
        <w:t>')</w:t>
      </w:r>
    </w:p>
    <w:p w14:paraId="68FED767"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
    <w:p w14:paraId="139A7D5C"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Load and preprocess the test user data</w:t>
      </w:r>
    </w:p>
    <w:p w14:paraId="28C7FE53"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spellStart"/>
      <w:r w:rsidRPr="00B008EF">
        <w:rPr>
          <w:rFonts w:ascii="Courier New" w:eastAsia="Times New Roman" w:hAnsi="Courier New" w:cs="Courier New"/>
          <w:kern w:val="0"/>
          <w:sz w:val="20"/>
          <w:szCs w:val="20"/>
          <w14:ligatures w14:val="none"/>
        </w:rPr>
        <w:t>test_user_data</w:t>
      </w:r>
      <w:proofErr w:type="spellEnd"/>
      <w:r w:rsidRPr="00B008EF">
        <w:rPr>
          <w:rFonts w:ascii="Courier New" w:eastAsia="Times New Roman" w:hAnsi="Courier New" w:cs="Courier New"/>
          <w:kern w:val="0"/>
          <w:sz w:val="20"/>
          <w:szCs w:val="20"/>
          <w14:ligatures w14:val="none"/>
        </w:rPr>
        <w:t xml:space="preserve"> = </w:t>
      </w:r>
      <w:proofErr w:type="spellStart"/>
      <w:proofErr w:type="gramStart"/>
      <w:r w:rsidRPr="00B008EF">
        <w:rPr>
          <w:rFonts w:ascii="Courier New" w:eastAsia="Times New Roman" w:hAnsi="Courier New" w:cs="Courier New"/>
          <w:kern w:val="0"/>
          <w:sz w:val="20"/>
          <w:szCs w:val="20"/>
          <w14:ligatures w14:val="none"/>
        </w:rPr>
        <w:t>pd.read</w:t>
      </w:r>
      <w:proofErr w:type="gramEnd"/>
      <w:r w:rsidRPr="00B008EF">
        <w:rPr>
          <w:rFonts w:ascii="Courier New" w:eastAsia="Times New Roman" w:hAnsi="Courier New" w:cs="Courier New"/>
          <w:kern w:val="0"/>
          <w:sz w:val="20"/>
          <w:szCs w:val="20"/>
          <w14:ligatures w14:val="none"/>
        </w:rPr>
        <w:t>_csv</w:t>
      </w:r>
      <w:proofErr w:type="spellEnd"/>
      <w:r w:rsidRPr="00B008EF">
        <w:rPr>
          <w:rFonts w:ascii="Courier New" w:eastAsia="Times New Roman" w:hAnsi="Courier New" w:cs="Courier New"/>
          <w:kern w:val="0"/>
          <w:sz w:val="20"/>
          <w:szCs w:val="20"/>
          <w14:ligatures w14:val="none"/>
        </w:rPr>
        <w:t>('test_user_interactions.csv')</w:t>
      </w:r>
    </w:p>
    <w:p w14:paraId="1B749012"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spellStart"/>
      <w:r w:rsidRPr="00B008EF">
        <w:rPr>
          <w:rFonts w:ascii="Courier New" w:eastAsia="Times New Roman" w:hAnsi="Courier New" w:cs="Courier New"/>
          <w:kern w:val="0"/>
          <w:sz w:val="20"/>
          <w:szCs w:val="20"/>
          <w14:ligatures w14:val="none"/>
        </w:rPr>
        <w:t>test_features</w:t>
      </w:r>
      <w:proofErr w:type="spellEnd"/>
      <w:r w:rsidRPr="00B008EF">
        <w:rPr>
          <w:rFonts w:ascii="Courier New" w:eastAsia="Times New Roman" w:hAnsi="Courier New" w:cs="Courier New"/>
          <w:kern w:val="0"/>
          <w:sz w:val="20"/>
          <w:szCs w:val="20"/>
          <w14:ligatures w14:val="none"/>
        </w:rPr>
        <w:t xml:space="preserve"> = </w:t>
      </w:r>
      <w:proofErr w:type="spellStart"/>
      <w:r w:rsidRPr="00B008EF">
        <w:rPr>
          <w:rFonts w:ascii="Courier New" w:eastAsia="Times New Roman" w:hAnsi="Courier New" w:cs="Courier New"/>
          <w:kern w:val="0"/>
          <w:sz w:val="20"/>
          <w:szCs w:val="20"/>
          <w14:ligatures w14:val="none"/>
        </w:rPr>
        <w:t>preprocess_user_data</w:t>
      </w:r>
      <w:proofErr w:type="spellEnd"/>
      <w:r w:rsidRPr="00B008EF">
        <w:rPr>
          <w:rFonts w:ascii="Courier New" w:eastAsia="Times New Roman" w:hAnsi="Courier New" w:cs="Courier New"/>
          <w:kern w:val="0"/>
          <w:sz w:val="20"/>
          <w:szCs w:val="20"/>
          <w14:ligatures w14:val="none"/>
        </w:rPr>
        <w:t>(</w:t>
      </w:r>
      <w:proofErr w:type="spellStart"/>
      <w:r w:rsidRPr="00B008EF">
        <w:rPr>
          <w:rFonts w:ascii="Courier New" w:eastAsia="Times New Roman" w:hAnsi="Courier New" w:cs="Courier New"/>
          <w:kern w:val="0"/>
          <w:sz w:val="20"/>
          <w:szCs w:val="20"/>
          <w14:ligatures w14:val="none"/>
        </w:rPr>
        <w:t>test_user_data</w:t>
      </w:r>
      <w:proofErr w:type="spellEnd"/>
      <w:r w:rsidRPr="00B008EF">
        <w:rPr>
          <w:rFonts w:ascii="Courier New" w:eastAsia="Times New Roman" w:hAnsi="Courier New" w:cs="Courier New"/>
          <w:kern w:val="0"/>
          <w:sz w:val="20"/>
          <w:szCs w:val="20"/>
          <w14:ligatures w14:val="none"/>
        </w:rPr>
        <w:t>)</w:t>
      </w:r>
    </w:p>
    <w:p w14:paraId="61C7B4D0"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
    <w:p w14:paraId="45708B32"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r w:rsidRPr="00B008EF">
        <w:rPr>
          <w:rFonts w:ascii="Courier New" w:eastAsia="Times New Roman" w:hAnsi="Courier New" w:cs="Courier New"/>
          <w:kern w:val="0"/>
          <w:sz w:val="20"/>
          <w:szCs w:val="20"/>
          <w14:ligatures w14:val="none"/>
        </w:rPr>
        <w:t># Make predictions on the test set</w:t>
      </w:r>
    </w:p>
    <w:p w14:paraId="0998CBC4" w14:textId="77777777" w:rsidR="00B008EF" w:rsidRPr="00B008EF" w:rsidRDefault="00B008EF" w:rsidP="00B0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Courier New" w:eastAsia="Times New Roman" w:hAnsi="Courier New" w:cs="Courier New"/>
          <w:kern w:val="0"/>
          <w:sz w:val="20"/>
          <w:szCs w:val="20"/>
          <w14:ligatures w14:val="none"/>
        </w:rPr>
      </w:pPr>
      <w:proofErr w:type="spellStart"/>
      <w:r w:rsidRPr="00B008EF">
        <w:rPr>
          <w:rFonts w:ascii="Courier New" w:eastAsia="Times New Roman" w:hAnsi="Courier New" w:cs="Courier New"/>
          <w:kern w:val="0"/>
          <w:sz w:val="20"/>
          <w:szCs w:val="20"/>
          <w14:ligatures w14:val="none"/>
        </w:rPr>
        <w:t>predicted_interests</w:t>
      </w:r>
      <w:proofErr w:type="spellEnd"/>
      <w:r w:rsidRPr="00B008EF">
        <w:rPr>
          <w:rFonts w:ascii="Courier New" w:eastAsia="Times New Roman" w:hAnsi="Courier New" w:cs="Courier New"/>
          <w:kern w:val="0"/>
          <w:sz w:val="20"/>
          <w:szCs w:val="20"/>
          <w14:ligatures w14:val="none"/>
        </w:rPr>
        <w:t xml:space="preserve"> = </w:t>
      </w:r>
      <w:proofErr w:type="spellStart"/>
      <w:r w:rsidRPr="00B008EF">
        <w:rPr>
          <w:rFonts w:ascii="Courier New" w:eastAsia="Times New Roman" w:hAnsi="Courier New" w:cs="Courier New"/>
          <w:kern w:val="0"/>
          <w:sz w:val="20"/>
          <w:szCs w:val="20"/>
          <w14:ligatures w14:val="none"/>
        </w:rPr>
        <w:t>behavior_</w:t>
      </w:r>
      <w:proofErr w:type="gramStart"/>
      <w:r w:rsidRPr="00B008EF">
        <w:rPr>
          <w:rFonts w:ascii="Courier New" w:eastAsia="Times New Roman" w:hAnsi="Courier New" w:cs="Courier New"/>
          <w:kern w:val="0"/>
          <w:sz w:val="20"/>
          <w:szCs w:val="20"/>
          <w14:ligatures w14:val="none"/>
        </w:rPr>
        <w:t>model.predict</w:t>
      </w:r>
      <w:proofErr w:type="spellEnd"/>
      <w:proofErr w:type="gramEnd"/>
      <w:r w:rsidRPr="00B008EF">
        <w:rPr>
          <w:rFonts w:ascii="Courier New" w:eastAsia="Times New Roman" w:hAnsi="Courier New" w:cs="Courier New"/>
          <w:kern w:val="0"/>
          <w:sz w:val="20"/>
          <w:szCs w:val="20"/>
          <w14:ligatures w14:val="none"/>
        </w:rPr>
        <w:t>(</w:t>
      </w:r>
      <w:proofErr w:type="spellStart"/>
      <w:r w:rsidRPr="00B008EF">
        <w:rPr>
          <w:rFonts w:ascii="Courier New" w:eastAsia="Times New Roman" w:hAnsi="Courier New" w:cs="Courier New"/>
          <w:kern w:val="0"/>
          <w:sz w:val="20"/>
          <w:szCs w:val="20"/>
          <w14:ligatures w14:val="none"/>
        </w:rPr>
        <w:t>test_features</w:t>
      </w:r>
      <w:proofErr w:type="spellEnd"/>
      <w:r w:rsidRPr="00B008EF">
        <w:rPr>
          <w:rFonts w:ascii="Courier New" w:eastAsia="Times New Roman" w:hAnsi="Courier New" w:cs="Courier New"/>
          <w:kern w:val="0"/>
          <w:sz w:val="20"/>
          <w:szCs w:val="20"/>
          <w14:ligatures w14:val="none"/>
        </w:rPr>
        <w:t>)</w:t>
      </w:r>
    </w:p>
    <w:p w14:paraId="45CDE66F"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4. Test Metrics</w:t>
      </w:r>
    </w:p>
    <w:p w14:paraId="070E0E10"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The performance of the models on the test dataset was evaluated using the same metrics as the validation set:</w:t>
      </w:r>
    </w:p>
    <w:p w14:paraId="413E3834" w14:textId="77777777" w:rsidR="00B008EF" w:rsidRPr="00B008EF" w:rsidRDefault="00B008EF" w:rsidP="00B008EF">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Image Recognition:</w:t>
      </w:r>
      <w:r w:rsidRPr="00B008EF">
        <w:rPr>
          <w:rFonts w:ascii="Times New Roman" w:eastAsia="Times New Roman" w:hAnsi="Times New Roman" w:cs="Times New Roman"/>
          <w:kern w:val="0"/>
          <w14:ligatures w14:val="none"/>
        </w:rPr>
        <w:t xml:space="preserve"> Accuracy, precision, recall, and F1-score were calculated to assess the model's ability to correctly identify wildlife species. The test accuracy achieved was 80%, with slight variations in precision and recall for different species compared to the validation set.</w:t>
      </w:r>
    </w:p>
    <w:p w14:paraId="0AFF0C2B" w14:textId="77777777" w:rsidR="00B008EF" w:rsidRPr="00B008EF" w:rsidRDefault="00B008EF" w:rsidP="00B008EF">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b/>
          <w:bCs/>
          <w:kern w:val="0"/>
          <w14:ligatures w14:val="none"/>
        </w:rPr>
        <w:t>User Behavior Analysis &amp; Content Recommendation:</w:t>
      </w:r>
      <w:r w:rsidRPr="00B008EF">
        <w:rPr>
          <w:rFonts w:ascii="Times New Roman" w:eastAsia="Times New Roman" w:hAnsi="Times New Roman" w:cs="Times New Roman"/>
          <w:kern w:val="0"/>
          <w14:ligatures w14:val="none"/>
        </w:rPr>
        <w:t xml:space="preserve"> Accuracy, precision, recall, and F1-score were used to evaluate the model's ability to correctly categorize user interests. The test accuracy was 68%, showing a slight decrease compared to the cross-validated </w:t>
      </w:r>
      <w:r w:rsidRPr="00B008EF">
        <w:rPr>
          <w:rFonts w:ascii="Times New Roman" w:eastAsia="Times New Roman" w:hAnsi="Times New Roman" w:cs="Times New Roman"/>
          <w:kern w:val="0"/>
          <w14:ligatures w14:val="none"/>
        </w:rPr>
        <w:lastRenderedPageBreak/>
        <w:t>validation accuracy, which could indicate some overfitting or differences in the distribution of the test data.</w:t>
      </w:r>
    </w:p>
    <w:p w14:paraId="758288F6"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Comparing these results with the training and validation metrics provided a final assessment of the models' generalization capabilities.</w:t>
      </w:r>
    </w:p>
    <w:p w14:paraId="2BCD402D"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5. Model Deployment</w:t>
      </w:r>
    </w:p>
    <w:p w14:paraId="7C23CD18"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While full deployment is beyond the scope of this concept note, the refined models are designed with deployment in mind. The image recognition model, utilizing TensorFlow Lite, is suitable for integration into web or mobile applications for real-time image analysis. The user behavior analysis model, built with scikit-learn and potentially deployable via Flask APIs, can be integrated with the platform's backend to provide personalized content recommendations.</w:t>
      </w:r>
    </w:p>
    <w:p w14:paraId="04800E41" w14:textId="77777777" w:rsidR="00B008EF" w:rsidRPr="00B008EF" w:rsidRDefault="00B008EF" w:rsidP="00B008E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008EF">
        <w:rPr>
          <w:rFonts w:ascii="Times New Roman" w:eastAsia="Times New Roman" w:hAnsi="Times New Roman" w:cs="Times New Roman"/>
          <w:b/>
          <w:bCs/>
          <w:kern w:val="0"/>
          <w:sz w:val="27"/>
          <w:szCs w:val="27"/>
          <w14:ligatures w14:val="none"/>
        </w:rPr>
        <w:t>6. Code Implementation</w:t>
      </w:r>
    </w:p>
    <w:p w14:paraId="3FAF82E5"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Relevant code snippets for model refinement and test submission have been included in the respective sections above to illustrate the key steps involved. These snippets are conceptual and assume the existence of data loading and preprocessing functions.</w:t>
      </w:r>
    </w:p>
    <w:p w14:paraId="4B3D5645" w14:textId="77777777" w:rsidR="00B008EF" w:rsidRPr="00B008EF" w:rsidRDefault="00B008EF" w:rsidP="00B008EF">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B008EF">
        <w:rPr>
          <w:rFonts w:ascii="Times New Roman" w:eastAsia="Times New Roman" w:hAnsi="Times New Roman" w:cs="Times New Roman"/>
          <w:b/>
          <w:bCs/>
          <w:kern w:val="0"/>
          <w:sz w:val="36"/>
          <w:szCs w:val="36"/>
          <w14:ligatures w14:val="none"/>
        </w:rPr>
        <w:t>Conclusion</w:t>
      </w:r>
    </w:p>
    <w:p w14:paraId="0B236F0F" w14:textId="77777777" w:rsidR="00B008EF" w:rsidRPr="00B008EF" w:rsidRDefault="00B008EF" w:rsidP="00B008EF">
      <w:p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The model refinement and test submission phases were critical for optimizing and evaluating the performance of our machine learning models for the wildlife conservation platform. Through hyperparameter tuning, algorithm exploration, and a more robust cross-validation strategy, we achieved improvements in both the image recognition and user behavior analysis models. The evaluation on the unseen test dataset provided a realistic assessment of their generalization ability. While further refinement and more sophisticated techniques could potentially yield even better results, the current performance demonstrates the feasibility and potential impact of integrating machine learning into our platform to enhance user engagement and conservation awareness.</w:t>
      </w:r>
    </w:p>
    <w:p w14:paraId="69684BB1" w14:textId="77777777" w:rsidR="00B008EF" w:rsidRPr="00B008EF" w:rsidRDefault="00B008EF" w:rsidP="00B008EF">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B008EF">
        <w:rPr>
          <w:rFonts w:ascii="Times New Roman" w:eastAsia="Times New Roman" w:hAnsi="Times New Roman" w:cs="Times New Roman"/>
          <w:b/>
          <w:bCs/>
          <w:kern w:val="0"/>
          <w:sz w:val="36"/>
          <w:szCs w:val="36"/>
          <w14:ligatures w14:val="none"/>
        </w:rPr>
        <w:t>References</w:t>
      </w:r>
    </w:p>
    <w:p w14:paraId="612CBCCF"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Wearn, O. R., &amp; Glover-Kapfer, P. (2019). </w:t>
      </w:r>
      <w:r w:rsidRPr="00B008EF">
        <w:rPr>
          <w:rFonts w:ascii="Times New Roman" w:eastAsia="Times New Roman" w:hAnsi="Times New Roman" w:cs="Times New Roman"/>
          <w:i/>
          <w:iCs/>
          <w:kern w:val="0"/>
          <w14:ligatures w14:val="none"/>
        </w:rPr>
        <w:t>Camera-trapping for conservation: A guide to best practices</w:t>
      </w:r>
      <w:r w:rsidRPr="00B008EF">
        <w:rPr>
          <w:rFonts w:ascii="Times New Roman" w:eastAsia="Times New Roman" w:hAnsi="Times New Roman" w:cs="Times New Roman"/>
          <w:kern w:val="0"/>
          <w14:ligatures w14:val="none"/>
        </w:rPr>
        <w:t xml:space="preserve">. WWF Conservation Technology Series. </w:t>
      </w:r>
      <w:hyperlink r:id="rId5" w:tgtFrame="_blank" w:history="1">
        <w:r w:rsidRPr="00B008EF">
          <w:rPr>
            <w:rFonts w:ascii="Times New Roman" w:eastAsia="Times New Roman" w:hAnsi="Times New Roman" w:cs="Times New Roman"/>
            <w:color w:val="0000FF"/>
            <w:kern w:val="0"/>
            <w:u w:val="single"/>
            <w14:ligatures w14:val="none"/>
          </w:rPr>
          <w:t>https://www.wwf.org.uk/sites/default/files/2019-07/Camera-Trapping-for-Conservation.pdf</w:t>
        </w:r>
      </w:hyperlink>
    </w:p>
    <w:p w14:paraId="0C54468A"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GBIF – Global Biodiversity Information Facility. (n.d.). </w:t>
      </w:r>
      <w:r w:rsidRPr="00B008EF">
        <w:rPr>
          <w:rFonts w:ascii="Times New Roman" w:eastAsia="Times New Roman" w:hAnsi="Times New Roman" w:cs="Times New Roman"/>
          <w:i/>
          <w:iCs/>
          <w:kern w:val="0"/>
          <w14:ligatures w14:val="none"/>
        </w:rPr>
        <w:t>Free and open access to biodiversity data</w:t>
      </w:r>
      <w:r w:rsidRPr="00B008EF">
        <w:rPr>
          <w:rFonts w:ascii="Times New Roman" w:eastAsia="Times New Roman" w:hAnsi="Times New Roman" w:cs="Times New Roman"/>
          <w:kern w:val="0"/>
          <w14:ligatures w14:val="none"/>
        </w:rPr>
        <w:t xml:space="preserve">. </w:t>
      </w:r>
      <w:hyperlink r:id="rId6" w:tgtFrame="_blank" w:history="1">
        <w:r w:rsidRPr="00B008EF">
          <w:rPr>
            <w:rFonts w:ascii="Times New Roman" w:eastAsia="Times New Roman" w:hAnsi="Times New Roman" w:cs="Times New Roman"/>
            <w:color w:val="0000FF"/>
            <w:kern w:val="0"/>
            <w:u w:val="single"/>
            <w14:ligatures w14:val="none"/>
          </w:rPr>
          <w:t>https://www.gbif.org/</w:t>
        </w:r>
      </w:hyperlink>
    </w:p>
    <w:p w14:paraId="1822E0D8"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lastRenderedPageBreak/>
        <w:t>Kumar et al. (2020). (Hypothetical citation representing research on interactive web tools in environmental education).</w:t>
      </w:r>
    </w:p>
    <w:p w14:paraId="0D18879A"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B008EF">
        <w:rPr>
          <w:rFonts w:ascii="Times New Roman" w:eastAsia="Times New Roman" w:hAnsi="Times New Roman" w:cs="Times New Roman"/>
          <w:kern w:val="0"/>
          <w14:ligatures w14:val="none"/>
        </w:rPr>
        <w:t>Norouzzadeh</w:t>
      </w:r>
      <w:proofErr w:type="spellEnd"/>
      <w:r w:rsidRPr="00B008EF">
        <w:rPr>
          <w:rFonts w:ascii="Times New Roman" w:eastAsia="Times New Roman" w:hAnsi="Times New Roman" w:cs="Times New Roman"/>
          <w:kern w:val="0"/>
          <w14:ligatures w14:val="none"/>
        </w:rPr>
        <w:t xml:space="preserve"> et al. (2018). (Hypothetical citation representing research on deep learning for wildlife classification).</w:t>
      </w:r>
    </w:p>
    <w:p w14:paraId="0116DD37"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scikit-learn: </w:t>
      </w:r>
      <w:hyperlink r:id="rId7" w:tgtFrame="_blank" w:history="1">
        <w:r w:rsidRPr="00B008EF">
          <w:rPr>
            <w:rFonts w:ascii="Times New Roman" w:eastAsia="Times New Roman" w:hAnsi="Times New Roman" w:cs="Times New Roman"/>
            <w:color w:val="0000FF"/>
            <w:kern w:val="0"/>
            <w:u w:val="single"/>
            <w14:ligatures w14:val="none"/>
          </w:rPr>
          <w:t>https://scikit-learn.org/</w:t>
        </w:r>
      </w:hyperlink>
    </w:p>
    <w:p w14:paraId="65313848"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TensorFlow: </w:t>
      </w:r>
      <w:hyperlink r:id="rId8" w:tgtFrame="_blank" w:history="1">
        <w:r w:rsidRPr="00B008EF">
          <w:rPr>
            <w:rFonts w:ascii="Times New Roman" w:eastAsia="Times New Roman" w:hAnsi="Times New Roman" w:cs="Times New Roman"/>
            <w:color w:val="0000FF"/>
            <w:kern w:val="0"/>
            <w:u w:val="single"/>
            <w14:ligatures w14:val="none"/>
          </w:rPr>
          <w:t>https://www.tensorflow.org/</w:t>
        </w:r>
      </w:hyperlink>
    </w:p>
    <w:p w14:paraId="2C490FEE"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Pandas: </w:t>
      </w:r>
      <w:hyperlink r:id="rId9" w:tgtFrame="_blank" w:history="1">
        <w:r w:rsidRPr="00B008EF">
          <w:rPr>
            <w:rFonts w:ascii="Times New Roman" w:eastAsia="Times New Roman" w:hAnsi="Times New Roman" w:cs="Times New Roman"/>
            <w:color w:val="0000FF"/>
            <w:kern w:val="0"/>
            <w:u w:val="single"/>
            <w14:ligatures w14:val="none"/>
          </w:rPr>
          <w:t>https://pandas.pydata.org/</w:t>
        </w:r>
      </w:hyperlink>
    </w:p>
    <w:p w14:paraId="09F4E060"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NumPy: </w:t>
      </w:r>
      <w:hyperlink r:id="rId10" w:tgtFrame="_blank" w:history="1">
        <w:r w:rsidRPr="00B008EF">
          <w:rPr>
            <w:rFonts w:ascii="Times New Roman" w:eastAsia="Times New Roman" w:hAnsi="Times New Roman" w:cs="Times New Roman"/>
            <w:color w:val="0000FF"/>
            <w:kern w:val="0"/>
            <w:u w:val="single"/>
            <w14:ligatures w14:val="none"/>
          </w:rPr>
          <w:t>https://numpy.org/</w:t>
        </w:r>
      </w:hyperlink>
    </w:p>
    <w:p w14:paraId="12507E39"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OpenCV: </w:t>
      </w:r>
      <w:hyperlink r:id="rId11" w:tgtFrame="_blank" w:history="1">
        <w:r w:rsidRPr="00B008EF">
          <w:rPr>
            <w:rFonts w:ascii="Times New Roman" w:eastAsia="Times New Roman" w:hAnsi="Times New Roman" w:cs="Times New Roman"/>
            <w:color w:val="0000FF"/>
            <w:kern w:val="0"/>
            <w:u w:val="single"/>
            <w14:ligatures w14:val="none"/>
          </w:rPr>
          <w:t>https://opencv.org/</w:t>
        </w:r>
      </w:hyperlink>
    </w:p>
    <w:p w14:paraId="3506FECA"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NLTK: </w:t>
      </w:r>
      <w:hyperlink r:id="rId12" w:tgtFrame="_blank" w:history="1">
        <w:r w:rsidRPr="00B008EF">
          <w:rPr>
            <w:rFonts w:ascii="Times New Roman" w:eastAsia="Times New Roman" w:hAnsi="Times New Roman" w:cs="Times New Roman"/>
            <w:color w:val="0000FF"/>
            <w:kern w:val="0"/>
            <w:u w:val="single"/>
            <w14:ligatures w14:val="none"/>
          </w:rPr>
          <w:t>https://www.nltk.org/</w:t>
        </w:r>
      </w:hyperlink>
    </w:p>
    <w:p w14:paraId="68695A0E"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B008EF">
        <w:rPr>
          <w:rFonts w:ascii="Times New Roman" w:eastAsia="Times New Roman" w:hAnsi="Times New Roman" w:cs="Times New Roman"/>
          <w:kern w:val="0"/>
          <w14:ligatures w14:val="none"/>
        </w:rPr>
        <w:t>TextBlob</w:t>
      </w:r>
      <w:proofErr w:type="spellEnd"/>
      <w:r w:rsidRPr="00B008EF">
        <w:rPr>
          <w:rFonts w:ascii="Times New Roman" w:eastAsia="Times New Roman" w:hAnsi="Times New Roman" w:cs="Times New Roman"/>
          <w:kern w:val="0"/>
          <w14:ligatures w14:val="none"/>
        </w:rPr>
        <w:t xml:space="preserve">: </w:t>
      </w:r>
      <w:hyperlink r:id="rId13" w:tgtFrame="_blank" w:history="1">
        <w:r w:rsidRPr="00B008EF">
          <w:rPr>
            <w:rFonts w:ascii="Times New Roman" w:eastAsia="Times New Roman" w:hAnsi="Times New Roman" w:cs="Times New Roman"/>
            <w:color w:val="0000FF"/>
            <w:kern w:val="0"/>
            <w:u w:val="single"/>
            <w14:ligatures w14:val="none"/>
          </w:rPr>
          <w:t>https://textblob.readthedocs.io/en/dev/</w:t>
        </w:r>
      </w:hyperlink>
    </w:p>
    <w:p w14:paraId="2CB0C0A6"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B008EF">
        <w:rPr>
          <w:rFonts w:ascii="Times New Roman" w:eastAsia="Times New Roman" w:hAnsi="Times New Roman" w:cs="Times New Roman"/>
          <w:kern w:val="0"/>
          <w14:ligatures w14:val="none"/>
        </w:rPr>
        <w:t xml:space="preserve">Flask: </w:t>
      </w:r>
      <w:hyperlink r:id="rId14" w:tgtFrame="_blank" w:history="1">
        <w:r w:rsidRPr="00B008EF">
          <w:rPr>
            <w:rFonts w:ascii="Times New Roman" w:eastAsia="Times New Roman" w:hAnsi="Times New Roman" w:cs="Times New Roman"/>
            <w:color w:val="0000FF"/>
            <w:kern w:val="0"/>
            <w:u w:val="single"/>
            <w14:ligatures w14:val="none"/>
          </w:rPr>
          <w:t>https://flask.palletsprojects.com/en/2.3.x/</w:t>
        </w:r>
      </w:hyperlink>
    </w:p>
    <w:p w14:paraId="13DB79EC" w14:textId="77777777" w:rsidR="00B008EF" w:rsidRPr="00B008EF" w:rsidRDefault="00B008EF" w:rsidP="00B008EF">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B008EF">
        <w:rPr>
          <w:rFonts w:ascii="Times New Roman" w:eastAsia="Times New Roman" w:hAnsi="Times New Roman" w:cs="Times New Roman"/>
          <w:kern w:val="0"/>
          <w14:ligatures w14:val="none"/>
        </w:rPr>
        <w:t>Joblib</w:t>
      </w:r>
      <w:proofErr w:type="spellEnd"/>
      <w:r w:rsidRPr="00B008EF">
        <w:rPr>
          <w:rFonts w:ascii="Times New Roman" w:eastAsia="Times New Roman" w:hAnsi="Times New Roman" w:cs="Times New Roman"/>
          <w:kern w:val="0"/>
          <w14:ligatures w14:val="none"/>
        </w:rPr>
        <w:t xml:space="preserve">: </w:t>
      </w:r>
      <w:hyperlink r:id="rId15" w:tgtFrame="_blank" w:history="1">
        <w:r w:rsidRPr="00B008EF">
          <w:rPr>
            <w:rFonts w:ascii="Times New Roman" w:eastAsia="Times New Roman" w:hAnsi="Times New Roman" w:cs="Times New Roman"/>
            <w:color w:val="0000FF"/>
            <w:kern w:val="0"/>
            <w:u w:val="single"/>
            <w14:ligatures w14:val="none"/>
          </w:rPr>
          <w:t>https://joblib.readthedocs.io/en/latest/</w:t>
        </w:r>
      </w:hyperlink>
    </w:p>
    <w:p w14:paraId="55DD4865" w14:textId="77777777" w:rsidR="006B1C74" w:rsidRDefault="006B1C74" w:rsidP="00B008EF">
      <w:pPr>
        <w:spacing w:line="276" w:lineRule="auto"/>
        <w:jc w:val="both"/>
      </w:pPr>
    </w:p>
    <w:sectPr w:rsidR="006B1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26FF"/>
    <w:multiLevelType w:val="multilevel"/>
    <w:tmpl w:val="8D3E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028D4"/>
    <w:multiLevelType w:val="multilevel"/>
    <w:tmpl w:val="070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24D59"/>
    <w:multiLevelType w:val="multilevel"/>
    <w:tmpl w:val="088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81C1F"/>
    <w:multiLevelType w:val="multilevel"/>
    <w:tmpl w:val="F22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67545"/>
    <w:multiLevelType w:val="multilevel"/>
    <w:tmpl w:val="65B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7199A"/>
    <w:multiLevelType w:val="multilevel"/>
    <w:tmpl w:val="E23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14084"/>
    <w:multiLevelType w:val="multilevel"/>
    <w:tmpl w:val="87F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010352">
    <w:abstractNumId w:val="1"/>
  </w:num>
  <w:num w:numId="2" w16cid:durableId="695234082">
    <w:abstractNumId w:val="6"/>
  </w:num>
  <w:num w:numId="3" w16cid:durableId="1290356496">
    <w:abstractNumId w:val="3"/>
  </w:num>
  <w:num w:numId="4" w16cid:durableId="1182083326">
    <w:abstractNumId w:val="5"/>
  </w:num>
  <w:num w:numId="5" w16cid:durableId="2007975413">
    <w:abstractNumId w:val="4"/>
  </w:num>
  <w:num w:numId="6" w16cid:durableId="424612958">
    <w:abstractNumId w:val="2"/>
  </w:num>
  <w:num w:numId="7" w16cid:durableId="168678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EF"/>
    <w:rsid w:val="004466FA"/>
    <w:rsid w:val="00612225"/>
    <w:rsid w:val="00662215"/>
    <w:rsid w:val="006B1C74"/>
    <w:rsid w:val="00B008EF"/>
    <w:rsid w:val="00DD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7196"/>
  <w15:chartTrackingRefBased/>
  <w15:docId w15:val="{E3228B85-C3B3-4070-877F-D9C9FC3B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8EF"/>
    <w:rPr>
      <w:rFonts w:eastAsiaTheme="majorEastAsia" w:cstheme="majorBidi"/>
      <w:color w:val="272727" w:themeColor="text1" w:themeTint="D8"/>
    </w:rPr>
  </w:style>
  <w:style w:type="paragraph" w:styleId="Title">
    <w:name w:val="Title"/>
    <w:basedOn w:val="Normal"/>
    <w:next w:val="Normal"/>
    <w:link w:val="TitleChar"/>
    <w:uiPriority w:val="10"/>
    <w:qFormat/>
    <w:rsid w:val="00B00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8EF"/>
    <w:pPr>
      <w:spacing w:before="160"/>
      <w:jc w:val="center"/>
    </w:pPr>
    <w:rPr>
      <w:i/>
      <w:iCs/>
      <w:color w:val="404040" w:themeColor="text1" w:themeTint="BF"/>
    </w:rPr>
  </w:style>
  <w:style w:type="character" w:customStyle="1" w:styleId="QuoteChar">
    <w:name w:val="Quote Char"/>
    <w:basedOn w:val="DefaultParagraphFont"/>
    <w:link w:val="Quote"/>
    <w:uiPriority w:val="29"/>
    <w:rsid w:val="00B008EF"/>
    <w:rPr>
      <w:i/>
      <w:iCs/>
      <w:color w:val="404040" w:themeColor="text1" w:themeTint="BF"/>
    </w:rPr>
  </w:style>
  <w:style w:type="paragraph" w:styleId="ListParagraph">
    <w:name w:val="List Paragraph"/>
    <w:basedOn w:val="Normal"/>
    <w:uiPriority w:val="34"/>
    <w:qFormat/>
    <w:rsid w:val="00B008EF"/>
    <w:pPr>
      <w:ind w:left="720"/>
      <w:contextualSpacing/>
    </w:pPr>
  </w:style>
  <w:style w:type="character" w:styleId="IntenseEmphasis">
    <w:name w:val="Intense Emphasis"/>
    <w:basedOn w:val="DefaultParagraphFont"/>
    <w:uiPriority w:val="21"/>
    <w:qFormat/>
    <w:rsid w:val="00B008EF"/>
    <w:rPr>
      <w:i/>
      <w:iCs/>
      <w:color w:val="0F4761" w:themeColor="accent1" w:themeShade="BF"/>
    </w:rPr>
  </w:style>
  <w:style w:type="paragraph" w:styleId="IntenseQuote">
    <w:name w:val="Intense Quote"/>
    <w:basedOn w:val="Normal"/>
    <w:next w:val="Normal"/>
    <w:link w:val="IntenseQuoteChar"/>
    <w:uiPriority w:val="30"/>
    <w:qFormat/>
    <w:rsid w:val="00B00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8EF"/>
    <w:rPr>
      <w:i/>
      <w:iCs/>
      <w:color w:val="0F4761" w:themeColor="accent1" w:themeShade="BF"/>
    </w:rPr>
  </w:style>
  <w:style w:type="character" w:styleId="IntenseReference">
    <w:name w:val="Intense Reference"/>
    <w:basedOn w:val="DefaultParagraphFont"/>
    <w:uiPriority w:val="32"/>
    <w:qFormat/>
    <w:rsid w:val="00B00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517934">
      <w:bodyDiv w:val="1"/>
      <w:marLeft w:val="0"/>
      <w:marRight w:val="0"/>
      <w:marTop w:val="0"/>
      <w:marBottom w:val="0"/>
      <w:divBdr>
        <w:top w:val="none" w:sz="0" w:space="0" w:color="auto"/>
        <w:left w:val="none" w:sz="0" w:space="0" w:color="auto"/>
        <w:bottom w:val="none" w:sz="0" w:space="0" w:color="auto"/>
        <w:right w:val="none" w:sz="0" w:space="0" w:color="auto"/>
      </w:divBdr>
      <w:divsChild>
        <w:div w:id="2011250912">
          <w:marLeft w:val="0"/>
          <w:marRight w:val="0"/>
          <w:marTop w:val="0"/>
          <w:marBottom w:val="0"/>
          <w:divBdr>
            <w:top w:val="none" w:sz="0" w:space="0" w:color="auto"/>
            <w:left w:val="none" w:sz="0" w:space="0" w:color="auto"/>
            <w:bottom w:val="none" w:sz="0" w:space="0" w:color="auto"/>
            <w:right w:val="none" w:sz="0" w:space="0" w:color="auto"/>
          </w:divBdr>
          <w:divsChild>
            <w:div w:id="2099254666">
              <w:marLeft w:val="0"/>
              <w:marRight w:val="0"/>
              <w:marTop w:val="0"/>
              <w:marBottom w:val="0"/>
              <w:divBdr>
                <w:top w:val="none" w:sz="0" w:space="0" w:color="auto"/>
                <w:left w:val="none" w:sz="0" w:space="0" w:color="auto"/>
                <w:bottom w:val="none" w:sz="0" w:space="0" w:color="auto"/>
                <w:right w:val="none" w:sz="0" w:space="0" w:color="auto"/>
              </w:divBdr>
            </w:div>
            <w:div w:id="1305965549">
              <w:marLeft w:val="0"/>
              <w:marRight w:val="0"/>
              <w:marTop w:val="0"/>
              <w:marBottom w:val="0"/>
              <w:divBdr>
                <w:top w:val="none" w:sz="0" w:space="0" w:color="auto"/>
                <w:left w:val="none" w:sz="0" w:space="0" w:color="auto"/>
                <w:bottom w:val="none" w:sz="0" w:space="0" w:color="auto"/>
                <w:right w:val="none" w:sz="0" w:space="0" w:color="auto"/>
              </w:divBdr>
              <w:divsChild>
                <w:div w:id="1734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2825">
          <w:marLeft w:val="0"/>
          <w:marRight w:val="0"/>
          <w:marTop w:val="0"/>
          <w:marBottom w:val="0"/>
          <w:divBdr>
            <w:top w:val="none" w:sz="0" w:space="0" w:color="auto"/>
            <w:left w:val="none" w:sz="0" w:space="0" w:color="auto"/>
            <w:bottom w:val="none" w:sz="0" w:space="0" w:color="auto"/>
            <w:right w:val="none" w:sz="0" w:space="0" w:color="auto"/>
          </w:divBdr>
          <w:divsChild>
            <w:div w:id="1833180831">
              <w:marLeft w:val="0"/>
              <w:marRight w:val="0"/>
              <w:marTop w:val="0"/>
              <w:marBottom w:val="0"/>
              <w:divBdr>
                <w:top w:val="none" w:sz="0" w:space="0" w:color="auto"/>
                <w:left w:val="none" w:sz="0" w:space="0" w:color="auto"/>
                <w:bottom w:val="none" w:sz="0" w:space="0" w:color="auto"/>
                <w:right w:val="none" w:sz="0" w:space="0" w:color="auto"/>
              </w:divBdr>
            </w:div>
            <w:div w:id="22947772">
              <w:marLeft w:val="0"/>
              <w:marRight w:val="0"/>
              <w:marTop w:val="0"/>
              <w:marBottom w:val="0"/>
              <w:divBdr>
                <w:top w:val="none" w:sz="0" w:space="0" w:color="auto"/>
                <w:left w:val="none" w:sz="0" w:space="0" w:color="auto"/>
                <w:bottom w:val="none" w:sz="0" w:space="0" w:color="auto"/>
                <w:right w:val="none" w:sz="0" w:space="0" w:color="auto"/>
              </w:divBdr>
              <w:divsChild>
                <w:div w:id="13716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hyperlink" Target="https://textblob.readthedocs.io/en/dev/" TargetMode="External"/><Relationship Id="rId3" Type="http://schemas.openxmlformats.org/officeDocument/2006/relationships/settings" Target="settings.xml"/><Relationship Id="rId7" Type="http://schemas.openxmlformats.org/officeDocument/2006/relationships/hyperlink" Target="https://scikit-learn.org/" TargetMode="External"/><Relationship Id="rId12" Type="http://schemas.openxmlformats.org/officeDocument/2006/relationships/hyperlink" Target="https://www.nltk.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bif.org/" TargetMode="External"/><Relationship Id="rId11" Type="http://schemas.openxmlformats.org/officeDocument/2006/relationships/hyperlink" Target="https://opencv.org/" TargetMode="External"/><Relationship Id="rId5" Type="http://schemas.openxmlformats.org/officeDocument/2006/relationships/hyperlink" Target="https://www.wwf.org.uk/sites/default/files/2019-07/Camera-Trapping-for-Conservation.pdf" TargetMode="External"/><Relationship Id="rId15" Type="http://schemas.openxmlformats.org/officeDocument/2006/relationships/hyperlink" Target="https://joblib.readthedocs.io/en/latest/" TargetMode="External"/><Relationship Id="rId10"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flask.palletsprojects.com/en/2.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1746</Words>
  <Characters>9954</Characters>
  <Application>Microsoft Office Word</Application>
  <DocSecurity>0</DocSecurity>
  <Lines>82</Lines>
  <Paragraphs>23</Paragraphs>
  <ScaleCrop>false</ScaleCrop>
  <Company>Action Against Hunger</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Abebaw Belay</dc:creator>
  <cp:keywords/>
  <dc:description/>
  <cp:lastModifiedBy>Mercy Abebaw Belay</cp:lastModifiedBy>
  <cp:revision>1</cp:revision>
  <dcterms:created xsi:type="dcterms:W3CDTF">2025-05-07T11:16:00Z</dcterms:created>
  <dcterms:modified xsi:type="dcterms:W3CDTF">2025-05-07T11:18:00Z</dcterms:modified>
</cp:coreProperties>
</file>