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5E8805">
      <w:pPr>
        <w:pStyle w:val="6"/>
        <w:keepNext w:val="0"/>
        <w:keepLines w:val="0"/>
        <w:widowControl/>
        <w:suppressLineNumbers w:val="0"/>
        <w:spacing w:line="360" w:lineRule="auto"/>
        <w:rPr>
          <w:rFonts w:hint="default" w:ascii="Times New Roman" w:hAnsi="Times New Roman" w:cs="Times New Roman"/>
          <w:sz w:val="32"/>
          <w:szCs w:val="32"/>
        </w:rPr>
      </w:pPr>
      <w:r>
        <w:rPr>
          <w:rStyle w:val="7"/>
          <w:rFonts w:hint="default" w:ascii="Times New Roman" w:hAnsi="Times New Roman" w:cs="Times New Roman"/>
        </w:rPr>
        <w:t xml:space="preserve"> </w:t>
      </w:r>
      <w:r>
        <w:rPr>
          <w:rStyle w:val="7"/>
          <w:rFonts w:hint="default" w:ascii="Times New Roman" w:hAnsi="Times New Roman" w:cs="Times New Roman"/>
          <w:sz w:val="32"/>
          <w:szCs w:val="32"/>
        </w:rPr>
        <w:t>Web-Based Platform for Creating Awareness About Wildlife (SDG 15: Life on Land)</w:t>
      </w:r>
    </w:p>
    <w:p w14:paraId="0000262A">
      <w:pPr>
        <w:pStyle w:val="6"/>
        <w:spacing w:line="360" w:lineRule="auto"/>
        <w:textAlignment w:val="baseline"/>
        <w:rPr>
          <w:rFonts w:hint="default" w:ascii="Times New Roman" w:hAnsi="Times New Roman" w:eastAsia="Segoe UI" w:cs="Times New Roman"/>
          <w:b/>
          <w:bCs/>
          <w:sz w:val="24"/>
          <w:szCs w:val="24"/>
          <w:shd w:val="clear" w:color="auto" w:fill="FFFFFF"/>
        </w:rPr>
      </w:pPr>
      <w:r>
        <w:rPr>
          <w:rFonts w:hint="default" w:ascii="Times New Roman" w:hAnsi="Times New Roman" w:cs="Times New Roman"/>
          <w:b/>
          <w:bCs/>
          <w:sz w:val="28"/>
          <w:szCs w:val="28"/>
          <w:lang w:val="en-US"/>
        </w:rPr>
        <w:t xml:space="preserve">Author: </w:t>
      </w:r>
      <w:r>
        <w:rPr>
          <w:rFonts w:hint="default" w:ascii="Times New Roman" w:hAnsi="Times New Roman" w:eastAsia="Segoe UI" w:cs="Times New Roman"/>
          <w:b/>
          <w:bCs/>
          <w:sz w:val="28"/>
          <w:szCs w:val="28"/>
          <w:shd w:val="clear" w:color="auto" w:fill="FFFFFF"/>
        </w:rPr>
        <w:t>Group 11 Team Members </w:t>
      </w:r>
    </w:p>
    <w:p w14:paraId="2270E8FB">
      <w:pPr>
        <w:pStyle w:val="6"/>
        <w:spacing w:beforeAutospacing="0" w:afterAutospacing="0" w:line="360" w:lineRule="auto"/>
        <w:textAlignment w:val="baseline"/>
        <w:rPr>
          <w:rFonts w:hint="default" w:ascii="Times New Roman" w:hAnsi="Times New Roman" w:eastAsia="Segoe UI" w:cs="Times New Roman"/>
          <w:b/>
          <w:bCs/>
          <w:sz w:val="24"/>
          <w:szCs w:val="24"/>
          <w:shd w:val="clear" w:color="auto" w:fill="FFFFFF"/>
        </w:rPr>
      </w:pPr>
      <w:r>
        <w:rPr>
          <w:rFonts w:hint="default" w:ascii="Times New Roman" w:hAnsi="Times New Roman" w:eastAsia="Segoe UI" w:cs="Times New Roman"/>
          <w:b/>
          <w:bCs/>
          <w:sz w:val="24"/>
          <w:szCs w:val="24"/>
          <w:shd w:val="clear" w:color="auto" w:fill="FFFFFF"/>
        </w:rPr>
        <w:t>EDLAWIT BELAY TEKA</w:t>
      </w:r>
    </w:p>
    <w:p w14:paraId="312A9446">
      <w:pPr>
        <w:pStyle w:val="6"/>
        <w:spacing w:beforeAutospacing="0" w:afterAutospacing="0" w:line="360" w:lineRule="auto"/>
        <w:textAlignment w:val="baseline"/>
        <w:rPr>
          <w:rFonts w:hint="default" w:ascii="Times New Roman" w:hAnsi="Times New Roman" w:cs="Times New Roman"/>
          <w:b/>
          <w:bCs/>
          <w:sz w:val="24"/>
          <w:szCs w:val="24"/>
        </w:rPr>
      </w:pPr>
      <w:r>
        <w:rPr>
          <w:rFonts w:hint="default" w:ascii="Times New Roman" w:hAnsi="Times New Roman" w:eastAsia="Segoe UI" w:cs="Times New Roman"/>
          <w:b/>
          <w:bCs/>
          <w:sz w:val="24"/>
          <w:szCs w:val="24"/>
          <w:shd w:val="clear" w:color="auto" w:fill="FFFFFF"/>
        </w:rPr>
        <w:t>Feven Muluken Eijgu </w:t>
      </w:r>
    </w:p>
    <w:p w14:paraId="0B58972D">
      <w:pPr>
        <w:pStyle w:val="6"/>
        <w:spacing w:beforeAutospacing="0" w:afterAutospacing="0" w:line="360" w:lineRule="auto"/>
        <w:textAlignment w:val="baseline"/>
        <w:rPr>
          <w:rFonts w:hint="default" w:ascii="Times New Roman" w:hAnsi="Times New Roman" w:cs="Times New Roman"/>
          <w:b/>
          <w:bCs/>
          <w:sz w:val="24"/>
          <w:szCs w:val="24"/>
        </w:rPr>
      </w:pPr>
      <w:r>
        <w:rPr>
          <w:rFonts w:hint="default" w:ascii="Times New Roman" w:hAnsi="Times New Roman" w:eastAsia="Segoe UI" w:cs="Times New Roman"/>
          <w:b/>
          <w:bCs/>
          <w:sz w:val="24"/>
          <w:szCs w:val="24"/>
          <w:shd w:val="clear" w:color="auto" w:fill="FFFFFF"/>
        </w:rPr>
        <w:t>Mercy Abebaw </w:t>
      </w:r>
    </w:p>
    <w:p w14:paraId="0CCABF8D">
      <w:pPr>
        <w:pStyle w:val="6"/>
        <w:spacing w:beforeAutospacing="0" w:afterAutospacing="0" w:line="360" w:lineRule="auto"/>
        <w:textAlignment w:val="baseline"/>
        <w:rPr>
          <w:rFonts w:hint="default" w:ascii="Times New Roman" w:hAnsi="Times New Roman" w:cs="Times New Roman"/>
          <w:b/>
          <w:bCs/>
          <w:sz w:val="24"/>
          <w:szCs w:val="24"/>
        </w:rPr>
      </w:pPr>
      <w:r>
        <w:rPr>
          <w:rFonts w:hint="default" w:ascii="Times New Roman" w:hAnsi="Times New Roman" w:eastAsia="Segoe UI" w:cs="Times New Roman"/>
          <w:b/>
          <w:bCs/>
          <w:sz w:val="24"/>
          <w:szCs w:val="24"/>
          <w:shd w:val="clear" w:color="auto" w:fill="FFFFFF"/>
        </w:rPr>
        <w:t>Tolcha Adere Ayale </w:t>
      </w:r>
    </w:p>
    <w:p w14:paraId="5678D85B">
      <w:pPr>
        <w:pStyle w:val="6"/>
        <w:spacing w:beforeAutospacing="0" w:afterAutospacing="0" w:line="360" w:lineRule="auto"/>
        <w:textAlignment w:val="baseline"/>
        <w:rPr>
          <w:rFonts w:hint="default" w:ascii="Times New Roman" w:hAnsi="Times New Roman" w:cs="Times New Roman"/>
          <w:b/>
          <w:bCs/>
          <w:sz w:val="24"/>
          <w:szCs w:val="24"/>
        </w:rPr>
      </w:pPr>
      <w:r>
        <w:rPr>
          <w:rFonts w:hint="default" w:ascii="Times New Roman" w:hAnsi="Times New Roman" w:eastAsia="Segoe UI" w:cs="Times New Roman"/>
          <w:b/>
          <w:bCs/>
          <w:sz w:val="24"/>
          <w:szCs w:val="24"/>
          <w:shd w:val="clear" w:color="auto" w:fill="FFFFFF"/>
        </w:rPr>
        <w:t>Wagari Endalew </w:t>
      </w:r>
    </w:p>
    <w:p w14:paraId="77C20A05">
      <w:pPr>
        <w:spacing w:line="360" w:lineRule="auto"/>
        <w:rPr>
          <w:rFonts w:hint="default" w:ascii="Times New Roman" w:hAnsi="Times New Roman" w:cs="Times New Roman"/>
          <w:lang w:val="en-US"/>
        </w:rPr>
      </w:pPr>
    </w:p>
    <w:p w14:paraId="29F59690">
      <w:pPr>
        <w:spacing w:line="360" w:lineRule="auto"/>
        <w:rPr>
          <w:rFonts w:hint="default" w:ascii="Times New Roman" w:hAnsi="Times New Roman" w:cs="Times New Roman"/>
          <w:lang w:val="en-US"/>
        </w:rPr>
      </w:pPr>
    </w:p>
    <w:p w14:paraId="74B4F77E">
      <w:pPr>
        <w:numPr>
          <w:ilvl w:val="0"/>
          <w:numId w:val="1"/>
        </w:numPr>
        <w:spacing w:line="360" w:lineRule="auto"/>
        <w:ind w:left="420" w:leftChars="0" w:hanging="420" w:firstLineChars="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Can Technology Help Save Wildlife? Building a Web Platform for Conservation Awareness</w:t>
      </w:r>
    </w:p>
    <w:p w14:paraId="396A31BE">
      <w:pPr>
        <w:spacing w:line="360" w:lineRule="auto"/>
        <w:rPr>
          <w:rFonts w:hint="default" w:ascii="Times New Roman" w:hAnsi="Times New Roman" w:eastAsia="SimSun" w:cs="Times New Roman"/>
          <w:b/>
          <w:bCs/>
          <w:sz w:val="28"/>
          <w:szCs w:val="28"/>
        </w:rPr>
      </w:pPr>
    </w:p>
    <w:p w14:paraId="656AF2EA">
      <w:pPr>
        <w:keepNext w:val="0"/>
        <w:keepLines w:val="0"/>
        <w:widowControl/>
        <w:suppressLineNumbers w:val="0"/>
        <w:spacing w:line="360" w:lineRule="auto"/>
        <w:rPr>
          <w:rFonts w:hint="default" w:ascii="Times New Roman" w:hAnsi="Times New Roman" w:cs="Times New Roman"/>
          <w:sz w:val="24"/>
          <w:szCs w:val="24"/>
        </w:rPr>
      </w:pPr>
      <w:r>
        <w:rPr>
          <w:rFonts w:ascii="SimSun" w:hAnsi="SimSun" w:eastAsia="SimSun" w:cs="SimSun"/>
          <w:sz w:val="24"/>
          <w:szCs w:val="24"/>
        </w:rPr>
        <w:drawing>
          <wp:anchor distT="0" distB="0" distL="114300" distR="114300" simplePos="0" relativeHeight="251660288" behindDoc="0" locked="0" layoutInCell="1" allowOverlap="1">
            <wp:simplePos x="0" y="0"/>
            <wp:positionH relativeFrom="column">
              <wp:posOffset>190500</wp:posOffset>
            </wp:positionH>
            <wp:positionV relativeFrom="paragraph">
              <wp:posOffset>1651635</wp:posOffset>
            </wp:positionV>
            <wp:extent cx="4584700" cy="2092325"/>
            <wp:effectExtent l="0" t="0" r="0" b="3175"/>
            <wp:wrapTopAndBottom/>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tretch>
                      <a:fillRect/>
                    </a:stretch>
                  </pic:blipFill>
                  <pic:spPr>
                    <a:xfrm>
                      <a:off x="0" y="0"/>
                      <a:ext cx="4584700" cy="2092325"/>
                    </a:xfrm>
                    <a:prstGeom prst="rect">
                      <a:avLst/>
                    </a:prstGeom>
                    <a:noFill/>
                    <a:ln w="9525">
                      <a:noFill/>
                    </a:ln>
                  </pic:spPr>
                </pic:pic>
              </a:graphicData>
            </a:graphic>
          </wp:anchor>
        </w:drawing>
      </w:r>
      <w:r>
        <w:rPr>
          <w:rFonts w:hint="default" w:ascii="Times New Roman" w:hAnsi="Times New Roman" w:cs="Times New Roman"/>
          <w:sz w:val="24"/>
          <w:szCs w:val="24"/>
        </w:rPr>
        <w:t xml:space="preserve">In the face of growing biodiversity loss, the question arises: </w:t>
      </w:r>
      <w:r>
        <w:rPr>
          <w:rStyle w:val="4"/>
          <w:rFonts w:hint="default" w:ascii="Times New Roman" w:hAnsi="Times New Roman" w:cs="Times New Roman"/>
          <w:b/>
          <w:bCs/>
          <w:i w:val="0"/>
          <w:iCs w:val="0"/>
          <w:sz w:val="24"/>
          <w:szCs w:val="24"/>
        </w:rPr>
        <w:t>Can a web-based platform, powered by structured data and machine learning, make a meaningful impact in raising public awareness and promoting wildlife conservation?</w:t>
      </w:r>
      <w:r>
        <w:rPr>
          <w:rFonts w:hint="default" w:ascii="Times New Roman" w:hAnsi="Times New Roman" w:cs="Times New Roman"/>
          <w:sz w:val="24"/>
          <w:szCs w:val="24"/>
        </w:rPr>
        <w:t xml:space="preserve"> This concept envisions an interactive, educational website where users can explore endangered species, learn about habitats, and participate in virtual conservation campaigns or donations. By integrating real-time data from sources like the IUCN </w:t>
      </w:r>
    </w:p>
    <w:p w14:paraId="728B5DD4">
      <w:pPr>
        <w:keepNext w:val="0"/>
        <w:keepLines w:val="0"/>
        <w:widowControl/>
        <w:suppressLineNumbers w:val="0"/>
        <w:spacing w:line="360" w:lineRule="auto"/>
        <w:rPr>
          <w:rFonts w:hint="default" w:ascii="Times New Roman" w:hAnsi="Times New Roman" w:cs="Times New Roman"/>
          <w:sz w:val="24"/>
          <w:szCs w:val="24"/>
        </w:rPr>
      </w:pPr>
    </w:p>
    <w:p w14:paraId="09AFF390">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Red List, WWF, National Geographic, and UNEP, the platform offers scientifically grounded content, while user interaction features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like quizzes, recommended species, and virtual tours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transform passive learning into proactive engagement. This initiative supports Sustainable Development Goal 15: Life on Land, which aims to protect natural habitats and halt biodiversity loss. It also contributes to SDG 4: Quality Education by providing accessible, engaging environmental education that reaches global audiences.</w:t>
      </w:r>
    </w:p>
    <w:p w14:paraId="3A989803">
      <w:pPr>
        <w:keepNext w:val="0"/>
        <w:keepLines w:val="0"/>
        <w:widowControl/>
        <w:suppressLineNumbers w:val="0"/>
        <w:spacing w:line="360" w:lineRule="auto"/>
        <w:rPr>
          <w:rFonts w:hint="default" w:ascii="Times New Roman" w:hAnsi="Times New Roman" w:cs="Times New Roman"/>
          <w:sz w:val="24"/>
          <w:szCs w:val="24"/>
        </w:rPr>
      </w:pPr>
    </w:p>
    <w:p w14:paraId="4F7D52E6">
      <w:pPr>
        <w:pStyle w:val="6"/>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Machine learning plays a key role in the platform’s design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not for complexity’s sake, but for practicality and personalization. Unlike deep learning models that require vast data and computing resources, traditional ML techniques (such as decision trees or logistic regression) are ideal for structured datasets like user preferences and species attributes. ML can help tailor content, recommend species or campaigns based on user behavior, and track impact, ensuring the platform evolves with user needs. Supported by academic literature on AI in conservation and the proven effectiveness of online educational platforms, this project demonstrates how digital tools can turn awareness into action. By merging technology, education, and ecology, the platform aims to build a global community that not only learns about wildlife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but helps protect it.</w:t>
      </w:r>
    </w:p>
    <w:p w14:paraId="793F3519">
      <w:pPr>
        <w:pStyle w:val="6"/>
        <w:keepNext w:val="0"/>
        <w:keepLines w:val="0"/>
        <w:widowControl/>
        <w:suppressLineNumbers w:val="0"/>
        <w:spacing w:line="360" w:lineRule="auto"/>
        <w:rPr>
          <w:rFonts w:hint="default" w:ascii="Times New Roman" w:hAnsi="Times New Roman" w:cs="Times New Roman"/>
          <w:sz w:val="24"/>
          <w:szCs w:val="24"/>
        </w:rPr>
      </w:pPr>
    </w:p>
    <w:p w14:paraId="242D759C">
      <w:pPr>
        <w:pStyle w:val="6"/>
        <w:keepNext w:val="0"/>
        <w:keepLines w:val="0"/>
        <w:widowControl/>
        <w:suppressLineNumbers w:val="0"/>
        <w:spacing w:line="360" w:lineRule="auto"/>
        <w:rPr>
          <w:rFonts w:hint="default" w:ascii="Times New Roman" w:hAnsi="Times New Roman" w:cs="Times New Roman"/>
          <w:sz w:val="24"/>
          <w:szCs w:val="24"/>
        </w:rPr>
      </w:pPr>
    </w:p>
    <w:p w14:paraId="302973C3">
      <w:pPr>
        <w:pStyle w:val="6"/>
        <w:keepNext w:val="0"/>
        <w:keepLines w:val="0"/>
        <w:widowControl/>
        <w:suppressLineNumbers w:val="0"/>
        <w:spacing w:line="360" w:lineRule="auto"/>
        <w:rPr>
          <w:rFonts w:hint="default" w:ascii="Times New Roman" w:hAnsi="Times New Roman" w:cs="Times New Roman"/>
          <w:sz w:val="24"/>
          <w:szCs w:val="24"/>
        </w:rPr>
      </w:pPr>
    </w:p>
    <w:p w14:paraId="29E0DAE4">
      <w:pPr>
        <w:pStyle w:val="6"/>
        <w:keepNext w:val="0"/>
        <w:keepLines w:val="0"/>
        <w:widowControl/>
        <w:suppressLineNumbers w:val="0"/>
        <w:spacing w:line="360" w:lineRule="auto"/>
        <w:rPr>
          <w:rFonts w:hint="default" w:ascii="Times New Roman" w:hAnsi="Times New Roman" w:cs="Times New Roman"/>
          <w:sz w:val="24"/>
          <w:szCs w:val="24"/>
        </w:rPr>
      </w:pPr>
    </w:p>
    <w:p w14:paraId="0BBC5825">
      <w:pPr>
        <w:pStyle w:val="6"/>
        <w:keepNext w:val="0"/>
        <w:keepLines w:val="0"/>
        <w:widowControl/>
        <w:suppressLineNumbers w:val="0"/>
        <w:spacing w:line="360" w:lineRule="auto"/>
        <w:rPr>
          <w:rFonts w:hint="default" w:ascii="Times New Roman" w:hAnsi="Times New Roman" w:cs="Times New Roman"/>
          <w:sz w:val="24"/>
          <w:szCs w:val="24"/>
        </w:rPr>
      </w:pPr>
    </w:p>
    <w:p w14:paraId="2D27E552">
      <w:pPr>
        <w:pStyle w:val="6"/>
        <w:keepNext w:val="0"/>
        <w:keepLines w:val="0"/>
        <w:widowControl/>
        <w:suppressLineNumbers w:val="0"/>
        <w:spacing w:line="360" w:lineRule="auto"/>
        <w:rPr>
          <w:rFonts w:hint="default" w:ascii="Times New Roman" w:hAnsi="Times New Roman" w:cs="Times New Roman"/>
          <w:sz w:val="24"/>
          <w:szCs w:val="24"/>
        </w:rPr>
      </w:pPr>
    </w:p>
    <w:p w14:paraId="4B7FEFDF">
      <w:pPr>
        <w:pStyle w:val="6"/>
        <w:keepNext w:val="0"/>
        <w:keepLines w:val="0"/>
        <w:widowControl/>
        <w:suppressLineNumbers w:val="0"/>
        <w:spacing w:line="360" w:lineRule="auto"/>
        <w:rPr>
          <w:rFonts w:hint="default" w:ascii="Times New Roman" w:hAnsi="Times New Roman" w:cs="Times New Roman"/>
          <w:sz w:val="24"/>
          <w:szCs w:val="24"/>
        </w:rPr>
      </w:pPr>
    </w:p>
    <w:p w14:paraId="4A8779BE">
      <w:pPr>
        <w:pStyle w:val="6"/>
        <w:keepNext w:val="0"/>
        <w:keepLines w:val="0"/>
        <w:widowControl/>
        <w:suppressLineNumbers w:val="0"/>
        <w:spacing w:line="360" w:lineRule="auto"/>
        <w:rPr>
          <w:rFonts w:hint="default" w:ascii="Times New Roman" w:hAnsi="Times New Roman" w:cs="Times New Roman"/>
          <w:sz w:val="24"/>
          <w:szCs w:val="24"/>
        </w:rPr>
      </w:pPr>
    </w:p>
    <w:p w14:paraId="60EC3A5B">
      <w:pPr>
        <w:pStyle w:val="6"/>
        <w:keepNext w:val="0"/>
        <w:keepLines w:val="0"/>
        <w:widowControl/>
        <w:suppressLineNumbers w:val="0"/>
        <w:spacing w:line="360" w:lineRule="auto"/>
        <w:rPr>
          <w:rFonts w:hint="default" w:ascii="Times New Roman" w:hAnsi="Times New Roman" w:cs="Times New Roman"/>
          <w:sz w:val="24"/>
          <w:szCs w:val="24"/>
        </w:rPr>
      </w:pPr>
    </w:p>
    <w:p w14:paraId="7D7E93F4">
      <w:pPr>
        <w:pStyle w:val="6"/>
        <w:keepNext w:val="0"/>
        <w:keepLines w:val="0"/>
        <w:widowControl/>
        <w:suppressLineNumbers w:val="0"/>
        <w:spacing w:line="360" w:lineRule="auto"/>
        <w:rPr>
          <w:rFonts w:hint="default" w:ascii="Times New Roman" w:hAnsi="Times New Roman" w:cs="Times New Roman"/>
          <w:sz w:val="24"/>
          <w:szCs w:val="24"/>
        </w:rPr>
      </w:pPr>
    </w:p>
    <w:p w14:paraId="3D3F2440">
      <w:pPr>
        <w:pStyle w:val="6"/>
        <w:keepNext w:val="0"/>
        <w:keepLines w:val="0"/>
        <w:widowControl/>
        <w:suppressLineNumbers w:val="0"/>
        <w:spacing w:line="360" w:lineRule="auto"/>
        <w:rPr>
          <w:rFonts w:hint="default" w:ascii="Times New Roman" w:hAnsi="Times New Roman" w:cs="Times New Roman"/>
          <w:sz w:val="24"/>
          <w:szCs w:val="24"/>
        </w:rPr>
      </w:pPr>
    </w:p>
    <w:p w14:paraId="17770CD1">
      <w:pPr>
        <w:pStyle w:val="6"/>
        <w:keepNext w:val="0"/>
        <w:keepLines w:val="0"/>
        <w:widowControl/>
        <w:numPr>
          <w:ilvl w:val="0"/>
          <w:numId w:val="2"/>
        </w:numPr>
        <w:suppressLineNumbers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The problem : </w:t>
      </w:r>
      <w:r>
        <w:rPr>
          <w:rFonts w:hint="default" w:ascii="Times New Roman" w:hAnsi="Times New Roman" w:eastAsia="SimSun" w:cs="Times New Roman"/>
          <w:b/>
          <w:bCs/>
          <w:sz w:val="28"/>
          <w:szCs w:val="28"/>
        </w:rPr>
        <w:t>The Conservation Awareness Gap</w:t>
      </w:r>
    </w:p>
    <w:p w14:paraId="527DCD60">
      <w:pPr>
        <w:pStyle w:val="6"/>
        <w:keepNext w:val="0"/>
        <w:keepLines w:val="0"/>
        <w:widowControl/>
        <w:numPr>
          <w:numId w:val="0"/>
        </w:numPr>
        <w:suppressLineNumbers w:val="0"/>
        <w:spacing w:line="360" w:lineRule="auto"/>
        <w:ind w:right="0" w:rightChars="0"/>
        <w:rPr>
          <w:rFonts w:hint="default" w:ascii="Times New Roman" w:hAnsi="Times New Roman" w:cs="Times New Roman"/>
          <w:b/>
          <w:bCs/>
          <w:sz w:val="28"/>
          <w:szCs w:val="28"/>
          <w:lang w:val="en-US"/>
        </w:rPr>
      </w:pPr>
      <w:r>
        <w:rPr>
          <w:rFonts w:ascii="SimSun" w:hAnsi="SimSun" w:eastAsia="SimSun" w:cs="SimSun"/>
          <w:sz w:val="24"/>
          <w:szCs w:val="24"/>
        </w:rPr>
        <w:drawing>
          <wp:inline distT="0" distB="0" distL="114300" distR="114300">
            <wp:extent cx="4803140" cy="4174490"/>
            <wp:effectExtent l="0" t="0" r="10160" b="381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5"/>
                    <a:stretch>
                      <a:fillRect/>
                    </a:stretch>
                  </pic:blipFill>
                  <pic:spPr>
                    <a:xfrm>
                      <a:off x="0" y="0"/>
                      <a:ext cx="4803140" cy="4174490"/>
                    </a:xfrm>
                    <a:prstGeom prst="rect">
                      <a:avLst/>
                    </a:prstGeom>
                    <a:noFill/>
                    <a:ln w="9525">
                      <a:noFill/>
                    </a:ln>
                  </pic:spPr>
                </pic:pic>
              </a:graphicData>
            </a:graphic>
          </wp:inline>
        </w:drawing>
      </w:r>
      <w:bookmarkStart w:id="0" w:name="_GoBack"/>
      <w:bookmarkEnd w:id="0"/>
    </w:p>
    <w:p w14:paraId="3EE3666E">
      <w:pPr>
        <w:pStyle w:val="6"/>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Despite the growing urgency of wildlife conservation, public awareness about the threats facing biodiversity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such as habitat destruction, poaching, pollution, and climate change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remains alarmingly low. Many people are unaware of how their everyday actions impact wildlife or how critical species loss is to the health of </w:t>
      </w:r>
      <w:r>
        <w:rPr>
          <w:rFonts w:hint="default" w:cs="Times New Roman"/>
          <w:sz w:val="24"/>
          <w:szCs w:val="24"/>
          <w:lang w:val="en-US"/>
        </w:rPr>
        <w:t xml:space="preserve"> </w:t>
      </w:r>
      <w:r>
        <w:rPr>
          <w:rFonts w:hint="default" w:ascii="Times New Roman" w:hAnsi="Times New Roman" w:cs="Times New Roman"/>
          <w:sz w:val="24"/>
          <w:szCs w:val="24"/>
        </w:rPr>
        <w:t>ecosystems and human survival. This lack of knowledge leads to reduced public support for conservation initiatives and limits community participation in sustainable practices. While global organizations like WWF and National Geographic work tirelessly to protect wildlife, their efforts often rely on traditional media or region-specific outreach that may not effectively engage today’s digitally connected and younger audiences. As a result, there is a significant gap between conservation efforts and public understanding, which hinders progress toward large-scale, community-driven solutions to biodiversity loss.</w:t>
      </w:r>
    </w:p>
    <w:p w14:paraId="4FAB6E7F">
      <w:pPr>
        <w:pStyle w:val="6"/>
        <w:keepNext w:val="0"/>
        <w:keepLines w:val="0"/>
        <w:widowControl/>
        <w:numPr>
          <w:ilvl w:val="0"/>
          <w:numId w:val="2"/>
        </w:numPr>
        <w:suppressLineNumbers w:val="0"/>
        <w:spacing w:line="360" w:lineRule="auto"/>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The Process: Our Methodology</w:t>
      </w:r>
    </w:p>
    <w:p w14:paraId="3389FB49">
      <w:pPr>
        <w:pStyle w:val="6"/>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n our web-based wildlife conservation awareness project</w:t>
      </w:r>
      <w:r>
        <w:rPr>
          <w:rFonts w:hint="default" w:ascii="Times New Roman" w:hAnsi="Times New Roman" w:cs="Times New Roman"/>
          <w:lang w:val="en-US"/>
        </w:rPr>
        <w:t xml:space="preserve">, </w:t>
      </w:r>
      <w:r>
        <w:rPr>
          <w:rFonts w:hint="default" w:ascii="Times New Roman" w:hAnsi="Times New Roman" w:cs="Times New Roman"/>
        </w:rPr>
        <w:t xml:space="preserve">aligned with the </w:t>
      </w:r>
      <w:r>
        <w:rPr>
          <w:rStyle w:val="7"/>
          <w:rFonts w:hint="default" w:ascii="Times New Roman" w:hAnsi="Times New Roman" w:cs="Times New Roman"/>
        </w:rPr>
        <w:t>UN Sustainable Development Goals (SDG 15: Life on Land)</w:t>
      </w:r>
      <w:r>
        <w:rPr>
          <w:rStyle w:val="7"/>
          <w:rFonts w:hint="default" w:ascii="Times New Roman" w:hAnsi="Times New Roman" w:cs="Times New Roman"/>
          <w:lang w:val="en-US"/>
        </w:rPr>
        <w:t xml:space="preserve"> t</w:t>
      </w:r>
      <w:r>
        <w:rPr>
          <w:rFonts w:hint="default" w:ascii="Times New Roman" w:hAnsi="Times New Roman" w:cs="Times New Roman"/>
        </w:rPr>
        <w:t xml:space="preserve">he </w:t>
      </w:r>
      <w:r>
        <w:rPr>
          <w:rStyle w:val="7"/>
          <w:rFonts w:hint="default" w:ascii="Times New Roman" w:hAnsi="Times New Roman" w:cs="Times New Roman"/>
        </w:rPr>
        <w:t>data preparation and feature engineering phase</w:t>
      </w:r>
      <w:r>
        <w:rPr>
          <w:rFonts w:hint="default" w:ascii="Times New Roman" w:hAnsi="Times New Roman" w:cs="Times New Roman"/>
        </w:rPr>
        <w:t xml:space="preserve"> plays a vital role in building a reliable and effective machine learning system.</w:t>
      </w:r>
    </w:p>
    <w:p w14:paraId="4E273835">
      <w:pPr>
        <w:pStyle w:val="6"/>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This phase ensures that the </w:t>
      </w:r>
      <w:r>
        <w:rPr>
          <w:rStyle w:val="7"/>
          <w:rFonts w:hint="default" w:ascii="Times New Roman" w:hAnsi="Times New Roman" w:cs="Times New Roman"/>
        </w:rPr>
        <w:t>raw data collected from diverse sources</w:t>
      </w:r>
      <w:r>
        <w:rPr>
          <w:rFonts w:hint="default" w:ascii="Times New Roman" w:hAnsi="Times New Roman" w:cs="Times New Roman"/>
        </w:rPr>
        <w:t xml:space="preserve"> (such as Kaggle and the IUCN Red List) is cleaned, structured, and transformed into </w:t>
      </w:r>
      <w:r>
        <w:rPr>
          <w:rStyle w:val="7"/>
          <w:rFonts w:hint="default" w:ascii="Times New Roman" w:hAnsi="Times New Roman" w:cs="Times New Roman"/>
        </w:rPr>
        <w:t>meaningful inputs</w:t>
      </w:r>
      <w:r>
        <w:rPr>
          <w:rFonts w:hint="default" w:ascii="Times New Roman" w:hAnsi="Times New Roman" w:cs="Times New Roman"/>
        </w:rPr>
        <w:t xml:space="preserve"> that can be understood by the model. Wildlife-related datasets often include </w:t>
      </w:r>
      <w:r>
        <w:rPr>
          <w:rStyle w:val="7"/>
          <w:rFonts w:hint="default" w:ascii="Times New Roman" w:hAnsi="Times New Roman" w:cs="Times New Roman"/>
        </w:rPr>
        <w:t>inconsistencies, missing values, and varied formats</w:t>
      </w:r>
      <w:r>
        <w:rPr>
          <w:rFonts w:hint="default" w:ascii="Times New Roman" w:hAnsi="Times New Roman" w:cs="Times New Roman"/>
        </w:rPr>
        <w:t xml:space="preserve"> due to differences in data collection methods across organizations and regions.</w:t>
      </w:r>
    </w:p>
    <w:p w14:paraId="0D0D6643">
      <w:pPr>
        <w:pStyle w:val="6"/>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To address this, we implemented a </w:t>
      </w:r>
      <w:r>
        <w:rPr>
          <w:rStyle w:val="7"/>
          <w:rFonts w:hint="default" w:ascii="Times New Roman" w:hAnsi="Times New Roman" w:cs="Times New Roman"/>
        </w:rPr>
        <w:t>systematic and scalable methodology</w:t>
      </w:r>
      <w:r>
        <w:rPr>
          <w:rFonts w:hint="default" w:ascii="Times New Roman" w:hAnsi="Times New Roman" w:cs="Times New Roman"/>
        </w:rPr>
        <w:t xml:space="preserve"> focused on data integrity, quality, and usability. By ensuring consistency and completeness, we made it possible for AI models to draw accurate, interpretable insights from complex ecological data. This forms the core of our awareness efforts—helping bridge the gap between scientific data and public understanding.</w:t>
      </w:r>
    </w:p>
    <w:p w14:paraId="14106F4C">
      <w:pPr>
        <w:pStyle w:val="6"/>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We focused on tasks like:</w:t>
      </w:r>
    </w:p>
    <w:p w14:paraId="084924A0">
      <w:pPr>
        <w:pStyle w:val="6"/>
        <w:keepNext w:val="0"/>
        <w:keepLines w:val="0"/>
        <w:widowControl/>
        <w:numPr>
          <w:ilvl w:val="0"/>
          <w:numId w:val="3"/>
        </w:numPr>
        <w:suppressLineNumbers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Cleaning and integrating species information across datasets</w:t>
      </w:r>
    </w:p>
    <w:p w14:paraId="49A37A57">
      <w:pPr>
        <w:pStyle w:val="6"/>
        <w:keepNext w:val="0"/>
        <w:keepLines w:val="0"/>
        <w:widowControl/>
        <w:numPr>
          <w:ilvl w:val="0"/>
          <w:numId w:val="3"/>
        </w:numPr>
        <w:suppressLineNumbers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Addressing missing values and standardizing categorical variables (e.g., threat types, habitats)</w:t>
      </w:r>
    </w:p>
    <w:p w14:paraId="13A68CC9">
      <w:pPr>
        <w:pStyle w:val="6"/>
        <w:keepNext w:val="0"/>
        <w:keepLines w:val="0"/>
        <w:widowControl/>
        <w:numPr>
          <w:ilvl w:val="0"/>
          <w:numId w:val="3"/>
        </w:numPr>
        <w:suppressLineNumbers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 xml:space="preserve">Engineering informative features such as </w:t>
      </w:r>
      <w:r>
        <w:rPr>
          <w:rStyle w:val="7"/>
          <w:rFonts w:hint="default" w:ascii="Times New Roman" w:hAnsi="Times New Roman" w:cs="Times New Roman"/>
        </w:rPr>
        <w:t>threat severity scores</w:t>
      </w:r>
      <w:r>
        <w:rPr>
          <w:rFonts w:hint="default" w:ascii="Times New Roman" w:hAnsi="Times New Roman" w:cs="Times New Roman"/>
        </w:rPr>
        <w:t xml:space="preserve"> and </w:t>
      </w:r>
      <w:r>
        <w:rPr>
          <w:rStyle w:val="7"/>
          <w:rFonts w:hint="default" w:ascii="Times New Roman" w:hAnsi="Times New Roman" w:cs="Times New Roman"/>
        </w:rPr>
        <w:t>conservation priority indices</w:t>
      </w:r>
    </w:p>
    <w:p w14:paraId="3E65DA46">
      <w:pPr>
        <w:pStyle w:val="6"/>
        <w:keepNext w:val="0"/>
        <w:keepLines w:val="0"/>
        <w:widowControl/>
        <w:numPr>
          <w:ilvl w:val="0"/>
          <w:numId w:val="3"/>
        </w:numPr>
        <w:suppressLineNumbers w:val="0"/>
        <w:spacing w:line="360" w:lineRule="auto"/>
        <w:ind w:left="420" w:leftChars="0" w:hanging="420" w:firstLineChars="0"/>
        <w:rPr>
          <w:rFonts w:hint="default" w:ascii="Times New Roman" w:hAnsi="Times New Roman" w:cs="Times New Roman"/>
        </w:rPr>
      </w:pPr>
      <w:r>
        <w:rPr>
          <w:rFonts w:hint="default" w:ascii="Times New Roman" w:hAnsi="Times New Roman" w:cs="Times New Roman"/>
        </w:rPr>
        <w:t>Scaling and encoding data for optimal model performance</w:t>
      </w:r>
    </w:p>
    <w:p w14:paraId="29C62FD2">
      <w:pPr>
        <w:pStyle w:val="6"/>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These efforts directly support our goal of </w:t>
      </w:r>
      <w:r>
        <w:rPr>
          <w:rStyle w:val="7"/>
          <w:rFonts w:hint="default" w:ascii="Times New Roman" w:hAnsi="Times New Roman" w:cs="Times New Roman"/>
        </w:rPr>
        <w:t>raising awareness about endangered species and their threats</w:t>
      </w:r>
      <w:r>
        <w:rPr>
          <w:rFonts w:hint="default" w:ascii="Times New Roman" w:hAnsi="Times New Roman" w:cs="Times New Roman"/>
        </w:rPr>
        <w:t xml:space="preserve">, enabling AI to generate insights that are not only data-driven but also accessible and compelling to the public. Ultimately, this stage laid the foundation for a </w:t>
      </w:r>
      <w:r>
        <w:rPr>
          <w:rStyle w:val="7"/>
          <w:rFonts w:hint="default" w:ascii="Times New Roman" w:hAnsi="Times New Roman" w:cs="Times New Roman"/>
        </w:rPr>
        <w:t>transparent, impactful, and educational conservation platform</w:t>
      </w:r>
      <w:r>
        <w:rPr>
          <w:rFonts w:hint="default" w:ascii="Times New Roman" w:hAnsi="Times New Roman" w:cs="Times New Roman"/>
        </w:rPr>
        <w:t xml:space="preserve"> powered by artificial intelligence.</w:t>
      </w:r>
    </w:p>
    <w:p w14:paraId="4CF8D92D">
      <w:pPr>
        <w:numPr>
          <w:ilvl w:val="0"/>
          <w:numId w:val="3"/>
        </w:numPr>
        <w:spacing w:before="100" w:beforeAutospacing="1" w:after="100" w:afterAutospacing="1" w:line="360" w:lineRule="auto"/>
        <w:ind w:left="420" w:leftChars="0" w:hanging="420" w:firstLineChars="0"/>
        <w:jc w:val="both"/>
        <w:outlineLvl w:val="2"/>
        <w:rPr>
          <w:rFonts w:hint="default" w:ascii="Times New Roman" w:hAnsi="Times New Roman" w:eastAsia="Times New Roman" w:cs="Times New Roman"/>
          <w:b/>
          <w:bCs/>
          <w:kern w:val="0"/>
          <w:sz w:val="27"/>
          <w:szCs w:val="27"/>
          <w14:ligatures w14:val="none"/>
        </w:rPr>
      </w:pPr>
      <w:r>
        <w:rPr>
          <w:rFonts w:hint="default" w:ascii="Times New Roman" w:hAnsi="Times New Roman" w:eastAsia="Times New Roman" w:cs="Times New Roman"/>
          <w:b/>
          <w:bCs/>
          <w:kern w:val="0"/>
          <w:sz w:val="27"/>
          <w:szCs w:val="27"/>
          <w14:ligatures w14:val="none"/>
        </w:rPr>
        <w:t>Refinement Techniques</w:t>
      </w:r>
    </w:p>
    <w:p w14:paraId="01B073A2">
      <w:pPr>
        <w:spacing w:before="100" w:beforeAutospacing="1" w:after="100" w:afterAutospacing="1" w:line="36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To improve model performance, we employed the following refinement techniques:</w:t>
      </w:r>
    </w:p>
    <w:p w14:paraId="6950D0FC">
      <w:pPr>
        <w:numPr>
          <w:ilvl w:val="0"/>
          <w:numId w:val="4"/>
        </w:numPr>
        <w:spacing w:before="100" w:beforeAutospacing="1" w:after="100" w:afterAutospacing="1" w:line="36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b/>
          <w:bCs/>
          <w:kern w:val="0"/>
          <w:sz w:val="24"/>
          <w:szCs w:val="24"/>
          <w14:ligatures w14:val="none"/>
        </w:rPr>
        <w:t>Hyperparameter Tuning:</w:t>
      </w:r>
      <w:r>
        <w:rPr>
          <w:rFonts w:hint="default" w:ascii="Times New Roman" w:hAnsi="Times New Roman" w:eastAsia="Times New Roman" w:cs="Times New Roman"/>
          <w:kern w:val="0"/>
          <w:sz w:val="24"/>
          <w:szCs w:val="24"/>
          <w14:ligatures w14:val="none"/>
        </w:rPr>
        <w:t xml:space="preserve"> We systematically adjusted key hyperparameters of both models to find the optimal configurations.</w:t>
      </w:r>
    </w:p>
    <w:p w14:paraId="5C6E4A29">
      <w:pPr>
        <w:numPr>
          <w:ilvl w:val="0"/>
          <w:numId w:val="4"/>
        </w:numPr>
        <w:spacing w:before="100" w:beforeAutospacing="1" w:after="100" w:afterAutospacing="1" w:line="36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b/>
          <w:bCs/>
          <w:kern w:val="0"/>
          <w:sz w:val="24"/>
          <w:szCs w:val="24"/>
          <w14:ligatures w14:val="none"/>
        </w:rPr>
        <w:t>Algorithm Exploration:</w:t>
      </w:r>
      <w:r>
        <w:rPr>
          <w:rFonts w:hint="default" w:ascii="Times New Roman" w:hAnsi="Times New Roman" w:eastAsia="Times New Roman" w:cs="Times New Roman"/>
          <w:kern w:val="0"/>
          <w:sz w:val="24"/>
          <w:szCs w:val="24"/>
          <w14:ligatures w14:val="none"/>
        </w:rPr>
        <w:t xml:space="preserve"> We experimented with alternative algorithms that could potentially capture the underlying patterns in our data. For image recognition, this involved exploring different CNN architectures. For user behavior analysis, we considered tree-based models.</w:t>
      </w:r>
    </w:p>
    <w:p w14:paraId="0E1FE5FB">
      <w:pPr>
        <w:numPr>
          <w:ilvl w:val="0"/>
          <w:numId w:val="4"/>
        </w:numPr>
        <w:spacing w:before="100" w:beforeAutospacing="1" w:after="100" w:afterAutospacing="1" w:line="36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b/>
          <w:bCs/>
          <w:kern w:val="0"/>
          <w:sz w:val="24"/>
          <w:szCs w:val="24"/>
          <w14:ligatures w14:val="none"/>
        </w:rPr>
        <w:t>Addressing Data Imbalance:</w:t>
      </w:r>
      <w:r>
        <w:rPr>
          <w:rFonts w:hint="default" w:ascii="Times New Roman" w:hAnsi="Times New Roman" w:eastAsia="Times New Roman" w:cs="Times New Roman"/>
          <w:kern w:val="0"/>
          <w:sz w:val="24"/>
          <w:szCs w:val="24"/>
          <w14:ligatures w14:val="none"/>
        </w:rPr>
        <w:t xml:space="preserve"> For the image recognition task, we implemented techniques to mitigate the impact of imbalanced datasets.</w:t>
      </w:r>
    </w:p>
    <w:p w14:paraId="0431D332">
      <w:pPr>
        <w:numPr>
          <w:ilvl w:val="0"/>
          <w:numId w:val="0"/>
        </w:numPr>
        <w:tabs>
          <w:tab w:val="left" w:pos="720"/>
        </w:tabs>
        <w:spacing w:before="100" w:beforeAutospacing="1" w:after="100" w:afterAutospacing="1" w:line="360" w:lineRule="auto"/>
        <w:jc w:val="both"/>
        <w:rPr>
          <w:rFonts w:hint="default" w:ascii="Times New Roman" w:hAnsi="Times New Roman" w:eastAsia="Times New Roman" w:cs="Times New Roman"/>
          <w:kern w:val="0"/>
          <w:sz w:val="24"/>
          <w:szCs w:val="24"/>
          <w14:ligatures w14:val="none"/>
        </w:rPr>
      </w:pPr>
    </w:p>
    <w:p w14:paraId="3AB39E71">
      <w:pPr>
        <w:numPr>
          <w:ilvl w:val="0"/>
          <w:numId w:val="5"/>
        </w:numPr>
        <w:tabs>
          <w:tab w:val="clear" w:pos="420"/>
        </w:tabs>
        <w:spacing w:before="100" w:beforeAutospacing="1" w:after="100" w:afterAutospacing="1" w:line="360" w:lineRule="auto"/>
        <w:ind w:left="420" w:leftChars="0" w:hanging="420" w:firstLineChars="0"/>
        <w:jc w:val="both"/>
        <w:outlineLvl w:val="2"/>
        <w:rPr>
          <w:rFonts w:hint="default" w:ascii="Times New Roman" w:hAnsi="Times New Roman" w:eastAsia="Times New Roman" w:cs="Times New Roman"/>
          <w:b/>
          <w:bCs/>
          <w:kern w:val="0"/>
          <w:sz w:val="24"/>
          <w:szCs w:val="24"/>
          <w14:ligatures w14:val="none"/>
        </w:rPr>
      </w:pPr>
      <w:r>
        <w:rPr>
          <w:rFonts w:ascii="SimSun" w:hAnsi="SimSun" w:eastAsia="SimSun" w:cs="SimSun"/>
          <w:sz w:val="24"/>
          <w:szCs w:val="24"/>
        </w:rPr>
        <w:drawing>
          <wp:anchor distT="0" distB="0" distL="114300" distR="114300" simplePos="0" relativeHeight="251659264" behindDoc="1" locked="0" layoutInCell="1" allowOverlap="1">
            <wp:simplePos x="0" y="0"/>
            <wp:positionH relativeFrom="column">
              <wp:posOffset>-704850</wp:posOffset>
            </wp:positionH>
            <wp:positionV relativeFrom="paragraph">
              <wp:posOffset>0</wp:posOffset>
            </wp:positionV>
            <wp:extent cx="2959100" cy="3718560"/>
            <wp:effectExtent l="0" t="0" r="25400" b="2540"/>
            <wp:wrapThrough wrapText="bothSides">
              <wp:wrapPolygon>
                <wp:start x="0" y="0"/>
                <wp:lineTo x="0" y="21541"/>
                <wp:lineTo x="21507" y="21541"/>
                <wp:lineTo x="21507" y="0"/>
                <wp:lineTo x="0" y="0"/>
              </wp:wrapPolygon>
            </wp:wrapThrough>
            <wp:docPr id="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1"/>
                    </pic:cNvPicPr>
                  </pic:nvPicPr>
                  <pic:blipFill>
                    <a:blip r:embed="rId6"/>
                    <a:stretch>
                      <a:fillRect/>
                    </a:stretch>
                  </pic:blipFill>
                  <pic:spPr>
                    <a:xfrm>
                      <a:off x="0" y="0"/>
                      <a:ext cx="2959100" cy="3718560"/>
                    </a:xfrm>
                    <a:prstGeom prst="rect">
                      <a:avLst/>
                    </a:prstGeom>
                    <a:noFill/>
                    <a:ln w="9525">
                      <a:noFill/>
                    </a:ln>
                  </pic:spPr>
                </pic:pic>
              </a:graphicData>
            </a:graphic>
          </wp:anchor>
        </w:drawing>
      </w:r>
      <w:r>
        <w:rPr>
          <w:rFonts w:hint="default" w:ascii="Times New Roman" w:hAnsi="Times New Roman" w:eastAsia="Times New Roman" w:cs="Times New Roman"/>
          <w:b/>
          <w:bCs/>
          <w:kern w:val="0"/>
          <w:sz w:val="24"/>
          <w:szCs w:val="24"/>
          <w14:ligatures w14:val="none"/>
        </w:rPr>
        <w:t>Data Preparation for Testing</w:t>
      </w:r>
    </w:p>
    <w:p w14:paraId="1213846A">
      <w:pPr>
        <w:numPr>
          <w:ilvl w:val="0"/>
          <w:numId w:val="0"/>
        </w:numPr>
        <w:spacing w:before="100" w:beforeAutospacing="1" w:after="100" w:afterAutospacing="1" w:line="360" w:lineRule="auto"/>
        <w:ind w:left="360" w:leftChars="0"/>
        <w:jc w:val="both"/>
        <w:rPr>
          <w:rFonts w:hint="default" w:ascii="Times New Roman" w:hAnsi="Times New Roman" w:cs="Times New Roman"/>
        </w:rPr>
      </w:pPr>
      <w:r>
        <w:rPr>
          <w:rFonts w:hint="default" w:ascii="Times New Roman" w:hAnsi="Times New Roman" w:eastAsia="Times New Roman" w:cs="Times New Roman"/>
          <w:kern w:val="0"/>
          <w:sz w:val="24"/>
          <w:szCs w:val="24"/>
          <w14:ligatures w14:val="none"/>
        </w:rPr>
        <w:t>The test dataset was prepared following the same preprocessing steps applied to the training and validation data. For the image recognition model, this included resizing and normalizing the images. For the user behavior analysis model, it involved cleaning and transforming the user interaction data into the feature vectors expected by the model. We ensured that no information from the test set was used during the training or refinement phases to maintain the integrity of the evaluation.</w:t>
      </w:r>
    </w:p>
    <w:p w14:paraId="76316D8A">
      <w:pPr>
        <w:numPr>
          <w:ilvl w:val="0"/>
          <w:numId w:val="6"/>
        </w:numPr>
        <w:spacing w:before="100" w:beforeAutospacing="1" w:after="100" w:afterAutospacing="1" w:line="276" w:lineRule="auto"/>
        <w:ind w:left="420" w:leftChars="0" w:hanging="420" w:firstLineChars="0"/>
        <w:jc w:val="both"/>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Hyperparameter Tuning</w:t>
      </w:r>
    </w:p>
    <w:p w14:paraId="10757750">
      <w:pPr>
        <w:pStyle w:val="6"/>
        <w:keepNext w:val="0"/>
        <w:keepLines w:val="0"/>
        <w:widowControl/>
        <w:numPr>
          <w:ilvl w:val="0"/>
          <w:numId w:val="0"/>
        </w:numPr>
        <w:suppressLineNumbers w:val="0"/>
        <w:spacing w:line="360" w:lineRule="auto"/>
        <w:ind w:leftChars="0" w:right="0" w:rightChars="0"/>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We applied hyperparameter tuning using GridSearchCV for both models. For the Image Recognition Model (MobileNet), we adjusted the learning rate, batch size, and number of layers, finding that a smaller learning rate and more training epochs improved validation accuracy by ~3%, reducing overfitting. For the User Behavior &amp; Content Recommendation Model, we tuned L1 and L2 regularization in Logistic Regression and found that moderate L2 regularization improved the F1-score by ~5% by minimizing the effect of less relevant features. Additionally, tuning the </w:t>
      </w:r>
      <w:r>
        <w:rPr>
          <w:rStyle w:val="5"/>
          <w:rFonts w:hint="default" w:ascii="Times New Roman" w:hAnsi="Times New Roman" w:eastAsia="SimSun" w:cs="Times New Roman"/>
          <w:sz w:val="24"/>
          <w:szCs w:val="24"/>
        </w:rPr>
        <w:t>max_depth</w:t>
      </w:r>
      <w:r>
        <w:rPr>
          <w:rFonts w:hint="default" w:ascii="Times New Roman" w:hAnsi="Times New Roman" w:eastAsia="SimSun" w:cs="Times New Roman"/>
          <w:sz w:val="24"/>
          <w:szCs w:val="24"/>
        </w:rPr>
        <w:t xml:space="preserve"> in the Decision Tree highlighted a balance between complexity and generalization. These efforts led to better model performance and more informed parameter choices.</w:t>
      </w:r>
    </w:p>
    <w:p w14:paraId="4B04C7CB">
      <w:pPr>
        <w:keepNext w:val="0"/>
        <w:keepLines w:val="0"/>
        <w:widowControl/>
        <w:suppressLineNumbers w:val="0"/>
        <w:spacing w:line="360" w:lineRule="auto"/>
        <w:rPr>
          <w:rFonts w:hint="default" w:ascii="Times New Roman" w:hAnsi="Times New Roman" w:cs="Times New Roman"/>
        </w:rPr>
      </w:pPr>
    </w:p>
    <w:p w14:paraId="2A5BE9E0">
      <w:pPr>
        <w:pStyle w:val="6"/>
        <w:keepNext w:val="0"/>
        <w:keepLines w:val="0"/>
        <w:widowControl/>
        <w:suppressLineNumbers w:val="0"/>
        <w:spacing w:line="360" w:lineRule="auto"/>
        <w:rPr>
          <w:rFonts w:hint="default" w:ascii="Times New Roman" w:hAnsi="Times New Roman" w:cs="Times New Roman"/>
        </w:rPr>
      </w:pPr>
    </w:p>
    <w:p w14:paraId="6DE83D0C">
      <w:pPr>
        <w:numPr>
          <w:ilvl w:val="0"/>
          <w:numId w:val="5"/>
        </w:numPr>
        <w:spacing w:line="360" w:lineRule="auto"/>
        <w:ind w:left="420" w:leftChars="0" w:hanging="42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Model Evaluation</w:t>
      </w:r>
    </w:p>
    <w:p w14:paraId="0522C6E9">
      <w:pPr>
        <w:spacing w:line="360" w:lineRule="auto"/>
        <w:rPr>
          <w:rFonts w:hint="default" w:ascii="Times New Roman" w:hAnsi="Times New Roman" w:eastAsia="SimSun" w:cs="Times New Roman"/>
          <w:b w:val="0"/>
          <w:bCs w:val="0"/>
          <w:sz w:val="24"/>
          <w:szCs w:val="24"/>
        </w:rPr>
      </w:pP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T</w:t>
      </w:r>
      <w:r>
        <w:rPr>
          <w:rFonts w:hint="default" w:ascii="Times New Roman" w:hAnsi="Times New Roman" w:eastAsia="SimSun" w:cs="Times New Roman"/>
          <w:b w:val="0"/>
          <w:bCs w:val="0"/>
          <w:sz w:val="24"/>
          <w:szCs w:val="24"/>
        </w:rPr>
        <w:t xml:space="preserve">o assess the performance of our machine learning model in the wildlife conservation awareness project, we used a comprehensive set of evaluation metrics. </w:t>
      </w:r>
      <w:r>
        <w:rPr>
          <w:rStyle w:val="7"/>
          <w:rFonts w:hint="default" w:ascii="Times New Roman" w:hAnsi="Times New Roman" w:eastAsia="SimSun" w:cs="Times New Roman"/>
          <w:b w:val="0"/>
          <w:bCs w:val="0"/>
          <w:sz w:val="24"/>
          <w:szCs w:val="24"/>
        </w:rPr>
        <w:t>Accuracy</w:t>
      </w:r>
      <w:r>
        <w:rPr>
          <w:rFonts w:hint="default" w:ascii="Times New Roman" w:hAnsi="Times New Roman" w:eastAsia="SimSun" w:cs="Times New Roman"/>
          <w:b w:val="0"/>
          <w:bCs w:val="0"/>
          <w:sz w:val="24"/>
          <w:szCs w:val="24"/>
        </w:rPr>
        <w:t xml:space="preserve"> was used as a general measure of the model’s overall correctness. However, given the potential class imbalance (e.g., fewer critically endangered species compared to those of least concern), we also relied on more detailed metrics. The </w:t>
      </w:r>
      <w:r>
        <w:rPr>
          <w:rStyle w:val="7"/>
          <w:rFonts w:hint="default" w:ascii="Times New Roman" w:hAnsi="Times New Roman" w:eastAsia="SimSun" w:cs="Times New Roman"/>
          <w:b w:val="0"/>
          <w:bCs w:val="0"/>
          <w:sz w:val="24"/>
          <w:szCs w:val="24"/>
        </w:rPr>
        <w:t>confusion matrix</w:t>
      </w:r>
      <w:r>
        <w:rPr>
          <w:rFonts w:hint="default" w:ascii="Times New Roman" w:hAnsi="Times New Roman" w:eastAsia="SimSun" w:cs="Times New Roman"/>
          <w:b w:val="0"/>
          <w:bCs w:val="0"/>
          <w:sz w:val="24"/>
          <w:szCs w:val="24"/>
        </w:rPr>
        <w:t xml:space="preserve"> provided insight into how often the model correctly predicted each class and where it made errors. To evaluate the model’s ability to distinguish between classes, we used the </w:t>
      </w:r>
      <w:r>
        <w:rPr>
          <w:rStyle w:val="7"/>
          <w:rFonts w:hint="default" w:ascii="Times New Roman" w:hAnsi="Times New Roman" w:eastAsia="SimSun" w:cs="Times New Roman"/>
          <w:b w:val="0"/>
          <w:bCs w:val="0"/>
          <w:sz w:val="24"/>
          <w:szCs w:val="24"/>
        </w:rPr>
        <w:t>ROC curve</w:t>
      </w:r>
      <w:r>
        <w:rPr>
          <w:rFonts w:hint="default" w:ascii="Times New Roman" w:hAnsi="Times New Roman" w:eastAsia="SimSun" w:cs="Times New Roman"/>
          <w:b w:val="0"/>
          <w:bCs w:val="0"/>
          <w:sz w:val="24"/>
          <w:szCs w:val="24"/>
        </w:rPr>
        <w:t xml:space="preserve"> and </w:t>
      </w:r>
      <w:r>
        <w:rPr>
          <w:rStyle w:val="7"/>
          <w:rFonts w:hint="default" w:ascii="Times New Roman" w:hAnsi="Times New Roman" w:eastAsia="SimSun" w:cs="Times New Roman"/>
          <w:b w:val="0"/>
          <w:bCs w:val="0"/>
          <w:sz w:val="24"/>
          <w:szCs w:val="24"/>
        </w:rPr>
        <w:t>AUC (Area Under the Curve)</w:t>
      </w:r>
      <w:r>
        <w:rPr>
          <w:rFonts w:hint="default" w:ascii="Times New Roman" w:hAnsi="Times New Roman" w:eastAsia="SimSun" w:cs="Times New Roman"/>
          <w:b w:val="0"/>
          <w:bCs w:val="0"/>
          <w:sz w:val="24"/>
          <w:szCs w:val="24"/>
        </w:rPr>
        <w:t xml:space="preserve">, which measure the model’s classification capability across different threshold settings. Additionally, </w:t>
      </w:r>
      <w:r>
        <w:rPr>
          <w:rStyle w:val="7"/>
          <w:rFonts w:hint="default" w:ascii="Times New Roman" w:hAnsi="Times New Roman" w:eastAsia="SimSun" w:cs="Times New Roman"/>
          <w:b w:val="0"/>
          <w:bCs w:val="0"/>
          <w:sz w:val="24"/>
          <w:szCs w:val="24"/>
        </w:rPr>
        <w:t>precision</w:t>
      </w:r>
      <w:r>
        <w:rPr>
          <w:rFonts w:hint="default" w:ascii="Times New Roman" w:hAnsi="Times New Roman" w:eastAsia="SimSun" w:cs="Times New Roman"/>
          <w:b w:val="0"/>
          <w:bCs w:val="0"/>
          <w:sz w:val="24"/>
          <w:szCs w:val="24"/>
        </w:rPr>
        <w:t xml:space="preserve">, </w:t>
      </w:r>
      <w:r>
        <w:rPr>
          <w:rStyle w:val="7"/>
          <w:rFonts w:hint="default" w:ascii="Times New Roman" w:hAnsi="Times New Roman" w:eastAsia="SimSun" w:cs="Times New Roman"/>
          <w:b w:val="0"/>
          <w:bCs w:val="0"/>
          <w:sz w:val="24"/>
          <w:szCs w:val="24"/>
        </w:rPr>
        <w:t>recall</w:t>
      </w:r>
      <w:r>
        <w:rPr>
          <w:rFonts w:hint="default" w:ascii="Times New Roman" w:hAnsi="Times New Roman" w:eastAsia="SimSun" w:cs="Times New Roman"/>
          <w:b w:val="0"/>
          <w:bCs w:val="0"/>
          <w:sz w:val="24"/>
          <w:szCs w:val="24"/>
        </w:rPr>
        <w:t xml:space="preserve">, and the </w:t>
      </w:r>
      <w:r>
        <w:rPr>
          <w:rStyle w:val="7"/>
          <w:rFonts w:hint="default" w:ascii="Times New Roman" w:hAnsi="Times New Roman" w:eastAsia="SimSun" w:cs="Times New Roman"/>
          <w:b w:val="0"/>
          <w:bCs w:val="0"/>
          <w:sz w:val="24"/>
          <w:szCs w:val="24"/>
        </w:rPr>
        <w:t>F1-score</w:t>
      </w:r>
      <w:r>
        <w:rPr>
          <w:rFonts w:hint="default" w:ascii="Times New Roman" w:hAnsi="Times New Roman" w:eastAsia="SimSun" w:cs="Times New Roman"/>
          <w:b w:val="0"/>
          <w:bCs w:val="0"/>
          <w:sz w:val="24"/>
          <w:szCs w:val="24"/>
        </w:rPr>
        <w:t xml:space="preserve"> were calculated to give a more nuanced view of model performance, particularly for minority classes, ensuring that both correctness and completeness of predictions were balanced and reliable.</w:t>
      </w:r>
    </w:p>
    <w:p w14:paraId="21685BB4">
      <w:pPr>
        <w:spacing w:line="360" w:lineRule="auto"/>
        <w:rPr>
          <w:rFonts w:hint="default" w:ascii="Times New Roman" w:hAnsi="Times New Roman" w:eastAsia="SimSun" w:cs="Times New Roman"/>
          <w:b w:val="0"/>
          <w:bCs w:val="0"/>
          <w:sz w:val="24"/>
          <w:szCs w:val="24"/>
        </w:rPr>
      </w:pPr>
    </w:p>
    <w:p w14:paraId="41E2A4FC">
      <w:pPr>
        <w:spacing w:line="360" w:lineRule="auto"/>
        <w:rPr>
          <w:rFonts w:hint="default" w:ascii="Times New Roman" w:hAnsi="Times New Roman" w:eastAsia="SimSun" w:cs="Times New Roman"/>
          <w:b w:val="0"/>
          <w:bCs w:val="0"/>
          <w:sz w:val="24"/>
          <w:szCs w:val="24"/>
        </w:rPr>
      </w:pPr>
    </w:p>
    <w:p w14:paraId="41709EEC">
      <w:pPr>
        <w:spacing w:line="360" w:lineRule="auto"/>
        <w:rPr>
          <w:rFonts w:hint="default" w:ascii="Times New Roman" w:hAnsi="Times New Roman" w:eastAsia="SimSun" w:cs="Times New Roman"/>
          <w:b w:val="0"/>
          <w:bCs w:val="0"/>
          <w:sz w:val="24"/>
          <w:szCs w:val="24"/>
        </w:rPr>
      </w:pPr>
    </w:p>
    <w:p w14:paraId="0FE5D899">
      <w:pPr>
        <w:spacing w:line="360" w:lineRule="auto"/>
        <w:rPr>
          <w:rFonts w:hint="default" w:ascii="Times New Roman" w:hAnsi="Times New Roman" w:eastAsia="SimSun" w:cs="Times New Roman"/>
          <w:b w:val="0"/>
          <w:bCs w:val="0"/>
          <w:sz w:val="24"/>
          <w:szCs w:val="24"/>
        </w:rPr>
      </w:pPr>
    </w:p>
    <w:p w14:paraId="037B0B2D">
      <w:pPr>
        <w:spacing w:line="360" w:lineRule="auto"/>
        <w:rPr>
          <w:rFonts w:hint="default" w:ascii="Times New Roman" w:hAnsi="Times New Roman" w:eastAsia="SimSun" w:cs="Times New Roman"/>
          <w:b w:val="0"/>
          <w:bCs w:val="0"/>
          <w:sz w:val="24"/>
          <w:szCs w:val="24"/>
        </w:rPr>
      </w:pPr>
    </w:p>
    <w:p w14:paraId="1F62A20F">
      <w:pPr>
        <w:spacing w:line="360" w:lineRule="auto"/>
        <w:rPr>
          <w:rFonts w:hint="default" w:ascii="Times New Roman" w:hAnsi="Times New Roman" w:eastAsia="SimSun" w:cs="Times New Roman"/>
          <w:b w:val="0"/>
          <w:bCs w:val="0"/>
          <w:sz w:val="24"/>
          <w:szCs w:val="24"/>
        </w:rPr>
      </w:pPr>
    </w:p>
    <w:p w14:paraId="144BA54C">
      <w:pPr>
        <w:spacing w:line="360" w:lineRule="auto"/>
        <w:rPr>
          <w:rFonts w:hint="default" w:ascii="Times New Roman" w:hAnsi="Times New Roman" w:eastAsia="SimSun" w:cs="Times New Roman"/>
          <w:b w:val="0"/>
          <w:bCs w:val="0"/>
          <w:sz w:val="24"/>
          <w:szCs w:val="24"/>
        </w:rPr>
      </w:pPr>
    </w:p>
    <w:p w14:paraId="18D3D10A">
      <w:pPr>
        <w:spacing w:line="360" w:lineRule="auto"/>
        <w:rPr>
          <w:rFonts w:hint="default" w:ascii="Times New Roman" w:hAnsi="Times New Roman" w:eastAsia="SimSun" w:cs="Times New Roman"/>
          <w:b w:val="0"/>
          <w:bCs w:val="0"/>
          <w:sz w:val="24"/>
          <w:szCs w:val="24"/>
        </w:rPr>
      </w:pPr>
    </w:p>
    <w:p w14:paraId="7BCC465C">
      <w:pPr>
        <w:spacing w:line="360" w:lineRule="auto"/>
        <w:rPr>
          <w:rFonts w:hint="default" w:ascii="Times New Roman" w:hAnsi="Times New Roman" w:eastAsia="SimSun" w:cs="Times New Roman"/>
          <w:b w:val="0"/>
          <w:bCs w:val="0"/>
          <w:sz w:val="24"/>
          <w:szCs w:val="24"/>
        </w:rPr>
      </w:pPr>
    </w:p>
    <w:p w14:paraId="11BF1F09">
      <w:pPr>
        <w:spacing w:line="360" w:lineRule="auto"/>
        <w:rPr>
          <w:rFonts w:hint="default" w:ascii="Times New Roman" w:hAnsi="Times New Roman" w:eastAsia="SimSun" w:cs="Times New Roman"/>
          <w:b w:val="0"/>
          <w:bCs w:val="0"/>
          <w:sz w:val="24"/>
          <w:szCs w:val="24"/>
        </w:rPr>
      </w:pPr>
    </w:p>
    <w:p w14:paraId="023779BD">
      <w:pPr>
        <w:spacing w:line="360" w:lineRule="auto"/>
        <w:rPr>
          <w:rFonts w:hint="default" w:ascii="Times New Roman" w:hAnsi="Times New Roman" w:eastAsia="SimSun" w:cs="Times New Roman"/>
          <w:b w:val="0"/>
          <w:bCs w:val="0"/>
          <w:sz w:val="24"/>
          <w:szCs w:val="24"/>
        </w:rPr>
      </w:pPr>
    </w:p>
    <w:p w14:paraId="063535FD">
      <w:pPr>
        <w:spacing w:line="360" w:lineRule="auto"/>
        <w:rPr>
          <w:rFonts w:hint="default" w:ascii="Times New Roman" w:hAnsi="Times New Roman" w:eastAsia="SimSun" w:cs="Times New Roman"/>
          <w:b w:val="0"/>
          <w:bCs w:val="0"/>
          <w:sz w:val="24"/>
          <w:szCs w:val="24"/>
        </w:rPr>
      </w:pPr>
    </w:p>
    <w:p w14:paraId="5C33C6C9">
      <w:pPr>
        <w:spacing w:line="360" w:lineRule="auto"/>
        <w:rPr>
          <w:rFonts w:hint="default" w:ascii="Times New Roman" w:hAnsi="Times New Roman" w:eastAsia="SimSun" w:cs="Times New Roman"/>
          <w:b w:val="0"/>
          <w:bCs w:val="0"/>
          <w:sz w:val="24"/>
          <w:szCs w:val="24"/>
        </w:rPr>
      </w:pPr>
    </w:p>
    <w:p w14:paraId="79844EC8">
      <w:pPr>
        <w:spacing w:line="360" w:lineRule="auto"/>
        <w:rPr>
          <w:rFonts w:hint="default" w:ascii="Times New Roman" w:hAnsi="Times New Roman" w:eastAsia="SimSun" w:cs="Times New Roman"/>
          <w:b w:val="0"/>
          <w:bCs w:val="0"/>
          <w:sz w:val="24"/>
          <w:szCs w:val="24"/>
        </w:rPr>
      </w:pPr>
    </w:p>
    <w:p w14:paraId="669F1DE3">
      <w:pPr>
        <w:numPr>
          <w:ilvl w:val="0"/>
          <w:numId w:val="7"/>
        </w:numPr>
        <w:spacing w:line="360" w:lineRule="auto"/>
        <w:ind w:left="420" w:leftChars="0" w:hanging="420" w:firstLineChars="0"/>
        <w:rPr>
          <w:rFonts w:hint="default" w:ascii="Times New Roman" w:hAnsi="Times New Roman" w:eastAsia="SimSun" w:cs="Times New Roman"/>
          <w:b w:val="0"/>
          <w:bCs w:val="0"/>
          <w:sz w:val="24"/>
          <w:szCs w:val="24"/>
        </w:rPr>
      </w:pPr>
      <w:r>
        <w:rPr>
          <w:rFonts w:eastAsia="Segoe UI"/>
          <w:b/>
          <w:bCs/>
          <w:sz w:val="24"/>
          <w:szCs w:val="24"/>
          <w:shd w:val="clear" w:color="auto" w:fill="FFFFFF"/>
        </w:rPr>
        <w:t>Architecture Design Diagram</w:t>
      </w:r>
      <w:r>
        <w:rPr>
          <w:rFonts w:eastAsia="Segoe UI"/>
          <w:sz w:val="24"/>
          <w:szCs w:val="24"/>
          <w:shd w:val="clear" w:color="auto" w:fill="FFFFFF"/>
        </w:rPr>
        <w:t> </w:t>
      </w:r>
    </w:p>
    <w:p w14:paraId="7A77539C">
      <w:pPr>
        <w:numPr>
          <w:numId w:val="0"/>
        </w:numPr>
        <w:spacing w:line="360" w:lineRule="auto"/>
        <w:ind w:leftChars="0"/>
        <w:rPr>
          <w:lang w:eastAsia="en-US"/>
        </w:rPr>
      </w:pPr>
      <w:r>
        <w:rPr>
          <w:lang w:eastAsia="en-US"/>
        </w:rPr>
        <w:drawing>
          <wp:inline distT="0" distB="0" distL="114300" distR="114300">
            <wp:extent cx="5315585" cy="3707765"/>
            <wp:effectExtent l="0" t="0" r="5715" b="6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5315585" cy="3707765"/>
                    </a:xfrm>
                    <a:prstGeom prst="rect">
                      <a:avLst/>
                    </a:prstGeom>
                    <a:noFill/>
                    <a:ln w="9525">
                      <a:noFill/>
                    </a:ln>
                  </pic:spPr>
                </pic:pic>
              </a:graphicData>
            </a:graphic>
          </wp:inline>
        </w:drawing>
      </w:r>
    </w:p>
    <w:p w14:paraId="75A564B7">
      <w:pPr>
        <w:numPr>
          <w:numId w:val="0"/>
        </w:numPr>
        <w:spacing w:line="360" w:lineRule="auto"/>
        <w:ind w:leftChars="0"/>
        <w:rPr>
          <w:lang w:eastAsia="en-US"/>
        </w:rPr>
      </w:pPr>
    </w:p>
    <w:p w14:paraId="0F311074">
      <w:pPr>
        <w:numPr>
          <w:numId w:val="0"/>
        </w:numPr>
        <w:spacing w:line="360" w:lineRule="auto"/>
        <w:ind w:leftChars="0"/>
        <w:rPr>
          <w:lang w:eastAsia="en-US"/>
        </w:rPr>
      </w:pPr>
    </w:p>
    <w:p w14:paraId="3824C2C3">
      <w:pPr>
        <w:pStyle w:val="6"/>
        <w:keepNext w:val="0"/>
        <w:keepLines w:val="0"/>
        <w:widowControl/>
        <w:numPr>
          <w:ilvl w:val="0"/>
          <w:numId w:val="7"/>
        </w:numPr>
        <w:suppressLineNumbers w:val="0"/>
        <w:spacing w:line="360" w:lineRule="auto"/>
        <w:ind w:left="420" w:leftChars="0" w:hanging="420" w:firstLineChars="0"/>
      </w:pPr>
      <w:r>
        <w:rPr>
          <w:rFonts w:eastAsia="Segoe UI"/>
          <w:b/>
          <w:bCs/>
          <w:shd w:val="clear" w:color="auto" w:fill="FFFFFF"/>
        </w:rPr>
        <w:t>Data Sources</w:t>
      </w:r>
      <w:r>
        <w:rPr>
          <w:rFonts w:eastAsia="Segoe UI"/>
          <w:shd w:val="clear" w:color="auto" w:fill="FFFFFF"/>
        </w:rPr>
        <w:t xml:space="preserve">  </w:t>
      </w:r>
      <w:r>
        <w:rPr>
          <w:rFonts w:hint="default" w:eastAsia="Segoe UI"/>
          <w:shd w:val="clear" w:color="auto" w:fill="FFFFFF"/>
          <w:lang w:val="en-US"/>
        </w:rPr>
        <w:t xml:space="preserve">: </w:t>
      </w:r>
      <w:r>
        <w:t>For our wildlife conservation awareness platform, we will use open-source datasets like iNaturalist and WWF Species Data, which provide labeled images of thousands of animal species for training our image recognition model. To support content recommendation and sentiment analysis, we’ll also incorporate text data from conservation articles, blogs, and social media. All data will be preprocessed</w:t>
      </w:r>
      <w:r>
        <w:rPr>
          <w:rFonts w:hint="default"/>
          <w:lang w:val="en-US"/>
        </w:rPr>
        <w:t xml:space="preserve"> </w:t>
      </w:r>
      <w:r>
        <w:t>images will be resized and normalized, while text will be cleaned and labeled</w:t>
      </w:r>
      <w:r>
        <w:rPr>
          <w:rFonts w:hint="default"/>
          <w:lang w:val="en-US"/>
        </w:rPr>
        <w:t xml:space="preserve"> </w:t>
      </w:r>
      <w:r>
        <w:t>ensuring it supports interactive, personalized conservation education.</w:t>
      </w:r>
    </w:p>
    <w:p w14:paraId="357B79E5">
      <w:pPr>
        <w:pStyle w:val="6"/>
        <w:keepNext w:val="0"/>
        <w:keepLines w:val="0"/>
        <w:widowControl/>
        <w:numPr>
          <w:numId w:val="0"/>
        </w:numPr>
        <w:suppressLineNumbers w:val="0"/>
        <w:spacing w:line="360" w:lineRule="auto"/>
        <w:ind w:leftChars="0" w:right="0" w:rightChars="0"/>
      </w:pPr>
    </w:p>
    <w:p w14:paraId="2276F578">
      <w:pPr>
        <w:pStyle w:val="6"/>
        <w:numPr>
          <w:ilvl w:val="0"/>
          <w:numId w:val="7"/>
        </w:numPr>
        <w:ind w:left="420" w:leftChars="0" w:hanging="420" w:firstLineChars="0"/>
        <w:textAlignment w:val="baseline"/>
      </w:pPr>
      <w:r>
        <w:rPr>
          <w:rFonts w:eastAsia="Segoe UI"/>
          <w:b/>
          <w:bCs/>
          <w:sz w:val="27"/>
          <w:szCs w:val="27"/>
          <w:shd w:val="clear" w:color="auto" w:fill="FFFFFF"/>
        </w:rPr>
        <w:t>Implementation Plan</w:t>
      </w:r>
    </w:p>
    <w:p w14:paraId="66468E8E">
      <w:pPr>
        <w:pStyle w:val="6"/>
        <w:numPr>
          <w:numId w:val="0"/>
        </w:numPr>
        <w:spacing w:line="360" w:lineRule="auto"/>
        <w:ind w:leftChars="0" w:right="0" w:rightChars="0"/>
        <w:textAlignment w:val="baseline"/>
        <w:rPr>
          <w:rFonts w:hint="default" w:eastAsia="Segoe UI" w:cs="Times New Roman"/>
          <w:sz w:val="24"/>
          <w:szCs w:val="24"/>
          <w:shd w:val="clear" w:color="auto" w:fill="FFFFFF"/>
          <w:lang w:val="en-US"/>
        </w:rPr>
      </w:pPr>
      <w:r>
        <w:rPr>
          <w:rFonts w:hint="default" w:ascii="Times New Roman" w:hAnsi="Times New Roman" w:eastAsia="SimSun" w:cs="Times New Roman"/>
          <w:sz w:val="24"/>
          <w:szCs w:val="24"/>
        </w:rPr>
        <w:t xml:space="preserve">Our platform will use </w:t>
      </w:r>
      <w:r>
        <w:rPr>
          <w:rStyle w:val="7"/>
          <w:rFonts w:hint="default" w:ascii="Times New Roman" w:hAnsi="Times New Roman" w:eastAsia="SimSun" w:cs="Times New Roman"/>
          <w:sz w:val="24"/>
          <w:szCs w:val="24"/>
        </w:rPr>
        <w:t>Python</w:t>
      </w:r>
      <w:r>
        <w:rPr>
          <w:rFonts w:hint="default" w:ascii="Times New Roman" w:hAnsi="Times New Roman" w:eastAsia="SimSun" w:cs="Times New Roman"/>
          <w:sz w:val="24"/>
          <w:szCs w:val="24"/>
        </w:rPr>
        <w:t xml:space="preserve"> for backend and ML development, and </w:t>
      </w:r>
      <w:r>
        <w:rPr>
          <w:rStyle w:val="7"/>
          <w:rFonts w:hint="default" w:ascii="Times New Roman" w:hAnsi="Times New Roman" w:eastAsia="SimSun" w:cs="Times New Roman"/>
          <w:sz w:val="24"/>
          <w:szCs w:val="24"/>
        </w:rPr>
        <w:t>JavaScript</w:t>
      </w:r>
      <w:r>
        <w:rPr>
          <w:rFonts w:hint="default" w:ascii="Times New Roman" w:hAnsi="Times New Roman" w:eastAsia="SimSun" w:cs="Times New Roman"/>
          <w:sz w:val="24"/>
          <w:szCs w:val="24"/>
        </w:rPr>
        <w:t xml:space="preserve">, </w:t>
      </w:r>
      <w:r>
        <w:rPr>
          <w:rStyle w:val="7"/>
          <w:rFonts w:hint="default" w:ascii="Times New Roman" w:hAnsi="Times New Roman" w:eastAsia="SimSun" w:cs="Times New Roman"/>
          <w:sz w:val="24"/>
          <w:szCs w:val="24"/>
        </w:rPr>
        <w:t>HTML</w:t>
      </w:r>
      <w:r>
        <w:rPr>
          <w:rFonts w:hint="default" w:ascii="Times New Roman" w:hAnsi="Times New Roman" w:eastAsia="SimSun" w:cs="Times New Roman"/>
          <w:sz w:val="24"/>
          <w:szCs w:val="24"/>
        </w:rPr>
        <w:t xml:space="preserve">, and </w:t>
      </w:r>
      <w:r>
        <w:rPr>
          <w:rStyle w:val="7"/>
          <w:rFonts w:hint="default" w:ascii="Times New Roman" w:hAnsi="Times New Roman" w:eastAsia="SimSun" w:cs="Times New Roman"/>
          <w:sz w:val="24"/>
          <w:szCs w:val="24"/>
        </w:rPr>
        <w:t>CSS</w:t>
      </w:r>
      <w:r>
        <w:rPr>
          <w:rFonts w:hint="default" w:ascii="Times New Roman" w:hAnsi="Times New Roman" w:eastAsia="SimSun" w:cs="Times New Roman"/>
          <w:sz w:val="24"/>
          <w:szCs w:val="24"/>
        </w:rPr>
        <w:t xml:space="preserve"> for frontend design and interactivity. Key libraries include </w:t>
      </w:r>
      <w:r>
        <w:rPr>
          <w:rStyle w:val="7"/>
          <w:rFonts w:hint="default" w:ascii="Times New Roman" w:hAnsi="Times New Roman" w:eastAsia="SimSun" w:cs="Times New Roman"/>
          <w:sz w:val="24"/>
          <w:szCs w:val="24"/>
        </w:rPr>
        <w:t>scikit-learn</w:t>
      </w:r>
      <w:r>
        <w:rPr>
          <w:rFonts w:hint="default" w:ascii="Times New Roman" w:hAnsi="Times New Roman" w:eastAsia="SimSun" w:cs="Times New Roman"/>
          <w:sz w:val="24"/>
          <w:szCs w:val="24"/>
        </w:rPr>
        <w:t xml:space="preserve"> for classic ML models, </w:t>
      </w:r>
      <w:r>
        <w:rPr>
          <w:rStyle w:val="7"/>
          <w:rFonts w:hint="default" w:ascii="Times New Roman" w:hAnsi="Times New Roman" w:eastAsia="SimSun" w:cs="Times New Roman"/>
          <w:sz w:val="24"/>
          <w:szCs w:val="24"/>
        </w:rPr>
        <w:t>TensorFlow</w:t>
      </w:r>
      <w:r>
        <w:rPr>
          <w:rFonts w:hint="default" w:ascii="Times New Roman" w:hAnsi="Times New Roman" w:eastAsia="SimSun" w:cs="Times New Roman"/>
          <w:sz w:val="24"/>
          <w:szCs w:val="24"/>
        </w:rPr>
        <w:t xml:space="preserve"> for deep learning (e.g., CNNs), </w:t>
      </w:r>
      <w:r>
        <w:rPr>
          <w:rStyle w:val="7"/>
          <w:rFonts w:hint="default" w:ascii="Times New Roman" w:hAnsi="Times New Roman" w:eastAsia="SimSun" w:cs="Times New Roman"/>
          <w:sz w:val="24"/>
          <w:szCs w:val="24"/>
        </w:rPr>
        <w:t>Pandas/NumPy</w:t>
      </w:r>
      <w:r>
        <w:rPr>
          <w:rFonts w:hint="default" w:ascii="Times New Roman" w:hAnsi="Times New Roman" w:eastAsia="SimSun" w:cs="Times New Roman"/>
          <w:sz w:val="24"/>
          <w:szCs w:val="24"/>
        </w:rPr>
        <w:t xml:space="preserve"> for data processing, </w:t>
      </w:r>
      <w:r>
        <w:rPr>
          <w:rStyle w:val="7"/>
          <w:rFonts w:hint="default" w:ascii="Times New Roman" w:hAnsi="Times New Roman" w:eastAsia="SimSun" w:cs="Times New Roman"/>
          <w:sz w:val="24"/>
          <w:szCs w:val="24"/>
        </w:rPr>
        <w:t>OpenCV</w:t>
      </w:r>
      <w:r>
        <w:rPr>
          <w:rFonts w:hint="default" w:ascii="Times New Roman" w:hAnsi="Times New Roman" w:eastAsia="SimSun" w:cs="Times New Roman"/>
          <w:sz w:val="24"/>
          <w:szCs w:val="24"/>
        </w:rPr>
        <w:t xml:space="preserve"> for image handling, and </w:t>
      </w:r>
      <w:r>
        <w:rPr>
          <w:rStyle w:val="7"/>
          <w:rFonts w:hint="default" w:ascii="Times New Roman" w:hAnsi="Times New Roman" w:eastAsia="SimSun" w:cs="Times New Roman"/>
          <w:sz w:val="24"/>
          <w:szCs w:val="24"/>
        </w:rPr>
        <w:t>NLTK/TextBlob</w:t>
      </w:r>
      <w:r>
        <w:rPr>
          <w:rFonts w:hint="default" w:ascii="Times New Roman" w:hAnsi="Times New Roman" w:eastAsia="SimSun" w:cs="Times New Roman"/>
          <w:sz w:val="24"/>
          <w:szCs w:val="24"/>
        </w:rPr>
        <w:t xml:space="preserve"> for NLP tasks. Users will access the platform via PCs or smartphones, using device cameras to upload images. Development and testing will be done in </w:t>
      </w:r>
      <w:r>
        <w:rPr>
          <w:rStyle w:val="7"/>
          <w:rFonts w:hint="default" w:ascii="Times New Roman" w:hAnsi="Times New Roman" w:eastAsia="SimSun" w:cs="Times New Roman"/>
          <w:sz w:val="24"/>
          <w:szCs w:val="24"/>
        </w:rPr>
        <w:t>Google Colab</w:t>
      </w:r>
      <w:r>
        <w:rPr>
          <w:rFonts w:hint="default" w:ascii="Times New Roman" w:hAnsi="Times New Roman" w:eastAsia="SimSun" w:cs="Times New Roman"/>
          <w:sz w:val="24"/>
          <w:szCs w:val="24"/>
        </w:rPr>
        <w:t xml:space="preserve"> or </w:t>
      </w:r>
      <w:r>
        <w:rPr>
          <w:rStyle w:val="7"/>
          <w:rFonts w:hint="default" w:ascii="Times New Roman" w:hAnsi="Times New Roman" w:eastAsia="SimSun" w:cs="Times New Roman"/>
          <w:sz w:val="24"/>
          <w:szCs w:val="24"/>
        </w:rPr>
        <w:t>Jupyter Notebooks</w:t>
      </w:r>
      <w:r>
        <w:rPr>
          <w:rFonts w:hint="default" w:ascii="Times New Roman" w:hAnsi="Times New Roman" w:eastAsia="SimSun" w:cs="Times New Roman"/>
          <w:sz w:val="24"/>
          <w:szCs w:val="24"/>
        </w:rPr>
        <w:t xml:space="preserve">, with </w:t>
      </w:r>
      <w:r>
        <w:rPr>
          <w:rStyle w:val="7"/>
          <w:rFonts w:hint="default" w:ascii="Times New Roman" w:hAnsi="Times New Roman" w:eastAsia="SimSun" w:cs="Times New Roman"/>
          <w:sz w:val="24"/>
          <w:szCs w:val="24"/>
        </w:rPr>
        <w:t>GitHub</w:t>
      </w:r>
      <w:r>
        <w:rPr>
          <w:rFonts w:hint="default" w:ascii="Times New Roman" w:hAnsi="Times New Roman" w:eastAsia="SimSun" w:cs="Times New Roman"/>
          <w:sz w:val="24"/>
          <w:szCs w:val="24"/>
        </w:rPr>
        <w:t xml:space="preserve"> for version control. For the backend, we’ll use </w:t>
      </w:r>
      <w:r>
        <w:rPr>
          <w:rStyle w:val="7"/>
          <w:rFonts w:hint="default" w:ascii="Times New Roman" w:hAnsi="Times New Roman" w:eastAsia="SimSun" w:cs="Times New Roman"/>
          <w:sz w:val="24"/>
          <w:szCs w:val="24"/>
        </w:rPr>
        <w:t>Flask or Django</w:t>
      </w:r>
      <w:r>
        <w:rPr>
          <w:rFonts w:hint="default" w:ascii="Times New Roman" w:hAnsi="Times New Roman" w:eastAsia="SimSun" w:cs="Times New Roman"/>
          <w:sz w:val="24"/>
          <w:szCs w:val="24"/>
        </w:rPr>
        <w:t xml:space="preserve"> to connect the models to the web app</w:t>
      </w:r>
      <w:r>
        <w:rPr>
          <w:rFonts w:hint="default" w:ascii="Times New Roman" w:hAnsi="Times New Roman" w:eastAsia="Segoe UI" w:cs="Times New Roman"/>
          <w:sz w:val="24"/>
          <w:szCs w:val="24"/>
          <w:shd w:val="clear" w:color="auto" w:fill="FFFFFF"/>
        </w:rPr>
        <w:t> </w:t>
      </w:r>
      <w:r>
        <w:rPr>
          <w:rFonts w:hint="default" w:eastAsia="Segoe UI" w:cs="Times New Roman"/>
          <w:sz w:val="24"/>
          <w:szCs w:val="24"/>
          <w:shd w:val="clear" w:color="auto" w:fill="FFFFFF"/>
          <w:lang w:val="en-US"/>
        </w:rPr>
        <w:t xml:space="preserve">. </w:t>
      </w:r>
    </w:p>
    <w:p w14:paraId="7F6C7743">
      <w:pPr>
        <w:pStyle w:val="6"/>
        <w:numPr>
          <w:numId w:val="0"/>
        </w:numPr>
        <w:spacing w:line="360" w:lineRule="auto"/>
        <w:ind w:leftChars="0" w:right="0" w:rightChars="0"/>
        <w:textAlignment w:val="baseline"/>
        <w:rPr>
          <w:rFonts w:hint="default" w:eastAsia="Segoe UI" w:cs="Times New Roman"/>
          <w:sz w:val="24"/>
          <w:szCs w:val="24"/>
          <w:shd w:val="clear" w:color="auto" w:fill="FFFFFF"/>
          <w:lang w:val="en-US"/>
        </w:rPr>
      </w:pPr>
    </w:p>
    <w:p w14:paraId="5FCD187C">
      <w:pPr>
        <w:pStyle w:val="6"/>
        <w:numPr>
          <w:ilvl w:val="0"/>
          <w:numId w:val="7"/>
        </w:numPr>
        <w:ind w:left="420" w:leftChars="0" w:hanging="420" w:firstLineChars="0"/>
        <w:textAlignment w:val="baseline"/>
      </w:pPr>
      <w:r>
        <w:rPr>
          <w:rFonts w:eastAsia="Segoe UI"/>
          <w:b/>
          <w:bCs/>
          <w:sz w:val="28"/>
          <w:szCs w:val="28"/>
          <w:shd w:val="clear" w:color="auto" w:fill="FFFFFF"/>
        </w:rPr>
        <w:t>Challenges and Mitigations</w:t>
      </w:r>
      <w:r>
        <w:rPr>
          <w:rFonts w:eastAsia="Segoe UI"/>
          <w:sz w:val="28"/>
          <w:szCs w:val="28"/>
          <w:shd w:val="clear" w:color="auto" w:fill="FFFFFF"/>
        </w:rPr>
        <w:t> </w:t>
      </w:r>
    </w:p>
    <w:p w14:paraId="7BC76130">
      <w:pPr>
        <w:pStyle w:val="6"/>
        <w:keepNext w:val="0"/>
        <w:keepLines w:val="0"/>
        <w:widowControl/>
        <w:suppressLineNumbers w:val="0"/>
        <w:spacing w:line="360" w:lineRule="auto"/>
      </w:pPr>
      <w:r>
        <w:rPr>
          <w:rStyle w:val="7"/>
        </w:rPr>
        <w:t>Data Quality:</w:t>
      </w:r>
      <w:r>
        <w:t xml:space="preserve"> Issues like incomplete or imbalanced data (e.g., rare species) will be addressed through data augmentation, cleaning, and using trusted sources (iNaturalist, WWF). Transfer learning will help with limited datasets.</w:t>
      </w:r>
    </w:p>
    <w:p w14:paraId="05F81BBE">
      <w:pPr>
        <w:pStyle w:val="6"/>
        <w:keepNext w:val="0"/>
        <w:keepLines w:val="0"/>
        <w:widowControl/>
        <w:suppressLineNumbers w:val="0"/>
        <w:spacing w:line="360" w:lineRule="auto"/>
      </w:pPr>
      <w:r>
        <w:rPr>
          <w:rStyle w:val="7"/>
        </w:rPr>
        <w:t>Model Performance:</w:t>
      </w:r>
      <w:r>
        <w:t xml:space="preserve"> To improve accuracy and generalization, we’ll test various algorithms, tune hyperparameters, apply cross-validation, and use metrics like precision and recall. Early stopping and regularization will prevent overfitting.</w:t>
      </w:r>
    </w:p>
    <w:p w14:paraId="73B3E78A">
      <w:pPr>
        <w:pStyle w:val="6"/>
        <w:keepNext w:val="0"/>
        <w:keepLines w:val="0"/>
        <w:widowControl/>
        <w:suppressLineNumbers w:val="0"/>
        <w:spacing w:line="360" w:lineRule="auto"/>
      </w:pPr>
      <w:r>
        <w:rPr>
          <w:rStyle w:val="7"/>
        </w:rPr>
        <w:t>Technical Constraints:</w:t>
      </w:r>
      <w:r>
        <w:t xml:space="preserve"> Limited resources will be managed by using cloud tools (e.g., Google Colab), lightweight models like MobileNet, Flask APIs for integration, and modular code for easier scaling and maintenance.</w:t>
      </w:r>
    </w:p>
    <w:p w14:paraId="174274E1">
      <w:pPr>
        <w:keepNext w:val="0"/>
        <w:keepLines w:val="0"/>
        <w:widowControl/>
        <w:numPr>
          <w:numId w:val="0"/>
        </w:numPr>
        <w:suppressLineNumbers w:val="0"/>
        <w:spacing w:before="0" w:beforeAutospacing="1" w:after="0" w:afterAutospacing="1"/>
        <w:ind w:left="1080" w:leftChars="0"/>
      </w:pPr>
    </w:p>
    <w:p w14:paraId="7BF156A4">
      <w:pPr>
        <w:pStyle w:val="6"/>
        <w:numPr>
          <w:numId w:val="0"/>
        </w:numPr>
        <w:ind w:leftChars="0" w:right="0" w:rightChars="0"/>
        <w:textAlignment w:val="baseline"/>
        <w:rPr>
          <w:sz w:val="28"/>
          <w:szCs w:val="28"/>
        </w:rPr>
      </w:pPr>
    </w:p>
    <w:p w14:paraId="170F73B0">
      <w:pPr>
        <w:pStyle w:val="6"/>
        <w:numPr>
          <w:numId w:val="0"/>
        </w:numPr>
        <w:ind w:leftChars="0" w:right="0" w:rightChars="0"/>
        <w:textAlignment w:val="baseline"/>
        <w:rPr>
          <w:rFonts w:hint="default" w:eastAsia="Segoe UI"/>
          <w:shd w:val="clear" w:color="auto" w:fill="FFFFFF"/>
          <w:lang w:val="en-US"/>
        </w:rPr>
      </w:pPr>
    </w:p>
    <w:p w14:paraId="2C7F1DDB">
      <w:pPr>
        <w:numPr>
          <w:numId w:val="0"/>
        </w:numPr>
        <w:spacing w:line="360" w:lineRule="auto"/>
        <w:ind w:leftChars="0"/>
        <w:rPr>
          <w:rFonts w:hint="default"/>
          <w:lang w:eastAsia="en-US"/>
        </w:rPr>
      </w:pPr>
    </w:p>
    <w:p w14:paraId="5F21CA6F">
      <w:pPr>
        <w:numPr>
          <w:numId w:val="0"/>
        </w:numPr>
        <w:spacing w:line="360" w:lineRule="auto"/>
        <w:ind w:leftChars="0"/>
        <w:rPr>
          <w:rFonts w:hint="default" w:ascii="Times New Roman" w:hAnsi="Times New Roman" w:eastAsia="SimSun" w:cs="Times New Roman"/>
          <w:b w:val="0"/>
          <w:bCs w:val="0"/>
          <w:sz w:val="24"/>
          <w:szCs w:val="24"/>
        </w:rPr>
      </w:pPr>
    </w:p>
    <w:p w14:paraId="1604B706">
      <w:pPr>
        <w:spacing w:line="360" w:lineRule="auto"/>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E7F259"/>
    <w:multiLevelType w:val="singleLevel"/>
    <w:tmpl w:val="96E7F259"/>
    <w:lvl w:ilvl="0" w:tentative="0">
      <w:start w:val="1"/>
      <w:numFmt w:val="upperRoman"/>
      <w:suff w:val="space"/>
      <w:lvlText w:val="%1."/>
      <w:lvlJc w:val="left"/>
    </w:lvl>
  </w:abstractNum>
  <w:abstractNum w:abstractNumId="1">
    <w:nsid w:val="A348D2D0"/>
    <w:multiLevelType w:val="singleLevel"/>
    <w:tmpl w:val="A348D2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C8C5271"/>
    <w:multiLevelType w:val="singleLevel"/>
    <w:tmpl w:val="AC8C52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728B5B3"/>
    <w:multiLevelType w:val="singleLevel"/>
    <w:tmpl w:val="B728B5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4C6D1E0"/>
    <w:multiLevelType w:val="singleLevel"/>
    <w:tmpl w:val="24C6D1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F2489C4"/>
    <w:multiLevelType w:val="singleLevel"/>
    <w:tmpl w:val="2F2489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C214084"/>
    <w:multiLevelType w:val="multilevel"/>
    <w:tmpl w:val="7C2140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0"/>
  </w:num>
  <w:num w:numId="3">
    <w:abstractNumId w:val="4"/>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3E0CDD"/>
    <w:rsid w:val="00675838"/>
    <w:rsid w:val="016B1BE3"/>
    <w:rsid w:val="030D6D91"/>
    <w:rsid w:val="083842B4"/>
    <w:rsid w:val="092030EF"/>
    <w:rsid w:val="0A46326B"/>
    <w:rsid w:val="15BF51BB"/>
    <w:rsid w:val="25B922FD"/>
    <w:rsid w:val="2E3E0CDD"/>
    <w:rsid w:val="388108C3"/>
    <w:rsid w:val="3ED56E8F"/>
    <w:rsid w:val="454B473F"/>
    <w:rsid w:val="589A626B"/>
    <w:rsid w:val="58DA7055"/>
    <w:rsid w:val="59273814"/>
    <w:rsid w:val="5E0503F5"/>
    <w:rsid w:val="6071407C"/>
    <w:rsid w:val="608F6BA3"/>
    <w:rsid w:val="61FB21BD"/>
    <w:rsid w:val="702F1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3</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2025-06-03T18:44:00Z</dcterms:created>
  <dc:creator>WPS_1708551041</dc:creator>
  <cp:lastModifiedBy>simal</cp:lastModifiedBy>
  <dcterms:modified xsi:type="dcterms:W3CDTF">2025-06-04T19:04:29Z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EB3940BE5F0A446D998E3779D763E93C_11</vt:lpwstr>
  </property>
</Properties>
</file>