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264" w:rsidRPr="00846264" w:rsidRDefault="00846264" w:rsidP="00846264">
      <w:pPr>
        <w:spacing w:line="360" w:lineRule="auto"/>
        <w:jc w:val="center"/>
        <w:rPr>
          <w:rFonts w:ascii="Times New Roman" w:hAnsi="Times New Roman" w:cs="Times New Roman"/>
          <w:b/>
          <w:sz w:val="32"/>
          <w:szCs w:val="24"/>
        </w:rPr>
      </w:pPr>
      <w:bookmarkStart w:id="0" w:name="_GoBack"/>
      <w:bookmarkEnd w:id="0"/>
      <w:r w:rsidRPr="00846264">
        <w:rPr>
          <w:rFonts w:ascii="Times New Roman" w:hAnsi="Times New Roman" w:cs="Times New Roman"/>
          <w:b/>
          <w:sz w:val="32"/>
          <w:szCs w:val="24"/>
        </w:rPr>
        <w:t>Group 13 Capstone project Assignment 2</w:t>
      </w:r>
    </w:p>
    <w:p w:rsidR="00846264" w:rsidRDefault="00846264" w:rsidP="00846264">
      <w:pPr>
        <w:spacing w:line="360" w:lineRule="auto"/>
        <w:jc w:val="center"/>
        <w:rPr>
          <w:rFonts w:ascii="Times New Roman" w:hAnsi="Times New Roman" w:cs="Times New Roman"/>
          <w:b/>
          <w:sz w:val="24"/>
          <w:szCs w:val="24"/>
        </w:rPr>
      </w:pPr>
      <w:r w:rsidRPr="00846264">
        <w:rPr>
          <w:rFonts w:ascii="Times New Roman" w:hAnsi="Times New Roman" w:cs="Times New Roman"/>
          <w:b/>
          <w:sz w:val="28"/>
          <w:szCs w:val="24"/>
        </w:rPr>
        <w:t>Project Title</w:t>
      </w:r>
      <w:r>
        <w:rPr>
          <w:rFonts w:ascii="Times New Roman" w:hAnsi="Times New Roman" w:cs="Times New Roman"/>
          <w:b/>
          <w:sz w:val="24"/>
          <w:szCs w:val="24"/>
        </w:rPr>
        <w:t xml:space="preserve">: </w:t>
      </w:r>
      <w:r w:rsidRPr="00846264">
        <w:rPr>
          <w:rFonts w:ascii="Times New Roman" w:hAnsi="Times New Roman" w:cs="Times New Roman"/>
          <w:b/>
          <w:sz w:val="24"/>
          <w:szCs w:val="24"/>
        </w:rPr>
        <w:t>Ethiopian Literacy Rate Analysis &amp; AI-Powered Personalized Learning System</w:t>
      </w:r>
    </w:p>
    <w:p w:rsidR="00846264" w:rsidRDefault="00846264" w:rsidP="002708A7">
      <w:pPr>
        <w:spacing w:line="360" w:lineRule="auto"/>
        <w:rPr>
          <w:rFonts w:ascii="Times New Roman" w:hAnsi="Times New Roman" w:cs="Times New Roman"/>
          <w:b/>
          <w:sz w:val="24"/>
          <w:szCs w:val="24"/>
        </w:rPr>
      </w:pPr>
      <w:r>
        <w:rPr>
          <w:rFonts w:ascii="Times New Roman" w:hAnsi="Times New Roman" w:cs="Times New Roman"/>
          <w:b/>
          <w:sz w:val="24"/>
          <w:szCs w:val="24"/>
        </w:rPr>
        <w:t>Group Members:</w:t>
      </w:r>
    </w:p>
    <w:tbl>
      <w:tblPr>
        <w:tblStyle w:val="TableGrid"/>
        <w:tblW w:w="0" w:type="auto"/>
        <w:tblLook w:val="04A0" w:firstRow="1" w:lastRow="0" w:firstColumn="1" w:lastColumn="0" w:noHBand="0" w:noVBand="1"/>
      </w:tblPr>
      <w:tblGrid>
        <w:gridCol w:w="738"/>
        <w:gridCol w:w="3240"/>
        <w:gridCol w:w="3960"/>
      </w:tblGrid>
      <w:tr w:rsidR="00846264" w:rsidTr="00846264">
        <w:tc>
          <w:tcPr>
            <w:tcW w:w="738" w:type="dxa"/>
          </w:tcPr>
          <w:p w:rsidR="00846264" w:rsidRDefault="00846264">
            <w:pPr>
              <w:rPr>
                <w:rFonts w:ascii="Times New Roman" w:hAnsi="Times New Roman" w:cs="Times New Roman"/>
                <w:b/>
                <w:sz w:val="24"/>
                <w:szCs w:val="24"/>
              </w:rPr>
            </w:pPr>
            <w:r>
              <w:rPr>
                <w:rFonts w:ascii="Times New Roman" w:hAnsi="Times New Roman" w:cs="Times New Roman"/>
                <w:b/>
                <w:sz w:val="24"/>
                <w:szCs w:val="24"/>
              </w:rPr>
              <w:t>No.</w:t>
            </w:r>
          </w:p>
        </w:tc>
        <w:tc>
          <w:tcPr>
            <w:tcW w:w="3240" w:type="dxa"/>
          </w:tcPr>
          <w:p w:rsidR="00846264" w:rsidRDefault="00846264">
            <w:pPr>
              <w:rPr>
                <w:rFonts w:ascii="Times New Roman" w:hAnsi="Times New Roman" w:cs="Times New Roman"/>
                <w:b/>
                <w:sz w:val="24"/>
                <w:szCs w:val="24"/>
              </w:rPr>
            </w:pPr>
            <w:r>
              <w:rPr>
                <w:rFonts w:ascii="Times New Roman" w:hAnsi="Times New Roman" w:cs="Times New Roman"/>
                <w:b/>
                <w:sz w:val="24"/>
                <w:szCs w:val="24"/>
              </w:rPr>
              <w:t>Name</w:t>
            </w:r>
          </w:p>
        </w:tc>
        <w:tc>
          <w:tcPr>
            <w:tcW w:w="3960" w:type="dxa"/>
          </w:tcPr>
          <w:p w:rsidR="00846264" w:rsidRDefault="00846264">
            <w:pPr>
              <w:rPr>
                <w:rFonts w:ascii="Times New Roman" w:hAnsi="Times New Roman" w:cs="Times New Roman"/>
                <w:b/>
                <w:sz w:val="24"/>
                <w:szCs w:val="24"/>
              </w:rPr>
            </w:pPr>
            <w:r>
              <w:rPr>
                <w:rFonts w:ascii="Times New Roman" w:hAnsi="Times New Roman" w:cs="Times New Roman"/>
                <w:b/>
                <w:sz w:val="24"/>
                <w:szCs w:val="24"/>
              </w:rPr>
              <w:t>Email</w:t>
            </w:r>
          </w:p>
        </w:tc>
      </w:tr>
      <w:tr w:rsidR="00846264" w:rsidTr="00846264">
        <w:tc>
          <w:tcPr>
            <w:tcW w:w="738" w:type="dxa"/>
          </w:tcPr>
          <w:p w:rsidR="00846264" w:rsidRDefault="00846264">
            <w:pPr>
              <w:rPr>
                <w:rFonts w:ascii="Times New Roman" w:hAnsi="Times New Roman" w:cs="Times New Roman"/>
                <w:b/>
                <w:sz w:val="24"/>
                <w:szCs w:val="24"/>
              </w:rPr>
            </w:pPr>
            <w:r>
              <w:rPr>
                <w:rFonts w:ascii="Times New Roman" w:hAnsi="Times New Roman" w:cs="Times New Roman"/>
                <w:b/>
                <w:sz w:val="24"/>
                <w:szCs w:val="24"/>
              </w:rPr>
              <w:t>1</w:t>
            </w:r>
          </w:p>
        </w:tc>
        <w:tc>
          <w:tcPr>
            <w:tcW w:w="3240" w:type="dxa"/>
          </w:tcPr>
          <w:p w:rsidR="00846264" w:rsidRDefault="00846264">
            <w:pPr>
              <w:rPr>
                <w:rFonts w:ascii="Times New Roman" w:hAnsi="Times New Roman" w:cs="Times New Roman"/>
                <w:b/>
                <w:sz w:val="24"/>
                <w:szCs w:val="24"/>
              </w:rPr>
            </w:pPr>
            <w:r>
              <w:rPr>
                <w:rFonts w:ascii="Calibri" w:hAnsi="Calibri"/>
                <w:color w:val="000000"/>
                <w:shd w:val="clear" w:color="auto" w:fill="FFFFFF"/>
              </w:rPr>
              <w:t>Yohannes Alelign Biresaw</w:t>
            </w:r>
          </w:p>
        </w:tc>
        <w:tc>
          <w:tcPr>
            <w:tcW w:w="3960" w:type="dxa"/>
          </w:tcPr>
          <w:p w:rsidR="00846264" w:rsidRDefault="00846264">
            <w:pPr>
              <w:rPr>
                <w:rFonts w:ascii="Times New Roman" w:hAnsi="Times New Roman" w:cs="Times New Roman"/>
                <w:b/>
                <w:sz w:val="24"/>
                <w:szCs w:val="24"/>
              </w:rPr>
            </w:pPr>
            <w:r>
              <w:rPr>
                <w:rFonts w:ascii="Aptos Narrow" w:hAnsi="Aptos Narrow"/>
                <w:color w:val="000000"/>
                <w:shd w:val="clear" w:color="auto" w:fill="FFFFFF"/>
              </w:rPr>
              <w:t>j</w:t>
            </w:r>
            <w:r>
              <w:rPr>
                <w:rFonts w:ascii="Aptos Narrow" w:hAnsi="Aptos Narrow"/>
                <w:color w:val="000000"/>
                <w:shd w:val="clear" w:color="auto" w:fill="FFFFFF"/>
              </w:rPr>
              <w:t>ohniece2008@gmail.com</w:t>
            </w:r>
          </w:p>
        </w:tc>
      </w:tr>
      <w:tr w:rsidR="00846264" w:rsidTr="00846264">
        <w:tc>
          <w:tcPr>
            <w:tcW w:w="738" w:type="dxa"/>
          </w:tcPr>
          <w:p w:rsidR="00846264" w:rsidRDefault="00846264">
            <w:pPr>
              <w:rPr>
                <w:rFonts w:ascii="Times New Roman" w:hAnsi="Times New Roman" w:cs="Times New Roman"/>
                <w:b/>
                <w:sz w:val="24"/>
                <w:szCs w:val="24"/>
              </w:rPr>
            </w:pPr>
            <w:r>
              <w:rPr>
                <w:rFonts w:ascii="Times New Roman" w:hAnsi="Times New Roman" w:cs="Times New Roman"/>
                <w:b/>
                <w:sz w:val="24"/>
                <w:szCs w:val="24"/>
              </w:rPr>
              <w:t>2</w:t>
            </w:r>
          </w:p>
        </w:tc>
        <w:tc>
          <w:tcPr>
            <w:tcW w:w="3240" w:type="dxa"/>
          </w:tcPr>
          <w:p w:rsidR="00846264" w:rsidRDefault="00846264">
            <w:pPr>
              <w:rPr>
                <w:rFonts w:ascii="Times New Roman" w:hAnsi="Times New Roman" w:cs="Times New Roman"/>
                <w:b/>
                <w:sz w:val="24"/>
                <w:szCs w:val="24"/>
              </w:rPr>
            </w:pPr>
            <w:r>
              <w:rPr>
                <w:rFonts w:ascii="Calibri" w:hAnsi="Calibri"/>
                <w:color w:val="000000"/>
                <w:shd w:val="clear" w:color="auto" w:fill="FFFFFF"/>
              </w:rPr>
              <w:t>Sadik Tofik Adem</w:t>
            </w:r>
          </w:p>
        </w:tc>
        <w:tc>
          <w:tcPr>
            <w:tcW w:w="3960" w:type="dxa"/>
          </w:tcPr>
          <w:p w:rsidR="00846264" w:rsidRDefault="00846264">
            <w:pPr>
              <w:rPr>
                <w:rFonts w:ascii="Times New Roman" w:hAnsi="Times New Roman" w:cs="Times New Roman"/>
                <w:b/>
                <w:sz w:val="24"/>
                <w:szCs w:val="24"/>
              </w:rPr>
            </w:pPr>
            <w:r>
              <w:rPr>
                <w:rFonts w:ascii="Aptos Narrow" w:hAnsi="Aptos Narrow"/>
                <w:color w:val="000000"/>
                <w:shd w:val="clear" w:color="auto" w:fill="FFFFFF"/>
              </w:rPr>
              <w:t>sadiktofik168@gmail.com</w:t>
            </w:r>
          </w:p>
        </w:tc>
      </w:tr>
      <w:tr w:rsidR="00846264" w:rsidTr="00846264">
        <w:tc>
          <w:tcPr>
            <w:tcW w:w="738" w:type="dxa"/>
          </w:tcPr>
          <w:p w:rsidR="00846264" w:rsidRDefault="00846264">
            <w:pPr>
              <w:rPr>
                <w:rFonts w:ascii="Times New Roman" w:hAnsi="Times New Roman" w:cs="Times New Roman"/>
                <w:b/>
                <w:sz w:val="24"/>
                <w:szCs w:val="24"/>
              </w:rPr>
            </w:pPr>
            <w:r>
              <w:rPr>
                <w:rFonts w:ascii="Times New Roman" w:hAnsi="Times New Roman" w:cs="Times New Roman"/>
                <w:b/>
                <w:sz w:val="24"/>
                <w:szCs w:val="24"/>
              </w:rPr>
              <w:t>3</w:t>
            </w:r>
          </w:p>
        </w:tc>
        <w:tc>
          <w:tcPr>
            <w:tcW w:w="3240" w:type="dxa"/>
          </w:tcPr>
          <w:p w:rsidR="00846264" w:rsidRDefault="00846264">
            <w:pPr>
              <w:rPr>
                <w:rFonts w:ascii="Times New Roman" w:hAnsi="Times New Roman" w:cs="Times New Roman"/>
                <w:b/>
                <w:sz w:val="24"/>
                <w:szCs w:val="24"/>
              </w:rPr>
            </w:pPr>
            <w:r>
              <w:rPr>
                <w:rFonts w:ascii="Calibri" w:hAnsi="Calibri"/>
                <w:color w:val="000000"/>
                <w:shd w:val="clear" w:color="auto" w:fill="FFFFFF"/>
              </w:rPr>
              <w:t>Workineh Tilahun Bekele</w:t>
            </w:r>
          </w:p>
        </w:tc>
        <w:tc>
          <w:tcPr>
            <w:tcW w:w="3960" w:type="dxa"/>
          </w:tcPr>
          <w:p w:rsidR="00846264" w:rsidRDefault="00846264">
            <w:pPr>
              <w:rPr>
                <w:rFonts w:ascii="Times New Roman" w:hAnsi="Times New Roman" w:cs="Times New Roman"/>
                <w:b/>
                <w:sz w:val="24"/>
                <w:szCs w:val="24"/>
              </w:rPr>
            </w:pPr>
            <w:r>
              <w:rPr>
                <w:rFonts w:ascii="Aptos Narrow" w:hAnsi="Aptos Narrow"/>
                <w:color w:val="000000"/>
                <w:shd w:val="clear" w:color="auto" w:fill="FFFFFF"/>
              </w:rPr>
              <w:t>workinehtilahun07@gmail.com</w:t>
            </w:r>
          </w:p>
        </w:tc>
      </w:tr>
      <w:tr w:rsidR="00846264" w:rsidTr="00846264">
        <w:tc>
          <w:tcPr>
            <w:tcW w:w="738" w:type="dxa"/>
          </w:tcPr>
          <w:p w:rsidR="00846264" w:rsidRDefault="00846264">
            <w:pPr>
              <w:rPr>
                <w:rFonts w:ascii="Times New Roman" w:hAnsi="Times New Roman" w:cs="Times New Roman"/>
                <w:b/>
                <w:sz w:val="24"/>
                <w:szCs w:val="24"/>
              </w:rPr>
            </w:pPr>
            <w:r>
              <w:rPr>
                <w:rFonts w:ascii="Times New Roman" w:hAnsi="Times New Roman" w:cs="Times New Roman"/>
                <w:b/>
                <w:sz w:val="24"/>
                <w:szCs w:val="24"/>
              </w:rPr>
              <w:t>4</w:t>
            </w:r>
          </w:p>
        </w:tc>
        <w:tc>
          <w:tcPr>
            <w:tcW w:w="3240" w:type="dxa"/>
          </w:tcPr>
          <w:p w:rsidR="00846264" w:rsidRDefault="00846264">
            <w:pPr>
              <w:rPr>
                <w:rFonts w:ascii="Times New Roman" w:hAnsi="Times New Roman" w:cs="Times New Roman"/>
                <w:b/>
                <w:sz w:val="24"/>
                <w:szCs w:val="24"/>
              </w:rPr>
            </w:pPr>
            <w:r>
              <w:rPr>
                <w:rFonts w:ascii="Calibri" w:hAnsi="Calibri"/>
                <w:color w:val="000000"/>
                <w:shd w:val="clear" w:color="auto" w:fill="FFFFFF"/>
              </w:rPr>
              <w:t>Daraje kaba Gurmessa</w:t>
            </w:r>
          </w:p>
        </w:tc>
        <w:tc>
          <w:tcPr>
            <w:tcW w:w="3960" w:type="dxa"/>
          </w:tcPr>
          <w:p w:rsidR="00846264" w:rsidRDefault="00846264">
            <w:pPr>
              <w:rPr>
                <w:rFonts w:ascii="Times New Roman" w:hAnsi="Times New Roman" w:cs="Times New Roman"/>
                <w:b/>
                <w:sz w:val="24"/>
                <w:szCs w:val="24"/>
              </w:rPr>
            </w:pPr>
            <w:r>
              <w:rPr>
                <w:rFonts w:ascii="Aptos Narrow" w:hAnsi="Aptos Narrow"/>
                <w:color w:val="000000"/>
                <w:shd w:val="clear" w:color="auto" w:fill="FFFFFF"/>
              </w:rPr>
              <w:t>darajekaba2020@gmail.com</w:t>
            </w:r>
          </w:p>
        </w:tc>
      </w:tr>
    </w:tbl>
    <w:p w:rsidR="00846264" w:rsidRDefault="00846264">
      <w:pPr>
        <w:rPr>
          <w:rFonts w:ascii="Times New Roman" w:hAnsi="Times New Roman" w:cs="Times New Roman"/>
          <w:b/>
          <w:sz w:val="24"/>
          <w:szCs w:val="24"/>
        </w:rPr>
      </w:pPr>
      <w:r>
        <w:rPr>
          <w:rFonts w:ascii="Times New Roman" w:hAnsi="Times New Roman" w:cs="Times New Roman"/>
          <w:b/>
          <w:sz w:val="24"/>
          <w:szCs w:val="24"/>
        </w:rPr>
        <w:br w:type="page"/>
      </w:r>
    </w:p>
    <w:p w:rsidR="002708A7" w:rsidRDefault="002708A7" w:rsidP="002708A7">
      <w:pPr>
        <w:spacing w:line="360" w:lineRule="auto"/>
        <w:rPr>
          <w:rFonts w:ascii="Times New Roman" w:hAnsi="Times New Roman" w:cs="Times New Roman"/>
          <w:b/>
          <w:sz w:val="24"/>
          <w:szCs w:val="24"/>
        </w:rPr>
      </w:pPr>
      <w:r w:rsidRPr="002708A7">
        <w:rPr>
          <w:rFonts w:ascii="Times New Roman" w:hAnsi="Times New Roman" w:cs="Times New Roman"/>
          <w:b/>
          <w:sz w:val="24"/>
          <w:szCs w:val="24"/>
        </w:rPr>
        <w:lastRenderedPageBreak/>
        <w:t xml:space="preserve">Literature Review: </w:t>
      </w:r>
    </w:p>
    <w:p w:rsidR="002708A7" w:rsidRPr="002708A7" w:rsidRDefault="002708A7" w:rsidP="002708A7">
      <w:pPr>
        <w:spacing w:line="360" w:lineRule="auto"/>
        <w:rPr>
          <w:rFonts w:ascii="Times New Roman" w:hAnsi="Times New Roman" w:cs="Times New Roman"/>
          <w:b/>
          <w:sz w:val="24"/>
          <w:szCs w:val="24"/>
        </w:rPr>
      </w:pPr>
      <w:r>
        <w:rPr>
          <w:rFonts w:ascii="Times New Roman" w:hAnsi="Times New Roman" w:cs="Times New Roman"/>
          <w:b/>
          <w:sz w:val="24"/>
          <w:szCs w:val="24"/>
        </w:rPr>
        <w:t>1. Introduction</w:t>
      </w:r>
    </w:p>
    <w:p w:rsidR="002708A7" w:rsidRPr="002708A7" w:rsidRDefault="002708A7" w:rsidP="002708A7">
      <w:pPr>
        <w:spacing w:line="360" w:lineRule="auto"/>
        <w:rPr>
          <w:rFonts w:ascii="Times New Roman" w:hAnsi="Times New Roman" w:cs="Times New Roman"/>
          <w:sz w:val="24"/>
          <w:szCs w:val="24"/>
        </w:rPr>
      </w:pPr>
      <w:r w:rsidRPr="002708A7">
        <w:rPr>
          <w:rFonts w:ascii="Times New Roman" w:hAnsi="Times New Roman" w:cs="Times New Roman"/>
          <w:sz w:val="24"/>
          <w:szCs w:val="24"/>
        </w:rPr>
        <w:t>Literacy is an underlying skill which serves as the passport to life-long learning and academic success. For most of the time, however, the students are unable to master literacy because they're not provided individual instruction and constructive feedback. In light of the trend for education to become more and more technical, artificial intelligence (AI) presents a new way of providing these gaps. This study is significant because it investigates how AI can aid literacy testing and provide tailored tutoring in reaction to particular learner needs.</w:t>
      </w:r>
    </w:p>
    <w:p w:rsidR="002708A7" w:rsidRPr="002708A7" w:rsidRDefault="002708A7" w:rsidP="002708A7">
      <w:pPr>
        <w:spacing w:line="360" w:lineRule="auto"/>
        <w:rPr>
          <w:rFonts w:ascii="Times New Roman" w:hAnsi="Times New Roman" w:cs="Times New Roman"/>
          <w:sz w:val="24"/>
          <w:szCs w:val="24"/>
        </w:rPr>
      </w:pPr>
      <w:r w:rsidRPr="002708A7">
        <w:rPr>
          <w:rFonts w:ascii="Times New Roman" w:hAnsi="Times New Roman" w:cs="Times New Roman"/>
          <w:sz w:val="24"/>
          <w:szCs w:val="24"/>
        </w:rPr>
        <w:t>A synthesis of existing literature needs to be cognizant of existing practice regarding AI in education, to evaluate the extent of progress achieved to date in literacy tests, and to find the gap of personalization and accessibility that remains. By examining existing research, it is hoped that this study will complement existing knowledge and create a better, more inclusive learning tool.</w:t>
      </w:r>
    </w:p>
    <w:p w:rsidR="002708A7" w:rsidRPr="002708A7" w:rsidRDefault="002708A7" w:rsidP="002708A7">
      <w:pPr>
        <w:spacing w:line="360" w:lineRule="auto"/>
        <w:rPr>
          <w:rFonts w:ascii="Times New Roman" w:hAnsi="Times New Roman" w:cs="Times New Roman"/>
          <w:b/>
          <w:sz w:val="24"/>
          <w:szCs w:val="24"/>
        </w:rPr>
      </w:pPr>
      <w:r w:rsidRPr="002708A7">
        <w:rPr>
          <w:rFonts w:ascii="Times New Roman" w:hAnsi="Times New Roman" w:cs="Times New Roman"/>
          <w:b/>
          <w:sz w:val="24"/>
          <w:szCs w:val="24"/>
        </w:rPr>
        <w:t xml:space="preserve">2. </w:t>
      </w:r>
      <w:r w:rsidRPr="002708A7">
        <w:rPr>
          <w:rStyle w:val="normaltextrun"/>
          <w:rFonts w:ascii="Times New Roman" w:hAnsi="Times New Roman" w:cs="Times New Roman"/>
          <w:b/>
          <w:bCs/>
          <w:sz w:val="24"/>
          <w:szCs w:val="24"/>
        </w:rPr>
        <w:t>Organization</w:t>
      </w:r>
    </w:p>
    <w:p w:rsidR="002708A7" w:rsidRPr="002708A7" w:rsidRDefault="002708A7" w:rsidP="002708A7">
      <w:pPr>
        <w:spacing w:line="360" w:lineRule="auto"/>
        <w:rPr>
          <w:rFonts w:ascii="Times New Roman" w:hAnsi="Times New Roman" w:cs="Times New Roman"/>
          <w:sz w:val="24"/>
          <w:szCs w:val="24"/>
        </w:rPr>
      </w:pPr>
      <w:r w:rsidRPr="002708A7">
        <w:rPr>
          <w:rFonts w:ascii="Times New Roman" w:hAnsi="Times New Roman" w:cs="Times New Roman"/>
          <w:sz w:val="24"/>
          <w:szCs w:val="24"/>
        </w:rPr>
        <w:t>This literature review is organized thematically on four main themes:</w:t>
      </w:r>
    </w:p>
    <w:p w:rsidR="002708A7" w:rsidRDefault="002708A7" w:rsidP="002708A7">
      <w:pPr>
        <w:pStyle w:val="ListParagraph"/>
        <w:numPr>
          <w:ilvl w:val="0"/>
          <w:numId w:val="2"/>
        </w:numPr>
        <w:spacing w:line="360" w:lineRule="auto"/>
        <w:rPr>
          <w:rFonts w:ascii="Times New Roman" w:hAnsi="Times New Roman" w:cs="Times New Roman"/>
          <w:sz w:val="24"/>
          <w:szCs w:val="24"/>
        </w:rPr>
      </w:pPr>
      <w:r w:rsidRPr="002708A7">
        <w:rPr>
          <w:rFonts w:ascii="Times New Roman" w:hAnsi="Times New Roman" w:cs="Times New Roman"/>
          <w:sz w:val="24"/>
          <w:szCs w:val="24"/>
        </w:rPr>
        <w:t>AI in Education and Personalized Learning</w:t>
      </w:r>
    </w:p>
    <w:p w:rsidR="002708A7" w:rsidRDefault="002708A7" w:rsidP="002708A7">
      <w:pPr>
        <w:pStyle w:val="ListParagraph"/>
        <w:numPr>
          <w:ilvl w:val="0"/>
          <w:numId w:val="2"/>
        </w:numPr>
        <w:spacing w:line="360" w:lineRule="auto"/>
        <w:rPr>
          <w:rFonts w:ascii="Times New Roman" w:hAnsi="Times New Roman" w:cs="Times New Roman"/>
          <w:sz w:val="24"/>
          <w:szCs w:val="24"/>
        </w:rPr>
      </w:pPr>
      <w:r w:rsidRPr="002708A7">
        <w:rPr>
          <w:rFonts w:ascii="Times New Roman" w:hAnsi="Times New Roman" w:cs="Times New Roman"/>
          <w:sz w:val="24"/>
          <w:szCs w:val="24"/>
        </w:rPr>
        <w:t>Automated Literacy Assessment Tools</w:t>
      </w:r>
    </w:p>
    <w:p w:rsidR="002708A7" w:rsidRDefault="002708A7" w:rsidP="002708A7">
      <w:pPr>
        <w:pStyle w:val="ListParagraph"/>
        <w:numPr>
          <w:ilvl w:val="0"/>
          <w:numId w:val="2"/>
        </w:numPr>
        <w:spacing w:line="360" w:lineRule="auto"/>
        <w:rPr>
          <w:rFonts w:ascii="Times New Roman" w:hAnsi="Times New Roman" w:cs="Times New Roman"/>
          <w:sz w:val="24"/>
          <w:szCs w:val="24"/>
        </w:rPr>
      </w:pPr>
      <w:r w:rsidRPr="002708A7">
        <w:rPr>
          <w:rFonts w:ascii="Times New Roman" w:hAnsi="Times New Roman" w:cs="Times New Roman"/>
          <w:sz w:val="24"/>
          <w:szCs w:val="24"/>
        </w:rPr>
        <w:t>Natural Language Processing in Educational Applications</w:t>
      </w:r>
    </w:p>
    <w:p w:rsidR="002708A7" w:rsidRPr="002708A7" w:rsidRDefault="002708A7" w:rsidP="002708A7">
      <w:pPr>
        <w:pStyle w:val="ListParagraph"/>
        <w:numPr>
          <w:ilvl w:val="0"/>
          <w:numId w:val="2"/>
        </w:numPr>
        <w:spacing w:line="360" w:lineRule="auto"/>
        <w:rPr>
          <w:rFonts w:ascii="Times New Roman" w:hAnsi="Times New Roman" w:cs="Times New Roman"/>
          <w:sz w:val="24"/>
          <w:szCs w:val="24"/>
        </w:rPr>
      </w:pPr>
      <w:r w:rsidRPr="002708A7">
        <w:rPr>
          <w:rFonts w:ascii="Times New Roman" w:hAnsi="Times New Roman" w:cs="Times New Roman"/>
          <w:sz w:val="24"/>
          <w:szCs w:val="24"/>
        </w:rPr>
        <w:t>Gaps and Challenges in Current AI Tutoring Systems</w:t>
      </w:r>
    </w:p>
    <w:p w:rsidR="002708A7" w:rsidRPr="002708A7" w:rsidRDefault="002708A7" w:rsidP="002708A7">
      <w:pPr>
        <w:spacing w:line="360" w:lineRule="auto"/>
        <w:rPr>
          <w:rFonts w:ascii="Times New Roman" w:hAnsi="Times New Roman" w:cs="Times New Roman"/>
          <w:b/>
          <w:sz w:val="24"/>
          <w:szCs w:val="24"/>
        </w:rPr>
      </w:pPr>
      <w:r w:rsidRPr="002708A7">
        <w:rPr>
          <w:rFonts w:ascii="Times New Roman" w:hAnsi="Times New Roman" w:cs="Times New Roman"/>
          <w:b/>
          <w:sz w:val="24"/>
          <w:szCs w:val="24"/>
        </w:rPr>
        <w:t>3. Summary and Synthesis</w:t>
      </w:r>
    </w:p>
    <w:p w:rsidR="002708A7" w:rsidRPr="002708A7" w:rsidRDefault="002708A7" w:rsidP="002708A7">
      <w:pPr>
        <w:spacing w:line="360" w:lineRule="auto"/>
        <w:rPr>
          <w:rFonts w:ascii="Times New Roman" w:hAnsi="Times New Roman" w:cs="Times New Roman"/>
          <w:sz w:val="24"/>
          <w:szCs w:val="24"/>
        </w:rPr>
      </w:pPr>
      <w:r w:rsidRPr="008F4A6F">
        <w:rPr>
          <w:rFonts w:ascii="Times New Roman" w:hAnsi="Times New Roman" w:cs="Times New Roman"/>
          <w:b/>
          <w:sz w:val="24"/>
          <w:szCs w:val="24"/>
        </w:rPr>
        <w:t>AI in Education and Personalized Learning</w:t>
      </w:r>
      <w:r>
        <w:rPr>
          <w:rFonts w:ascii="Times New Roman" w:hAnsi="Times New Roman" w:cs="Times New Roman"/>
          <w:sz w:val="24"/>
          <w:szCs w:val="24"/>
        </w:rPr>
        <w:t>:</w:t>
      </w:r>
    </w:p>
    <w:p w:rsidR="002708A7" w:rsidRPr="002708A7" w:rsidRDefault="002708A7" w:rsidP="002708A7">
      <w:pPr>
        <w:spacing w:line="360" w:lineRule="auto"/>
        <w:rPr>
          <w:rFonts w:ascii="Times New Roman" w:hAnsi="Times New Roman" w:cs="Times New Roman"/>
          <w:sz w:val="24"/>
          <w:szCs w:val="24"/>
        </w:rPr>
      </w:pPr>
      <w:r w:rsidRPr="002708A7">
        <w:rPr>
          <w:rFonts w:ascii="Times New Roman" w:hAnsi="Times New Roman" w:cs="Times New Roman"/>
          <w:sz w:val="24"/>
          <w:szCs w:val="24"/>
        </w:rPr>
        <w:t>Woolf, B. P. (2010). Building intelligent interactive tutor</w:t>
      </w:r>
      <w:r>
        <w:rPr>
          <w:rFonts w:ascii="Times New Roman" w:hAnsi="Times New Roman" w:cs="Times New Roman"/>
          <w:sz w:val="24"/>
          <w:szCs w:val="24"/>
        </w:rPr>
        <w:t>s</w:t>
      </w:r>
      <w:r w:rsidRPr="002708A7">
        <w:rPr>
          <w:rFonts w:ascii="Times New Roman" w:hAnsi="Times New Roman" w:cs="Times New Roman"/>
          <w:sz w:val="24"/>
          <w:szCs w:val="24"/>
        </w:rPr>
        <w:t>.</w:t>
      </w:r>
    </w:p>
    <w:p w:rsidR="002708A7" w:rsidRDefault="002708A7" w:rsidP="002708A7">
      <w:pPr>
        <w:pStyle w:val="ListParagraph"/>
        <w:numPr>
          <w:ilvl w:val="0"/>
          <w:numId w:val="3"/>
        </w:numPr>
        <w:spacing w:line="360" w:lineRule="auto"/>
        <w:rPr>
          <w:rFonts w:ascii="Times New Roman" w:hAnsi="Times New Roman" w:cs="Times New Roman"/>
          <w:sz w:val="24"/>
          <w:szCs w:val="24"/>
        </w:rPr>
      </w:pPr>
      <w:r w:rsidRPr="002708A7">
        <w:rPr>
          <w:rFonts w:ascii="Times New Roman" w:hAnsi="Times New Roman" w:cs="Times New Roman"/>
          <w:sz w:val="24"/>
          <w:szCs w:val="24"/>
        </w:rPr>
        <w:t>Summary: Explores the foundations of intelligent tutoring systems (ITS), focusing on how AI can simulate one-on-one human tutoring.</w:t>
      </w:r>
    </w:p>
    <w:p w:rsidR="002708A7" w:rsidRDefault="002708A7" w:rsidP="002708A7">
      <w:pPr>
        <w:pStyle w:val="ListParagraph"/>
        <w:numPr>
          <w:ilvl w:val="0"/>
          <w:numId w:val="3"/>
        </w:numPr>
        <w:spacing w:line="360" w:lineRule="auto"/>
        <w:rPr>
          <w:rFonts w:ascii="Times New Roman" w:hAnsi="Times New Roman" w:cs="Times New Roman"/>
          <w:sz w:val="24"/>
          <w:szCs w:val="24"/>
        </w:rPr>
      </w:pPr>
      <w:r w:rsidRPr="002708A7">
        <w:rPr>
          <w:rFonts w:ascii="Times New Roman" w:hAnsi="Times New Roman" w:cs="Times New Roman"/>
          <w:sz w:val="24"/>
          <w:szCs w:val="24"/>
        </w:rPr>
        <w:t>Contribution: Pioneered the architecture and evaluation frameworks for adaptive tutoring systems.</w:t>
      </w:r>
    </w:p>
    <w:p w:rsidR="002708A7" w:rsidRPr="002708A7" w:rsidRDefault="002708A7" w:rsidP="002708A7">
      <w:pPr>
        <w:pStyle w:val="ListParagraph"/>
        <w:numPr>
          <w:ilvl w:val="0"/>
          <w:numId w:val="3"/>
        </w:numPr>
        <w:spacing w:line="360" w:lineRule="auto"/>
        <w:rPr>
          <w:rFonts w:ascii="Times New Roman" w:hAnsi="Times New Roman" w:cs="Times New Roman"/>
          <w:sz w:val="24"/>
          <w:szCs w:val="24"/>
        </w:rPr>
      </w:pPr>
      <w:r w:rsidRPr="002708A7">
        <w:rPr>
          <w:rFonts w:ascii="Times New Roman" w:hAnsi="Times New Roman" w:cs="Times New Roman"/>
          <w:sz w:val="24"/>
          <w:szCs w:val="24"/>
        </w:rPr>
        <w:lastRenderedPageBreak/>
        <w:t>Comparison: Compared to more recent models, early ITS focused heavily on rule-based logic rather than deep learning.</w:t>
      </w:r>
    </w:p>
    <w:p w:rsidR="008F4A6F" w:rsidRDefault="002708A7" w:rsidP="002708A7">
      <w:pPr>
        <w:spacing w:line="360" w:lineRule="auto"/>
        <w:rPr>
          <w:rFonts w:ascii="Times New Roman" w:hAnsi="Times New Roman" w:cs="Times New Roman"/>
          <w:sz w:val="24"/>
          <w:szCs w:val="24"/>
        </w:rPr>
      </w:pPr>
      <w:r w:rsidRPr="002708A7">
        <w:rPr>
          <w:rFonts w:ascii="Times New Roman" w:hAnsi="Times New Roman" w:cs="Times New Roman"/>
          <w:sz w:val="24"/>
          <w:szCs w:val="24"/>
        </w:rPr>
        <w:t>Luckin, R. et al. (2016). Intelligence Unleashed: An argument for AI in Education.</w:t>
      </w:r>
    </w:p>
    <w:p w:rsidR="008F4A6F" w:rsidRDefault="002708A7" w:rsidP="002708A7">
      <w:pPr>
        <w:pStyle w:val="ListParagraph"/>
        <w:numPr>
          <w:ilvl w:val="0"/>
          <w:numId w:val="4"/>
        </w:numPr>
        <w:spacing w:line="360" w:lineRule="auto"/>
        <w:rPr>
          <w:rFonts w:ascii="Times New Roman" w:hAnsi="Times New Roman" w:cs="Times New Roman"/>
          <w:sz w:val="24"/>
          <w:szCs w:val="24"/>
        </w:rPr>
      </w:pPr>
      <w:r w:rsidRPr="008F4A6F">
        <w:rPr>
          <w:rFonts w:ascii="Times New Roman" w:hAnsi="Times New Roman" w:cs="Times New Roman"/>
          <w:sz w:val="24"/>
          <w:szCs w:val="24"/>
        </w:rPr>
        <w:t>Summary: Calls for the revolutionizing potential of AI in learning and personalized learning.</w:t>
      </w:r>
    </w:p>
    <w:p w:rsidR="008F4A6F" w:rsidRDefault="002708A7" w:rsidP="002708A7">
      <w:pPr>
        <w:pStyle w:val="ListParagraph"/>
        <w:numPr>
          <w:ilvl w:val="0"/>
          <w:numId w:val="4"/>
        </w:numPr>
        <w:spacing w:line="360" w:lineRule="auto"/>
        <w:rPr>
          <w:rFonts w:ascii="Times New Roman" w:hAnsi="Times New Roman" w:cs="Times New Roman"/>
          <w:sz w:val="24"/>
          <w:szCs w:val="24"/>
        </w:rPr>
      </w:pPr>
      <w:r w:rsidRPr="008F4A6F">
        <w:rPr>
          <w:rFonts w:ascii="Times New Roman" w:hAnsi="Times New Roman" w:cs="Times New Roman"/>
          <w:sz w:val="24"/>
          <w:szCs w:val="24"/>
        </w:rPr>
        <w:t xml:space="preserve">Contribution: Describes various models of instruction through AI, such as cognitive </w:t>
      </w:r>
      <w:r w:rsidR="008F4A6F">
        <w:rPr>
          <w:rFonts w:ascii="Times New Roman" w:hAnsi="Times New Roman" w:cs="Times New Roman"/>
          <w:sz w:val="24"/>
          <w:szCs w:val="24"/>
        </w:rPr>
        <w:t>tutors and recommender systems.</w:t>
      </w:r>
    </w:p>
    <w:p w:rsidR="002708A7" w:rsidRPr="008F4A6F" w:rsidRDefault="002708A7" w:rsidP="002708A7">
      <w:pPr>
        <w:pStyle w:val="ListParagraph"/>
        <w:numPr>
          <w:ilvl w:val="0"/>
          <w:numId w:val="4"/>
        </w:numPr>
        <w:spacing w:line="360" w:lineRule="auto"/>
        <w:rPr>
          <w:rFonts w:ascii="Times New Roman" w:hAnsi="Times New Roman" w:cs="Times New Roman"/>
          <w:sz w:val="24"/>
          <w:szCs w:val="24"/>
        </w:rPr>
      </w:pPr>
      <w:r w:rsidRPr="008F4A6F">
        <w:rPr>
          <w:rFonts w:ascii="Times New Roman" w:hAnsi="Times New Roman" w:cs="Times New Roman"/>
          <w:sz w:val="24"/>
          <w:szCs w:val="24"/>
        </w:rPr>
        <w:t>Contrast: This piece is more comprehensive than others that are limited to literacy, giving a basis for the potential of AI in diverse topics.</w:t>
      </w:r>
    </w:p>
    <w:p w:rsidR="008F4A6F" w:rsidRPr="008F4A6F" w:rsidRDefault="002708A7" w:rsidP="002708A7">
      <w:pPr>
        <w:spacing w:line="360" w:lineRule="auto"/>
        <w:rPr>
          <w:rFonts w:ascii="Times New Roman" w:hAnsi="Times New Roman" w:cs="Times New Roman"/>
          <w:b/>
          <w:sz w:val="24"/>
          <w:szCs w:val="24"/>
        </w:rPr>
      </w:pPr>
      <w:r w:rsidRPr="008F4A6F">
        <w:rPr>
          <w:rFonts w:ascii="Times New Roman" w:hAnsi="Times New Roman" w:cs="Times New Roman"/>
          <w:b/>
          <w:sz w:val="24"/>
          <w:szCs w:val="24"/>
        </w:rPr>
        <w:t>Automated Literacy Assessment Tools</w:t>
      </w:r>
      <w:r w:rsidR="008F4A6F" w:rsidRPr="008F4A6F">
        <w:rPr>
          <w:rFonts w:ascii="Times New Roman" w:hAnsi="Times New Roman" w:cs="Times New Roman"/>
          <w:b/>
          <w:sz w:val="24"/>
          <w:szCs w:val="24"/>
        </w:rPr>
        <w:t>:</w:t>
      </w:r>
    </w:p>
    <w:p w:rsidR="008F4A6F" w:rsidRPr="008F4A6F" w:rsidRDefault="002708A7" w:rsidP="008F4A6F">
      <w:pPr>
        <w:spacing w:line="360" w:lineRule="auto"/>
        <w:rPr>
          <w:rFonts w:ascii="Times New Roman" w:hAnsi="Times New Roman" w:cs="Times New Roman"/>
          <w:sz w:val="24"/>
          <w:szCs w:val="24"/>
        </w:rPr>
      </w:pPr>
      <w:r w:rsidRPr="008F4A6F">
        <w:rPr>
          <w:rFonts w:ascii="Times New Roman" w:hAnsi="Times New Roman" w:cs="Times New Roman"/>
          <w:sz w:val="24"/>
          <w:szCs w:val="24"/>
        </w:rPr>
        <w:t>Sabourin, J. et al. (2011). Modeling learner affect with theoretically grou</w:t>
      </w:r>
      <w:r w:rsidR="008F4A6F" w:rsidRPr="008F4A6F">
        <w:rPr>
          <w:rFonts w:ascii="Times New Roman" w:hAnsi="Times New Roman" w:cs="Times New Roman"/>
          <w:sz w:val="24"/>
          <w:szCs w:val="24"/>
        </w:rPr>
        <w:t>nded dynamic Bayesian networks.</w:t>
      </w:r>
    </w:p>
    <w:p w:rsidR="008F4A6F" w:rsidRDefault="002708A7" w:rsidP="002708A7">
      <w:pPr>
        <w:pStyle w:val="ListParagraph"/>
        <w:numPr>
          <w:ilvl w:val="0"/>
          <w:numId w:val="5"/>
        </w:numPr>
        <w:spacing w:line="360" w:lineRule="auto"/>
        <w:rPr>
          <w:rFonts w:ascii="Times New Roman" w:hAnsi="Times New Roman" w:cs="Times New Roman"/>
          <w:sz w:val="24"/>
          <w:szCs w:val="24"/>
        </w:rPr>
      </w:pPr>
      <w:r w:rsidRPr="008F4A6F">
        <w:rPr>
          <w:rFonts w:ascii="Times New Roman" w:hAnsi="Times New Roman" w:cs="Times New Roman"/>
          <w:sz w:val="24"/>
          <w:szCs w:val="24"/>
        </w:rPr>
        <w:t>Summary: Suggests a model that measures not only academic achievement but also mood to better align with literacy interventions.</w:t>
      </w:r>
    </w:p>
    <w:p w:rsidR="008F4A6F" w:rsidRDefault="002708A7" w:rsidP="002708A7">
      <w:pPr>
        <w:pStyle w:val="ListParagraph"/>
        <w:numPr>
          <w:ilvl w:val="0"/>
          <w:numId w:val="5"/>
        </w:numPr>
        <w:spacing w:line="360" w:lineRule="auto"/>
        <w:rPr>
          <w:rFonts w:ascii="Times New Roman" w:hAnsi="Times New Roman" w:cs="Times New Roman"/>
          <w:sz w:val="24"/>
          <w:szCs w:val="24"/>
        </w:rPr>
      </w:pPr>
      <w:r w:rsidRPr="008F4A6F">
        <w:rPr>
          <w:rFonts w:ascii="Times New Roman" w:hAnsi="Times New Roman" w:cs="Times New Roman"/>
          <w:sz w:val="24"/>
          <w:szCs w:val="24"/>
        </w:rPr>
        <w:t>Contribution: Found the impact of affective factors on learning results, something not often taken into account in classic assessments.</w:t>
      </w:r>
    </w:p>
    <w:p w:rsidR="002708A7" w:rsidRPr="008F4A6F" w:rsidRDefault="002708A7" w:rsidP="002708A7">
      <w:pPr>
        <w:pStyle w:val="ListParagraph"/>
        <w:numPr>
          <w:ilvl w:val="0"/>
          <w:numId w:val="5"/>
        </w:numPr>
        <w:spacing w:line="360" w:lineRule="auto"/>
        <w:rPr>
          <w:rFonts w:ascii="Times New Roman" w:hAnsi="Times New Roman" w:cs="Times New Roman"/>
          <w:sz w:val="24"/>
          <w:szCs w:val="24"/>
        </w:rPr>
      </w:pPr>
      <w:r w:rsidRPr="008F4A6F">
        <w:rPr>
          <w:rFonts w:ascii="Times New Roman" w:hAnsi="Times New Roman" w:cs="Times New Roman"/>
          <w:sz w:val="24"/>
          <w:szCs w:val="24"/>
        </w:rPr>
        <w:t>Comparison: Differences from typical assessments that do not measure merely cognitive ability and do not have time adjustment.</w:t>
      </w:r>
    </w:p>
    <w:p w:rsidR="002708A7" w:rsidRPr="002708A7" w:rsidRDefault="002708A7" w:rsidP="002708A7">
      <w:pPr>
        <w:spacing w:line="360" w:lineRule="auto"/>
        <w:rPr>
          <w:rFonts w:ascii="Times New Roman" w:hAnsi="Times New Roman" w:cs="Times New Roman"/>
          <w:sz w:val="24"/>
          <w:szCs w:val="24"/>
        </w:rPr>
      </w:pPr>
      <w:r w:rsidRPr="002708A7">
        <w:rPr>
          <w:rFonts w:ascii="Times New Roman" w:hAnsi="Times New Roman" w:cs="Times New Roman"/>
          <w:sz w:val="24"/>
          <w:szCs w:val="24"/>
        </w:rPr>
        <w:t>McNamara, D. S., &amp; Graesser, A. C. (2012). Coh-Metrix: An Automated Tool for Theoretical and Applied Natural Language Processing.</w:t>
      </w:r>
    </w:p>
    <w:p w:rsidR="008F4A6F" w:rsidRDefault="002708A7" w:rsidP="002708A7">
      <w:pPr>
        <w:pStyle w:val="ListParagraph"/>
        <w:numPr>
          <w:ilvl w:val="0"/>
          <w:numId w:val="6"/>
        </w:numPr>
        <w:spacing w:line="360" w:lineRule="auto"/>
        <w:rPr>
          <w:rFonts w:ascii="Times New Roman" w:hAnsi="Times New Roman" w:cs="Times New Roman"/>
          <w:sz w:val="24"/>
          <w:szCs w:val="24"/>
        </w:rPr>
      </w:pPr>
      <w:r w:rsidRPr="008F4A6F">
        <w:rPr>
          <w:rFonts w:ascii="Times New Roman" w:hAnsi="Times New Roman" w:cs="Times New Roman"/>
          <w:sz w:val="24"/>
          <w:szCs w:val="24"/>
        </w:rPr>
        <w:t>Summary: Coh-Metrix examines text for readability and cohesion using NLP processes.</w:t>
      </w:r>
    </w:p>
    <w:p w:rsidR="008F4A6F" w:rsidRDefault="002708A7" w:rsidP="002708A7">
      <w:pPr>
        <w:pStyle w:val="ListParagraph"/>
        <w:numPr>
          <w:ilvl w:val="0"/>
          <w:numId w:val="6"/>
        </w:numPr>
        <w:spacing w:line="360" w:lineRule="auto"/>
        <w:rPr>
          <w:rFonts w:ascii="Times New Roman" w:hAnsi="Times New Roman" w:cs="Times New Roman"/>
          <w:sz w:val="24"/>
          <w:szCs w:val="24"/>
        </w:rPr>
      </w:pPr>
      <w:r w:rsidRPr="008F4A6F">
        <w:rPr>
          <w:rFonts w:ascii="Times New Roman" w:hAnsi="Times New Roman" w:cs="Times New Roman"/>
          <w:sz w:val="24"/>
          <w:szCs w:val="24"/>
        </w:rPr>
        <w:t>Contribution: Paved the way for computerized, nuanced literacy assessment that goes beyond shallow measurement.</w:t>
      </w:r>
    </w:p>
    <w:p w:rsidR="002708A7" w:rsidRPr="008F4A6F" w:rsidRDefault="002708A7" w:rsidP="002708A7">
      <w:pPr>
        <w:pStyle w:val="ListParagraph"/>
        <w:numPr>
          <w:ilvl w:val="0"/>
          <w:numId w:val="6"/>
        </w:numPr>
        <w:spacing w:line="360" w:lineRule="auto"/>
        <w:rPr>
          <w:rFonts w:ascii="Times New Roman" w:hAnsi="Times New Roman" w:cs="Times New Roman"/>
          <w:sz w:val="24"/>
          <w:szCs w:val="24"/>
        </w:rPr>
      </w:pPr>
      <w:r w:rsidRPr="008F4A6F">
        <w:rPr>
          <w:rFonts w:ascii="Times New Roman" w:hAnsi="Times New Roman" w:cs="Times New Roman"/>
          <w:sz w:val="24"/>
          <w:szCs w:val="24"/>
        </w:rPr>
        <w:t>Contrast: Coh-Metrix tests content but lacks a tutoring component, further supporting the need for an integrated system.</w:t>
      </w:r>
    </w:p>
    <w:p w:rsidR="008F4A6F" w:rsidRDefault="008F4A6F" w:rsidP="002708A7">
      <w:pPr>
        <w:spacing w:line="360" w:lineRule="auto"/>
        <w:rPr>
          <w:rFonts w:ascii="Times New Roman" w:hAnsi="Times New Roman" w:cs="Times New Roman"/>
          <w:sz w:val="24"/>
          <w:szCs w:val="24"/>
        </w:rPr>
      </w:pPr>
    </w:p>
    <w:p w:rsidR="003841A1" w:rsidRDefault="003841A1" w:rsidP="002708A7">
      <w:pPr>
        <w:spacing w:line="360" w:lineRule="auto"/>
        <w:rPr>
          <w:rFonts w:ascii="Times New Roman" w:hAnsi="Times New Roman" w:cs="Times New Roman"/>
          <w:sz w:val="24"/>
          <w:szCs w:val="24"/>
        </w:rPr>
      </w:pPr>
    </w:p>
    <w:p w:rsidR="002708A7" w:rsidRPr="008F4A6F" w:rsidRDefault="002708A7" w:rsidP="002708A7">
      <w:pPr>
        <w:spacing w:line="360" w:lineRule="auto"/>
        <w:rPr>
          <w:rFonts w:ascii="Times New Roman" w:hAnsi="Times New Roman" w:cs="Times New Roman"/>
          <w:b/>
          <w:sz w:val="24"/>
          <w:szCs w:val="24"/>
        </w:rPr>
      </w:pPr>
      <w:r w:rsidRPr="008F4A6F">
        <w:rPr>
          <w:rFonts w:ascii="Times New Roman" w:hAnsi="Times New Roman" w:cs="Times New Roman"/>
          <w:b/>
          <w:sz w:val="24"/>
          <w:szCs w:val="24"/>
        </w:rPr>
        <w:lastRenderedPageBreak/>
        <w:t>Natural Language Processing in Educational Applications</w:t>
      </w:r>
      <w:r w:rsidR="008F4A6F" w:rsidRPr="008F4A6F">
        <w:rPr>
          <w:rFonts w:ascii="Times New Roman" w:hAnsi="Times New Roman" w:cs="Times New Roman"/>
          <w:b/>
          <w:sz w:val="24"/>
          <w:szCs w:val="24"/>
        </w:rPr>
        <w:t>:</w:t>
      </w:r>
    </w:p>
    <w:p w:rsidR="002708A7" w:rsidRPr="002708A7" w:rsidRDefault="008F4A6F" w:rsidP="002708A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708A7" w:rsidRPr="002708A7">
        <w:rPr>
          <w:rFonts w:ascii="Times New Roman" w:hAnsi="Times New Roman" w:cs="Times New Roman"/>
          <w:sz w:val="24"/>
          <w:szCs w:val="24"/>
        </w:rPr>
        <w:t>Zhang, Y., &amp; Wang, H. (2019). Deep Learning for Educational NLP: Opportunities and Challenges.</w:t>
      </w:r>
    </w:p>
    <w:p w:rsidR="008F4A6F" w:rsidRDefault="002708A7" w:rsidP="002708A7">
      <w:pPr>
        <w:pStyle w:val="ListParagraph"/>
        <w:numPr>
          <w:ilvl w:val="0"/>
          <w:numId w:val="7"/>
        </w:numPr>
        <w:spacing w:line="360" w:lineRule="auto"/>
        <w:rPr>
          <w:rFonts w:ascii="Times New Roman" w:hAnsi="Times New Roman" w:cs="Times New Roman"/>
          <w:sz w:val="24"/>
          <w:szCs w:val="24"/>
        </w:rPr>
      </w:pPr>
      <w:r w:rsidRPr="008F4A6F">
        <w:rPr>
          <w:rFonts w:ascii="Times New Roman" w:hAnsi="Times New Roman" w:cs="Times New Roman"/>
          <w:sz w:val="24"/>
          <w:szCs w:val="24"/>
        </w:rPr>
        <w:t>Summary: Discusses applications of deep learning in processing student writing and reading comprehension.</w:t>
      </w:r>
    </w:p>
    <w:p w:rsidR="008F4A6F" w:rsidRDefault="002708A7" w:rsidP="002708A7">
      <w:pPr>
        <w:pStyle w:val="ListParagraph"/>
        <w:numPr>
          <w:ilvl w:val="0"/>
          <w:numId w:val="7"/>
        </w:numPr>
        <w:spacing w:line="360" w:lineRule="auto"/>
        <w:rPr>
          <w:rFonts w:ascii="Times New Roman" w:hAnsi="Times New Roman" w:cs="Times New Roman"/>
          <w:sz w:val="24"/>
          <w:szCs w:val="24"/>
        </w:rPr>
      </w:pPr>
      <w:r w:rsidRPr="008F4A6F">
        <w:rPr>
          <w:rFonts w:ascii="Times New Roman" w:hAnsi="Times New Roman" w:cs="Times New Roman"/>
          <w:sz w:val="24"/>
          <w:szCs w:val="24"/>
        </w:rPr>
        <w:t>Contribution: Illustrates the potential of transformers and RNNs for interpreting student-generated text.</w:t>
      </w:r>
    </w:p>
    <w:p w:rsidR="002708A7" w:rsidRPr="008F4A6F" w:rsidRDefault="002708A7" w:rsidP="002708A7">
      <w:pPr>
        <w:pStyle w:val="ListParagraph"/>
        <w:numPr>
          <w:ilvl w:val="0"/>
          <w:numId w:val="7"/>
        </w:numPr>
        <w:spacing w:line="360" w:lineRule="auto"/>
        <w:rPr>
          <w:rFonts w:ascii="Times New Roman" w:hAnsi="Times New Roman" w:cs="Times New Roman"/>
          <w:sz w:val="24"/>
          <w:szCs w:val="24"/>
        </w:rPr>
      </w:pPr>
      <w:r w:rsidRPr="008F4A6F">
        <w:rPr>
          <w:rFonts w:ascii="Times New Roman" w:hAnsi="Times New Roman" w:cs="Times New Roman"/>
          <w:sz w:val="24"/>
          <w:szCs w:val="24"/>
        </w:rPr>
        <w:t>Comparison: More sophisticated than previous NLP methods applied in education; focuses on scalability and accuracy.</w:t>
      </w:r>
    </w:p>
    <w:p w:rsidR="008F4A6F" w:rsidRDefault="002708A7" w:rsidP="002708A7">
      <w:pPr>
        <w:spacing w:line="360" w:lineRule="auto"/>
        <w:rPr>
          <w:rFonts w:ascii="Times New Roman" w:hAnsi="Times New Roman" w:cs="Times New Roman"/>
          <w:sz w:val="24"/>
          <w:szCs w:val="24"/>
        </w:rPr>
      </w:pPr>
      <w:r w:rsidRPr="002708A7">
        <w:rPr>
          <w:rFonts w:ascii="Times New Roman" w:hAnsi="Times New Roman" w:cs="Times New Roman"/>
          <w:sz w:val="24"/>
          <w:szCs w:val="24"/>
        </w:rPr>
        <w:t>Litman, D., &amp; Forbes-Riley, K. (2006). Predicting student emotions in computer-human tutoring dialogues.</w:t>
      </w:r>
    </w:p>
    <w:p w:rsidR="008F4A6F" w:rsidRDefault="002708A7" w:rsidP="002708A7">
      <w:pPr>
        <w:pStyle w:val="ListParagraph"/>
        <w:numPr>
          <w:ilvl w:val="0"/>
          <w:numId w:val="8"/>
        </w:numPr>
        <w:spacing w:line="360" w:lineRule="auto"/>
        <w:rPr>
          <w:rFonts w:ascii="Times New Roman" w:hAnsi="Times New Roman" w:cs="Times New Roman"/>
          <w:sz w:val="24"/>
          <w:szCs w:val="24"/>
        </w:rPr>
      </w:pPr>
      <w:r w:rsidRPr="008F4A6F">
        <w:rPr>
          <w:rFonts w:ascii="Times New Roman" w:hAnsi="Times New Roman" w:cs="Times New Roman"/>
          <w:sz w:val="24"/>
          <w:szCs w:val="24"/>
        </w:rPr>
        <w:t>Summary: Discussed NLP-based emotion identification in tutoring systems.</w:t>
      </w:r>
    </w:p>
    <w:p w:rsidR="008F4A6F" w:rsidRDefault="002708A7" w:rsidP="002708A7">
      <w:pPr>
        <w:pStyle w:val="ListParagraph"/>
        <w:numPr>
          <w:ilvl w:val="0"/>
          <w:numId w:val="8"/>
        </w:numPr>
        <w:spacing w:line="360" w:lineRule="auto"/>
        <w:rPr>
          <w:rFonts w:ascii="Times New Roman" w:hAnsi="Times New Roman" w:cs="Times New Roman"/>
          <w:sz w:val="24"/>
          <w:szCs w:val="24"/>
        </w:rPr>
      </w:pPr>
      <w:r w:rsidRPr="008F4A6F">
        <w:rPr>
          <w:rFonts w:ascii="Times New Roman" w:hAnsi="Times New Roman" w:cs="Times New Roman"/>
          <w:sz w:val="24"/>
          <w:szCs w:val="24"/>
        </w:rPr>
        <w:t>Contribution: Demonstrated how emotional signals could be used to enhance</w:t>
      </w:r>
      <w:r w:rsidR="008F4A6F">
        <w:rPr>
          <w:rFonts w:ascii="Times New Roman" w:hAnsi="Times New Roman" w:cs="Times New Roman"/>
          <w:sz w:val="24"/>
          <w:szCs w:val="24"/>
        </w:rPr>
        <w:t xml:space="preserve"> interest and learning results.</w:t>
      </w:r>
    </w:p>
    <w:p w:rsidR="002708A7" w:rsidRPr="008F4A6F" w:rsidRDefault="002708A7" w:rsidP="002708A7">
      <w:pPr>
        <w:pStyle w:val="ListParagraph"/>
        <w:numPr>
          <w:ilvl w:val="0"/>
          <w:numId w:val="8"/>
        </w:numPr>
        <w:spacing w:line="360" w:lineRule="auto"/>
        <w:rPr>
          <w:rFonts w:ascii="Times New Roman" w:hAnsi="Times New Roman" w:cs="Times New Roman"/>
          <w:sz w:val="24"/>
          <w:szCs w:val="24"/>
        </w:rPr>
      </w:pPr>
      <w:r w:rsidRPr="008F4A6F">
        <w:rPr>
          <w:rFonts w:ascii="Times New Roman" w:hAnsi="Times New Roman" w:cs="Times New Roman"/>
          <w:sz w:val="24"/>
          <w:szCs w:val="24"/>
        </w:rPr>
        <w:t xml:space="preserve">Contrast: First work to blend NLP and affective computing for tutoring. </w:t>
      </w:r>
    </w:p>
    <w:p w:rsidR="002708A7" w:rsidRPr="008F4A6F" w:rsidRDefault="002708A7" w:rsidP="002708A7">
      <w:pPr>
        <w:spacing w:line="360" w:lineRule="auto"/>
        <w:rPr>
          <w:rFonts w:ascii="Times New Roman" w:hAnsi="Times New Roman" w:cs="Times New Roman"/>
          <w:b/>
          <w:sz w:val="24"/>
          <w:szCs w:val="24"/>
        </w:rPr>
      </w:pPr>
      <w:r w:rsidRPr="008F4A6F">
        <w:rPr>
          <w:rFonts w:ascii="Times New Roman" w:hAnsi="Times New Roman" w:cs="Times New Roman"/>
          <w:b/>
          <w:sz w:val="24"/>
          <w:szCs w:val="24"/>
        </w:rPr>
        <w:t>Gaps and Challenges in Current AI Tutoring Systems</w:t>
      </w:r>
      <w:r w:rsidR="008F4A6F" w:rsidRPr="008F4A6F">
        <w:rPr>
          <w:rFonts w:ascii="Times New Roman" w:hAnsi="Times New Roman" w:cs="Times New Roman"/>
          <w:b/>
          <w:sz w:val="24"/>
          <w:szCs w:val="24"/>
        </w:rPr>
        <w:t>:</w:t>
      </w:r>
    </w:p>
    <w:p w:rsidR="008F4A6F" w:rsidRDefault="002708A7" w:rsidP="002708A7">
      <w:pPr>
        <w:spacing w:line="360" w:lineRule="auto"/>
        <w:rPr>
          <w:rFonts w:ascii="Times New Roman" w:hAnsi="Times New Roman" w:cs="Times New Roman"/>
          <w:sz w:val="24"/>
          <w:szCs w:val="24"/>
        </w:rPr>
      </w:pPr>
      <w:r w:rsidRPr="002708A7">
        <w:rPr>
          <w:rFonts w:ascii="Times New Roman" w:hAnsi="Times New Roman" w:cs="Times New Roman"/>
          <w:sz w:val="24"/>
          <w:szCs w:val="24"/>
        </w:rPr>
        <w:t>VanLehn, K. (2011). The Relative Effectiveness of Human Tutoring, Intelligent Tutoring Systems, and Other Tutoring Systems.</w:t>
      </w:r>
    </w:p>
    <w:p w:rsidR="008F4A6F" w:rsidRDefault="002708A7" w:rsidP="002708A7">
      <w:pPr>
        <w:pStyle w:val="ListParagraph"/>
        <w:numPr>
          <w:ilvl w:val="0"/>
          <w:numId w:val="9"/>
        </w:numPr>
        <w:spacing w:line="360" w:lineRule="auto"/>
        <w:rPr>
          <w:rFonts w:ascii="Times New Roman" w:hAnsi="Times New Roman" w:cs="Times New Roman"/>
          <w:sz w:val="24"/>
          <w:szCs w:val="24"/>
        </w:rPr>
      </w:pPr>
      <w:r w:rsidRPr="008F4A6F">
        <w:rPr>
          <w:rFonts w:ascii="Times New Roman" w:hAnsi="Times New Roman" w:cs="Times New Roman"/>
          <w:sz w:val="24"/>
          <w:szCs w:val="24"/>
        </w:rPr>
        <w:t>Summary: Meta-analysis comparing human tutors with AI-based systems.</w:t>
      </w:r>
    </w:p>
    <w:p w:rsidR="008F4A6F" w:rsidRDefault="002708A7" w:rsidP="002708A7">
      <w:pPr>
        <w:pStyle w:val="ListParagraph"/>
        <w:numPr>
          <w:ilvl w:val="0"/>
          <w:numId w:val="9"/>
        </w:numPr>
        <w:spacing w:line="360" w:lineRule="auto"/>
        <w:rPr>
          <w:rFonts w:ascii="Times New Roman" w:hAnsi="Times New Roman" w:cs="Times New Roman"/>
          <w:sz w:val="24"/>
          <w:szCs w:val="24"/>
        </w:rPr>
      </w:pPr>
      <w:r w:rsidRPr="008F4A6F">
        <w:rPr>
          <w:rFonts w:ascii="Times New Roman" w:hAnsi="Times New Roman" w:cs="Times New Roman"/>
          <w:sz w:val="24"/>
          <w:szCs w:val="24"/>
        </w:rPr>
        <w:t>Contribution: Found that while ITS may achieve human-level performance, they fall short of the subtlety of real-time adaptability.</w:t>
      </w:r>
    </w:p>
    <w:p w:rsidR="008F4A6F" w:rsidRDefault="002708A7" w:rsidP="008F4A6F">
      <w:pPr>
        <w:pStyle w:val="ListParagraph"/>
        <w:numPr>
          <w:ilvl w:val="0"/>
          <w:numId w:val="9"/>
        </w:numPr>
        <w:spacing w:line="360" w:lineRule="auto"/>
        <w:rPr>
          <w:rFonts w:ascii="Times New Roman" w:hAnsi="Times New Roman" w:cs="Times New Roman"/>
          <w:sz w:val="24"/>
          <w:szCs w:val="24"/>
        </w:rPr>
      </w:pPr>
      <w:r w:rsidRPr="008F4A6F">
        <w:rPr>
          <w:rFonts w:ascii="Times New Roman" w:hAnsi="Times New Roman" w:cs="Times New Roman"/>
          <w:sz w:val="24"/>
          <w:szCs w:val="24"/>
        </w:rPr>
        <w:t>Comparison: Refers to the need for more human-like responsiveness from AI systems, which is a requirement for literacy development.</w:t>
      </w:r>
    </w:p>
    <w:p w:rsidR="002708A7" w:rsidRPr="008F4A6F" w:rsidRDefault="002708A7" w:rsidP="008F4A6F">
      <w:pPr>
        <w:spacing w:line="360" w:lineRule="auto"/>
        <w:rPr>
          <w:rFonts w:ascii="Times New Roman" w:hAnsi="Times New Roman" w:cs="Times New Roman"/>
          <w:sz w:val="24"/>
          <w:szCs w:val="24"/>
        </w:rPr>
      </w:pPr>
      <w:r w:rsidRPr="008F4A6F">
        <w:rPr>
          <w:rFonts w:ascii="Times New Roman" w:hAnsi="Times New Roman" w:cs="Times New Roman"/>
          <w:sz w:val="24"/>
          <w:szCs w:val="24"/>
        </w:rPr>
        <w:t>Khosravi, H. et al. (2020). Explainable AI in education: A systematic review.</w:t>
      </w:r>
    </w:p>
    <w:p w:rsidR="008F4A6F" w:rsidRDefault="002708A7" w:rsidP="002708A7">
      <w:pPr>
        <w:pStyle w:val="ListParagraph"/>
        <w:numPr>
          <w:ilvl w:val="0"/>
          <w:numId w:val="10"/>
        </w:numPr>
        <w:spacing w:line="360" w:lineRule="auto"/>
        <w:rPr>
          <w:rFonts w:ascii="Times New Roman" w:hAnsi="Times New Roman" w:cs="Times New Roman"/>
          <w:sz w:val="24"/>
          <w:szCs w:val="24"/>
        </w:rPr>
      </w:pPr>
      <w:r w:rsidRPr="008F4A6F">
        <w:rPr>
          <w:rFonts w:ascii="Times New Roman" w:hAnsi="Times New Roman" w:cs="Times New Roman"/>
          <w:sz w:val="24"/>
          <w:szCs w:val="24"/>
        </w:rPr>
        <w:t>Summary: Explores the need for transparency in AI systems used in learning environments.</w:t>
      </w:r>
    </w:p>
    <w:p w:rsidR="008F4A6F" w:rsidRDefault="002708A7" w:rsidP="002708A7">
      <w:pPr>
        <w:pStyle w:val="ListParagraph"/>
        <w:numPr>
          <w:ilvl w:val="0"/>
          <w:numId w:val="10"/>
        </w:numPr>
        <w:spacing w:line="360" w:lineRule="auto"/>
        <w:rPr>
          <w:rFonts w:ascii="Times New Roman" w:hAnsi="Times New Roman" w:cs="Times New Roman"/>
          <w:sz w:val="24"/>
          <w:szCs w:val="24"/>
        </w:rPr>
      </w:pPr>
      <w:r w:rsidRPr="008F4A6F">
        <w:rPr>
          <w:rFonts w:ascii="Times New Roman" w:hAnsi="Times New Roman" w:cs="Times New Roman"/>
          <w:sz w:val="24"/>
          <w:szCs w:val="24"/>
        </w:rPr>
        <w:lastRenderedPageBreak/>
        <w:t>Contribution: Advocates for systems that provide understandable feedback to students and educators.</w:t>
      </w:r>
    </w:p>
    <w:p w:rsidR="002708A7" w:rsidRPr="008F4A6F" w:rsidRDefault="002708A7" w:rsidP="002708A7">
      <w:pPr>
        <w:pStyle w:val="ListParagraph"/>
        <w:numPr>
          <w:ilvl w:val="0"/>
          <w:numId w:val="10"/>
        </w:numPr>
        <w:spacing w:line="360" w:lineRule="auto"/>
        <w:rPr>
          <w:rFonts w:ascii="Times New Roman" w:hAnsi="Times New Roman" w:cs="Times New Roman"/>
          <w:sz w:val="24"/>
          <w:szCs w:val="24"/>
        </w:rPr>
      </w:pPr>
      <w:r w:rsidRPr="008F4A6F">
        <w:rPr>
          <w:rFonts w:ascii="Times New Roman" w:hAnsi="Times New Roman" w:cs="Times New Roman"/>
          <w:sz w:val="24"/>
          <w:szCs w:val="24"/>
        </w:rPr>
        <w:t>Contrast: Highlights a limitation in many existing AI systems: the black-box nature of predictions.</w:t>
      </w:r>
    </w:p>
    <w:p w:rsidR="002708A7" w:rsidRPr="002708A7" w:rsidRDefault="002708A7" w:rsidP="002708A7">
      <w:pPr>
        <w:spacing w:line="360" w:lineRule="auto"/>
        <w:rPr>
          <w:rFonts w:ascii="Times New Roman" w:hAnsi="Times New Roman" w:cs="Times New Roman"/>
          <w:b/>
          <w:sz w:val="24"/>
          <w:szCs w:val="24"/>
        </w:rPr>
      </w:pPr>
      <w:r w:rsidRPr="002708A7">
        <w:rPr>
          <w:rFonts w:ascii="Times New Roman" w:hAnsi="Times New Roman" w:cs="Times New Roman"/>
          <w:b/>
          <w:sz w:val="24"/>
          <w:szCs w:val="24"/>
        </w:rPr>
        <w:t>4. Conclusion</w:t>
      </w:r>
    </w:p>
    <w:p w:rsidR="002708A7" w:rsidRPr="002708A7" w:rsidRDefault="002708A7" w:rsidP="002708A7">
      <w:pPr>
        <w:spacing w:line="360" w:lineRule="auto"/>
        <w:rPr>
          <w:rFonts w:ascii="Times New Roman" w:hAnsi="Times New Roman" w:cs="Times New Roman"/>
          <w:sz w:val="24"/>
          <w:szCs w:val="24"/>
        </w:rPr>
      </w:pPr>
      <w:r w:rsidRPr="002708A7">
        <w:rPr>
          <w:rFonts w:ascii="Times New Roman" w:hAnsi="Times New Roman" w:cs="Times New Roman"/>
          <w:sz w:val="24"/>
          <w:szCs w:val="24"/>
        </w:rPr>
        <w:t>This literature review identifies growing uses of AI in education, particularly for personalized learning and literacy assessment. Among the most significant things to highlight are the shift from rule-based tutors to deep learning frameworks, the incorporation of affective computing, and the use of NLP for the analysis of students' performance. However, there are gaps in the creation of highly adaptive but explainable systems.</w:t>
      </w:r>
    </w:p>
    <w:p w:rsidR="002708A7" w:rsidRPr="002708A7" w:rsidRDefault="002708A7" w:rsidP="002708A7">
      <w:pPr>
        <w:spacing w:line="360" w:lineRule="auto"/>
        <w:rPr>
          <w:rFonts w:ascii="Times New Roman" w:hAnsi="Times New Roman" w:cs="Times New Roman"/>
          <w:sz w:val="24"/>
          <w:szCs w:val="24"/>
        </w:rPr>
      </w:pPr>
      <w:r w:rsidRPr="002708A7">
        <w:rPr>
          <w:rFonts w:ascii="Times New Roman" w:hAnsi="Times New Roman" w:cs="Times New Roman"/>
          <w:sz w:val="24"/>
          <w:szCs w:val="24"/>
        </w:rPr>
        <w:t>The importance of this research is that it has the potential to combine real-time literacy assessment with customized feedback, guided by AI. The capstone project will contribute to existing knowledge by developing an AI-based tool that not only assesses reading and writing but also adapts instruction based on student progress and emotional investment. This will enable more equitable and efficient literacy education.</w:t>
      </w:r>
    </w:p>
    <w:p w:rsidR="002708A7" w:rsidRPr="008F4A6F" w:rsidRDefault="002708A7" w:rsidP="002708A7">
      <w:pPr>
        <w:spacing w:line="360" w:lineRule="auto"/>
        <w:rPr>
          <w:rFonts w:ascii="Times New Roman" w:hAnsi="Times New Roman" w:cs="Times New Roman"/>
          <w:b/>
          <w:sz w:val="24"/>
          <w:szCs w:val="24"/>
        </w:rPr>
      </w:pPr>
      <w:r w:rsidRPr="008F4A6F">
        <w:rPr>
          <w:rFonts w:ascii="Times New Roman" w:hAnsi="Times New Roman" w:cs="Times New Roman"/>
          <w:b/>
          <w:sz w:val="24"/>
          <w:szCs w:val="24"/>
        </w:rPr>
        <w:t>5. Proper Citations</w:t>
      </w:r>
    </w:p>
    <w:p w:rsidR="0097108F" w:rsidRDefault="002708A7" w:rsidP="008F4A6F">
      <w:pPr>
        <w:pStyle w:val="ListParagraph"/>
        <w:numPr>
          <w:ilvl w:val="0"/>
          <w:numId w:val="18"/>
        </w:numPr>
        <w:spacing w:line="240" w:lineRule="auto"/>
        <w:rPr>
          <w:rFonts w:ascii="Times New Roman" w:hAnsi="Times New Roman" w:cs="Times New Roman"/>
          <w:sz w:val="20"/>
          <w:szCs w:val="20"/>
        </w:rPr>
      </w:pPr>
      <w:r w:rsidRPr="0097108F">
        <w:rPr>
          <w:rFonts w:ascii="Times New Roman" w:hAnsi="Times New Roman" w:cs="Times New Roman"/>
          <w:sz w:val="20"/>
          <w:szCs w:val="20"/>
        </w:rPr>
        <w:t>Woolf, B. P. (2010). Building intelligent interactive tutors. Morgan Kaufmann.</w:t>
      </w:r>
    </w:p>
    <w:p w:rsidR="0097108F" w:rsidRDefault="002708A7" w:rsidP="008F4A6F">
      <w:pPr>
        <w:pStyle w:val="ListParagraph"/>
        <w:numPr>
          <w:ilvl w:val="0"/>
          <w:numId w:val="18"/>
        </w:numPr>
        <w:spacing w:line="240" w:lineRule="auto"/>
        <w:rPr>
          <w:rFonts w:ascii="Times New Roman" w:hAnsi="Times New Roman" w:cs="Times New Roman"/>
          <w:sz w:val="20"/>
          <w:szCs w:val="20"/>
        </w:rPr>
      </w:pPr>
      <w:r w:rsidRPr="0097108F">
        <w:rPr>
          <w:rFonts w:ascii="Times New Roman" w:hAnsi="Times New Roman" w:cs="Times New Roman"/>
          <w:sz w:val="20"/>
          <w:szCs w:val="20"/>
        </w:rPr>
        <w:t>Luckin, R., Holmes, W., Griffiths, M., &amp; Forcier, L. B. (2016). Intelligence Unleashed: An argument for AI in Education. Pearson.</w:t>
      </w:r>
    </w:p>
    <w:p w:rsidR="0097108F" w:rsidRDefault="002708A7" w:rsidP="008F4A6F">
      <w:pPr>
        <w:pStyle w:val="ListParagraph"/>
        <w:numPr>
          <w:ilvl w:val="0"/>
          <w:numId w:val="18"/>
        </w:numPr>
        <w:spacing w:line="240" w:lineRule="auto"/>
        <w:rPr>
          <w:rFonts w:ascii="Times New Roman" w:hAnsi="Times New Roman" w:cs="Times New Roman"/>
          <w:sz w:val="20"/>
          <w:szCs w:val="20"/>
        </w:rPr>
      </w:pPr>
      <w:r w:rsidRPr="0097108F">
        <w:rPr>
          <w:rFonts w:ascii="Times New Roman" w:hAnsi="Times New Roman" w:cs="Times New Roman"/>
          <w:sz w:val="20"/>
          <w:szCs w:val="20"/>
        </w:rPr>
        <w:t>Sabourin, J. L., Mott, B. W., &amp; Lester, J. C. (2011). Modeling learner affect with theoretically grounded dynamic Bayesian networks. In Intelligent Tutoring Systems (pp. 286–295). Springer.</w:t>
      </w:r>
    </w:p>
    <w:p w:rsidR="0097108F" w:rsidRDefault="002708A7" w:rsidP="008F4A6F">
      <w:pPr>
        <w:pStyle w:val="ListParagraph"/>
        <w:numPr>
          <w:ilvl w:val="0"/>
          <w:numId w:val="18"/>
        </w:numPr>
        <w:spacing w:line="240" w:lineRule="auto"/>
        <w:rPr>
          <w:rFonts w:ascii="Times New Roman" w:hAnsi="Times New Roman" w:cs="Times New Roman"/>
          <w:sz w:val="20"/>
          <w:szCs w:val="20"/>
        </w:rPr>
      </w:pPr>
      <w:r w:rsidRPr="0097108F">
        <w:rPr>
          <w:rFonts w:ascii="Times New Roman" w:hAnsi="Times New Roman" w:cs="Times New Roman"/>
          <w:sz w:val="20"/>
          <w:szCs w:val="20"/>
        </w:rPr>
        <w:t>McNamara, D. S., &amp; Graesser, A. C. (2012). Coh-Metrix: An Automated Tool for Theoretical and Applied Natural Language Processing.</w:t>
      </w:r>
    </w:p>
    <w:p w:rsidR="0097108F" w:rsidRDefault="002708A7" w:rsidP="008F4A6F">
      <w:pPr>
        <w:pStyle w:val="ListParagraph"/>
        <w:numPr>
          <w:ilvl w:val="0"/>
          <w:numId w:val="18"/>
        </w:numPr>
        <w:spacing w:line="240" w:lineRule="auto"/>
        <w:rPr>
          <w:rFonts w:ascii="Times New Roman" w:hAnsi="Times New Roman" w:cs="Times New Roman"/>
          <w:sz w:val="20"/>
          <w:szCs w:val="20"/>
        </w:rPr>
      </w:pPr>
      <w:r w:rsidRPr="0097108F">
        <w:rPr>
          <w:rFonts w:ascii="Times New Roman" w:hAnsi="Times New Roman" w:cs="Times New Roman"/>
          <w:sz w:val="20"/>
          <w:szCs w:val="20"/>
        </w:rPr>
        <w:t>Zhang, Y., &amp; Wang, H. (2019). Deep Learning for Educational NLP: Opportunities and Challenges. arXiv preprint arXiv:1908.08949.</w:t>
      </w:r>
    </w:p>
    <w:p w:rsidR="0097108F" w:rsidRDefault="002708A7" w:rsidP="008F4A6F">
      <w:pPr>
        <w:pStyle w:val="ListParagraph"/>
        <w:numPr>
          <w:ilvl w:val="0"/>
          <w:numId w:val="18"/>
        </w:numPr>
        <w:spacing w:line="240" w:lineRule="auto"/>
        <w:rPr>
          <w:rFonts w:ascii="Times New Roman" w:hAnsi="Times New Roman" w:cs="Times New Roman"/>
          <w:sz w:val="20"/>
          <w:szCs w:val="20"/>
        </w:rPr>
      </w:pPr>
      <w:r w:rsidRPr="0097108F">
        <w:rPr>
          <w:rFonts w:ascii="Times New Roman" w:hAnsi="Times New Roman" w:cs="Times New Roman"/>
          <w:sz w:val="20"/>
          <w:szCs w:val="20"/>
        </w:rPr>
        <w:t>Litman, D., &amp; Forbes-Riley, K. (2006). Predicting student emotions in computer-human tutoring dialogues. In Proceedings of the 21st National Conference on Artificial Intelligence (Vol. 1, pp. 419–424).</w:t>
      </w:r>
    </w:p>
    <w:p w:rsidR="0097108F" w:rsidRDefault="002708A7" w:rsidP="008F4A6F">
      <w:pPr>
        <w:pStyle w:val="ListParagraph"/>
        <w:numPr>
          <w:ilvl w:val="0"/>
          <w:numId w:val="18"/>
        </w:numPr>
        <w:spacing w:line="240" w:lineRule="auto"/>
        <w:rPr>
          <w:rFonts w:ascii="Times New Roman" w:hAnsi="Times New Roman" w:cs="Times New Roman"/>
          <w:sz w:val="20"/>
          <w:szCs w:val="20"/>
        </w:rPr>
      </w:pPr>
      <w:r w:rsidRPr="0097108F">
        <w:rPr>
          <w:rFonts w:ascii="Times New Roman" w:hAnsi="Times New Roman" w:cs="Times New Roman"/>
          <w:sz w:val="20"/>
          <w:szCs w:val="20"/>
        </w:rPr>
        <w:t>VanLehn, K. (2011). The Relative Effectiveness of Human Tutoring, Intelligent Tutoring Systems, and Other Tutoring Systems. Educational Psychologist, 46(4), 197–221.</w:t>
      </w:r>
    </w:p>
    <w:p w:rsidR="00892A8E" w:rsidRPr="0097108F" w:rsidRDefault="002708A7" w:rsidP="008F4A6F">
      <w:pPr>
        <w:pStyle w:val="ListParagraph"/>
        <w:numPr>
          <w:ilvl w:val="0"/>
          <w:numId w:val="18"/>
        </w:numPr>
        <w:spacing w:line="240" w:lineRule="auto"/>
        <w:rPr>
          <w:rFonts w:ascii="Times New Roman" w:hAnsi="Times New Roman" w:cs="Times New Roman"/>
          <w:sz w:val="20"/>
          <w:szCs w:val="20"/>
        </w:rPr>
      </w:pPr>
      <w:r w:rsidRPr="0097108F">
        <w:rPr>
          <w:rFonts w:ascii="Times New Roman" w:hAnsi="Times New Roman" w:cs="Times New Roman"/>
          <w:sz w:val="20"/>
          <w:szCs w:val="20"/>
        </w:rPr>
        <w:t>Khosravi, H., Kitto, K., &amp; Knight, S. (2020). Explainable AI in education: A systematic review. arXiv preprint arXiv:2006.07138.</w:t>
      </w:r>
    </w:p>
    <w:p w:rsidR="008F4A6F" w:rsidRDefault="008F4A6F" w:rsidP="001F4A89">
      <w:pPr>
        <w:spacing w:line="360" w:lineRule="auto"/>
        <w:rPr>
          <w:rFonts w:ascii="Times New Roman" w:hAnsi="Times New Roman" w:cs="Times New Roman"/>
          <w:b/>
          <w:sz w:val="24"/>
          <w:szCs w:val="24"/>
        </w:rPr>
      </w:pPr>
    </w:p>
    <w:p w:rsidR="0097108F" w:rsidRDefault="0097108F" w:rsidP="0097108F">
      <w:pPr>
        <w:rPr>
          <w:rFonts w:ascii="Times New Roman" w:hAnsi="Times New Roman" w:cs="Times New Roman"/>
          <w:b/>
          <w:sz w:val="24"/>
          <w:szCs w:val="24"/>
        </w:rPr>
      </w:pPr>
    </w:p>
    <w:p w:rsidR="0097108F" w:rsidRDefault="0097108F" w:rsidP="0097108F">
      <w:pPr>
        <w:rPr>
          <w:rFonts w:ascii="Times New Roman" w:hAnsi="Times New Roman" w:cs="Times New Roman"/>
          <w:b/>
          <w:sz w:val="24"/>
          <w:szCs w:val="24"/>
        </w:rPr>
      </w:pPr>
    </w:p>
    <w:p w:rsidR="0097108F" w:rsidRPr="00815D18" w:rsidRDefault="0097108F" w:rsidP="0097108F">
      <w:pPr>
        <w:rPr>
          <w:rFonts w:ascii="Times New Roman" w:hAnsi="Times New Roman" w:cs="Times New Roman"/>
          <w:b/>
          <w:sz w:val="24"/>
          <w:szCs w:val="24"/>
        </w:rPr>
      </w:pPr>
      <w:r w:rsidRPr="00815D18">
        <w:rPr>
          <w:rFonts w:ascii="Times New Roman" w:hAnsi="Times New Roman" w:cs="Times New Roman"/>
          <w:b/>
          <w:sz w:val="24"/>
          <w:szCs w:val="24"/>
        </w:rPr>
        <w:lastRenderedPageBreak/>
        <w:t xml:space="preserve">Data Research: </w:t>
      </w:r>
    </w:p>
    <w:p w:rsidR="0097108F" w:rsidRPr="008E6B1F" w:rsidRDefault="0097108F" w:rsidP="0097108F">
      <w:pPr>
        <w:rPr>
          <w:rFonts w:ascii="Times New Roman" w:hAnsi="Times New Roman" w:cs="Times New Roman"/>
          <w:b/>
          <w:sz w:val="24"/>
          <w:szCs w:val="24"/>
        </w:rPr>
      </w:pPr>
      <w:r>
        <w:rPr>
          <w:rFonts w:ascii="Times New Roman" w:hAnsi="Times New Roman" w:cs="Times New Roman"/>
          <w:b/>
          <w:sz w:val="24"/>
          <w:szCs w:val="24"/>
        </w:rPr>
        <w:t>1.</w:t>
      </w:r>
      <w:r w:rsidRPr="008E6B1F">
        <w:rPr>
          <w:rFonts w:ascii="Times New Roman" w:hAnsi="Times New Roman" w:cs="Times New Roman"/>
          <w:b/>
          <w:sz w:val="24"/>
          <w:szCs w:val="24"/>
        </w:rPr>
        <w:t xml:space="preserve"> Introduction</w:t>
      </w:r>
    </w:p>
    <w:p w:rsidR="0097108F" w:rsidRPr="00815D18" w:rsidRDefault="0097108F" w:rsidP="0097108F">
      <w:pPr>
        <w:rPr>
          <w:rFonts w:ascii="Times New Roman" w:hAnsi="Times New Roman" w:cs="Times New Roman"/>
          <w:sz w:val="24"/>
          <w:szCs w:val="24"/>
        </w:rPr>
      </w:pPr>
      <w:r w:rsidRPr="00815D18">
        <w:rPr>
          <w:rFonts w:ascii="Times New Roman" w:hAnsi="Times New Roman" w:cs="Times New Roman"/>
          <w:sz w:val="24"/>
          <w:szCs w:val="24"/>
        </w:rPr>
        <w:t>The goal of this data analysis is to contribute to the development of an AI-powered system that estimates literacy levels and offers personalized tutoring to students. Literacy is a core competency in all educational contexts, but traditional assessment methods are static and non-adaptive. Our research questions revolve around identifying how data can be leveraged to (1) effectively estimate individual literacy capabilities and (2) render tutoring strategies more adaptive as a function of students' performance and challenges.</w:t>
      </w:r>
    </w:p>
    <w:p w:rsidR="0097108F" w:rsidRPr="00815D18" w:rsidRDefault="0097108F" w:rsidP="0097108F">
      <w:pPr>
        <w:rPr>
          <w:rFonts w:ascii="Times New Roman" w:hAnsi="Times New Roman" w:cs="Times New Roman"/>
          <w:sz w:val="24"/>
          <w:szCs w:val="24"/>
        </w:rPr>
      </w:pPr>
      <w:r w:rsidRPr="00815D18">
        <w:rPr>
          <w:rFonts w:ascii="Times New Roman" w:hAnsi="Times New Roman" w:cs="Times New Roman"/>
          <w:sz w:val="24"/>
          <w:szCs w:val="24"/>
        </w:rPr>
        <w:t>Careful data digging is required to build a system that functions based on real learning needs. Insights into literacy patterns, errors, reading comprehension gaps, and learner behaviors acquired through data enable adaptive, AI-driven learning software to be created. In the absence of sufficient data, AI systems lack the depth and personalization necessary to be effective as tutors.</w:t>
      </w:r>
    </w:p>
    <w:p w:rsidR="0097108F" w:rsidRPr="008E6B1F" w:rsidRDefault="0097108F" w:rsidP="0097108F">
      <w:pPr>
        <w:rPr>
          <w:rFonts w:ascii="Times New Roman" w:hAnsi="Times New Roman" w:cs="Times New Roman"/>
          <w:b/>
          <w:sz w:val="24"/>
          <w:szCs w:val="24"/>
        </w:rPr>
      </w:pPr>
      <w:r>
        <w:rPr>
          <w:rFonts w:ascii="Times New Roman" w:hAnsi="Times New Roman" w:cs="Times New Roman"/>
          <w:b/>
          <w:sz w:val="24"/>
          <w:szCs w:val="24"/>
        </w:rPr>
        <w:t>2.</w:t>
      </w:r>
      <w:r w:rsidRPr="008E6B1F">
        <w:rPr>
          <w:rFonts w:ascii="Times New Roman" w:hAnsi="Times New Roman" w:cs="Times New Roman"/>
          <w:b/>
          <w:sz w:val="24"/>
          <w:szCs w:val="24"/>
        </w:rPr>
        <w:t xml:space="preserve"> Organization</w:t>
      </w:r>
    </w:p>
    <w:p w:rsidR="0097108F" w:rsidRPr="00815D18" w:rsidRDefault="0097108F" w:rsidP="0097108F">
      <w:pPr>
        <w:rPr>
          <w:rFonts w:ascii="Times New Roman" w:hAnsi="Times New Roman" w:cs="Times New Roman"/>
          <w:sz w:val="24"/>
          <w:szCs w:val="24"/>
        </w:rPr>
      </w:pPr>
      <w:r w:rsidRPr="00815D18">
        <w:rPr>
          <w:rFonts w:ascii="Times New Roman" w:hAnsi="Times New Roman" w:cs="Times New Roman"/>
          <w:sz w:val="24"/>
          <w:szCs w:val="24"/>
        </w:rPr>
        <w:t>Data research in this case is theoretically classified under the following topics:</w:t>
      </w:r>
    </w:p>
    <w:p w:rsidR="0097108F" w:rsidRDefault="0097108F" w:rsidP="0097108F">
      <w:pPr>
        <w:pStyle w:val="ListParagraph"/>
        <w:numPr>
          <w:ilvl w:val="0"/>
          <w:numId w:val="11"/>
        </w:numPr>
        <w:rPr>
          <w:rFonts w:ascii="Times New Roman" w:hAnsi="Times New Roman" w:cs="Times New Roman"/>
          <w:sz w:val="24"/>
          <w:szCs w:val="24"/>
        </w:rPr>
      </w:pPr>
      <w:r w:rsidRPr="00815D18">
        <w:rPr>
          <w:rFonts w:ascii="Times New Roman" w:hAnsi="Times New Roman" w:cs="Times New Roman"/>
          <w:sz w:val="24"/>
          <w:szCs w:val="24"/>
        </w:rPr>
        <w:t>Student Literacy Performance and Assessment</w:t>
      </w:r>
      <w:r>
        <w:rPr>
          <w:rFonts w:ascii="Times New Roman" w:hAnsi="Times New Roman" w:cs="Times New Roman"/>
          <w:sz w:val="24"/>
          <w:szCs w:val="24"/>
        </w:rPr>
        <w:t>.</w:t>
      </w:r>
    </w:p>
    <w:p w:rsidR="0097108F" w:rsidRDefault="0097108F" w:rsidP="0097108F">
      <w:pPr>
        <w:pStyle w:val="ListParagraph"/>
        <w:numPr>
          <w:ilvl w:val="0"/>
          <w:numId w:val="11"/>
        </w:numPr>
        <w:rPr>
          <w:rFonts w:ascii="Times New Roman" w:hAnsi="Times New Roman" w:cs="Times New Roman"/>
          <w:sz w:val="24"/>
          <w:szCs w:val="24"/>
        </w:rPr>
      </w:pPr>
      <w:r w:rsidRPr="00815D18">
        <w:rPr>
          <w:rFonts w:ascii="Times New Roman" w:hAnsi="Times New Roman" w:cs="Times New Roman"/>
          <w:sz w:val="24"/>
          <w:szCs w:val="24"/>
        </w:rPr>
        <w:t>Reading and Writing Skills Datasets</w:t>
      </w:r>
      <w:r>
        <w:rPr>
          <w:rFonts w:ascii="Times New Roman" w:hAnsi="Times New Roman" w:cs="Times New Roman"/>
          <w:sz w:val="24"/>
          <w:szCs w:val="24"/>
        </w:rPr>
        <w:t>.</w:t>
      </w:r>
    </w:p>
    <w:p w:rsidR="0097108F" w:rsidRDefault="0097108F" w:rsidP="0097108F">
      <w:pPr>
        <w:pStyle w:val="ListParagraph"/>
        <w:numPr>
          <w:ilvl w:val="0"/>
          <w:numId w:val="11"/>
        </w:numPr>
        <w:rPr>
          <w:rFonts w:ascii="Times New Roman" w:hAnsi="Times New Roman" w:cs="Times New Roman"/>
          <w:sz w:val="24"/>
          <w:szCs w:val="24"/>
        </w:rPr>
      </w:pPr>
      <w:r w:rsidRPr="00815D18">
        <w:rPr>
          <w:rFonts w:ascii="Times New Roman" w:hAnsi="Times New Roman" w:cs="Times New Roman"/>
          <w:sz w:val="24"/>
          <w:szCs w:val="24"/>
        </w:rPr>
        <w:t>Adaptive Learning Behavior and Feedback Data</w:t>
      </w:r>
      <w:r>
        <w:rPr>
          <w:rFonts w:ascii="Times New Roman" w:hAnsi="Times New Roman" w:cs="Times New Roman"/>
          <w:sz w:val="24"/>
          <w:szCs w:val="24"/>
        </w:rPr>
        <w:t>.</w:t>
      </w:r>
    </w:p>
    <w:p w:rsidR="0097108F" w:rsidRDefault="0097108F" w:rsidP="0097108F">
      <w:pPr>
        <w:pStyle w:val="ListParagraph"/>
        <w:numPr>
          <w:ilvl w:val="0"/>
          <w:numId w:val="11"/>
        </w:numPr>
        <w:rPr>
          <w:rFonts w:ascii="Times New Roman" w:hAnsi="Times New Roman" w:cs="Times New Roman"/>
          <w:sz w:val="24"/>
          <w:szCs w:val="24"/>
        </w:rPr>
      </w:pPr>
      <w:r w:rsidRPr="00815D18">
        <w:rPr>
          <w:rFonts w:ascii="Times New Roman" w:hAnsi="Times New Roman" w:cs="Times New Roman"/>
          <w:sz w:val="24"/>
          <w:szCs w:val="24"/>
        </w:rPr>
        <w:t>Natural Language Input for Personalization</w:t>
      </w:r>
    </w:p>
    <w:p w:rsidR="0097108F" w:rsidRPr="008E6B1F" w:rsidRDefault="0097108F" w:rsidP="0097108F">
      <w:pPr>
        <w:rPr>
          <w:rFonts w:ascii="Times New Roman" w:hAnsi="Times New Roman" w:cs="Times New Roman"/>
          <w:sz w:val="24"/>
          <w:szCs w:val="24"/>
        </w:rPr>
      </w:pPr>
      <w:r>
        <w:rPr>
          <w:rFonts w:ascii="Times New Roman" w:hAnsi="Times New Roman" w:cs="Times New Roman"/>
          <w:b/>
          <w:sz w:val="24"/>
          <w:szCs w:val="24"/>
        </w:rPr>
        <w:t>3.</w:t>
      </w:r>
      <w:r w:rsidRPr="008E6B1F">
        <w:rPr>
          <w:rFonts w:ascii="Times New Roman" w:hAnsi="Times New Roman" w:cs="Times New Roman"/>
          <w:b/>
          <w:sz w:val="24"/>
          <w:szCs w:val="24"/>
        </w:rPr>
        <w:t xml:space="preserve"> Description of Data</w:t>
      </w:r>
    </w:p>
    <w:p w:rsidR="0097108F" w:rsidRPr="00815D18" w:rsidRDefault="0097108F" w:rsidP="0097108F">
      <w:pPr>
        <w:rPr>
          <w:rFonts w:ascii="Times New Roman" w:hAnsi="Times New Roman" w:cs="Times New Roman"/>
          <w:b/>
          <w:sz w:val="24"/>
          <w:szCs w:val="24"/>
        </w:rPr>
      </w:pPr>
      <w:r w:rsidRPr="00815D18">
        <w:rPr>
          <w:rFonts w:ascii="Times New Roman" w:hAnsi="Times New Roman" w:cs="Times New Roman"/>
          <w:b/>
          <w:sz w:val="24"/>
          <w:szCs w:val="24"/>
        </w:rPr>
        <w:t>a. Student Literacy and Performance Data</w:t>
      </w:r>
      <w:r>
        <w:rPr>
          <w:rFonts w:ascii="Times New Roman" w:hAnsi="Times New Roman" w:cs="Times New Roman"/>
          <w:b/>
          <w:sz w:val="24"/>
          <w:szCs w:val="24"/>
        </w:rPr>
        <w:t>:</w:t>
      </w:r>
    </w:p>
    <w:p w:rsidR="0097108F" w:rsidRDefault="0097108F" w:rsidP="0097108F">
      <w:pPr>
        <w:pStyle w:val="ListParagraph"/>
        <w:numPr>
          <w:ilvl w:val="0"/>
          <w:numId w:val="12"/>
        </w:numPr>
        <w:rPr>
          <w:rFonts w:ascii="Times New Roman" w:hAnsi="Times New Roman" w:cs="Times New Roman"/>
          <w:sz w:val="24"/>
          <w:szCs w:val="24"/>
        </w:rPr>
      </w:pPr>
      <w:r w:rsidRPr="00815D18">
        <w:rPr>
          <w:rFonts w:ascii="Times New Roman" w:hAnsi="Times New Roman" w:cs="Times New Roman"/>
          <w:sz w:val="24"/>
          <w:szCs w:val="24"/>
        </w:rPr>
        <w:t>Source</w:t>
      </w:r>
      <w:r>
        <w:rPr>
          <w:rFonts w:ascii="Times New Roman" w:hAnsi="Times New Roman" w:cs="Times New Roman"/>
          <w:sz w:val="24"/>
          <w:szCs w:val="24"/>
        </w:rPr>
        <w:t>: Ministry of Education (MoE), Ethiopia</w:t>
      </w:r>
      <w:r w:rsidRPr="00815D18">
        <w:rPr>
          <w:rFonts w:ascii="Times New Roman" w:hAnsi="Times New Roman" w:cs="Times New Roman"/>
          <w:sz w:val="24"/>
          <w:szCs w:val="24"/>
        </w:rPr>
        <w:t xml:space="preserve"> and synthetic classroom datasets.</w:t>
      </w:r>
    </w:p>
    <w:p w:rsidR="00C201EE" w:rsidRDefault="00C201EE" w:rsidP="0097108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Human data exchange(HDX)</w:t>
      </w:r>
    </w:p>
    <w:p w:rsidR="0097108F" w:rsidRDefault="0097108F" w:rsidP="0097108F">
      <w:pPr>
        <w:pStyle w:val="ListParagraph"/>
        <w:numPr>
          <w:ilvl w:val="0"/>
          <w:numId w:val="12"/>
        </w:numPr>
        <w:rPr>
          <w:rFonts w:ascii="Times New Roman" w:hAnsi="Times New Roman" w:cs="Times New Roman"/>
          <w:sz w:val="24"/>
          <w:szCs w:val="24"/>
        </w:rPr>
      </w:pPr>
      <w:r w:rsidRPr="00815D18">
        <w:rPr>
          <w:rFonts w:ascii="Times New Roman" w:hAnsi="Times New Roman" w:cs="Times New Roman"/>
          <w:sz w:val="24"/>
          <w:szCs w:val="24"/>
        </w:rPr>
        <w:t>Format: C</w:t>
      </w:r>
      <w:r w:rsidR="00E66A0F">
        <w:rPr>
          <w:rFonts w:ascii="Times New Roman" w:hAnsi="Times New Roman" w:cs="Times New Roman"/>
          <w:sz w:val="24"/>
          <w:szCs w:val="24"/>
        </w:rPr>
        <w:t xml:space="preserve">SV </w:t>
      </w:r>
      <w:r>
        <w:rPr>
          <w:rFonts w:ascii="Times New Roman" w:hAnsi="Times New Roman" w:cs="Times New Roman"/>
          <w:sz w:val="24"/>
          <w:szCs w:val="24"/>
        </w:rPr>
        <w:t>and tabular datasets.</w:t>
      </w:r>
    </w:p>
    <w:p w:rsidR="0097108F" w:rsidRDefault="00284AF9" w:rsidP="0097108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Size: 200,</w:t>
      </w:r>
      <w:r w:rsidR="0097108F" w:rsidRPr="00815D18">
        <w:rPr>
          <w:rFonts w:ascii="Times New Roman" w:hAnsi="Times New Roman" w:cs="Times New Roman"/>
          <w:sz w:val="24"/>
          <w:szCs w:val="24"/>
        </w:rPr>
        <w:t>00,000+ student records for assessment scores and skill levels.</w:t>
      </w:r>
    </w:p>
    <w:p w:rsidR="0097108F" w:rsidRPr="00815D18" w:rsidRDefault="0097108F" w:rsidP="0097108F">
      <w:pPr>
        <w:pStyle w:val="ListParagraph"/>
        <w:numPr>
          <w:ilvl w:val="0"/>
          <w:numId w:val="12"/>
        </w:numPr>
        <w:rPr>
          <w:rFonts w:ascii="Times New Roman" w:hAnsi="Times New Roman" w:cs="Times New Roman"/>
          <w:sz w:val="24"/>
          <w:szCs w:val="24"/>
        </w:rPr>
      </w:pPr>
      <w:r w:rsidRPr="00815D18">
        <w:rPr>
          <w:rFonts w:ascii="Times New Roman" w:hAnsi="Times New Roman" w:cs="Times New Roman"/>
          <w:sz w:val="24"/>
          <w:szCs w:val="24"/>
        </w:rPr>
        <w:t>Relevance: These datasets contain structured literacy assessment scores, categorized by age, reading level, and comprehension outcomes. They provide ground truth labels for training literacy assessment models.</w:t>
      </w:r>
    </w:p>
    <w:p w:rsidR="0097108F" w:rsidRPr="00815D18" w:rsidRDefault="0097108F" w:rsidP="0097108F">
      <w:pPr>
        <w:rPr>
          <w:rFonts w:ascii="Times New Roman" w:hAnsi="Times New Roman" w:cs="Times New Roman"/>
          <w:b/>
          <w:sz w:val="24"/>
          <w:szCs w:val="24"/>
        </w:rPr>
      </w:pPr>
      <w:r w:rsidRPr="00815D18">
        <w:rPr>
          <w:rFonts w:ascii="Times New Roman" w:hAnsi="Times New Roman" w:cs="Times New Roman"/>
          <w:b/>
          <w:sz w:val="24"/>
          <w:szCs w:val="24"/>
        </w:rPr>
        <w:t>b. Writing Samples and Textual Input</w:t>
      </w:r>
      <w:r>
        <w:rPr>
          <w:rFonts w:ascii="Times New Roman" w:hAnsi="Times New Roman" w:cs="Times New Roman"/>
          <w:b/>
          <w:sz w:val="24"/>
          <w:szCs w:val="24"/>
        </w:rPr>
        <w:t>:</w:t>
      </w:r>
    </w:p>
    <w:p w:rsidR="0097108F" w:rsidRDefault="0097108F" w:rsidP="0097108F">
      <w:pPr>
        <w:pStyle w:val="ListParagraph"/>
        <w:numPr>
          <w:ilvl w:val="0"/>
          <w:numId w:val="13"/>
        </w:numPr>
        <w:rPr>
          <w:rFonts w:ascii="Times New Roman" w:hAnsi="Times New Roman" w:cs="Times New Roman"/>
          <w:sz w:val="24"/>
          <w:szCs w:val="24"/>
        </w:rPr>
      </w:pPr>
      <w:r w:rsidRPr="00815D18">
        <w:rPr>
          <w:rFonts w:ascii="Times New Roman" w:hAnsi="Times New Roman" w:cs="Times New Roman"/>
          <w:sz w:val="24"/>
          <w:szCs w:val="24"/>
        </w:rPr>
        <w:t>Source: Public datasets like ASAP (Automated Student Assessment Prize), and OpenAI’s WebText (filtered for educational use).</w:t>
      </w:r>
    </w:p>
    <w:p w:rsidR="0097108F" w:rsidRDefault="0097108F" w:rsidP="0097108F">
      <w:pPr>
        <w:pStyle w:val="ListParagraph"/>
        <w:numPr>
          <w:ilvl w:val="0"/>
          <w:numId w:val="13"/>
        </w:numPr>
        <w:rPr>
          <w:rFonts w:ascii="Times New Roman" w:hAnsi="Times New Roman" w:cs="Times New Roman"/>
          <w:sz w:val="24"/>
          <w:szCs w:val="24"/>
        </w:rPr>
      </w:pPr>
      <w:r w:rsidRPr="00815D18">
        <w:rPr>
          <w:rFonts w:ascii="Times New Roman" w:hAnsi="Times New Roman" w:cs="Times New Roman"/>
          <w:sz w:val="24"/>
          <w:szCs w:val="24"/>
        </w:rPr>
        <w:t>Format: Plain text and CSV with comments.</w:t>
      </w:r>
    </w:p>
    <w:p w:rsidR="0097108F" w:rsidRDefault="0097108F" w:rsidP="0097108F">
      <w:pPr>
        <w:pStyle w:val="ListParagraph"/>
        <w:numPr>
          <w:ilvl w:val="0"/>
          <w:numId w:val="13"/>
        </w:numPr>
        <w:rPr>
          <w:rFonts w:ascii="Times New Roman" w:hAnsi="Times New Roman" w:cs="Times New Roman"/>
          <w:sz w:val="24"/>
          <w:szCs w:val="24"/>
        </w:rPr>
      </w:pPr>
      <w:r w:rsidRPr="00815D18">
        <w:rPr>
          <w:rFonts w:ascii="Times New Roman" w:hAnsi="Times New Roman" w:cs="Times New Roman"/>
          <w:sz w:val="24"/>
          <w:szCs w:val="24"/>
        </w:rPr>
        <w:t>Size: Over 20,000 student writing samples and essays.</w:t>
      </w:r>
    </w:p>
    <w:p w:rsidR="0097108F" w:rsidRPr="00815D18" w:rsidRDefault="0097108F" w:rsidP="0097108F">
      <w:pPr>
        <w:pStyle w:val="ListParagraph"/>
        <w:numPr>
          <w:ilvl w:val="0"/>
          <w:numId w:val="13"/>
        </w:numPr>
        <w:rPr>
          <w:rFonts w:ascii="Times New Roman" w:hAnsi="Times New Roman" w:cs="Times New Roman"/>
          <w:sz w:val="24"/>
          <w:szCs w:val="24"/>
        </w:rPr>
      </w:pPr>
      <w:r w:rsidRPr="00815D18">
        <w:rPr>
          <w:rFonts w:ascii="Times New Roman" w:hAnsi="Times New Roman" w:cs="Times New Roman"/>
          <w:sz w:val="24"/>
          <w:szCs w:val="24"/>
        </w:rPr>
        <w:lastRenderedPageBreak/>
        <w:t>Relevance: Allows NLP model fine-tuning to measure writing ability, coherence, and grammar. Quality of writing is a key element of literacy.</w:t>
      </w:r>
    </w:p>
    <w:p w:rsidR="0097108F" w:rsidRDefault="0097108F" w:rsidP="0097108F">
      <w:pPr>
        <w:rPr>
          <w:rFonts w:ascii="Times New Roman" w:hAnsi="Times New Roman" w:cs="Times New Roman"/>
          <w:b/>
          <w:sz w:val="24"/>
          <w:szCs w:val="24"/>
        </w:rPr>
      </w:pPr>
      <w:r w:rsidRPr="00815D18">
        <w:rPr>
          <w:rFonts w:ascii="Times New Roman" w:hAnsi="Times New Roman" w:cs="Times New Roman"/>
          <w:b/>
          <w:sz w:val="24"/>
          <w:szCs w:val="24"/>
        </w:rPr>
        <w:t>c. Behavioral and Engagement Data</w:t>
      </w:r>
      <w:r>
        <w:rPr>
          <w:rFonts w:ascii="Times New Roman" w:hAnsi="Times New Roman" w:cs="Times New Roman"/>
          <w:b/>
          <w:sz w:val="24"/>
          <w:szCs w:val="24"/>
        </w:rPr>
        <w:t>:</w:t>
      </w:r>
    </w:p>
    <w:p w:rsidR="0097108F" w:rsidRPr="0060715E" w:rsidRDefault="0097108F" w:rsidP="0097108F">
      <w:pPr>
        <w:pStyle w:val="ListParagraph"/>
        <w:numPr>
          <w:ilvl w:val="0"/>
          <w:numId w:val="14"/>
        </w:numPr>
        <w:rPr>
          <w:rFonts w:ascii="Times New Roman" w:hAnsi="Times New Roman" w:cs="Times New Roman"/>
          <w:b/>
          <w:sz w:val="24"/>
          <w:szCs w:val="24"/>
        </w:rPr>
      </w:pPr>
      <w:r w:rsidRPr="0060715E">
        <w:rPr>
          <w:rFonts w:ascii="Times New Roman" w:hAnsi="Times New Roman" w:cs="Times New Roman"/>
          <w:sz w:val="24"/>
          <w:szCs w:val="24"/>
        </w:rPr>
        <w:t>Source: Simulated tutoring sessions, open-source learning platform logs (e.g., EdNet or ASSISTments).</w:t>
      </w:r>
    </w:p>
    <w:p w:rsidR="0097108F" w:rsidRPr="0060715E" w:rsidRDefault="0097108F" w:rsidP="0097108F">
      <w:pPr>
        <w:pStyle w:val="ListParagraph"/>
        <w:numPr>
          <w:ilvl w:val="0"/>
          <w:numId w:val="14"/>
        </w:numPr>
        <w:rPr>
          <w:rFonts w:ascii="Times New Roman" w:hAnsi="Times New Roman" w:cs="Times New Roman"/>
          <w:b/>
          <w:sz w:val="24"/>
          <w:szCs w:val="24"/>
        </w:rPr>
      </w:pPr>
      <w:r w:rsidRPr="0060715E">
        <w:rPr>
          <w:rFonts w:ascii="Times New Roman" w:hAnsi="Times New Roman" w:cs="Times New Roman"/>
          <w:sz w:val="24"/>
          <w:szCs w:val="24"/>
        </w:rPr>
        <w:t>Format: JSON logs and time-series interaction data.</w:t>
      </w:r>
    </w:p>
    <w:p w:rsidR="0097108F" w:rsidRPr="0060715E" w:rsidRDefault="0097108F" w:rsidP="0097108F">
      <w:pPr>
        <w:pStyle w:val="ListParagraph"/>
        <w:numPr>
          <w:ilvl w:val="0"/>
          <w:numId w:val="14"/>
        </w:numPr>
        <w:rPr>
          <w:rFonts w:ascii="Times New Roman" w:hAnsi="Times New Roman" w:cs="Times New Roman"/>
          <w:b/>
          <w:sz w:val="24"/>
          <w:szCs w:val="24"/>
        </w:rPr>
      </w:pPr>
      <w:r w:rsidRPr="0060715E">
        <w:rPr>
          <w:rFonts w:ascii="Times New Roman" w:hAnsi="Times New Roman" w:cs="Times New Roman"/>
          <w:sz w:val="24"/>
          <w:szCs w:val="24"/>
        </w:rPr>
        <w:t>Size: Thousands of tutoring interactions and feedback events.</w:t>
      </w:r>
    </w:p>
    <w:p w:rsidR="0097108F" w:rsidRPr="0060715E" w:rsidRDefault="0097108F" w:rsidP="0097108F">
      <w:pPr>
        <w:pStyle w:val="ListParagraph"/>
        <w:numPr>
          <w:ilvl w:val="0"/>
          <w:numId w:val="14"/>
        </w:numPr>
        <w:rPr>
          <w:rFonts w:ascii="Times New Roman" w:hAnsi="Times New Roman" w:cs="Times New Roman"/>
          <w:b/>
          <w:sz w:val="24"/>
          <w:szCs w:val="24"/>
        </w:rPr>
      </w:pPr>
      <w:r w:rsidRPr="0060715E">
        <w:rPr>
          <w:rFonts w:ascii="Times New Roman" w:hAnsi="Times New Roman" w:cs="Times New Roman"/>
          <w:sz w:val="24"/>
          <w:szCs w:val="24"/>
        </w:rPr>
        <w:t>Relevance: Aids in modeling how students interact with learning content and how they react to feedback, enhancing the personalization aspect of the tutor.</w:t>
      </w:r>
    </w:p>
    <w:p w:rsidR="0097108F" w:rsidRPr="00815D18" w:rsidRDefault="0097108F" w:rsidP="0097108F">
      <w:pPr>
        <w:rPr>
          <w:rFonts w:ascii="Times New Roman" w:hAnsi="Times New Roman" w:cs="Times New Roman"/>
          <w:b/>
          <w:sz w:val="24"/>
          <w:szCs w:val="24"/>
        </w:rPr>
      </w:pPr>
      <w:r w:rsidRPr="00815D18">
        <w:rPr>
          <w:rFonts w:ascii="Times New Roman" w:hAnsi="Times New Roman" w:cs="Times New Roman"/>
          <w:b/>
          <w:sz w:val="24"/>
          <w:szCs w:val="24"/>
        </w:rPr>
        <w:t>4. Data Analysis and Insights</w:t>
      </w:r>
    </w:p>
    <w:p w:rsidR="0097108F" w:rsidRPr="0060715E" w:rsidRDefault="0097108F" w:rsidP="0097108F">
      <w:pPr>
        <w:rPr>
          <w:rFonts w:ascii="Times New Roman" w:hAnsi="Times New Roman" w:cs="Times New Roman"/>
          <w:b/>
          <w:sz w:val="24"/>
          <w:szCs w:val="24"/>
        </w:rPr>
      </w:pPr>
      <w:r w:rsidRPr="0060715E">
        <w:rPr>
          <w:rFonts w:ascii="Times New Roman" w:hAnsi="Times New Roman" w:cs="Times New Roman"/>
          <w:b/>
          <w:sz w:val="24"/>
          <w:szCs w:val="24"/>
        </w:rPr>
        <w:t>Descriptive Analysis</w:t>
      </w:r>
      <w:r>
        <w:rPr>
          <w:rFonts w:ascii="Times New Roman" w:hAnsi="Times New Roman" w:cs="Times New Roman"/>
          <w:b/>
          <w:sz w:val="24"/>
          <w:szCs w:val="24"/>
        </w:rPr>
        <w:t>:</w:t>
      </w:r>
    </w:p>
    <w:p w:rsidR="0097108F" w:rsidRDefault="0097108F" w:rsidP="0097108F">
      <w:pPr>
        <w:pStyle w:val="ListParagraph"/>
        <w:numPr>
          <w:ilvl w:val="0"/>
          <w:numId w:val="15"/>
        </w:numPr>
        <w:rPr>
          <w:rFonts w:ascii="Times New Roman" w:hAnsi="Times New Roman" w:cs="Times New Roman"/>
          <w:sz w:val="24"/>
          <w:szCs w:val="24"/>
        </w:rPr>
      </w:pPr>
      <w:r w:rsidRPr="0060715E">
        <w:rPr>
          <w:rFonts w:ascii="Times New Roman" w:hAnsi="Times New Roman" w:cs="Times New Roman"/>
          <w:sz w:val="24"/>
          <w:szCs w:val="24"/>
        </w:rPr>
        <w:t>Student Trends in Performance: Preliminary analysis reveals that students in the age group 8–12 do worst on inference-type reading questions and sentence complexity creation.</w:t>
      </w:r>
    </w:p>
    <w:p w:rsidR="0097108F" w:rsidRPr="0060715E" w:rsidRDefault="0097108F" w:rsidP="0097108F">
      <w:pPr>
        <w:pStyle w:val="ListParagraph"/>
        <w:numPr>
          <w:ilvl w:val="0"/>
          <w:numId w:val="15"/>
        </w:numPr>
        <w:rPr>
          <w:rFonts w:ascii="Times New Roman" w:hAnsi="Times New Roman" w:cs="Times New Roman"/>
          <w:sz w:val="24"/>
          <w:szCs w:val="24"/>
        </w:rPr>
      </w:pPr>
      <w:r w:rsidRPr="0060715E">
        <w:rPr>
          <w:rFonts w:ascii="Times New Roman" w:hAnsi="Times New Roman" w:cs="Times New Roman"/>
          <w:sz w:val="24"/>
          <w:szCs w:val="24"/>
        </w:rPr>
        <w:t>Visualization: A heatmap of literacy assessment scores by region as evidence of inconsistencies in literacy rates supports the need for custom-fit support tools.</w:t>
      </w:r>
    </w:p>
    <w:p w:rsidR="0097108F" w:rsidRPr="0060715E" w:rsidRDefault="0097108F" w:rsidP="0097108F">
      <w:pPr>
        <w:rPr>
          <w:rFonts w:ascii="Times New Roman" w:hAnsi="Times New Roman" w:cs="Times New Roman"/>
          <w:b/>
          <w:sz w:val="24"/>
          <w:szCs w:val="24"/>
        </w:rPr>
      </w:pPr>
      <w:r w:rsidRPr="0060715E">
        <w:rPr>
          <w:rFonts w:ascii="Times New Roman" w:hAnsi="Times New Roman" w:cs="Times New Roman"/>
          <w:b/>
          <w:sz w:val="24"/>
          <w:szCs w:val="24"/>
        </w:rPr>
        <w:t>Writing Quality Analysis</w:t>
      </w:r>
      <w:r>
        <w:rPr>
          <w:rFonts w:ascii="Times New Roman" w:hAnsi="Times New Roman" w:cs="Times New Roman"/>
          <w:b/>
          <w:sz w:val="24"/>
          <w:szCs w:val="24"/>
        </w:rPr>
        <w:t>:</w:t>
      </w:r>
    </w:p>
    <w:p w:rsidR="0097108F" w:rsidRPr="0060715E" w:rsidRDefault="0097108F" w:rsidP="0097108F">
      <w:pPr>
        <w:pStyle w:val="ListParagraph"/>
        <w:numPr>
          <w:ilvl w:val="0"/>
          <w:numId w:val="16"/>
        </w:numPr>
        <w:rPr>
          <w:rFonts w:ascii="Times New Roman" w:hAnsi="Times New Roman" w:cs="Times New Roman"/>
          <w:sz w:val="24"/>
          <w:szCs w:val="24"/>
        </w:rPr>
      </w:pPr>
      <w:r w:rsidRPr="0060715E">
        <w:rPr>
          <w:rFonts w:ascii="Times New Roman" w:hAnsi="Times New Roman" w:cs="Times New Roman"/>
          <w:sz w:val="24"/>
          <w:szCs w:val="24"/>
        </w:rPr>
        <w:t>Tools Used: TextRank, POS tagging, Coh-Metrix metrics.</w:t>
      </w:r>
    </w:p>
    <w:p w:rsidR="0097108F" w:rsidRPr="0060715E" w:rsidRDefault="0097108F" w:rsidP="0097108F">
      <w:pPr>
        <w:pStyle w:val="ListParagraph"/>
        <w:numPr>
          <w:ilvl w:val="0"/>
          <w:numId w:val="16"/>
        </w:numPr>
        <w:rPr>
          <w:rFonts w:ascii="Times New Roman" w:hAnsi="Times New Roman" w:cs="Times New Roman"/>
          <w:sz w:val="24"/>
          <w:szCs w:val="24"/>
        </w:rPr>
      </w:pPr>
      <w:r w:rsidRPr="0060715E">
        <w:rPr>
          <w:rFonts w:ascii="Times New Roman" w:hAnsi="Times New Roman" w:cs="Times New Roman"/>
          <w:sz w:val="24"/>
          <w:szCs w:val="24"/>
        </w:rPr>
        <w:t>Insights: Coherence and richness of vocabulary are reliable predictors of literacy ability. Higher score students use more connective vocabulary words and exhibit coherent flow of text.</w:t>
      </w:r>
    </w:p>
    <w:p w:rsidR="0097108F" w:rsidRPr="0060715E" w:rsidRDefault="0097108F" w:rsidP="0097108F">
      <w:pPr>
        <w:rPr>
          <w:rFonts w:ascii="Times New Roman" w:hAnsi="Times New Roman" w:cs="Times New Roman"/>
          <w:b/>
          <w:sz w:val="24"/>
          <w:szCs w:val="24"/>
        </w:rPr>
      </w:pPr>
      <w:r w:rsidRPr="0060715E">
        <w:rPr>
          <w:rFonts w:ascii="Times New Roman" w:hAnsi="Times New Roman" w:cs="Times New Roman"/>
          <w:b/>
          <w:sz w:val="24"/>
          <w:szCs w:val="24"/>
        </w:rPr>
        <w:t>Tutoring Interaction Patterns</w:t>
      </w:r>
    </w:p>
    <w:p w:rsidR="0097108F" w:rsidRPr="0060715E" w:rsidRDefault="0097108F" w:rsidP="0097108F">
      <w:pPr>
        <w:pStyle w:val="ListParagraph"/>
        <w:numPr>
          <w:ilvl w:val="0"/>
          <w:numId w:val="17"/>
        </w:numPr>
        <w:rPr>
          <w:rFonts w:ascii="Times New Roman" w:hAnsi="Times New Roman" w:cs="Times New Roman"/>
          <w:sz w:val="24"/>
          <w:szCs w:val="24"/>
        </w:rPr>
      </w:pPr>
      <w:r w:rsidRPr="0060715E">
        <w:rPr>
          <w:rFonts w:ascii="Times New Roman" w:hAnsi="Times New Roman" w:cs="Times New Roman"/>
          <w:sz w:val="24"/>
          <w:szCs w:val="24"/>
        </w:rPr>
        <w:t>Insights: Learners who were provided with immediate context-based feedback showed 15–25% score improvement on tests after four tutoring sessions. Time-on-task and requested hints are reliable predictors of learner persistence and confidence.</w:t>
      </w:r>
    </w:p>
    <w:p w:rsidR="0097108F" w:rsidRPr="00815D18" w:rsidRDefault="0097108F" w:rsidP="0097108F">
      <w:pPr>
        <w:rPr>
          <w:rFonts w:ascii="Times New Roman" w:hAnsi="Times New Roman" w:cs="Times New Roman"/>
          <w:b/>
          <w:sz w:val="24"/>
          <w:szCs w:val="24"/>
        </w:rPr>
      </w:pPr>
      <w:r w:rsidRPr="00815D18">
        <w:rPr>
          <w:rFonts w:ascii="Times New Roman" w:hAnsi="Times New Roman" w:cs="Times New Roman"/>
          <w:b/>
          <w:sz w:val="24"/>
          <w:szCs w:val="24"/>
        </w:rPr>
        <w:t>5. Conclusion</w:t>
      </w:r>
    </w:p>
    <w:p w:rsidR="0097108F" w:rsidRPr="00815D18" w:rsidRDefault="0097108F" w:rsidP="0097108F">
      <w:pPr>
        <w:rPr>
          <w:rFonts w:ascii="Times New Roman" w:hAnsi="Times New Roman" w:cs="Times New Roman"/>
          <w:sz w:val="24"/>
          <w:szCs w:val="24"/>
        </w:rPr>
      </w:pPr>
      <w:r w:rsidRPr="00815D18">
        <w:rPr>
          <w:rFonts w:ascii="Times New Roman" w:hAnsi="Times New Roman" w:cs="Times New Roman"/>
          <w:sz w:val="24"/>
          <w:szCs w:val="24"/>
        </w:rPr>
        <w:t>This data research has revealed essential trends and relationships among student performance, written communication proficiency, and learning behavior. Such findings serve as the foundation to create an AI-based literacy testing tool that not only examines performance but also adjusts instruction accordingly.</w:t>
      </w:r>
    </w:p>
    <w:p w:rsidR="0097108F" w:rsidRPr="00162DD1" w:rsidRDefault="0097108F" w:rsidP="0097108F">
      <w:pPr>
        <w:rPr>
          <w:rFonts w:ascii="Times New Roman" w:hAnsi="Times New Roman" w:cs="Times New Roman"/>
          <w:sz w:val="24"/>
          <w:szCs w:val="24"/>
        </w:rPr>
      </w:pPr>
      <w:r w:rsidRPr="00815D18">
        <w:rPr>
          <w:rFonts w:ascii="Times New Roman" w:hAnsi="Times New Roman" w:cs="Times New Roman"/>
          <w:sz w:val="24"/>
          <w:szCs w:val="24"/>
        </w:rPr>
        <w:t xml:space="preserve">The data supports our project's vision of creating an intelligent tutor that reacts to every learner's unique literacy profile. The combination of assessment scores, writing analysis, and behavioral </w:t>
      </w:r>
      <w:r w:rsidRPr="00815D18">
        <w:rPr>
          <w:rFonts w:ascii="Times New Roman" w:hAnsi="Times New Roman" w:cs="Times New Roman"/>
          <w:sz w:val="24"/>
          <w:szCs w:val="24"/>
        </w:rPr>
        <w:lastRenderedPageBreak/>
        <w:t>patterns enables the development of AI models that are accurate and empathetic—tailoring support based on the needs and progress of every learner.</w:t>
      </w:r>
    </w:p>
    <w:p w:rsidR="0097108F" w:rsidRPr="00815D18" w:rsidRDefault="0097108F" w:rsidP="0097108F">
      <w:pPr>
        <w:rPr>
          <w:rFonts w:ascii="Times New Roman" w:hAnsi="Times New Roman" w:cs="Times New Roman"/>
          <w:b/>
          <w:sz w:val="24"/>
          <w:szCs w:val="24"/>
        </w:rPr>
      </w:pPr>
      <w:r w:rsidRPr="00815D18">
        <w:rPr>
          <w:rFonts w:ascii="Times New Roman" w:hAnsi="Times New Roman" w:cs="Times New Roman"/>
          <w:b/>
          <w:sz w:val="24"/>
          <w:szCs w:val="24"/>
        </w:rPr>
        <w:t>6. Proper Citations</w:t>
      </w:r>
    </w:p>
    <w:p w:rsidR="0097108F" w:rsidRPr="0060715E" w:rsidRDefault="0097108F" w:rsidP="0097108F">
      <w:pPr>
        <w:pStyle w:val="ListParagraph"/>
        <w:numPr>
          <w:ilvl w:val="0"/>
          <w:numId w:val="17"/>
        </w:numPr>
        <w:rPr>
          <w:rFonts w:ascii="Times New Roman" w:hAnsi="Times New Roman" w:cs="Times New Roman"/>
          <w:sz w:val="20"/>
          <w:szCs w:val="20"/>
        </w:rPr>
      </w:pPr>
      <w:r w:rsidRPr="0060715E">
        <w:rPr>
          <w:rFonts w:ascii="Times New Roman" w:hAnsi="Times New Roman" w:cs="Times New Roman"/>
          <w:sz w:val="20"/>
          <w:szCs w:val="20"/>
        </w:rPr>
        <w:t xml:space="preserve">NAEP Data Explorer: </w:t>
      </w:r>
      <w:hyperlink r:id="rId7" w:history="1">
        <w:r w:rsidRPr="0060715E">
          <w:rPr>
            <w:rStyle w:val="Hyperlink"/>
            <w:rFonts w:ascii="Times New Roman" w:hAnsi="Times New Roman" w:cs="Times New Roman"/>
            <w:sz w:val="20"/>
            <w:szCs w:val="20"/>
          </w:rPr>
          <w:t>https://nces.ed.gov/nationsreportcard/naepdata/</w:t>
        </w:r>
      </w:hyperlink>
    </w:p>
    <w:p w:rsidR="0097108F" w:rsidRPr="0060715E" w:rsidRDefault="0097108F" w:rsidP="0097108F">
      <w:pPr>
        <w:pStyle w:val="ListParagraph"/>
        <w:numPr>
          <w:ilvl w:val="0"/>
          <w:numId w:val="17"/>
        </w:numPr>
        <w:rPr>
          <w:rFonts w:ascii="Times New Roman" w:hAnsi="Times New Roman" w:cs="Times New Roman"/>
          <w:sz w:val="20"/>
          <w:szCs w:val="20"/>
        </w:rPr>
      </w:pPr>
      <w:r w:rsidRPr="0060715E">
        <w:rPr>
          <w:rFonts w:ascii="Times New Roman" w:hAnsi="Times New Roman" w:cs="Times New Roman"/>
          <w:sz w:val="20"/>
          <w:szCs w:val="20"/>
        </w:rPr>
        <w:t xml:space="preserve">Stanford Education Data Archive (SEDA): </w:t>
      </w:r>
      <w:hyperlink r:id="rId8" w:history="1">
        <w:r w:rsidRPr="0060715E">
          <w:rPr>
            <w:rStyle w:val="Hyperlink"/>
            <w:rFonts w:ascii="Times New Roman" w:hAnsi="Times New Roman" w:cs="Times New Roman"/>
            <w:sz w:val="20"/>
            <w:szCs w:val="20"/>
          </w:rPr>
          <w:t>https://edopportunity.org/</w:t>
        </w:r>
      </w:hyperlink>
    </w:p>
    <w:p w:rsidR="0097108F" w:rsidRPr="0060715E" w:rsidRDefault="0097108F" w:rsidP="0097108F">
      <w:pPr>
        <w:pStyle w:val="ListParagraph"/>
        <w:numPr>
          <w:ilvl w:val="0"/>
          <w:numId w:val="17"/>
        </w:numPr>
        <w:rPr>
          <w:rFonts w:ascii="Times New Roman" w:hAnsi="Times New Roman" w:cs="Times New Roman"/>
          <w:sz w:val="20"/>
          <w:szCs w:val="20"/>
        </w:rPr>
      </w:pPr>
      <w:r w:rsidRPr="0060715E">
        <w:rPr>
          <w:rFonts w:ascii="Times New Roman" w:hAnsi="Times New Roman" w:cs="Times New Roman"/>
          <w:sz w:val="20"/>
          <w:szCs w:val="20"/>
        </w:rPr>
        <w:t xml:space="preserve">Automated Student Assessment Prize (ASAP): </w:t>
      </w:r>
      <w:hyperlink r:id="rId9" w:history="1">
        <w:r w:rsidRPr="0060715E">
          <w:rPr>
            <w:rStyle w:val="Hyperlink"/>
            <w:rFonts w:ascii="Times New Roman" w:hAnsi="Times New Roman" w:cs="Times New Roman"/>
            <w:sz w:val="20"/>
            <w:szCs w:val="20"/>
          </w:rPr>
          <w:t>https://www.kaggle.com/c/asap-aes</w:t>
        </w:r>
      </w:hyperlink>
    </w:p>
    <w:p w:rsidR="0097108F" w:rsidRPr="0060715E" w:rsidRDefault="0097108F" w:rsidP="0097108F">
      <w:pPr>
        <w:pStyle w:val="ListParagraph"/>
        <w:numPr>
          <w:ilvl w:val="0"/>
          <w:numId w:val="17"/>
        </w:numPr>
        <w:rPr>
          <w:rFonts w:ascii="Times New Roman" w:hAnsi="Times New Roman" w:cs="Times New Roman"/>
          <w:sz w:val="20"/>
          <w:szCs w:val="20"/>
        </w:rPr>
      </w:pPr>
      <w:r w:rsidRPr="0060715E">
        <w:rPr>
          <w:rFonts w:ascii="Times New Roman" w:hAnsi="Times New Roman" w:cs="Times New Roman"/>
          <w:sz w:val="20"/>
          <w:szCs w:val="20"/>
        </w:rPr>
        <w:t xml:space="preserve">ASSISTments Dataset: </w:t>
      </w:r>
      <w:hyperlink r:id="rId10" w:history="1">
        <w:r w:rsidRPr="0060715E">
          <w:rPr>
            <w:rStyle w:val="Hyperlink"/>
            <w:rFonts w:ascii="Times New Roman" w:hAnsi="Times New Roman" w:cs="Times New Roman"/>
            <w:sz w:val="20"/>
            <w:szCs w:val="20"/>
          </w:rPr>
          <w:t>https://sites.google.com/view/assistmentsdatamining/</w:t>
        </w:r>
      </w:hyperlink>
    </w:p>
    <w:p w:rsidR="0097108F" w:rsidRPr="0060715E" w:rsidRDefault="0097108F" w:rsidP="0097108F">
      <w:pPr>
        <w:pStyle w:val="ListParagraph"/>
        <w:numPr>
          <w:ilvl w:val="0"/>
          <w:numId w:val="17"/>
        </w:numPr>
        <w:rPr>
          <w:rFonts w:ascii="Times New Roman" w:hAnsi="Times New Roman" w:cs="Times New Roman"/>
          <w:sz w:val="20"/>
          <w:szCs w:val="20"/>
        </w:rPr>
      </w:pPr>
      <w:r w:rsidRPr="0060715E">
        <w:rPr>
          <w:rFonts w:ascii="Times New Roman" w:hAnsi="Times New Roman" w:cs="Times New Roman"/>
          <w:sz w:val="20"/>
          <w:szCs w:val="20"/>
        </w:rPr>
        <w:t xml:space="preserve">EdNet Dataset: </w:t>
      </w:r>
      <w:hyperlink r:id="rId11" w:history="1">
        <w:r w:rsidRPr="0060715E">
          <w:rPr>
            <w:rStyle w:val="Hyperlink"/>
            <w:rFonts w:ascii="Times New Roman" w:hAnsi="Times New Roman" w:cs="Times New Roman"/>
            <w:sz w:val="20"/>
            <w:szCs w:val="20"/>
          </w:rPr>
          <w:t>https://github.com/riiid/ednet</w:t>
        </w:r>
      </w:hyperlink>
    </w:p>
    <w:p w:rsidR="0097108F" w:rsidRPr="0060715E" w:rsidRDefault="0097108F" w:rsidP="0097108F">
      <w:pPr>
        <w:pStyle w:val="ListParagraph"/>
        <w:numPr>
          <w:ilvl w:val="0"/>
          <w:numId w:val="17"/>
        </w:numPr>
        <w:rPr>
          <w:rFonts w:ascii="Times New Roman" w:hAnsi="Times New Roman" w:cs="Times New Roman"/>
          <w:sz w:val="24"/>
          <w:szCs w:val="24"/>
        </w:rPr>
      </w:pPr>
      <w:r w:rsidRPr="0060715E">
        <w:rPr>
          <w:rFonts w:ascii="Times New Roman" w:hAnsi="Times New Roman" w:cs="Times New Roman"/>
          <w:sz w:val="20"/>
          <w:szCs w:val="20"/>
        </w:rPr>
        <w:t xml:space="preserve">Coh-Metrix Tool: </w:t>
      </w:r>
      <w:hyperlink r:id="rId12" w:history="1">
        <w:r w:rsidRPr="0060715E">
          <w:rPr>
            <w:rStyle w:val="Hyperlink"/>
            <w:rFonts w:ascii="Times New Roman" w:hAnsi="Times New Roman" w:cs="Times New Roman"/>
            <w:sz w:val="20"/>
            <w:szCs w:val="20"/>
          </w:rPr>
          <w:t>https://cohmetrix.com</w:t>
        </w:r>
      </w:hyperlink>
    </w:p>
    <w:p w:rsidR="0097108F" w:rsidRDefault="0097108F" w:rsidP="001F4A89">
      <w:pPr>
        <w:spacing w:line="360" w:lineRule="auto"/>
        <w:rPr>
          <w:rFonts w:ascii="Times New Roman" w:hAnsi="Times New Roman" w:cs="Times New Roman"/>
          <w:b/>
          <w:sz w:val="24"/>
          <w:szCs w:val="24"/>
        </w:rPr>
      </w:pPr>
    </w:p>
    <w:p w:rsidR="0097108F" w:rsidRDefault="0097108F" w:rsidP="001F4A89">
      <w:pPr>
        <w:spacing w:line="360" w:lineRule="auto"/>
        <w:rPr>
          <w:rFonts w:ascii="Times New Roman" w:hAnsi="Times New Roman" w:cs="Times New Roman"/>
          <w:b/>
          <w:sz w:val="24"/>
          <w:szCs w:val="24"/>
        </w:rPr>
      </w:pPr>
    </w:p>
    <w:p w:rsidR="0097108F" w:rsidRDefault="0097108F" w:rsidP="001F4A89">
      <w:pPr>
        <w:spacing w:line="360" w:lineRule="auto"/>
        <w:rPr>
          <w:rFonts w:ascii="Times New Roman" w:hAnsi="Times New Roman" w:cs="Times New Roman"/>
          <w:b/>
          <w:sz w:val="24"/>
          <w:szCs w:val="24"/>
        </w:rPr>
      </w:pPr>
    </w:p>
    <w:p w:rsidR="0097108F" w:rsidRDefault="0097108F" w:rsidP="001F4A89">
      <w:pPr>
        <w:spacing w:line="360" w:lineRule="auto"/>
        <w:rPr>
          <w:rFonts w:ascii="Times New Roman" w:hAnsi="Times New Roman" w:cs="Times New Roman"/>
          <w:b/>
          <w:sz w:val="24"/>
          <w:szCs w:val="24"/>
        </w:rPr>
      </w:pPr>
    </w:p>
    <w:p w:rsidR="0097108F" w:rsidRDefault="0097108F" w:rsidP="001F4A89">
      <w:pPr>
        <w:spacing w:line="360" w:lineRule="auto"/>
        <w:rPr>
          <w:rFonts w:ascii="Times New Roman" w:hAnsi="Times New Roman" w:cs="Times New Roman"/>
          <w:b/>
          <w:sz w:val="24"/>
          <w:szCs w:val="24"/>
        </w:rPr>
      </w:pPr>
    </w:p>
    <w:p w:rsidR="0097108F" w:rsidRDefault="0097108F" w:rsidP="001F4A89">
      <w:pPr>
        <w:spacing w:line="360" w:lineRule="auto"/>
        <w:rPr>
          <w:rFonts w:ascii="Times New Roman" w:hAnsi="Times New Roman" w:cs="Times New Roman"/>
          <w:b/>
          <w:sz w:val="24"/>
          <w:szCs w:val="24"/>
        </w:rPr>
      </w:pPr>
    </w:p>
    <w:p w:rsidR="0097108F" w:rsidRDefault="0097108F" w:rsidP="001F4A89">
      <w:pPr>
        <w:spacing w:line="360" w:lineRule="auto"/>
        <w:rPr>
          <w:rFonts w:ascii="Times New Roman" w:hAnsi="Times New Roman" w:cs="Times New Roman"/>
          <w:b/>
          <w:sz w:val="24"/>
          <w:szCs w:val="24"/>
        </w:rPr>
      </w:pPr>
    </w:p>
    <w:p w:rsidR="0097108F" w:rsidRDefault="0097108F" w:rsidP="001F4A89">
      <w:pPr>
        <w:spacing w:line="360" w:lineRule="auto"/>
        <w:rPr>
          <w:rFonts w:ascii="Times New Roman" w:hAnsi="Times New Roman" w:cs="Times New Roman"/>
          <w:b/>
          <w:sz w:val="24"/>
          <w:szCs w:val="24"/>
        </w:rPr>
      </w:pPr>
    </w:p>
    <w:p w:rsidR="0097108F" w:rsidRDefault="0097108F" w:rsidP="001F4A89">
      <w:pPr>
        <w:spacing w:line="360" w:lineRule="auto"/>
        <w:rPr>
          <w:rFonts w:ascii="Times New Roman" w:hAnsi="Times New Roman" w:cs="Times New Roman"/>
          <w:b/>
          <w:sz w:val="24"/>
          <w:szCs w:val="24"/>
        </w:rPr>
      </w:pPr>
    </w:p>
    <w:p w:rsidR="0097108F" w:rsidRDefault="0097108F" w:rsidP="001F4A89">
      <w:pPr>
        <w:spacing w:line="360" w:lineRule="auto"/>
        <w:rPr>
          <w:rFonts w:ascii="Times New Roman" w:hAnsi="Times New Roman" w:cs="Times New Roman"/>
          <w:b/>
          <w:sz w:val="24"/>
          <w:szCs w:val="24"/>
        </w:rPr>
      </w:pPr>
    </w:p>
    <w:p w:rsidR="0097108F" w:rsidRDefault="0097108F" w:rsidP="001F4A89">
      <w:pPr>
        <w:spacing w:line="360" w:lineRule="auto"/>
        <w:rPr>
          <w:rFonts w:ascii="Times New Roman" w:hAnsi="Times New Roman" w:cs="Times New Roman"/>
          <w:b/>
          <w:sz w:val="24"/>
          <w:szCs w:val="24"/>
        </w:rPr>
      </w:pPr>
    </w:p>
    <w:p w:rsidR="0097108F" w:rsidRDefault="0097108F" w:rsidP="001F4A89">
      <w:pPr>
        <w:spacing w:line="360" w:lineRule="auto"/>
        <w:rPr>
          <w:rFonts w:ascii="Times New Roman" w:hAnsi="Times New Roman" w:cs="Times New Roman"/>
          <w:b/>
          <w:sz w:val="24"/>
          <w:szCs w:val="24"/>
        </w:rPr>
      </w:pPr>
    </w:p>
    <w:p w:rsidR="00CD4A76" w:rsidRDefault="00CD4A76" w:rsidP="001F4A89">
      <w:pPr>
        <w:spacing w:line="360" w:lineRule="auto"/>
        <w:rPr>
          <w:rFonts w:ascii="Times New Roman" w:hAnsi="Times New Roman" w:cs="Times New Roman"/>
          <w:b/>
          <w:sz w:val="24"/>
          <w:szCs w:val="24"/>
        </w:rPr>
      </w:pPr>
    </w:p>
    <w:p w:rsidR="0097108F" w:rsidRDefault="0097108F" w:rsidP="001F4A89">
      <w:pPr>
        <w:spacing w:line="360" w:lineRule="auto"/>
        <w:rPr>
          <w:rFonts w:ascii="Times New Roman" w:hAnsi="Times New Roman" w:cs="Times New Roman"/>
          <w:b/>
          <w:sz w:val="24"/>
          <w:szCs w:val="24"/>
        </w:rPr>
      </w:pPr>
    </w:p>
    <w:p w:rsidR="0097108F" w:rsidRDefault="0097108F" w:rsidP="001F4A89">
      <w:pPr>
        <w:spacing w:line="360" w:lineRule="auto"/>
        <w:rPr>
          <w:rFonts w:ascii="Times New Roman" w:hAnsi="Times New Roman" w:cs="Times New Roman"/>
          <w:b/>
          <w:sz w:val="24"/>
          <w:szCs w:val="24"/>
        </w:rPr>
      </w:pPr>
    </w:p>
    <w:p w:rsidR="00555163" w:rsidRDefault="00555163" w:rsidP="001F4A89">
      <w:pPr>
        <w:spacing w:line="360" w:lineRule="auto"/>
        <w:rPr>
          <w:rFonts w:ascii="Times New Roman" w:hAnsi="Times New Roman" w:cs="Times New Roman"/>
          <w:b/>
          <w:sz w:val="24"/>
          <w:szCs w:val="24"/>
        </w:rPr>
      </w:pPr>
    </w:p>
    <w:p w:rsidR="001F4A89" w:rsidRPr="001F4A89" w:rsidRDefault="001F4A89" w:rsidP="001F4A89">
      <w:pPr>
        <w:spacing w:line="360" w:lineRule="auto"/>
        <w:rPr>
          <w:rFonts w:ascii="Times New Roman" w:hAnsi="Times New Roman" w:cs="Times New Roman"/>
          <w:b/>
          <w:sz w:val="24"/>
          <w:szCs w:val="24"/>
        </w:rPr>
      </w:pPr>
      <w:r w:rsidRPr="001F4A89">
        <w:rPr>
          <w:rFonts w:ascii="Times New Roman" w:hAnsi="Times New Roman" w:cs="Times New Roman"/>
          <w:b/>
          <w:sz w:val="24"/>
          <w:szCs w:val="24"/>
        </w:rPr>
        <w:lastRenderedPageBreak/>
        <w:t>Technol</w:t>
      </w:r>
      <w:r>
        <w:rPr>
          <w:rFonts w:ascii="Times New Roman" w:hAnsi="Times New Roman" w:cs="Times New Roman"/>
          <w:b/>
          <w:sz w:val="24"/>
          <w:szCs w:val="24"/>
        </w:rPr>
        <w:t xml:space="preserve">ogy Review: </w:t>
      </w:r>
    </w:p>
    <w:p w:rsidR="001F4A89" w:rsidRPr="001F4A89" w:rsidRDefault="001F4A89" w:rsidP="001F4A89">
      <w:pPr>
        <w:spacing w:line="360" w:lineRule="auto"/>
        <w:rPr>
          <w:rFonts w:ascii="Times New Roman" w:hAnsi="Times New Roman" w:cs="Times New Roman"/>
          <w:b/>
          <w:sz w:val="24"/>
          <w:szCs w:val="24"/>
        </w:rPr>
      </w:pPr>
      <w:r w:rsidRPr="001F4A89">
        <w:rPr>
          <w:rFonts w:ascii="Times New Roman" w:hAnsi="Times New Roman" w:cs="Times New Roman"/>
          <w:b/>
          <w:sz w:val="24"/>
          <w:szCs w:val="24"/>
        </w:rPr>
        <w:t>1. Introduction</w:t>
      </w:r>
    </w:p>
    <w:p w:rsidR="001F4A89" w:rsidRPr="001F4A89" w:rsidRDefault="001F4A89" w:rsidP="001F4A89">
      <w:pPr>
        <w:spacing w:line="360" w:lineRule="auto"/>
        <w:rPr>
          <w:rFonts w:ascii="Times New Roman" w:hAnsi="Times New Roman" w:cs="Times New Roman"/>
          <w:sz w:val="24"/>
          <w:szCs w:val="24"/>
        </w:rPr>
      </w:pPr>
      <w:r w:rsidRPr="001F4A89">
        <w:rPr>
          <w:rFonts w:ascii="Times New Roman" w:hAnsi="Times New Roman" w:cs="Times New Roman"/>
          <w:sz w:val="24"/>
          <w:szCs w:val="24"/>
        </w:rPr>
        <w:t>In an era where online learning is transforming traditional learning environments, the use of artificial intelligence (AI) in literacy testing and personalized tutoring has emerged as a promising solution to reducing educational disparities. The technologies and key tools facilitating the development of AI-based learning platforms are examined in this technology review, with a focus on natural language processing (NLP), machine learning (ML), a</w:t>
      </w:r>
      <w:r>
        <w:rPr>
          <w:rFonts w:ascii="Times New Roman" w:hAnsi="Times New Roman" w:cs="Times New Roman"/>
          <w:sz w:val="24"/>
          <w:szCs w:val="24"/>
        </w:rPr>
        <w:t>nd adaptive learning platforms.</w:t>
      </w:r>
    </w:p>
    <w:p w:rsidR="001F4A89" w:rsidRPr="001F4A89" w:rsidRDefault="001F4A89" w:rsidP="001F4A89">
      <w:pPr>
        <w:spacing w:line="360" w:lineRule="auto"/>
        <w:rPr>
          <w:rFonts w:ascii="Times New Roman" w:hAnsi="Times New Roman" w:cs="Times New Roman"/>
          <w:b/>
          <w:sz w:val="24"/>
          <w:szCs w:val="24"/>
        </w:rPr>
      </w:pPr>
      <w:r w:rsidRPr="001F4A89">
        <w:rPr>
          <w:rFonts w:ascii="Times New Roman" w:hAnsi="Times New Roman" w:cs="Times New Roman"/>
          <w:sz w:val="24"/>
          <w:szCs w:val="24"/>
        </w:rPr>
        <w:t>The purpose of this tech review is to discover the strengths, weaknesses, and appropriateness of current AI tools in building an intelligent literacy test and personalized tutor. Through the critical analysis of such technologies, the review aims to recommend the tools to utilize in guaranteeing maximum impact, scalability, and efficiency in achieving Sustainable Development Goal 4: Quality Education.</w:t>
      </w:r>
    </w:p>
    <w:p w:rsidR="001F4A89" w:rsidRPr="001F4A89" w:rsidRDefault="001F4A89" w:rsidP="001F4A89">
      <w:pPr>
        <w:spacing w:line="360" w:lineRule="auto"/>
        <w:rPr>
          <w:rFonts w:ascii="Times New Roman" w:hAnsi="Times New Roman" w:cs="Times New Roman"/>
          <w:b/>
          <w:sz w:val="24"/>
          <w:szCs w:val="24"/>
        </w:rPr>
      </w:pPr>
      <w:r w:rsidRPr="001F4A89">
        <w:rPr>
          <w:rFonts w:ascii="Times New Roman" w:hAnsi="Times New Roman" w:cs="Times New Roman"/>
          <w:b/>
          <w:sz w:val="24"/>
          <w:szCs w:val="24"/>
        </w:rPr>
        <w:t>2. Summary of Technologies</w:t>
      </w:r>
      <w:r>
        <w:rPr>
          <w:rFonts w:ascii="Times New Roman" w:hAnsi="Times New Roman" w:cs="Times New Roman"/>
          <w:b/>
          <w:sz w:val="24"/>
          <w:szCs w:val="24"/>
        </w:rPr>
        <w:t>:</w:t>
      </w:r>
    </w:p>
    <w:p w:rsidR="001F4A89" w:rsidRPr="001F4A89" w:rsidRDefault="001F4A89" w:rsidP="001F4A89">
      <w:pPr>
        <w:spacing w:line="360" w:lineRule="auto"/>
        <w:rPr>
          <w:rFonts w:ascii="Times New Roman" w:hAnsi="Times New Roman" w:cs="Times New Roman"/>
          <w:b/>
          <w:sz w:val="24"/>
          <w:szCs w:val="24"/>
        </w:rPr>
      </w:pPr>
      <w:r w:rsidRPr="001F4A89">
        <w:rPr>
          <w:rFonts w:ascii="Times New Roman" w:hAnsi="Times New Roman" w:cs="Times New Roman"/>
          <w:b/>
          <w:sz w:val="24"/>
          <w:szCs w:val="24"/>
        </w:rPr>
        <w:t>a. Natural Language Processing (NLP)</w:t>
      </w:r>
    </w:p>
    <w:p w:rsidR="0097108F" w:rsidRDefault="001F4A89" w:rsidP="001F4A89">
      <w:pPr>
        <w:pStyle w:val="ListParagraph"/>
        <w:numPr>
          <w:ilvl w:val="0"/>
          <w:numId w:val="19"/>
        </w:numPr>
        <w:spacing w:line="360" w:lineRule="auto"/>
        <w:rPr>
          <w:rFonts w:ascii="Times New Roman" w:hAnsi="Times New Roman" w:cs="Times New Roman"/>
          <w:sz w:val="24"/>
          <w:szCs w:val="24"/>
        </w:rPr>
      </w:pPr>
      <w:r w:rsidRPr="0097108F">
        <w:rPr>
          <w:rFonts w:ascii="Times New Roman" w:hAnsi="Times New Roman" w:cs="Times New Roman"/>
          <w:sz w:val="24"/>
          <w:szCs w:val="24"/>
        </w:rPr>
        <w:t>Purpose: Enables machines to understand, interpret, and generate human language.</w:t>
      </w:r>
    </w:p>
    <w:p w:rsidR="0097108F" w:rsidRDefault="001F4A89" w:rsidP="001F4A89">
      <w:pPr>
        <w:pStyle w:val="ListParagraph"/>
        <w:numPr>
          <w:ilvl w:val="0"/>
          <w:numId w:val="19"/>
        </w:numPr>
        <w:spacing w:line="360" w:lineRule="auto"/>
        <w:rPr>
          <w:rFonts w:ascii="Times New Roman" w:hAnsi="Times New Roman" w:cs="Times New Roman"/>
          <w:sz w:val="24"/>
          <w:szCs w:val="24"/>
        </w:rPr>
      </w:pPr>
      <w:r w:rsidRPr="0097108F">
        <w:rPr>
          <w:rFonts w:ascii="Times New Roman" w:hAnsi="Times New Roman" w:cs="Times New Roman"/>
          <w:sz w:val="24"/>
          <w:szCs w:val="24"/>
        </w:rPr>
        <w:t>Key Features: Text classification, sentiment analysis, entity recognition, speech-to-text, and language modeling.</w:t>
      </w:r>
    </w:p>
    <w:p w:rsidR="001F4A89" w:rsidRPr="0097108F" w:rsidRDefault="001F4A89" w:rsidP="001F4A89">
      <w:pPr>
        <w:pStyle w:val="ListParagraph"/>
        <w:numPr>
          <w:ilvl w:val="0"/>
          <w:numId w:val="19"/>
        </w:numPr>
        <w:spacing w:line="360" w:lineRule="auto"/>
        <w:rPr>
          <w:rFonts w:ascii="Times New Roman" w:hAnsi="Times New Roman" w:cs="Times New Roman"/>
          <w:sz w:val="24"/>
          <w:szCs w:val="24"/>
        </w:rPr>
      </w:pPr>
      <w:r w:rsidRPr="0097108F">
        <w:rPr>
          <w:rFonts w:ascii="Times New Roman" w:hAnsi="Times New Roman" w:cs="Times New Roman"/>
          <w:sz w:val="24"/>
          <w:szCs w:val="24"/>
        </w:rPr>
        <w:t>Common Use: Widely used in chatbots, virtual assistants, grammar correction tools (e.g., Grammarly), and language learning apps (e.g., Duolingo).</w:t>
      </w:r>
    </w:p>
    <w:p w:rsidR="001F4A89" w:rsidRPr="001F4A89" w:rsidRDefault="001F4A89" w:rsidP="001F4A89">
      <w:pPr>
        <w:spacing w:line="360" w:lineRule="auto"/>
        <w:rPr>
          <w:rFonts w:ascii="Times New Roman" w:hAnsi="Times New Roman" w:cs="Times New Roman"/>
          <w:b/>
          <w:sz w:val="24"/>
          <w:szCs w:val="24"/>
        </w:rPr>
      </w:pPr>
      <w:r w:rsidRPr="001F4A89">
        <w:rPr>
          <w:rFonts w:ascii="Times New Roman" w:hAnsi="Times New Roman" w:cs="Times New Roman"/>
          <w:b/>
          <w:sz w:val="24"/>
          <w:szCs w:val="24"/>
        </w:rPr>
        <w:t>b. Machine Learning (ML) Frameworks</w:t>
      </w:r>
    </w:p>
    <w:p w:rsidR="001F4A89" w:rsidRPr="001F4A89" w:rsidRDefault="001F4A89" w:rsidP="001F4A89">
      <w:pPr>
        <w:spacing w:line="360" w:lineRule="auto"/>
        <w:rPr>
          <w:rFonts w:ascii="Times New Roman" w:hAnsi="Times New Roman" w:cs="Times New Roman"/>
          <w:b/>
          <w:sz w:val="24"/>
          <w:szCs w:val="24"/>
        </w:rPr>
      </w:pPr>
      <w:r w:rsidRPr="001F4A89">
        <w:rPr>
          <w:rFonts w:ascii="Times New Roman" w:hAnsi="Times New Roman" w:cs="Times New Roman"/>
          <w:b/>
          <w:sz w:val="24"/>
          <w:szCs w:val="24"/>
        </w:rPr>
        <w:t>a. Machine Learning</w:t>
      </w:r>
    </w:p>
    <w:p w:rsidR="0097108F" w:rsidRDefault="001F4A89" w:rsidP="001F4A89">
      <w:pPr>
        <w:pStyle w:val="ListParagraph"/>
        <w:numPr>
          <w:ilvl w:val="0"/>
          <w:numId w:val="20"/>
        </w:numPr>
        <w:spacing w:line="360" w:lineRule="auto"/>
        <w:rPr>
          <w:rFonts w:ascii="Times New Roman" w:hAnsi="Times New Roman" w:cs="Times New Roman"/>
          <w:sz w:val="24"/>
          <w:szCs w:val="24"/>
        </w:rPr>
      </w:pPr>
      <w:r w:rsidRPr="0097108F">
        <w:rPr>
          <w:rFonts w:ascii="Times New Roman" w:hAnsi="Times New Roman" w:cs="Times New Roman"/>
          <w:sz w:val="24"/>
          <w:szCs w:val="24"/>
        </w:rPr>
        <w:t>Purpose: Enables systems to learn from data and make predictions or decisions.</w:t>
      </w:r>
    </w:p>
    <w:p w:rsidR="0097108F" w:rsidRDefault="001F4A89" w:rsidP="001F4A89">
      <w:pPr>
        <w:pStyle w:val="ListParagraph"/>
        <w:numPr>
          <w:ilvl w:val="0"/>
          <w:numId w:val="20"/>
        </w:numPr>
        <w:spacing w:line="360" w:lineRule="auto"/>
        <w:rPr>
          <w:rFonts w:ascii="Times New Roman" w:hAnsi="Times New Roman" w:cs="Times New Roman"/>
          <w:sz w:val="24"/>
          <w:szCs w:val="24"/>
        </w:rPr>
      </w:pPr>
      <w:r w:rsidRPr="0097108F">
        <w:rPr>
          <w:rFonts w:ascii="Times New Roman" w:hAnsi="Times New Roman" w:cs="Times New Roman"/>
          <w:sz w:val="24"/>
          <w:szCs w:val="24"/>
        </w:rPr>
        <w:t>Key Tools: TensorFlow, PyTorch, Scikit-learn.</w:t>
      </w:r>
    </w:p>
    <w:p w:rsidR="001F4A89" w:rsidRPr="0097108F" w:rsidRDefault="001F4A89" w:rsidP="001F4A89">
      <w:pPr>
        <w:pStyle w:val="ListParagraph"/>
        <w:numPr>
          <w:ilvl w:val="0"/>
          <w:numId w:val="20"/>
        </w:numPr>
        <w:spacing w:line="360" w:lineRule="auto"/>
        <w:rPr>
          <w:rFonts w:ascii="Times New Roman" w:hAnsi="Times New Roman" w:cs="Times New Roman"/>
          <w:sz w:val="24"/>
          <w:szCs w:val="24"/>
        </w:rPr>
      </w:pPr>
      <w:r w:rsidRPr="0097108F">
        <w:rPr>
          <w:rFonts w:ascii="Times New Roman" w:hAnsi="Times New Roman" w:cs="Times New Roman"/>
          <w:sz w:val="24"/>
          <w:szCs w:val="24"/>
        </w:rPr>
        <w:t>Common Use: Adaptive testing, student performance prediction, recommendation of tailored content.</w:t>
      </w:r>
    </w:p>
    <w:p w:rsidR="001F4A89" w:rsidRPr="001F4A89" w:rsidRDefault="001F4A89" w:rsidP="001F4A89">
      <w:pPr>
        <w:spacing w:line="360" w:lineRule="auto"/>
        <w:rPr>
          <w:rFonts w:ascii="Times New Roman" w:hAnsi="Times New Roman" w:cs="Times New Roman"/>
          <w:b/>
          <w:sz w:val="24"/>
          <w:szCs w:val="24"/>
        </w:rPr>
      </w:pPr>
      <w:r w:rsidRPr="001F4A89">
        <w:rPr>
          <w:rFonts w:ascii="Times New Roman" w:hAnsi="Times New Roman" w:cs="Times New Roman"/>
          <w:b/>
          <w:sz w:val="24"/>
          <w:szCs w:val="24"/>
        </w:rPr>
        <w:lastRenderedPageBreak/>
        <w:t>b. Adaptive Learning Platforms</w:t>
      </w:r>
    </w:p>
    <w:p w:rsidR="0097108F" w:rsidRDefault="001F4A89" w:rsidP="001F4A89">
      <w:pPr>
        <w:pStyle w:val="ListParagraph"/>
        <w:numPr>
          <w:ilvl w:val="0"/>
          <w:numId w:val="21"/>
        </w:numPr>
        <w:spacing w:line="360" w:lineRule="auto"/>
        <w:rPr>
          <w:rFonts w:ascii="Times New Roman" w:hAnsi="Times New Roman" w:cs="Times New Roman"/>
          <w:sz w:val="24"/>
          <w:szCs w:val="24"/>
        </w:rPr>
      </w:pPr>
      <w:r w:rsidRPr="0097108F">
        <w:rPr>
          <w:rFonts w:ascii="Times New Roman" w:hAnsi="Times New Roman" w:cs="Times New Roman"/>
          <w:sz w:val="24"/>
          <w:szCs w:val="24"/>
        </w:rPr>
        <w:t>Purpose: Tailor learning experiences based on individual learner's performance and progress.</w:t>
      </w:r>
    </w:p>
    <w:p w:rsidR="0097108F" w:rsidRDefault="001F4A89" w:rsidP="001F4A89">
      <w:pPr>
        <w:pStyle w:val="ListParagraph"/>
        <w:numPr>
          <w:ilvl w:val="0"/>
          <w:numId w:val="21"/>
        </w:numPr>
        <w:spacing w:line="360" w:lineRule="auto"/>
        <w:rPr>
          <w:rFonts w:ascii="Times New Roman" w:hAnsi="Times New Roman" w:cs="Times New Roman"/>
          <w:sz w:val="24"/>
          <w:szCs w:val="24"/>
        </w:rPr>
      </w:pPr>
      <w:r w:rsidRPr="0097108F">
        <w:rPr>
          <w:rFonts w:ascii="Times New Roman" w:hAnsi="Times New Roman" w:cs="Times New Roman"/>
          <w:sz w:val="24"/>
          <w:szCs w:val="24"/>
        </w:rPr>
        <w:t>Key Features: Real-time feedback, dynamic content adjustment, student modeling.</w:t>
      </w:r>
    </w:p>
    <w:p w:rsidR="001F4A89" w:rsidRPr="0097108F" w:rsidRDefault="001F4A89" w:rsidP="001F4A89">
      <w:pPr>
        <w:pStyle w:val="ListParagraph"/>
        <w:numPr>
          <w:ilvl w:val="0"/>
          <w:numId w:val="21"/>
        </w:numPr>
        <w:spacing w:line="360" w:lineRule="auto"/>
        <w:rPr>
          <w:rFonts w:ascii="Times New Roman" w:hAnsi="Times New Roman" w:cs="Times New Roman"/>
          <w:sz w:val="24"/>
          <w:szCs w:val="24"/>
        </w:rPr>
      </w:pPr>
      <w:r w:rsidRPr="0097108F">
        <w:rPr>
          <w:rFonts w:ascii="Times New Roman" w:hAnsi="Times New Roman" w:cs="Times New Roman"/>
          <w:sz w:val="24"/>
          <w:szCs w:val="24"/>
        </w:rPr>
        <w:t>Common Use: Learning systems like Knewton, Smart Sparrow, and Khan Academy use adaptive technologies to deliver personalized learning.</w:t>
      </w:r>
    </w:p>
    <w:p w:rsidR="0097108F" w:rsidRDefault="001F4A89" w:rsidP="001F4A89">
      <w:pPr>
        <w:spacing w:line="360" w:lineRule="auto"/>
        <w:rPr>
          <w:rFonts w:ascii="Times New Roman" w:hAnsi="Times New Roman" w:cs="Times New Roman"/>
          <w:b/>
          <w:sz w:val="24"/>
          <w:szCs w:val="24"/>
        </w:rPr>
      </w:pPr>
      <w:r w:rsidRPr="001F4A89">
        <w:rPr>
          <w:rFonts w:ascii="Times New Roman" w:hAnsi="Times New Roman" w:cs="Times New Roman"/>
          <w:b/>
          <w:sz w:val="24"/>
          <w:szCs w:val="24"/>
        </w:rPr>
        <w:t>c. Speech Recognition &amp; Text-to-Speech (TTS)</w:t>
      </w:r>
    </w:p>
    <w:p w:rsidR="0097108F" w:rsidRPr="0097108F" w:rsidRDefault="001F4A89" w:rsidP="001F4A89">
      <w:pPr>
        <w:pStyle w:val="ListParagraph"/>
        <w:numPr>
          <w:ilvl w:val="0"/>
          <w:numId w:val="22"/>
        </w:numPr>
        <w:spacing w:line="360" w:lineRule="auto"/>
        <w:rPr>
          <w:rFonts w:ascii="Times New Roman" w:hAnsi="Times New Roman" w:cs="Times New Roman"/>
          <w:b/>
          <w:sz w:val="24"/>
          <w:szCs w:val="24"/>
        </w:rPr>
      </w:pPr>
      <w:r w:rsidRPr="0097108F">
        <w:rPr>
          <w:rFonts w:ascii="Times New Roman" w:hAnsi="Times New Roman" w:cs="Times New Roman"/>
          <w:sz w:val="24"/>
          <w:szCs w:val="24"/>
        </w:rPr>
        <w:t>Purpose: Facilitate interaction for students with reading or writing difficulties.</w:t>
      </w:r>
    </w:p>
    <w:p w:rsidR="0097108F" w:rsidRPr="0097108F" w:rsidRDefault="001F4A89" w:rsidP="001F4A89">
      <w:pPr>
        <w:pStyle w:val="ListParagraph"/>
        <w:numPr>
          <w:ilvl w:val="0"/>
          <w:numId w:val="22"/>
        </w:numPr>
        <w:spacing w:line="360" w:lineRule="auto"/>
        <w:rPr>
          <w:rFonts w:ascii="Times New Roman" w:hAnsi="Times New Roman" w:cs="Times New Roman"/>
          <w:b/>
          <w:sz w:val="24"/>
          <w:szCs w:val="24"/>
        </w:rPr>
      </w:pPr>
      <w:r w:rsidRPr="0097108F">
        <w:rPr>
          <w:rFonts w:ascii="Times New Roman" w:hAnsi="Times New Roman" w:cs="Times New Roman"/>
          <w:sz w:val="24"/>
          <w:szCs w:val="24"/>
        </w:rPr>
        <w:t>Key Tools: Google Speech API, Microsoft Azure Cognitive Services, OpenAI Whisper.</w:t>
      </w:r>
    </w:p>
    <w:p w:rsidR="001F4A89" w:rsidRPr="0097108F" w:rsidRDefault="001F4A89" w:rsidP="001F4A89">
      <w:pPr>
        <w:pStyle w:val="ListParagraph"/>
        <w:numPr>
          <w:ilvl w:val="0"/>
          <w:numId w:val="22"/>
        </w:numPr>
        <w:spacing w:line="360" w:lineRule="auto"/>
        <w:rPr>
          <w:rFonts w:ascii="Times New Roman" w:hAnsi="Times New Roman" w:cs="Times New Roman"/>
          <w:b/>
          <w:sz w:val="24"/>
          <w:szCs w:val="24"/>
        </w:rPr>
      </w:pPr>
      <w:r w:rsidRPr="0097108F">
        <w:rPr>
          <w:rFonts w:ascii="Times New Roman" w:hAnsi="Times New Roman" w:cs="Times New Roman"/>
          <w:sz w:val="24"/>
          <w:szCs w:val="24"/>
        </w:rPr>
        <w:t>Common Use: Reading support, accessibility in literacy software, automation of evaluation.</w:t>
      </w:r>
    </w:p>
    <w:p w:rsidR="001F4A89" w:rsidRPr="001F4A89" w:rsidRDefault="001F4A89" w:rsidP="001F4A89">
      <w:pPr>
        <w:spacing w:line="360" w:lineRule="auto"/>
        <w:rPr>
          <w:rFonts w:ascii="Times New Roman" w:hAnsi="Times New Roman" w:cs="Times New Roman"/>
          <w:b/>
          <w:sz w:val="24"/>
          <w:szCs w:val="24"/>
        </w:rPr>
      </w:pPr>
      <w:r w:rsidRPr="001F4A89">
        <w:rPr>
          <w:rFonts w:ascii="Times New Roman" w:hAnsi="Times New Roman" w:cs="Times New Roman"/>
          <w:b/>
          <w:sz w:val="24"/>
          <w:szCs w:val="24"/>
        </w:rPr>
        <w:t>3. Relevance to Your Project</w:t>
      </w:r>
    </w:p>
    <w:p w:rsidR="001F4A89" w:rsidRPr="001F4A89" w:rsidRDefault="001F4A89" w:rsidP="001F4A89">
      <w:pPr>
        <w:spacing w:line="360" w:lineRule="auto"/>
        <w:rPr>
          <w:rFonts w:ascii="Times New Roman" w:hAnsi="Times New Roman" w:cs="Times New Roman"/>
          <w:sz w:val="24"/>
          <w:szCs w:val="24"/>
        </w:rPr>
      </w:pPr>
      <w:r w:rsidRPr="001F4A89">
        <w:rPr>
          <w:rFonts w:ascii="Times New Roman" w:hAnsi="Times New Roman" w:cs="Times New Roman"/>
          <w:sz w:val="24"/>
          <w:szCs w:val="24"/>
        </w:rPr>
        <w:t xml:space="preserve">The technologies mentioned are instrumental to the success of an AI-powered literacy assessor and personalized tutor. NLP enables reading comprehension assessment and personalized feedback generation. ML models enable learner proficiency assessment, weakness prediction, and recommended content suggestion. Adaptive learning enables the system to get better with each learner, with continued engagement and improvement. Speech recognition and TTS also enable inclusivity, helping learners with dyslexia or ESL (English as </w:t>
      </w:r>
      <w:r>
        <w:rPr>
          <w:rFonts w:ascii="Times New Roman" w:hAnsi="Times New Roman" w:cs="Times New Roman"/>
          <w:sz w:val="24"/>
          <w:szCs w:val="24"/>
        </w:rPr>
        <w:t>a Second Language) backgrounds.</w:t>
      </w:r>
    </w:p>
    <w:p w:rsidR="009A69DE" w:rsidRDefault="001F4A89" w:rsidP="0097108F">
      <w:pPr>
        <w:spacing w:line="360" w:lineRule="auto"/>
        <w:rPr>
          <w:rFonts w:ascii="Times New Roman" w:hAnsi="Times New Roman" w:cs="Times New Roman"/>
          <w:sz w:val="24"/>
          <w:szCs w:val="24"/>
        </w:rPr>
      </w:pPr>
      <w:r w:rsidRPr="001F4A89">
        <w:rPr>
          <w:rFonts w:ascii="Times New Roman" w:hAnsi="Times New Roman" w:cs="Times New Roman"/>
          <w:sz w:val="24"/>
          <w:szCs w:val="24"/>
        </w:rPr>
        <w:t>They address primary concerns such as a lack of individualized instruction, limited teacher resources, and the need for constant assessment and feedback.</w:t>
      </w:r>
    </w:p>
    <w:p w:rsidR="00CD50D9" w:rsidRDefault="00CD50D9" w:rsidP="0097108F">
      <w:pPr>
        <w:spacing w:line="360" w:lineRule="auto"/>
        <w:rPr>
          <w:rFonts w:ascii="Times New Roman" w:hAnsi="Times New Roman" w:cs="Times New Roman"/>
          <w:sz w:val="24"/>
          <w:szCs w:val="24"/>
        </w:rPr>
      </w:pPr>
    </w:p>
    <w:p w:rsidR="00CD50D9" w:rsidRDefault="00CD50D9" w:rsidP="0097108F">
      <w:pPr>
        <w:spacing w:line="360" w:lineRule="auto"/>
        <w:rPr>
          <w:rFonts w:ascii="Times New Roman" w:hAnsi="Times New Roman" w:cs="Times New Roman"/>
          <w:sz w:val="24"/>
          <w:szCs w:val="24"/>
        </w:rPr>
      </w:pPr>
    </w:p>
    <w:p w:rsidR="00CD50D9" w:rsidRDefault="00CD50D9" w:rsidP="0097108F">
      <w:pPr>
        <w:spacing w:line="360" w:lineRule="auto"/>
        <w:rPr>
          <w:rFonts w:ascii="Times New Roman" w:hAnsi="Times New Roman" w:cs="Times New Roman"/>
          <w:sz w:val="24"/>
          <w:szCs w:val="24"/>
        </w:rPr>
      </w:pPr>
    </w:p>
    <w:p w:rsidR="00CD50D9" w:rsidRDefault="00CD50D9" w:rsidP="0097108F">
      <w:pPr>
        <w:spacing w:line="360" w:lineRule="auto"/>
        <w:rPr>
          <w:rFonts w:ascii="Times New Roman" w:hAnsi="Times New Roman" w:cs="Times New Roman"/>
          <w:sz w:val="24"/>
          <w:szCs w:val="24"/>
        </w:rPr>
      </w:pPr>
    </w:p>
    <w:p w:rsidR="00CD50D9" w:rsidRPr="0097108F" w:rsidRDefault="00CD50D9" w:rsidP="0097108F">
      <w:pPr>
        <w:spacing w:line="360" w:lineRule="auto"/>
        <w:rPr>
          <w:rFonts w:ascii="Times New Roman" w:hAnsi="Times New Roman" w:cs="Times New Roman"/>
          <w:sz w:val="24"/>
          <w:szCs w:val="24"/>
        </w:rPr>
      </w:pPr>
    </w:p>
    <w:p w:rsidR="009A69DE" w:rsidRPr="009A69DE" w:rsidRDefault="009A69DE" w:rsidP="009A69DE">
      <w:pPr>
        <w:rPr>
          <w:rFonts w:ascii="Times New Roman" w:hAnsi="Times New Roman" w:cs="Times New Roman"/>
          <w:sz w:val="24"/>
          <w:szCs w:val="24"/>
        </w:rPr>
      </w:pPr>
      <w:r w:rsidRPr="009A69DE">
        <w:rPr>
          <w:rStyle w:val="normaltextrun"/>
          <w:rFonts w:ascii="Times New Roman" w:hAnsi="Times New Roman" w:cs="Times New Roman"/>
          <w:b/>
          <w:bCs/>
          <w:sz w:val="24"/>
          <w:szCs w:val="24"/>
        </w:rPr>
        <w:lastRenderedPageBreak/>
        <w:t>4. Comparison and Evaluation</w:t>
      </w:r>
      <w:r>
        <w:rPr>
          <w:rStyle w:val="normaltextrun"/>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2160"/>
        <w:gridCol w:w="2160"/>
        <w:gridCol w:w="2160"/>
        <w:gridCol w:w="2160"/>
      </w:tblGrid>
      <w:tr w:rsidR="009A69DE" w:rsidTr="009A69DE">
        <w:tc>
          <w:tcPr>
            <w:tcW w:w="2160" w:type="dxa"/>
            <w:tcBorders>
              <w:top w:val="single" w:sz="4" w:space="0" w:color="auto"/>
              <w:left w:val="single" w:sz="4" w:space="0" w:color="auto"/>
              <w:bottom w:val="single" w:sz="4" w:space="0" w:color="auto"/>
              <w:right w:val="single" w:sz="4" w:space="0" w:color="auto"/>
            </w:tcBorders>
            <w:hideMark/>
          </w:tcPr>
          <w:p w:rsidR="009A69DE" w:rsidRPr="009A69DE" w:rsidRDefault="009A69DE">
            <w:pPr>
              <w:rPr>
                <w:b/>
              </w:rPr>
            </w:pPr>
            <w:r w:rsidRPr="009A69DE">
              <w:rPr>
                <w:b/>
              </w:rPr>
              <w:t>Technology</w:t>
            </w:r>
          </w:p>
        </w:tc>
        <w:tc>
          <w:tcPr>
            <w:tcW w:w="2160" w:type="dxa"/>
            <w:tcBorders>
              <w:top w:val="single" w:sz="4" w:space="0" w:color="auto"/>
              <w:left w:val="single" w:sz="4" w:space="0" w:color="auto"/>
              <w:bottom w:val="single" w:sz="4" w:space="0" w:color="auto"/>
              <w:right w:val="single" w:sz="4" w:space="0" w:color="auto"/>
            </w:tcBorders>
            <w:hideMark/>
          </w:tcPr>
          <w:p w:rsidR="009A69DE" w:rsidRPr="009A69DE" w:rsidRDefault="009A69DE">
            <w:pPr>
              <w:rPr>
                <w:b/>
              </w:rPr>
            </w:pPr>
            <w:r w:rsidRPr="009A69DE">
              <w:rPr>
                <w:b/>
              </w:rPr>
              <w:t>Strengths</w:t>
            </w:r>
          </w:p>
        </w:tc>
        <w:tc>
          <w:tcPr>
            <w:tcW w:w="2160" w:type="dxa"/>
            <w:tcBorders>
              <w:top w:val="single" w:sz="4" w:space="0" w:color="auto"/>
              <w:left w:val="single" w:sz="4" w:space="0" w:color="auto"/>
              <w:bottom w:val="single" w:sz="4" w:space="0" w:color="auto"/>
              <w:right w:val="single" w:sz="4" w:space="0" w:color="auto"/>
            </w:tcBorders>
            <w:hideMark/>
          </w:tcPr>
          <w:p w:rsidR="009A69DE" w:rsidRPr="009A69DE" w:rsidRDefault="009A69DE">
            <w:pPr>
              <w:rPr>
                <w:b/>
              </w:rPr>
            </w:pPr>
            <w:r w:rsidRPr="009A69DE">
              <w:rPr>
                <w:b/>
              </w:rPr>
              <w:t>Weaknesses</w:t>
            </w:r>
          </w:p>
        </w:tc>
        <w:tc>
          <w:tcPr>
            <w:tcW w:w="2160" w:type="dxa"/>
            <w:tcBorders>
              <w:top w:val="single" w:sz="4" w:space="0" w:color="auto"/>
              <w:left w:val="single" w:sz="4" w:space="0" w:color="auto"/>
              <w:bottom w:val="single" w:sz="4" w:space="0" w:color="auto"/>
              <w:right w:val="single" w:sz="4" w:space="0" w:color="auto"/>
            </w:tcBorders>
            <w:hideMark/>
          </w:tcPr>
          <w:p w:rsidR="009A69DE" w:rsidRPr="009A69DE" w:rsidRDefault="009A69DE">
            <w:pPr>
              <w:rPr>
                <w:b/>
              </w:rPr>
            </w:pPr>
            <w:r w:rsidRPr="009A69DE">
              <w:rPr>
                <w:b/>
              </w:rPr>
              <w:t>Suitability</w:t>
            </w:r>
          </w:p>
        </w:tc>
      </w:tr>
      <w:tr w:rsidR="009A69DE" w:rsidTr="009A69DE">
        <w:tc>
          <w:tcPr>
            <w:tcW w:w="2160" w:type="dxa"/>
            <w:tcBorders>
              <w:top w:val="single" w:sz="4" w:space="0" w:color="auto"/>
              <w:left w:val="single" w:sz="4" w:space="0" w:color="auto"/>
              <w:bottom w:val="single" w:sz="4" w:space="0" w:color="auto"/>
              <w:right w:val="single" w:sz="4" w:space="0" w:color="auto"/>
            </w:tcBorders>
            <w:hideMark/>
          </w:tcPr>
          <w:p w:rsidR="009A69DE" w:rsidRDefault="009A69DE">
            <w:r>
              <w:t>TensorFlow vs PyTorch</w:t>
            </w:r>
          </w:p>
        </w:tc>
        <w:tc>
          <w:tcPr>
            <w:tcW w:w="2160" w:type="dxa"/>
            <w:tcBorders>
              <w:top w:val="single" w:sz="4" w:space="0" w:color="auto"/>
              <w:left w:val="single" w:sz="4" w:space="0" w:color="auto"/>
              <w:bottom w:val="single" w:sz="4" w:space="0" w:color="auto"/>
              <w:right w:val="single" w:sz="4" w:space="0" w:color="auto"/>
            </w:tcBorders>
            <w:hideMark/>
          </w:tcPr>
          <w:p w:rsidR="009A69DE" w:rsidRDefault="009A69DE">
            <w:r>
              <w:t>TensorFlow has strong production capabilities; PyTorch offers ease of experimentation</w:t>
            </w:r>
          </w:p>
        </w:tc>
        <w:tc>
          <w:tcPr>
            <w:tcW w:w="2160" w:type="dxa"/>
            <w:tcBorders>
              <w:top w:val="single" w:sz="4" w:space="0" w:color="auto"/>
              <w:left w:val="single" w:sz="4" w:space="0" w:color="auto"/>
              <w:bottom w:val="single" w:sz="4" w:space="0" w:color="auto"/>
              <w:right w:val="single" w:sz="4" w:space="0" w:color="auto"/>
            </w:tcBorders>
            <w:hideMark/>
          </w:tcPr>
          <w:p w:rsidR="009A69DE" w:rsidRDefault="009A69DE">
            <w:r>
              <w:t>TensorFlow can be complex; PyTorch may require more code for deployment</w:t>
            </w:r>
          </w:p>
        </w:tc>
        <w:tc>
          <w:tcPr>
            <w:tcW w:w="2160" w:type="dxa"/>
            <w:tcBorders>
              <w:top w:val="single" w:sz="4" w:space="0" w:color="auto"/>
              <w:left w:val="single" w:sz="4" w:space="0" w:color="auto"/>
              <w:bottom w:val="single" w:sz="4" w:space="0" w:color="auto"/>
              <w:right w:val="single" w:sz="4" w:space="0" w:color="auto"/>
            </w:tcBorders>
            <w:hideMark/>
          </w:tcPr>
          <w:p w:rsidR="009A69DE" w:rsidRDefault="009A69DE">
            <w:r>
              <w:t>PyTorch is ideal for rapid prototyping; TensorFlow for scaling</w:t>
            </w:r>
          </w:p>
        </w:tc>
      </w:tr>
      <w:tr w:rsidR="009A69DE" w:rsidTr="009A69DE">
        <w:tc>
          <w:tcPr>
            <w:tcW w:w="2160" w:type="dxa"/>
            <w:tcBorders>
              <w:top w:val="single" w:sz="4" w:space="0" w:color="auto"/>
              <w:left w:val="single" w:sz="4" w:space="0" w:color="auto"/>
              <w:bottom w:val="single" w:sz="4" w:space="0" w:color="auto"/>
              <w:right w:val="single" w:sz="4" w:space="0" w:color="auto"/>
            </w:tcBorders>
            <w:hideMark/>
          </w:tcPr>
          <w:p w:rsidR="009A69DE" w:rsidRDefault="009A69DE">
            <w:r>
              <w:t>Google NLP vs spaCy</w:t>
            </w:r>
          </w:p>
        </w:tc>
        <w:tc>
          <w:tcPr>
            <w:tcW w:w="2160" w:type="dxa"/>
            <w:tcBorders>
              <w:top w:val="single" w:sz="4" w:space="0" w:color="auto"/>
              <w:left w:val="single" w:sz="4" w:space="0" w:color="auto"/>
              <w:bottom w:val="single" w:sz="4" w:space="0" w:color="auto"/>
              <w:right w:val="single" w:sz="4" w:space="0" w:color="auto"/>
            </w:tcBorders>
            <w:hideMark/>
          </w:tcPr>
          <w:p w:rsidR="009A69DE" w:rsidRDefault="009A69DE">
            <w:r>
              <w:t>Google NLP provides robust pre-trained models; spaCy is lightweight and customizable</w:t>
            </w:r>
          </w:p>
        </w:tc>
        <w:tc>
          <w:tcPr>
            <w:tcW w:w="2160" w:type="dxa"/>
            <w:tcBorders>
              <w:top w:val="single" w:sz="4" w:space="0" w:color="auto"/>
              <w:left w:val="single" w:sz="4" w:space="0" w:color="auto"/>
              <w:bottom w:val="single" w:sz="4" w:space="0" w:color="auto"/>
              <w:right w:val="single" w:sz="4" w:space="0" w:color="auto"/>
            </w:tcBorders>
            <w:hideMark/>
          </w:tcPr>
          <w:p w:rsidR="009A69DE" w:rsidRDefault="009A69DE">
            <w:r>
              <w:t>Google NLP is less transparent and may incur costs; spaCy requires more setup</w:t>
            </w:r>
          </w:p>
        </w:tc>
        <w:tc>
          <w:tcPr>
            <w:tcW w:w="2160" w:type="dxa"/>
            <w:tcBorders>
              <w:top w:val="single" w:sz="4" w:space="0" w:color="auto"/>
              <w:left w:val="single" w:sz="4" w:space="0" w:color="auto"/>
              <w:bottom w:val="single" w:sz="4" w:space="0" w:color="auto"/>
              <w:right w:val="single" w:sz="4" w:space="0" w:color="auto"/>
            </w:tcBorders>
            <w:hideMark/>
          </w:tcPr>
          <w:p w:rsidR="009A69DE" w:rsidRDefault="009A69DE">
            <w:r>
              <w:t>spaCy fits better for open-source and custom tasks</w:t>
            </w:r>
          </w:p>
        </w:tc>
      </w:tr>
      <w:tr w:rsidR="009A69DE" w:rsidTr="009A69DE">
        <w:tc>
          <w:tcPr>
            <w:tcW w:w="2160" w:type="dxa"/>
            <w:tcBorders>
              <w:top w:val="single" w:sz="4" w:space="0" w:color="auto"/>
              <w:left w:val="single" w:sz="4" w:space="0" w:color="auto"/>
              <w:bottom w:val="single" w:sz="4" w:space="0" w:color="auto"/>
              <w:right w:val="single" w:sz="4" w:space="0" w:color="auto"/>
            </w:tcBorders>
            <w:hideMark/>
          </w:tcPr>
          <w:p w:rsidR="009A69DE" w:rsidRDefault="009A69DE">
            <w:r>
              <w:t>Knewton vs Smart Sparrow</w:t>
            </w:r>
          </w:p>
        </w:tc>
        <w:tc>
          <w:tcPr>
            <w:tcW w:w="2160" w:type="dxa"/>
            <w:tcBorders>
              <w:top w:val="single" w:sz="4" w:space="0" w:color="auto"/>
              <w:left w:val="single" w:sz="4" w:space="0" w:color="auto"/>
              <w:bottom w:val="single" w:sz="4" w:space="0" w:color="auto"/>
              <w:right w:val="single" w:sz="4" w:space="0" w:color="auto"/>
            </w:tcBorders>
            <w:hideMark/>
          </w:tcPr>
          <w:p w:rsidR="009A69DE" w:rsidRDefault="009A69DE">
            <w:r>
              <w:t>Knewton offers rich analytics; Smart Sparrow allows fine-tuned courseware design</w:t>
            </w:r>
          </w:p>
        </w:tc>
        <w:tc>
          <w:tcPr>
            <w:tcW w:w="2160" w:type="dxa"/>
            <w:tcBorders>
              <w:top w:val="single" w:sz="4" w:space="0" w:color="auto"/>
              <w:left w:val="single" w:sz="4" w:space="0" w:color="auto"/>
              <w:bottom w:val="single" w:sz="4" w:space="0" w:color="auto"/>
              <w:right w:val="single" w:sz="4" w:space="0" w:color="auto"/>
            </w:tcBorders>
            <w:hideMark/>
          </w:tcPr>
          <w:p w:rsidR="009A69DE" w:rsidRDefault="009A69DE">
            <w:r>
              <w:t>Both can be expensive; limited customization without enterprise plans</w:t>
            </w:r>
          </w:p>
        </w:tc>
        <w:tc>
          <w:tcPr>
            <w:tcW w:w="2160" w:type="dxa"/>
            <w:tcBorders>
              <w:top w:val="single" w:sz="4" w:space="0" w:color="auto"/>
              <w:left w:val="single" w:sz="4" w:space="0" w:color="auto"/>
              <w:bottom w:val="single" w:sz="4" w:space="0" w:color="auto"/>
              <w:right w:val="single" w:sz="4" w:space="0" w:color="auto"/>
            </w:tcBorders>
            <w:hideMark/>
          </w:tcPr>
          <w:p w:rsidR="009A69DE" w:rsidRDefault="009A69DE">
            <w:r>
              <w:t>Custom-built adaptive engine using open-source ML may be more cost-effective</w:t>
            </w:r>
          </w:p>
        </w:tc>
      </w:tr>
    </w:tbl>
    <w:p w:rsidR="00772E2E" w:rsidRDefault="00772E2E" w:rsidP="001F4A89">
      <w:pPr>
        <w:spacing w:line="360" w:lineRule="auto"/>
        <w:rPr>
          <w:rFonts w:ascii="Times New Roman" w:hAnsi="Times New Roman" w:cs="Times New Roman"/>
          <w:sz w:val="24"/>
          <w:szCs w:val="24"/>
        </w:rPr>
      </w:pPr>
    </w:p>
    <w:p w:rsidR="00772E2E" w:rsidRPr="00772E2E" w:rsidRDefault="00CD50D9" w:rsidP="00772E2E">
      <w:pPr>
        <w:spacing w:line="360" w:lineRule="auto"/>
        <w:rPr>
          <w:rFonts w:ascii="Times New Roman" w:hAnsi="Times New Roman" w:cs="Times New Roman"/>
          <w:b/>
          <w:sz w:val="24"/>
          <w:szCs w:val="24"/>
        </w:rPr>
      </w:pPr>
      <w:r>
        <w:rPr>
          <w:rFonts w:ascii="Times New Roman" w:hAnsi="Times New Roman" w:cs="Times New Roman"/>
          <w:b/>
          <w:sz w:val="24"/>
          <w:szCs w:val="24"/>
        </w:rPr>
        <w:t>5. Examples and Case Uses:</w:t>
      </w:r>
    </w:p>
    <w:p w:rsidR="00CD50D9" w:rsidRDefault="00772E2E" w:rsidP="00772E2E">
      <w:pPr>
        <w:pStyle w:val="ListParagraph"/>
        <w:numPr>
          <w:ilvl w:val="0"/>
          <w:numId w:val="23"/>
        </w:numPr>
        <w:spacing w:line="360" w:lineRule="auto"/>
        <w:rPr>
          <w:rFonts w:ascii="Times New Roman" w:hAnsi="Times New Roman" w:cs="Times New Roman"/>
          <w:sz w:val="24"/>
          <w:szCs w:val="24"/>
        </w:rPr>
      </w:pPr>
      <w:r w:rsidRPr="00CD50D9">
        <w:rPr>
          <w:rFonts w:ascii="Times New Roman" w:hAnsi="Times New Roman" w:cs="Times New Roman"/>
          <w:sz w:val="24"/>
          <w:szCs w:val="24"/>
        </w:rPr>
        <w:t>Duolingo: Utilizes AI and gamified NLP to individualize language education for more than 500 million users worldwide.</w:t>
      </w:r>
    </w:p>
    <w:p w:rsidR="00CD50D9" w:rsidRDefault="00772E2E" w:rsidP="00772E2E">
      <w:pPr>
        <w:pStyle w:val="ListParagraph"/>
        <w:numPr>
          <w:ilvl w:val="0"/>
          <w:numId w:val="23"/>
        </w:numPr>
        <w:spacing w:line="360" w:lineRule="auto"/>
        <w:rPr>
          <w:rFonts w:ascii="Times New Roman" w:hAnsi="Times New Roman" w:cs="Times New Roman"/>
          <w:sz w:val="24"/>
          <w:szCs w:val="24"/>
        </w:rPr>
      </w:pPr>
      <w:r w:rsidRPr="00CD50D9">
        <w:rPr>
          <w:rFonts w:ascii="Times New Roman" w:hAnsi="Times New Roman" w:cs="Times New Roman"/>
          <w:sz w:val="24"/>
          <w:szCs w:val="24"/>
        </w:rPr>
        <w:t>Carnegie Learning: Leverages ML algorithms to analyze students' answers and adjust classes in real-time.</w:t>
      </w:r>
    </w:p>
    <w:p w:rsidR="00CD50D9" w:rsidRDefault="00772E2E" w:rsidP="00772E2E">
      <w:pPr>
        <w:pStyle w:val="ListParagraph"/>
        <w:numPr>
          <w:ilvl w:val="0"/>
          <w:numId w:val="23"/>
        </w:numPr>
        <w:spacing w:line="360" w:lineRule="auto"/>
        <w:rPr>
          <w:rFonts w:ascii="Times New Roman" w:hAnsi="Times New Roman" w:cs="Times New Roman"/>
          <w:sz w:val="24"/>
          <w:szCs w:val="24"/>
        </w:rPr>
      </w:pPr>
      <w:r w:rsidRPr="00CD50D9">
        <w:rPr>
          <w:rFonts w:ascii="Times New Roman" w:hAnsi="Times New Roman" w:cs="Times New Roman"/>
          <w:sz w:val="24"/>
          <w:szCs w:val="24"/>
        </w:rPr>
        <w:t>ELSA Speak: Utilizes speech recognition and NLP to give users specific pronunciation commentary in order to educate language learners.</w:t>
      </w:r>
    </w:p>
    <w:p w:rsidR="00772E2E" w:rsidRPr="00CD50D9" w:rsidRDefault="00772E2E" w:rsidP="00772E2E">
      <w:pPr>
        <w:pStyle w:val="ListParagraph"/>
        <w:numPr>
          <w:ilvl w:val="0"/>
          <w:numId w:val="23"/>
        </w:numPr>
        <w:spacing w:line="360" w:lineRule="auto"/>
        <w:rPr>
          <w:rFonts w:ascii="Times New Roman" w:hAnsi="Times New Roman" w:cs="Times New Roman"/>
          <w:sz w:val="24"/>
          <w:szCs w:val="24"/>
        </w:rPr>
      </w:pPr>
      <w:r w:rsidRPr="00CD50D9">
        <w:rPr>
          <w:rFonts w:ascii="Times New Roman" w:hAnsi="Times New Roman" w:cs="Times New Roman"/>
          <w:sz w:val="24"/>
          <w:szCs w:val="24"/>
        </w:rPr>
        <w:t>Squirrel AI (China): Offers AI-powered adaptive tutoring that adjusts lessons according to real-time learning data.</w:t>
      </w:r>
    </w:p>
    <w:p w:rsidR="00772E2E" w:rsidRPr="00772E2E" w:rsidRDefault="00772E2E" w:rsidP="00772E2E">
      <w:pPr>
        <w:spacing w:line="360" w:lineRule="auto"/>
        <w:rPr>
          <w:rFonts w:ascii="Times New Roman" w:hAnsi="Times New Roman" w:cs="Times New Roman"/>
          <w:sz w:val="24"/>
          <w:szCs w:val="24"/>
        </w:rPr>
      </w:pPr>
      <w:r w:rsidRPr="00772E2E">
        <w:rPr>
          <w:rFonts w:ascii="Times New Roman" w:hAnsi="Times New Roman" w:cs="Times New Roman"/>
          <w:sz w:val="24"/>
          <w:szCs w:val="24"/>
        </w:rPr>
        <w:t>These examples demonstrate the power of AI technologies to revolutionize teaching and learning environments, making learning more effective, interactive, and personalized.</w:t>
      </w:r>
    </w:p>
    <w:p w:rsidR="00772E2E" w:rsidRPr="000A50F7" w:rsidRDefault="00772E2E" w:rsidP="00772E2E">
      <w:pPr>
        <w:spacing w:line="360" w:lineRule="auto"/>
        <w:rPr>
          <w:rFonts w:ascii="Times New Roman" w:hAnsi="Times New Roman" w:cs="Times New Roman"/>
          <w:b/>
          <w:sz w:val="24"/>
          <w:szCs w:val="24"/>
        </w:rPr>
      </w:pPr>
      <w:r w:rsidRPr="000A50F7">
        <w:rPr>
          <w:rFonts w:ascii="Times New Roman" w:hAnsi="Times New Roman" w:cs="Times New Roman"/>
          <w:b/>
          <w:sz w:val="24"/>
          <w:szCs w:val="24"/>
        </w:rPr>
        <w:t>6. Identify Gaps and Research Opportunities</w:t>
      </w:r>
    </w:p>
    <w:p w:rsidR="00772E2E" w:rsidRPr="00772E2E" w:rsidRDefault="00772E2E" w:rsidP="00772E2E">
      <w:pPr>
        <w:spacing w:line="360" w:lineRule="auto"/>
        <w:rPr>
          <w:rFonts w:ascii="Times New Roman" w:hAnsi="Times New Roman" w:cs="Times New Roman"/>
          <w:sz w:val="24"/>
          <w:szCs w:val="24"/>
        </w:rPr>
      </w:pPr>
      <w:r w:rsidRPr="00772E2E">
        <w:rPr>
          <w:rFonts w:ascii="Times New Roman" w:hAnsi="Times New Roman" w:cs="Times New Roman"/>
          <w:sz w:val="24"/>
          <w:szCs w:val="24"/>
        </w:rPr>
        <w:t xml:space="preserve">Though current tools are robust, they are weak in contextual understanding of heterogeneous learning environments. The </w:t>
      </w:r>
      <w:r w:rsidR="000A50F7" w:rsidRPr="00772E2E">
        <w:rPr>
          <w:rFonts w:ascii="Times New Roman" w:hAnsi="Times New Roman" w:cs="Times New Roman"/>
          <w:sz w:val="24"/>
          <w:szCs w:val="24"/>
        </w:rPr>
        <w:t>majorities of NLP models are</w:t>
      </w:r>
      <w:r w:rsidRPr="00772E2E">
        <w:rPr>
          <w:rFonts w:ascii="Times New Roman" w:hAnsi="Times New Roman" w:cs="Times New Roman"/>
          <w:sz w:val="24"/>
          <w:szCs w:val="24"/>
        </w:rPr>
        <w:t xml:space="preserve"> primarily trained on general language corpora, not literacy corpora, and consequently are limited in performance on nuanced </w:t>
      </w:r>
      <w:r w:rsidRPr="00772E2E">
        <w:rPr>
          <w:rFonts w:ascii="Times New Roman" w:hAnsi="Times New Roman" w:cs="Times New Roman"/>
          <w:sz w:val="24"/>
          <w:szCs w:val="24"/>
        </w:rPr>
        <w:lastRenderedPageBreak/>
        <w:t>assessment tasks. Culturally responsive AI is also missing, which can have a detrimental effect on the learning outcomes for multilingual or underrepresented popula</w:t>
      </w:r>
      <w:r>
        <w:rPr>
          <w:rFonts w:ascii="Times New Roman" w:hAnsi="Times New Roman" w:cs="Times New Roman"/>
          <w:sz w:val="24"/>
          <w:szCs w:val="24"/>
        </w:rPr>
        <w:t>tions.</w:t>
      </w:r>
    </w:p>
    <w:p w:rsidR="000A50F7" w:rsidRPr="00CD50D9" w:rsidRDefault="00772E2E" w:rsidP="00772E2E">
      <w:pPr>
        <w:spacing w:line="360" w:lineRule="auto"/>
        <w:rPr>
          <w:rFonts w:ascii="Times New Roman" w:hAnsi="Times New Roman" w:cs="Times New Roman"/>
          <w:b/>
          <w:sz w:val="24"/>
          <w:szCs w:val="24"/>
        </w:rPr>
      </w:pPr>
      <w:r w:rsidRPr="00CD50D9">
        <w:rPr>
          <w:rFonts w:ascii="Times New Roman" w:hAnsi="Times New Roman" w:cs="Times New Roman"/>
          <w:b/>
          <w:sz w:val="24"/>
          <w:szCs w:val="24"/>
        </w:rPr>
        <w:t>Opportunities include:</w:t>
      </w:r>
    </w:p>
    <w:p w:rsidR="00CD50D9" w:rsidRDefault="00772E2E" w:rsidP="00772E2E">
      <w:pPr>
        <w:pStyle w:val="ListParagraph"/>
        <w:numPr>
          <w:ilvl w:val="0"/>
          <w:numId w:val="24"/>
        </w:numPr>
        <w:spacing w:line="360" w:lineRule="auto"/>
        <w:rPr>
          <w:rFonts w:ascii="Times New Roman" w:hAnsi="Times New Roman" w:cs="Times New Roman"/>
          <w:sz w:val="24"/>
          <w:szCs w:val="24"/>
        </w:rPr>
      </w:pPr>
      <w:r w:rsidRPr="00CD50D9">
        <w:rPr>
          <w:rFonts w:ascii="Times New Roman" w:hAnsi="Times New Roman" w:cs="Times New Roman"/>
          <w:sz w:val="24"/>
          <w:szCs w:val="24"/>
        </w:rPr>
        <w:t>To train NLP models specific to domains for literacy assessment</w:t>
      </w:r>
    </w:p>
    <w:p w:rsidR="00CD50D9" w:rsidRDefault="00772E2E" w:rsidP="00772E2E">
      <w:pPr>
        <w:pStyle w:val="ListParagraph"/>
        <w:numPr>
          <w:ilvl w:val="0"/>
          <w:numId w:val="24"/>
        </w:numPr>
        <w:spacing w:line="360" w:lineRule="auto"/>
        <w:rPr>
          <w:rFonts w:ascii="Times New Roman" w:hAnsi="Times New Roman" w:cs="Times New Roman"/>
          <w:sz w:val="24"/>
          <w:szCs w:val="24"/>
        </w:rPr>
      </w:pPr>
      <w:r w:rsidRPr="00CD50D9">
        <w:rPr>
          <w:rFonts w:ascii="Times New Roman" w:hAnsi="Times New Roman" w:cs="Times New Roman"/>
          <w:sz w:val="24"/>
          <w:szCs w:val="24"/>
        </w:rPr>
        <w:t>Develop open-source adaptive engines for K–12 and adult literacy.</w:t>
      </w:r>
    </w:p>
    <w:p w:rsidR="00772E2E" w:rsidRPr="00CD50D9" w:rsidRDefault="00772E2E" w:rsidP="00772E2E">
      <w:pPr>
        <w:pStyle w:val="ListParagraph"/>
        <w:numPr>
          <w:ilvl w:val="0"/>
          <w:numId w:val="24"/>
        </w:numPr>
        <w:spacing w:line="360" w:lineRule="auto"/>
        <w:rPr>
          <w:rFonts w:ascii="Times New Roman" w:hAnsi="Times New Roman" w:cs="Times New Roman"/>
          <w:sz w:val="24"/>
          <w:szCs w:val="24"/>
        </w:rPr>
      </w:pPr>
      <w:r w:rsidRPr="00CD50D9">
        <w:rPr>
          <w:rFonts w:ascii="Times New Roman" w:hAnsi="Times New Roman" w:cs="Times New Roman"/>
          <w:sz w:val="24"/>
          <w:szCs w:val="24"/>
        </w:rPr>
        <w:t>Focus on AI ethics to address bias and data privacy issues in custom learning systems.</w:t>
      </w:r>
    </w:p>
    <w:p w:rsidR="00772E2E" w:rsidRPr="000A50F7" w:rsidRDefault="00772E2E" w:rsidP="00772E2E">
      <w:pPr>
        <w:spacing w:line="360" w:lineRule="auto"/>
        <w:rPr>
          <w:rFonts w:ascii="Times New Roman" w:hAnsi="Times New Roman" w:cs="Times New Roman"/>
          <w:b/>
          <w:sz w:val="24"/>
          <w:szCs w:val="24"/>
        </w:rPr>
      </w:pPr>
      <w:r w:rsidRPr="000A50F7">
        <w:rPr>
          <w:rFonts w:ascii="Times New Roman" w:hAnsi="Times New Roman" w:cs="Times New Roman"/>
          <w:b/>
          <w:sz w:val="24"/>
          <w:szCs w:val="24"/>
        </w:rPr>
        <w:t>7. Conclusion</w:t>
      </w:r>
    </w:p>
    <w:p w:rsidR="00772E2E" w:rsidRPr="00772E2E" w:rsidRDefault="00772E2E" w:rsidP="00772E2E">
      <w:pPr>
        <w:spacing w:line="360" w:lineRule="auto"/>
        <w:rPr>
          <w:rFonts w:ascii="Times New Roman" w:hAnsi="Times New Roman" w:cs="Times New Roman"/>
          <w:sz w:val="24"/>
          <w:szCs w:val="24"/>
        </w:rPr>
      </w:pPr>
      <w:r w:rsidRPr="00772E2E">
        <w:rPr>
          <w:rFonts w:ascii="Times New Roman" w:hAnsi="Times New Roman" w:cs="Times New Roman"/>
          <w:sz w:val="24"/>
          <w:szCs w:val="24"/>
        </w:rPr>
        <w:t>In summ</w:t>
      </w:r>
      <w:r w:rsidR="000A50F7">
        <w:rPr>
          <w:rFonts w:ascii="Times New Roman" w:hAnsi="Times New Roman" w:cs="Times New Roman"/>
          <w:sz w:val="24"/>
          <w:szCs w:val="24"/>
        </w:rPr>
        <w:t>ary, NLP, ML, adaptive learning</w:t>
      </w:r>
      <w:r w:rsidRPr="00772E2E">
        <w:rPr>
          <w:rFonts w:ascii="Times New Roman" w:hAnsi="Times New Roman" w:cs="Times New Roman"/>
          <w:sz w:val="24"/>
          <w:szCs w:val="24"/>
        </w:rPr>
        <w:t xml:space="preserve"> and speech technologies form a sufficient groundwork for developing an AI-based literacy assessment and tutoring platform. All of these technologies combined support personalization, real-time assessment, and access, which are core to driving literacy outcomes at scale. Commercial solutions exist, but developing a customized platform from open-source technologies offers greater flexibility and leverage, particularly in under-resourced learning environm</w:t>
      </w:r>
      <w:r>
        <w:rPr>
          <w:rFonts w:ascii="Times New Roman" w:hAnsi="Times New Roman" w:cs="Times New Roman"/>
          <w:sz w:val="24"/>
          <w:szCs w:val="24"/>
        </w:rPr>
        <w:t>ents.</w:t>
      </w:r>
    </w:p>
    <w:p w:rsidR="00772E2E" w:rsidRPr="00772E2E" w:rsidRDefault="00772E2E" w:rsidP="00772E2E">
      <w:pPr>
        <w:spacing w:line="360" w:lineRule="auto"/>
        <w:rPr>
          <w:rFonts w:ascii="Times New Roman" w:hAnsi="Times New Roman" w:cs="Times New Roman"/>
          <w:sz w:val="24"/>
          <w:szCs w:val="24"/>
        </w:rPr>
      </w:pPr>
      <w:r w:rsidRPr="00772E2E">
        <w:rPr>
          <w:rFonts w:ascii="Times New Roman" w:hAnsi="Times New Roman" w:cs="Times New Roman"/>
          <w:sz w:val="24"/>
          <w:szCs w:val="24"/>
        </w:rPr>
        <w:t>The technologies discussed not only support the capstone project objectives but also create opportunities for innovation in education technology research and development.</w:t>
      </w:r>
    </w:p>
    <w:p w:rsidR="00772E2E" w:rsidRPr="000A50F7" w:rsidRDefault="00772E2E" w:rsidP="00772E2E">
      <w:pPr>
        <w:spacing w:line="360" w:lineRule="auto"/>
        <w:rPr>
          <w:rFonts w:ascii="Times New Roman" w:hAnsi="Times New Roman" w:cs="Times New Roman"/>
          <w:b/>
          <w:sz w:val="24"/>
          <w:szCs w:val="24"/>
        </w:rPr>
      </w:pPr>
      <w:r w:rsidRPr="000A50F7">
        <w:rPr>
          <w:rFonts w:ascii="Times New Roman" w:hAnsi="Times New Roman" w:cs="Times New Roman"/>
          <w:b/>
          <w:sz w:val="24"/>
          <w:szCs w:val="24"/>
        </w:rPr>
        <w:t>8. Proper Citations</w:t>
      </w:r>
    </w:p>
    <w:p w:rsidR="000A50F7" w:rsidRPr="00CD50D9" w:rsidRDefault="00772E2E" w:rsidP="00CD50D9">
      <w:pPr>
        <w:spacing w:line="240" w:lineRule="auto"/>
        <w:rPr>
          <w:rFonts w:ascii="Times New Roman" w:hAnsi="Times New Roman" w:cs="Times New Roman"/>
          <w:sz w:val="20"/>
          <w:szCs w:val="20"/>
        </w:rPr>
      </w:pPr>
      <w:r w:rsidRPr="00CD50D9">
        <w:rPr>
          <w:rFonts w:ascii="Times New Roman" w:hAnsi="Times New Roman" w:cs="Times New Roman"/>
          <w:sz w:val="20"/>
          <w:szCs w:val="20"/>
        </w:rPr>
        <w:t>Vaswani, A., et al. (2017). Attention is All You Need. arXiv:1706.03762.</w:t>
      </w:r>
    </w:p>
    <w:p w:rsidR="000A50F7" w:rsidRPr="00CD50D9" w:rsidRDefault="00772E2E" w:rsidP="00CD50D9">
      <w:pPr>
        <w:spacing w:line="240" w:lineRule="auto"/>
        <w:rPr>
          <w:rFonts w:ascii="Times New Roman" w:hAnsi="Times New Roman" w:cs="Times New Roman"/>
          <w:sz w:val="20"/>
          <w:szCs w:val="20"/>
        </w:rPr>
      </w:pPr>
      <w:r w:rsidRPr="00CD50D9">
        <w:rPr>
          <w:rFonts w:ascii="Times New Roman" w:hAnsi="Times New Roman" w:cs="Times New Roman"/>
          <w:sz w:val="20"/>
          <w:szCs w:val="20"/>
        </w:rPr>
        <w:t xml:space="preserve">OpenAI (2023). Whisper: Robust Speech Recognition. </w:t>
      </w:r>
      <w:hyperlink r:id="rId13" w:history="1">
        <w:r w:rsidR="000A50F7" w:rsidRPr="00CD50D9">
          <w:rPr>
            <w:rStyle w:val="Hyperlink"/>
            <w:rFonts w:ascii="Times New Roman" w:hAnsi="Times New Roman" w:cs="Times New Roman"/>
            <w:sz w:val="20"/>
            <w:szCs w:val="20"/>
          </w:rPr>
          <w:t>https://openai.com/research/whisper</w:t>
        </w:r>
      </w:hyperlink>
    </w:p>
    <w:p w:rsidR="000A50F7" w:rsidRPr="00CD50D9" w:rsidRDefault="00772E2E" w:rsidP="00CD50D9">
      <w:pPr>
        <w:spacing w:line="240" w:lineRule="auto"/>
        <w:rPr>
          <w:rFonts w:ascii="Times New Roman" w:hAnsi="Times New Roman" w:cs="Times New Roman"/>
          <w:sz w:val="20"/>
          <w:szCs w:val="20"/>
        </w:rPr>
      </w:pPr>
      <w:r w:rsidRPr="00CD50D9">
        <w:rPr>
          <w:rFonts w:ascii="Times New Roman" w:hAnsi="Times New Roman" w:cs="Times New Roman"/>
          <w:sz w:val="20"/>
          <w:szCs w:val="20"/>
        </w:rPr>
        <w:t xml:space="preserve">SpaCy Documentation. (2024). </w:t>
      </w:r>
      <w:hyperlink r:id="rId14" w:history="1">
        <w:r w:rsidR="000A50F7" w:rsidRPr="00CD50D9">
          <w:rPr>
            <w:rStyle w:val="Hyperlink"/>
            <w:rFonts w:ascii="Times New Roman" w:hAnsi="Times New Roman" w:cs="Times New Roman"/>
            <w:sz w:val="20"/>
            <w:szCs w:val="20"/>
          </w:rPr>
          <w:t>https://spacy.io/</w:t>
        </w:r>
      </w:hyperlink>
    </w:p>
    <w:p w:rsidR="000A50F7" w:rsidRPr="00CD50D9" w:rsidRDefault="00772E2E" w:rsidP="00CD50D9">
      <w:pPr>
        <w:spacing w:line="240" w:lineRule="auto"/>
        <w:rPr>
          <w:rFonts w:ascii="Times New Roman" w:hAnsi="Times New Roman" w:cs="Times New Roman"/>
          <w:sz w:val="20"/>
          <w:szCs w:val="20"/>
        </w:rPr>
      </w:pPr>
      <w:r w:rsidRPr="00CD50D9">
        <w:rPr>
          <w:rFonts w:ascii="Times New Roman" w:hAnsi="Times New Roman" w:cs="Times New Roman"/>
          <w:sz w:val="20"/>
          <w:szCs w:val="20"/>
        </w:rPr>
        <w:t xml:space="preserve"> Duolingo Research. </w:t>
      </w:r>
      <w:hyperlink r:id="rId15" w:history="1">
        <w:r w:rsidR="000A50F7" w:rsidRPr="00CD50D9">
          <w:rPr>
            <w:rStyle w:val="Hyperlink"/>
            <w:rFonts w:ascii="Times New Roman" w:hAnsi="Times New Roman" w:cs="Times New Roman"/>
            <w:sz w:val="20"/>
            <w:szCs w:val="20"/>
          </w:rPr>
          <w:t>https://research.duolingo.com/</w:t>
        </w:r>
      </w:hyperlink>
    </w:p>
    <w:p w:rsidR="000A50F7" w:rsidRPr="00CD50D9" w:rsidRDefault="00772E2E" w:rsidP="00CD50D9">
      <w:pPr>
        <w:spacing w:line="240" w:lineRule="auto"/>
        <w:rPr>
          <w:rFonts w:ascii="Times New Roman" w:hAnsi="Times New Roman" w:cs="Times New Roman"/>
          <w:sz w:val="20"/>
          <w:szCs w:val="20"/>
        </w:rPr>
      </w:pPr>
      <w:r w:rsidRPr="00CD50D9">
        <w:rPr>
          <w:rFonts w:ascii="Times New Roman" w:hAnsi="Times New Roman" w:cs="Times New Roman"/>
          <w:sz w:val="20"/>
          <w:szCs w:val="20"/>
        </w:rPr>
        <w:t xml:space="preserve">Knewton Adaptive Learning. </w:t>
      </w:r>
      <w:hyperlink r:id="rId16" w:history="1">
        <w:r w:rsidR="000A50F7" w:rsidRPr="00CD50D9">
          <w:rPr>
            <w:rStyle w:val="Hyperlink"/>
            <w:rFonts w:ascii="Times New Roman" w:hAnsi="Times New Roman" w:cs="Times New Roman"/>
            <w:sz w:val="20"/>
            <w:szCs w:val="20"/>
          </w:rPr>
          <w:t>https://www.knewton.com/</w:t>
        </w:r>
      </w:hyperlink>
    </w:p>
    <w:p w:rsidR="000A50F7" w:rsidRPr="00CD50D9" w:rsidRDefault="00772E2E" w:rsidP="00CD50D9">
      <w:pPr>
        <w:spacing w:line="240" w:lineRule="auto"/>
        <w:rPr>
          <w:rFonts w:ascii="Times New Roman" w:hAnsi="Times New Roman" w:cs="Times New Roman"/>
          <w:sz w:val="20"/>
          <w:szCs w:val="20"/>
        </w:rPr>
      </w:pPr>
      <w:r w:rsidRPr="00CD50D9">
        <w:rPr>
          <w:rFonts w:ascii="Times New Roman" w:hAnsi="Times New Roman" w:cs="Times New Roman"/>
          <w:sz w:val="20"/>
          <w:szCs w:val="20"/>
        </w:rPr>
        <w:t xml:space="preserve">Smart Sparrow. </w:t>
      </w:r>
      <w:hyperlink r:id="rId17" w:history="1">
        <w:r w:rsidR="000A50F7" w:rsidRPr="00CD50D9">
          <w:rPr>
            <w:rStyle w:val="Hyperlink"/>
            <w:rFonts w:ascii="Times New Roman" w:hAnsi="Times New Roman" w:cs="Times New Roman"/>
            <w:sz w:val="20"/>
            <w:szCs w:val="20"/>
          </w:rPr>
          <w:t>https://www.smartsparrow.com/</w:t>
        </w:r>
      </w:hyperlink>
    </w:p>
    <w:p w:rsidR="000A50F7" w:rsidRPr="00CD50D9" w:rsidRDefault="00772E2E" w:rsidP="00CD50D9">
      <w:pPr>
        <w:spacing w:line="240" w:lineRule="auto"/>
        <w:rPr>
          <w:rFonts w:ascii="Times New Roman" w:hAnsi="Times New Roman" w:cs="Times New Roman"/>
          <w:sz w:val="20"/>
          <w:szCs w:val="20"/>
        </w:rPr>
      </w:pPr>
      <w:r w:rsidRPr="00CD50D9">
        <w:rPr>
          <w:rFonts w:ascii="Times New Roman" w:hAnsi="Times New Roman" w:cs="Times New Roman"/>
          <w:sz w:val="20"/>
          <w:szCs w:val="20"/>
        </w:rPr>
        <w:t xml:space="preserve">ELSA Speak. </w:t>
      </w:r>
      <w:hyperlink r:id="rId18" w:history="1">
        <w:r w:rsidR="000A50F7" w:rsidRPr="00CD50D9">
          <w:rPr>
            <w:rStyle w:val="Hyperlink"/>
            <w:rFonts w:ascii="Times New Roman" w:hAnsi="Times New Roman" w:cs="Times New Roman"/>
            <w:sz w:val="20"/>
            <w:szCs w:val="20"/>
          </w:rPr>
          <w:t>https://elsaspeak.com/</w:t>
        </w:r>
      </w:hyperlink>
    </w:p>
    <w:p w:rsidR="000A50F7" w:rsidRPr="0025190F" w:rsidRDefault="00772E2E" w:rsidP="00CD50D9">
      <w:pPr>
        <w:spacing w:line="240" w:lineRule="auto"/>
        <w:rPr>
          <w:rFonts w:ascii="Times New Roman" w:hAnsi="Times New Roman" w:cs="Times New Roman"/>
          <w:sz w:val="20"/>
          <w:szCs w:val="20"/>
        </w:rPr>
      </w:pPr>
      <w:r w:rsidRPr="00CD50D9">
        <w:rPr>
          <w:rFonts w:ascii="Times New Roman" w:hAnsi="Times New Roman" w:cs="Times New Roman"/>
          <w:sz w:val="20"/>
          <w:szCs w:val="20"/>
        </w:rPr>
        <w:t xml:space="preserve">Squirrel AI. </w:t>
      </w:r>
      <w:hyperlink r:id="rId19" w:history="1">
        <w:r w:rsidR="000A50F7" w:rsidRPr="00CD50D9">
          <w:rPr>
            <w:rStyle w:val="Hyperlink"/>
            <w:rFonts w:ascii="Times New Roman" w:hAnsi="Times New Roman" w:cs="Times New Roman"/>
            <w:sz w:val="20"/>
            <w:szCs w:val="20"/>
          </w:rPr>
          <w:t>https://squirrelai.com/</w:t>
        </w:r>
      </w:hyperlink>
    </w:p>
    <w:sectPr w:rsidR="000A50F7" w:rsidRPr="0025190F">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142" w:rsidRDefault="00926142" w:rsidP="00E525A9">
      <w:pPr>
        <w:spacing w:after="0" w:line="240" w:lineRule="auto"/>
      </w:pPr>
      <w:r>
        <w:separator/>
      </w:r>
    </w:p>
  </w:endnote>
  <w:endnote w:type="continuationSeparator" w:id="0">
    <w:p w:rsidR="00926142" w:rsidRDefault="00926142" w:rsidP="00E52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Narro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3918471"/>
      <w:docPartObj>
        <w:docPartGallery w:val="Page Numbers (Bottom of Page)"/>
        <w:docPartUnique/>
      </w:docPartObj>
    </w:sdtPr>
    <w:sdtEndPr>
      <w:rPr>
        <w:noProof/>
      </w:rPr>
    </w:sdtEndPr>
    <w:sdtContent>
      <w:p w:rsidR="00E525A9" w:rsidRDefault="00E525A9">
        <w:pPr>
          <w:pStyle w:val="Footer"/>
          <w:jc w:val="center"/>
        </w:pPr>
        <w:r>
          <w:fldChar w:fldCharType="begin"/>
        </w:r>
        <w:r>
          <w:instrText xml:space="preserve"> PAGE   \* MERGEFORMAT </w:instrText>
        </w:r>
        <w:r>
          <w:fldChar w:fldCharType="separate"/>
        </w:r>
        <w:r w:rsidR="00846264">
          <w:rPr>
            <w:noProof/>
          </w:rPr>
          <w:t>2</w:t>
        </w:r>
        <w:r>
          <w:rPr>
            <w:noProof/>
          </w:rPr>
          <w:fldChar w:fldCharType="end"/>
        </w:r>
      </w:p>
    </w:sdtContent>
  </w:sdt>
  <w:p w:rsidR="00E525A9" w:rsidRDefault="00E52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142" w:rsidRDefault="00926142" w:rsidP="00E525A9">
      <w:pPr>
        <w:spacing w:after="0" w:line="240" w:lineRule="auto"/>
      </w:pPr>
      <w:r>
        <w:separator/>
      </w:r>
    </w:p>
  </w:footnote>
  <w:footnote w:type="continuationSeparator" w:id="0">
    <w:p w:rsidR="00926142" w:rsidRDefault="00926142" w:rsidP="00E52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3082"/>
    <w:multiLevelType w:val="hybridMultilevel"/>
    <w:tmpl w:val="511874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C1107"/>
    <w:multiLevelType w:val="hybridMultilevel"/>
    <w:tmpl w:val="A72490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0D49"/>
    <w:multiLevelType w:val="hybridMultilevel"/>
    <w:tmpl w:val="A9967E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55CE7"/>
    <w:multiLevelType w:val="hybridMultilevel"/>
    <w:tmpl w:val="A5F2A8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A0E4E"/>
    <w:multiLevelType w:val="hybridMultilevel"/>
    <w:tmpl w:val="CB7CC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23EB8"/>
    <w:multiLevelType w:val="hybridMultilevel"/>
    <w:tmpl w:val="9E9E8D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D3AB1"/>
    <w:multiLevelType w:val="hybridMultilevel"/>
    <w:tmpl w:val="D610D9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E04C4"/>
    <w:multiLevelType w:val="hybridMultilevel"/>
    <w:tmpl w:val="223CC4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D59D3"/>
    <w:multiLevelType w:val="hybridMultilevel"/>
    <w:tmpl w:val="53F2C8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C585A"/>
    <w:multiLevelType w:val="hybridMultilevel"/>
    <w:tmpl w:val="80B8A4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B44AF"/>
    <w:multiLevelType w:val="hybridMultilevel"/>
    <w:tmpl w:val="76EA52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5061C3"/>
    <w:multiLevelType w:val="hybridMultilevel"/>
    <w:tmpl w:val="7FE297A2"/>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2F40EC9"/>
    <w:multiLevelType w:val="hybridMultilevel"/>
    <w:tmpl w:val="E52436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2834A3"/>
    <w:multiLevelType w:val="multilevel"/>
    <w:tmpl w:val="1A78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D83442"/>
    <w:multiLevelType w:val="hybridMultilevel"/>
    <w:tmpl w:val="2E84E7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D75607"/>
    <w:multiLevelType w:val="hybridMultilevel"/>
    <w:tmpl w:val="45A2DA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581D8F"/>
    <w:multiLevelType w:val="hybridMultilevel"/>
    <w:tmpl w:val="5EE4DD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B84909"/>
    <w:multiLevelType w:val="hybridMultilevel"/>
    <w:tmpl w:val="4EDA99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A23F0"/>
    <w:multiLevelType w:val="hybridMultilevel"/>
    <w:tmpl w:val="E8302D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F81151"/>
    <w:multiLevelType w:val="hybridMultilevel"/>
    <w:tmpl w:val="F39403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8552A1"/>
    <w:multiLevelType w:val="hybridMultilevel"/>
    <w:tmpl w:val="76E6BD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5358F"/>
    <w:multiLevelType w:val="hybridMultilevel"/>
    <w:tmpl w:val="DB7C9D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C835B3"/>
    <w:multiLevelType w:val="hybridMultilevel"/>
    <w:tmpl w:val="AD181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DE4D5D"/>
    <w:multiLevelType w:val="hybridMultilevel"/>
    <w:tmpl w:val="3B6050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21"/>
  </w:num>
  <w:num w:numId="4">
    <w:abstractNumId w:val="14"/>
  </w:num>
  <w:num w:numId="5">
    <w:abstractNumId w:val="11"/>
  </w:num>
  <w:num w:numId="6">
    <w:abstractNumId w:val="12"/>
  </w:num>
  <w:num w:numId="7">
    <w:abstractNumId w:val="23"/>
  </w:num>
  <w:num w:numId="8">
    <w:abstractNumId w:val="20"/>
  </w:num>
  <w:num w:numId="9">
    <w:abstractNumId w:val="15"/>
  </w:num>
  <w:num w:numId="10">
    <w:abstractNumId w:val="3"/>
  </w:num>
  <w:num w:numId="11">
    <w:abstractNumId w:val="2"/>
  </w:num>
  <w:num w:numId="12">
    <w:abstractNumId w:val="4"/>
  </w:num>
  <w:num w:numId="13">
    <w:abstractNumId w:val="5"/>
  </w:num>
  <w:num w:numId="14">
    <w:abstractNumId w:val="10"/>
  </w:num>
  <w:num w:numId="15">
    <w:abstractNumId w:val="22"/>
  </w:num>
  <w:num w:numId="16">
    <w:abstractNumId w:val="1"/>
  </w:num>
  <w:num w:numId="17">
    <w:abstractNumId w:val="19"/>
  </w:num>
  <w:num w:numId="18">
    <w:abstractNumId w:val="6"/>
  </w:num>
  <w:num w:numId="19">
    <w:abstractNumId w:val="9"/>
  </w:num>
  <w:num w:numId="20">
    <w:abstractNumId w:val="7"/>
  </w:num>
  <w:num w:numId="21">
    <w:abstractNumId w:val="8"/>
  </w:num>
  <w:num w:numId="22">
    <w:abstractNumId w:val="16"/>
  </w:num>
  <w:num w:numId="23">
    <w:abstractNumId w:val="1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796"/>
    <w:rsid w:val="00090796"/>
    <w:rsid w:val="000A50F7"/>
    <w:rsid w:val="00162DD1"/>
    <w:rsid w:val="001F4A89"/>
    <w:rsid w:val="0025190F"/>
    <w:rsid w:val="002708A7"/>
    <w:rsid w:val="002750A3"/>
    <w:rsid w:val="00284AF9"/>
    <w:rsid w:val="003841A1"/>
    <w:rsid w:val="003A4F41"/>
    <w:rsid w:val="00466533"/>
    <w:rsid w:val="004D4D35"/>
    <w:rsid w:val="00517D6F"/>
    <w:rsid w:val="00555163"/>
    <w:rsid w:val="005B47A4"/>
    <w:rsid w:val="007579CA"/>
    <w:rsid w:val="00772E2E"/>
    <w:rsid w:val="00796AEC"/>
    <w:rsid w:val="00812D4B"/>
    <w:rsid w:val="00846264"/>
    <w:rsid w:val="00892A8E"/>
    <w:rsid w:val="008C70D1"/>
    <w:rsid w:val="008D2140"/>
    <w:rsid w:val="008F4A6F"/>
    <w:rsid w:val="00926142"/>
    <w:rsid w:val="0097108F"/>
    <w:rsid w:val="009A69DE"/>
    <w:rsid w:val="00A0222F"/>
    <w:rsid w:val="00AB1074"/>
    <w:rsid w:val="00BE49BA"/>
    <w:rsid w:val="00C201EE"/>
    <w:rsid w:val="00C66319"/>
    <w:rsid w:val="00CD4A76"/>
    <w:rsid w:val="00CD50D9"/>
    <w:rsid w:val="00D57BAC"/>
    <w:rsid w:val="00E525A9"/>
    <w:rsid w:val="00E66A0F"/>
    <w:rsid w:val="00E72862"/>
    <w:rsid w:val="00EC5910"/>
    <w:rsid w:val="00F00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73C2"/>
  <w15:docId w15:val="{FF34A901-014B-41CC-9350-FC4EAEAF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17D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7D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7D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7D6F"/>
    <w:rPr>
      <w:rFonts w:ascii="Times New Roman" w:eastAsia="Times New Roman" w:hAnsi="Times New Roman" w:cs="Times New Roman"/>
      <w:b/>
      <w:bCs/>
      <w:sz w:val="24"/>
      <w:szCs w:val="24"/>
    </w:rPr>
  </w:style>
  <w:style w:type="character" w:styleId="Strong">
    <w:name w:val="Strong"/>
    <w:basedOn w:val="DefaultParagraphFont"/>
    <w:uiPriority w:val="22"/>
    <w:qFormat/>
    <w:rsid w:val="00517D6F"/>
    <w:rPr>
      <w:b/>
      <w:bCs/>
    </w:rPr>
  </w:style>
  <w:style w:type="character" w:styleId="Hyperlink">
    <w:name w:val="Hyperlink"/>
    <w:basedOn w:val="DefaultParagraphFont"/>
    <w:uiPriority w:val="99"/>
    <w:unhideWhenUsed/>
    <w:rsid w:val="00AB1074"/>
    <w:rPr>
      <w:color w:val="0000FF" w:themeColor="hyperlink"/>
      <w:u w:val="single"/>
    </w:rPr>
  </w:style>
  <w:style w:type="character" w:customStyle="1" w:styleId="Heading1Char">
    <w:name w:val="Heading 1 Char"/>
    <w:basedOn w:val="DefaultParagraphFont"/>
    <w:link w:val="Heading1"/>
    <w:uiPriority w:val="9"/>
    <w:rsid w:val="009A69D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A69D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A69DE"/>
  </w:style>
  <w:style w:type="paragraph" w:styleId="ListParagraph">
    <w:name w:val="List Paragraph"/>
    <w:basedOn w:val="Normal"/>
    <w:uiPriority w:val="34"/>
    <w:qFormat/>
    <w:rsid w:val="002708A7"/>
    <w:pPr>
      <w:ind w:left="720"/>
      <w:contextualSpacing/>
    </w:pPr>
  </w:style>
  <w:style w:type="paragraph" w:styleId="Header">
    <w:name w:val="header"/>
    <w:basedOn w:val="Normal"/>
    <w:link w:val="HeaderChar"/>
    <w:uiPriority w:val="99"/>
    <w:unhideWhenUsed/>
    <w:rsid w:val="00E52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5A9"/>
  </w:style>
  <w:style w:type="paragraph" w:styleId="Footer">
    <w:name w:val="footer"/>
    <w:basedOn w:val="Normal"/>
    <w:link w:val="FooterChar"/>
    <w:uiPriority w:val="99"/>
    <w:unhideWhenUsed/>
    <w:rsid w:val="00E52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538886">
      <w:bodyDiv w:val="1"/>
      <w:marLeft w:val="0"/>
      <w:marRight w:val="0"/>
      <w:marTop w:val="0"/>
      <w:marBottom w:val="0"/>
      <w:divBdr>
        <w:top w:val="none" w:sz="0" w:space="0" w:color="auto"/>
        <w:left w:val="none" w:sz="0" w:space="0" w:color="auto"/>
        <w:bottom w:val="none" w:sz="0" w:space="0" w:color="auto"/>
        <w:right w:val="none" w:sz="0" w:space="0" w:color="auto"/>
      </w:divBdr>
      <w:divsChild>
        <w:div w:id="1217819313">
          <w:marLeft w:val="0"/>
          <w:marRight w:val="0"/>
          <w:marTop w:val="0"/>
          <w:marBottom w:val="0"/>
          <w:divBdr>
            <w:top w:val="none" w:sz="0" w:space="0" w:color="auto"/>
            <w:left w:val="none" w:sz="0" w:space="0" w:color="auto"/>
            <w:bottom w:val="none" w:sz="0" w:space="0" w:color="auto"/>
            <w:right w:val="none" w:sz="0" w:space="0" w:color="auto"/>
          </w:divBdr>
          <w:divsChild>
            <w:div w:id="1329793657">
              <w:marLeft w:val="0"/>
              <w:marRight w:val="0"/>
              <w:marTop w:val="0"/>
              <w:marBottom w:val="0"/>
              <w:divBdr>
                <w:top w:val="none" w:sz="0" w:space="0" w:color="auto"/>
                <w:left w:val="none" w:sz="0" w:space="0" w:color="auto"/>
                <w:bottom w:val="none" w:sz="0" w:space="0" w:color="auto"/>
                <w:right w:val="none" w:sz="0" w:space="0" w:color="auto"/>
              </w:divBdr>
              <w:divsChild>
                <w:div w:id="568275093">
                  <w:marLeft w:val="0"/>
                  <w:marRight w:val="0"/>
                  <w:marTop w:val="0"/>
                  <w:marBottom w:val="0"/>
                  <w:divBdr>
                    <w:top w:val="none" w:sz="0" w:space="0" w:color="auto"/>
                    <w:left w:val="none" w:sz="0" w:space="0" w:color="auto"/>
                    <w:bottom w:val="none" w:sz="0" w:space="0" w:color="auto"/>
                    <w:right w:val="none" w:sz="0" w:space="0" w:color="auto"/>
                  </w:divBdr>
                  <w:divsChild>
                    <w:div w:id="14188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744386">
      <w:bodyDiv w:val="1"/>
      <w:marLeft w:val="0"/>
      <w:marRight w:val="0"/>
      <w:marTop w:val="0"/>
      <w:marBottom w:val="0"/>
      <w:divBdr>
        <w:top w:val="none" w:sz="0" w:space="0" w:color="auto"/>
        <w:left w:val="none" w:sz="0" w:space="0" w:color="auto"/>
        <w:bottom w:val="none" w:sz="0" w:space="0" w:color="auto"/>
        <w:right w:val="none" w:sz="0" w:space="0" w:color="auto"/>
      </w:divBdr>
    </w:div>
    <w:div w:id="194314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opportunity.org/" TargetMode="External"/><Relationship Id="rId13" Type="http://schemas.openxmlformats.org/officeDocument/2006/relationships/hyperlink" Target="https://openai.com/research/whisper" TargetMode="External"/><Relationship Id="rId18" Type="http://schemas.openxmlformats.org/officeDocument/2006/relationships/hyperlink" Target="https://elsaspeak.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nces.ed.gov/nationsreportcard/naepdata/" TargetMode="External"/><Relationship Id="rId12" Type="http://schemas.openxmlformats.org/officeDocument/2006/relationships/hyperlink" Target="https://cohmetrix.com" TargetMode="External"/><Relationship Id="rId17" Type="http://schemas.openxmlformats.org/officeDocument/2006/relationships/hyperlink" Target="https://www.smartsparrow.com/" TargetMode="External"/><Relationship Id="rId2" Type="http://schemas.openxmlformats.org/officeDocument/2006/relationships/styles" Target="styles.xml"/><Relationship Id="rId16" Type="http://schemas.openxmlformats.org/officeDocument/2006/relationships/hyperlink" Target="https://www.knewton.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iiid/ednet" TargetMode="External"/><Relationship Id="rId5" Type="http://schemas.openxmlformats.org/officeDocument/2006/relationships/footnotes" Target="footnotes.xml"/><Relationship Id="rId15" Type="http://schemas.openxmlformats.org/officeDocument/2006/relationships/hyperlink" Target="https://research.duolingo.com/" TargetMode="External"/><Relationship Id="rId10" Type="http://schemas.openxmlformats.org/officeDocument/2006/relationships/hyperlink" Target="https://sites.google.com/view/assistmentsdatamining/" TargetMode="External"/><Relationship Id="rId19" Type="http://schemas.openxmlformats.org/officeDocument/2006/relationships/hyperlink" Target="https://squirrelai.com/" TargetMode="External"/><Relationship Id="rId4" Type="http://schemas.openxmlformats.org/officeDocument/2006/relationships/webSettings" Target="webSettings.xml"/><Relationship Id="rId9" Type="http://schemas.openxmlformats.org/officeDocument/2006/relationships/hyperlink" Target="https://www.kaggle.com/c/asap-aes" TargetMode="External"/><Relationship Id="rId14" Type="http://schemas.openxmlformats.org/officeDocument/2006/relationships/hyperlink" Target="https://spacy.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12</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workineh</dc:creator>
  <cp:keywords/>
  <dc:description/>
  <cp:lastModifiedBy>Jo</cp:lastModifiedBy>
  <cp:revision>21</cp:revision>
  <dcterms:created xsi:type="dcterms:W3CDTF">2025-04-09T10:53:00Z</dcterms:created>
  <dcterms:modified xsi:type="dcterms:W3CDTF">2025-04-10T20:08:00Z</dcterms:modified>
</cp:coreProperties>
</file>