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60DC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298D">
        <w:rPr>
          <w:rFonts w:ascii="Times New Roman" w:hAnsi="Times New Roman" w:cs="Times New Roman"/>
          <w:b/>
          <w:bCs/>
          <w:sz w:val="36"/>
          <w:szCs w:val="36"/>
        </w:rPr>
        <w:t>Capstone Project Machine Learning Project Documentation: Deployment</w:t>
      </w:r>
    </w:p>
    <w:p w14:paraId="02F532A6" w14:textId="07D8BA28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  <w:r w:rsidRPr="00DC298D">
        <w:rPr>
          <w:rFonts w:ascii="Times New Roman" w:hAnsi="Times New Roman" w:cs="Times New Roman"/>
          <w:b/>
          <w:bCs/>
        </w:rPr>
        <w:t>Project Title:  Malaria Screener</w:t>
      </w:r>
    </w:p>
    <w:p w14:paraId="13A4CAD2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34059CD4" w14:textId="77777777" w:rsidR="00E471C2" w:rsidRPr="00E6387F" w:rsidRDefault="00E471C2" w:rsidP="00E471C2">
      <w:pPr>
        <w:rPr>
          <w:rFonts w:ascii="Times New Roman" w:hAnsi="Times New Roman" w:cs="Times New Roman"/>
        </w:rPr>
      </w:pPr>
      <w:r w:rsidRPr="00E6387F">
        <w:rPr>
          <w:rFonts w:ascii="Times New Roman" w:hAnsi="Times New Roman" w:cs="Times New Roman"/>
          <w:b/>
          <w:bCs/>
        </w:rPr>
        <w:t>Team Members</w:t>
      </w:r>
      <w:r w:rsidRPr="00DC298D">
        <w:rPr>
          <w:rFonts w:ascii="Times New Roman" w:hAnsi="Times New Roman" w:cs="Times New Roman"/>
          <w:b/>
          <w:bCs/>
        </w:rPr>
        <w:t xml:space="preserve"> – Group 16</w:t>
      </w:r>
      <w:r w:rsidRPr="00E6387F">
        <w:rPr>
          <w:rFonts w:ascii="Times New Roman" w:hAnsi="Times New Roman" w:cs="Times New Roman"/>
          <w:b/>
          <w:bCs/>
        </w:rPr>
        <w:t> </w:t>
      </w:r>
      <w:r w:rsidRPr="00E6387F">
        <w:rPr>
          <w:rFonts w:ascii="Times New Roman" w:hAnsi="Times New Roman" w:cs="Times New Roman"/>
        </w:rPr>
        <w:t> </w:t>
      </w:r>
    </w:p>
    <w:p w14:paraId="565E46E2" w14:textId="77777777" w:rsidR="00E471C2" w:rsidRPr="00DC298D" w:rsidRDefault="00E471C2" w:rsidP="00E47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Abel Mekonn</w:t>
      </w:r>
    </w:p>
    <w:p w14:paraId="79D22C15" w14:textId="77777777" w:rsidR="00E471C2" w:rsidRPr="00DC298D" w:rsidRDefault="00E471C2" w:rsidP="00E47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Delina Mulubrhan </w:t>
      </w:r>
    </w:p>
    <w:p w14:paraId="0EF2159F" w14:textId="77777777" w:rsidR="00E471C2" w:rsidRPr="00DC298D" w:rsidRDefault="00E471C2" w:rsidP="00E47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Zelalem Abera </w:t>
      </w:r>
    </w:p>
    <w:p w14:paraId="78342F21" w14:textId="77777777" w:rsidR="00E471C2" w:rsidRPr="00DC298D" w:rsidRDefault="00E471C2" w:rsidP="00E47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Zelalem Wubet </w:t>
      </w:r>
    </w:p>
    <w:p w14:paraId="6EA3A3C1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7C58F5BD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35C56F12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07448329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431DE5D7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49CB5928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35056B53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272B4FF8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11A95CF3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54C699A9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778854D9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652D5500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2F8840AD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62430676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1D68424B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50ED8BE6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23E03CEC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1AB6C36B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0A7E51FF" w14:textId="187E8C7E" w:rsidR="00E471C2" w:rsidRPr="00DC298D" w:rsidRDefault="00E471C2" w:rsidP="00DC298D">
      <w:pPr>
        <w:pStyle w:val="Heading2"/>
        <w:numPr>
          <w:ilvl w:val="0"/>
          <w:numId w:val="13"/>
        </w:numPr>
      </w:pPr>
      <w:r w:rsidRPr="00DC298D">
        <w:lastRenderedPageBreak/>
        <w:t>Overview</w:t>
      </w:r>
    </w:p>
    <w:p w14:paraId="2515C671" w14:textId="28A56F98" w:rsidR="00E471C2" w:rsidRPr="00DC298D" w:rsidRDefault="00E471C2" w:rsidP="00E471C2">
      <w:p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 xml:space="preserve">The deployment phase was centered on operationalizing the malaria diagnosis model to ensure it could reliably serve clinical </w:t>
      </w:r>
      <w:r w:rsidR="00DC298D" w:rsidRPr="00DC298D">
        <w:rPr>
          <w:rFonts w:ascii="Times New Roman" w:hAnsi="Times New Roman" w:cs="Times New Roman"/>
        </w:rPr>
        <w:t>environments on a</w:t>
      </w:r>
      <w:r w:rsidRPr="00DC298D">
        <w:rPr>
          <w:rFonts w:ascii="Times New Roman" w:hAnsi="Times New Roman" w:cs="Times New Roman"/>
        </w:rPr>
        <w:t xml:space="preserve"> scale. The key objectives were </w:t>
      </w:r>
      <w:r w:rsidRPr="00DC298D">
        <w:rPr>
          <w:rFonts w:ascii="Times New Roman" w:hAnsi="Times New Roman" w:cs="Times New Roman"/>
          <w:b/>
          <w:bCs/>
        </w:rPr>
        <w:t>scalability</w:t>
      </w:r>
      <w:r w:rsidRPr="00DC298D">
        <w:rPr>
          <w:rFonts w:ascii="Times New Roman" w:hAnsi="Times New Roman" w:cs="Times New Roman"/>
        </w:rPr>
        <w:t>, </w:t>
      </w:r>
      <w:r w:rsidRPr="00DC298D">
        <w:rPr>
          <w:rFonts w:ascii="Times New Roman" w:hAnsi="Times New Roman" w:cs="Times New Roman"/>
          <w:b/>
          <w:bCs/>
        </w:rPr>
        <w:t>reliability</w:t>
      </w:r>
      <w:r w:rsidRPr="00DC298D">
        <w:rPr>
          <w:rFonts w:ascii="Times New Roman" w:hAnsi="Times New Roman" w:cs="Times New Roman"/>
        </w:rPr>
        <w:t>, and </w:t>
      </w:r>
      <w:r w:rsidRPr="00DC298D">
        <w:rPr>
          <w:rFonts w:ascii="Times New Roman" w:hAnsi="Times New Roman" w:cs="Times New Roman"/>
          <w:b/>
          <w:bCs/>
        </w:rPr>
        <w:t>privacy compliance</w:t>
      </w:r>
      <w:r w:rsidRPr="00DC298D">
        <w:rPr>
          <w:rFonts w:ascii="Times New Roman" w:hAnsi="Times New Roman" w:cs="Times New Roman"/>
        </w:rPr>
        <w:t>.</w:t>
      </w:r>
    </w:p>
    <w:p w14:paraId="7E3AF319" w14:textId="4B760472" w:rsidR="00E471C2" w:rsidRPr="00E471C2" w:rsidRDefault="00E471C2" w:rsidP="00E471C2">
      <w:pPr>
        <w:rPr>
          <w:rFonts w:ascii="Times New Roman" w:hAnsi="Times New Roman" w:cs="Times New Roman"/>
          <w:b/>
          <w:bCs/>
        </w:rPr>
      </w:pPr>
      <w:r w:rsidRPr="00E471C2">
        <w:rPr>
          <w:rFonts w:ascii="Times New Roman" w:hAnsi="Times New Roman" w:cs="Times New Roman"/>
          <w:b/>
          <w:bCs/>
        </w:rPr>
        <w:t>Deployment Steps:</w:t>
      </w:r>
    </w:p>
    <w:p w14:paraId="368D0BAE" w14:textId="77777777" w:rsidR="00E471C2" w:rsidRPr="00E471C2" w:rsidRDefault="00E471C2" w:rsidP="00E471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Model Serialization</w:t>
      </w:r>
      <w:r w:rsidRPr="00E471C2">
        <w:rPr>
          <w:rFonts w:ascii="Times New Roman" w:hAnsi="Times New Roman" w:cs="Times New Roman"/>
        </w:rPr>
        <w:br/>
        <w:t xml:space="preserve">The trained model was serialized into a portable format (e.g., ONNX or </w:t>
      </w:r>
      <w:proofErr w:type="spellStart"/>
      <w:r w:rsidRPr="00E471C2">
        <w:rPr>
          <w:rFonts w:ascii="Times New Roman" w:hAnsi="Times New Roman" w:cs="Times New Roman"/>
        </w:rPr>
        <w:t>TorchScript</w:t>
      </w:r>
      <w:proofErr w:type="spellEnd"/>
      <w:r w:rsidRPr="00E471C2">
        <w:rPr>
          <w:rFonts w:ascii="Times New Roman" w:hAnsi="Times New Roman" w:cs="Times New Roman"/>
        </w:rPr>
        <w:t>) to enable cross-platform compatibility and efficient loading in production environments.</w:t>
      </w:r>
    </w:p>
    <w:p w14:paraId="5C05F27E" w14:textId="77777777" w:rsidR="00E471C2" w:rsidRPr="00E471C2" w:rsidRDefault="00E471C2" w:rsidP="00E471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Containerized Infrastructure</w:t>
      </w:r>
      <w:r w:rsidRPr="00E471C2">
        <w:rPr>
          <w:rFonts w:ascii="Times New Roman" w:hAnsi="Times New Roman" w:cs="Times New Roman"/>
        </w:rPr>
        <w:br/>
        <w:t>The model was deployed using containerization (e.g., Docker), allowing for consistent environments across development, testing, and production. This also facilitated orchestration with tools like Kubernetes for scalability.</w:t>
      </w:r>
    </w:p>
    <w:p w14:paraId="6B34B545" w14:textId="77777777" w:rsidR="00E471C2" w:rsidRPr="00E471C2" w:rsidRDefault="00E471C2" w:rsidP="00E471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Secure API Integration</w:t>
      </w:r>
      <w:r w:rsidRPr="00E471C2">
        <w:rPr>
          <w:rFonts w:ascii="Times New Roman" w:hAnsi="Times New Roman" w:cs="Times New Roman"/>
        </w:rPr>
        <w:br/>
        <w:t>RESTful APIs were developed to expose the model’s inference capabilities. These APIs were securely integrated with both mobile and web applications, ensuring encrypted data transmission and authenticated access.</w:t>
      </w:r>
    </w:p>
    <w:p w14:paraId="601B0EAD" w14:textId="77777777" w:rsidR="00E471C2" w:rsidRPr="00E471C2" w:rsidRDefault="00E471C2" w:rsidP="00E471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Scalability Measures</w:t>
      </w:r>
      <w:r w:rsidRPr="00E471C2">
        <w:rPr>
          <w:rFonts w:ascii="Times New Roman" w:hAnsi="Times New Roman" w:cs="Times New Roman"/>
        </w:rPr>
        <w:br/>
        <w:t>The system was designed to handle </w:t>
      </w:r>
      <w:r w:rsidRPr="00E471C2">
        <w:rPr>
          <w:rFonts w:ascii="Times New Roman" w:hAnsi="Times New Roman" w:cs="Times New Roman"/>
          <w:b/>
          <w:bCs/>
        </w:rPr>
        <w:t>50+ concurrent screening requests</w:t>
      </w:r>
      <w:r w:rsidRPr="00E471C2">
        <w:rPr>
          <w:rFonts w:ascii="Times New Roman" w:hAnsi="Times New Roman" w:cs="Times New Roman"/>
        </w:rPr>
        <w:t>, using load balancing and horizontal scaling strategies to maintain performance under high demand.</w:t>
      </w:r>
    </w:p>
    <w:p w14:paraId="090EF15F" w14:textId="77777777" w:rsidR="00E471C2" w:rsidRPr="00E471C2" w:rsidRDefault="00E471C2" w:rsidP="00E471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Reliability Assurance</w:t>
      </w:r>
      <w:r w:rsidRPr="00E471C2">
        <w:rPr>
          <w:rFonts w:ascii="Times New Roman" w:hAnsi="Times New Roman" w:cs="Times New Roman"/>
        </w:rPr>
        <w:br/>
        <w:t>A </w:t>
      </w:r>
      <w:r w:rsidRPr="00E471C2">
        <w:rPr>
          <w:rFonts w:ascii="Times New Roman" w:hAnsi="Times New Roman" w:cs="Times New Roman"/>
          <w:b/>
          <w:bCs/>
        </w:rPr>
        <w:t>99.9% uptime SLA</w:t>
      </w:r>
      <w:r w:rsidRPr="00E471C2">
        <w:rPr>
          <w:rFonts w:ascii="Times New Roman" w:hAnsi="Times New Roman" w:cs="Times New Roman"/>
        </w:rPr>
        <w:t> was targeted for critical diagnosis endpoints, supported by health checks, failover mechanisms, and redundant infrastructure.</w:t>
      </w:r>
    </w:p>
    <w:p w14:paraId="1D4E79EB" w14:textId="77777777" w:rsidR="00E471C2" w:rsidRPr="00E471C2" w:rsidRDefault="00E471C2" w:rsidP="00E471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Privacy Compliance</w:t>
      </w:r>
      <w:r w:rsidRPr="00E471C2">
        <w:rPr>
          <w:rFonts w:ascii="Times New Roman" w:hAnsi="Times New Roman" w:cs="Times New Roman"/>
        </w:rPr>
        <w:br/>
        <w:t>All data handling processes were aligned with </w:t>
      </w:r>
      <w:r w:rsidRPr="00E471C2">
        <w:rPr>
          <w:rFonts w:ascii="Times New Roman" w:hAnsi="Times New Roman" w:cs="Times New Roman"/>
          <w:b/>
          <w:bCs/>
        </w:rPr>
        <w:t>HIPAA</w:t>
      </w:r>
      <w:r w:rsidRPr="00E471C2">
        <w:rPr>
          <w:rFonts w:ascii="Times New Roman" w:hAnsi="Times New Roman" w:cs="Times New Roman"/>
        </w:rPr>
        <w:t> and </w:t>
      </w:r>
      <w:r w:rsidRPr="00E471C2">
        <w:rPr>
          <w:rFonts w:ascii="Times New Roman" w:hAnsi="Times New Roman" w:cs="Times New Roman"/>
          <w:b/>
          <w:bCs/>
        </w:rPr>
        <w:t>GDPR</w:t>
      </w:r>
      <w:r w:rsidRPr="00E471C2">
        <w:rPr>
          <w:rFonts w:ascii="Times New Roman" w:hAnsi="Times New Roman" w:cs="Times New Roman"/>
        </w:rPr>
        <w:t> standards, including data encryption, access controls, and audit logging.</w:t>
      </w:r>
    </w:p>
    <w:p w14:paraId="12C3FCCD" w14:textId="77777777" w:rsidR="00DC298D" w:rsidRDefault="00E471C2" w:rsidP="00DC29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Continuous Monitoring</w:t>
      </w:r>
      <w:r w:rsidRPr="00E471C2">
        <w:rPr>
          <w:rFonts w:ascii="Times New Roman" w:hAnsi="Times New Roman" w:cs="Times New Roman"/>
        </w:rPr>
        <w:br/>
        <w:t>Real-time monitoring and logging were implemented to track model performance, latency, and error rates. Alerts and dashboards were set up to ensure rapid response to anomalies.</w:t>
      </w:r>
    </w:p>
    <w:p w14:paraId="726708E7" w14:textId="796049BD" w:rsidR="00E471C2" w:rsidRPr="00DC298D" w:rsidRDefault="00E471C2" w:rsidP="00DC298D">
      <w:pPr>
        <w:pStyle w:val="Heading2"/>
        <w:numPr>
          <w:ilvl w:val="0"/>
          <w:numId w:val="13"/>
        </w:numPr>
        <w:rPr>
          <w:rFonts w:ascii="Times New Roman" w:hAnsi="Times New Roman" w:cs="Times New Roman"/>
        </w:rPr>
      </w:pPr>
      <w:r w:rsidRPr="00DC298D">
        <w:lastRenderedPageBreak/>
        <w:t>Model Serialization</w:t>
      </w:r>
    </w:p>
    <w:p w14:paraId="26085157" w14:textId="6A3A7078" w:rsidR="00E471C2" w:rsidRPr="00DC298D" w:rsidRDefault="00E471C2" w:rsidP="00E471C2">
      <w:p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drawing>
          <wp:inline distT="0" distB="0" distL="0" distR="0" wp14:anchorId="5EF99ED5" wp14:editId="48369A0D">
            <wp:extent cx="5943600" cy="1492250"/>
            <wp:effectExtent l="0" t="0" r="0" b="0"/>
            <wp:docPr id="116521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17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E527" w14:textId="77777777" w:rsidR="00E471C2" w:rsidRPr="00E471C2" w:rsidRDefault="00E471C2" w:rsidP="00E471C2">
      <w:pPr>
        <w:rPr>
          <w:rFonts w:ascii="Times New Roman" w:hAnsi="Times New Roman" w:cs="Times New Roman"/>
          <w:b/>
          <w:bCs/>
        </w:rPr>
      </w:pPr>
      <w:r w:rsidRPr="00E471C2">
        <w:rPr>
          <w:rFonts w:ascii="Times New Roman" w:hAnsi="Times New Roman" w:cs="Times New Roman"/>
          <w:b/>
          <w:bCs/>
        </w:rPr>
        <w:t>Key Considerations</w:t>
      </w:r>
    </w:p>
    <w:p w14:paraId="612EC509" w14:textId="77777777" w:rsidR="00E471C2" w:rsidRPr="00E471C2" w:rsidRDefault="00E471C2" w:rsidP="00E471C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Cross-platform compatibility</w:t>
      </w:r>
      <w:r w:rsidRPr="00E471C2">
        <w:rPr>
          <w:rFonts w:ascii="Times New Roman" w:hAnsi="Times New Roman" w:cs="Times New Roman"/>
        </w:rPr>
        <w:t xml:space="preserve">: Ensured by using ONNX and </w:t>
      </w:r>
      <w:proofErr w:type="spellStart"/>
      <w:r w:rsidRPr="00E471C2">
        <w:rPr>
          <w:rFonts w:ascii="Times New Roman" w:hAnsi="Times New Roman" w:cs="Times New Roman"/>
        </w:rPr>
        <w:t>TFLite</w:t>
      </w:r>
      <w:proofErr w:type="spellEnd"/>
      <w:r w:rsidRPr="00E471C2">
        <w:rPr>
          <w:rFonts w:ascii="Times New Roman" w:hAnsi="Times New Roman" w:cs="Times New Roman"/>
        </w:rPr>
        <w:t xml:space="preserve"> alongside the native TensorFlow format.</w:t>
      </w:r>
    </w:p>
    <w:p w14:paraId="5A49C921" w14:textId="77777777" w:rsidR="00E471C2" w:rsidRPr="00E471C2" w:rsidRDefault="00E471C2" w:rsidP="00E471C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Inference speed</w:t>
      </w:r>
      <w:r w:rsidRPr="00E471C2">
        <w:rPr>
          <w:rFonts w:ascii="Times New Roman" w:hAnsi="Times New Roman" w:cs="Times New Roman"/>
        </w:rPr>
        <w:t>: Optimized for mobile with quantization, reducing model size and latency.</w:t>
      </w:r>
    </w:p>
    <w:p w14:paraId="5BB5DD90" w14:textId="77777777" w:rsidR="00E471C2" w:rsidRPr="00E471C2" w:rsidRDefault="00E471C2" w:rsidP="00E471C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Future integration</w:t>
      </w:r>
      <w:r w:rsidRPr="00E471C2">
        <w:rPr>
          <w:rFonts w:ascii="Times New Roman" w:hAnsi="Times New Roman" w:cs="Times New Roman"/>
        </w:rPr>
        <w:t>: ONNX format supports potential integration with clinical EHR systems and other AI pipelines.</w:t>
      </w:r>
    </w:p>
    <w:p w14:paraId="188C0D4C" w14:textId="28F26205" w:rsidR="00E471C2" w:rsidRPr="00DC298D" w:rsidRDefault="00E471C2" w:rsidP="00DC298D">
      <w:pPr>
        <w:pStyle w:val="Heading2"/>
        <w:numPr>
          <w:ilvl w:val="0"/>
          <w:numId w:val="13"/>
        </w:numPr>
        <w:rPr>
          <w:rFonts w:eastAsia="Times New Roman"/>
        </w:rPr>
      </w:pPr>
      <w:r w:rsidRPr="00DC298D">
        <w:rPr>
          <w:rFonts w:eastAsia="Times New Roman"/>
        </w:rPr>
        <w:t>Model Serving</w:t>
      </w:r>
    </w:p>
    <w:p w14:paraId="6DD325E8" w14:textId="77777777" w:rsidR="00E471C2" w:rsidRPr="00E471C2" w:rsidRDefault="00E471C2" w:rsidP="00E471C2">
      <w:p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Deployment Architecture</w:t>
      </w:r>
    </w:p>
    <w:p w14:paraId="4A47EDE6" w14:textId="7CA00D79" w:rsidR="00E471C2" w:rsidRPr="00DC298D" w:rsidRDefault="00E471C2" w:rsidP="00E471C2">
      <w:p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  <w:noProof/>
        </w:rPr>
        <w:drawing>
          <wp:inline distT="0" distB="0" distL="0" distR="0" wp14:anchorId="2331D41E" wp14:editId="0350A970">
            <wp:extent cx="5943600" cy="1429385"/>
            <wp:effectExtent l="0" t="0" r="0" b="0"/>
            <wp:docPr id="2143829164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29164" name="Picture 1" descr="A diagram of a software applicati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5FFB" w14:textId="77777777" w:rsidR="00E471C2" w:rsidRPr="00E471C2" w:rsidRDefault="00E471C2" w:rsidP="00E471C2">
      <w:pPr>
        <w:rPr>
          <w:rFonts w:ascii="Times New Roman" w:hAnsi="Times New Roman" w:cs="Times New Roman"/>
        </w:rPr>
      </w:pPr>
      <w:r w:rsidRPr="00E471C2">
        <w:rPr>
          <w:rFonts w:ascii="Times New Roman" w:hAnsi="Times New Roman" w:cs="Times New Roman"/>
          <w:b/>
          <w:bCs/>
        </w:rPr>
        <w:t>Platform Choices</w:t>
      </w:r>
      <w:r w:rsidRPr="00E471C2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3092"/>
        <w:gridCol w:w="3136"/>
      </w:tblGrid>
      <w:tr w:rsidR="00E471C2" w:rsidRPr="00E471C2" w14:paraId="5F0BA56B" w14:textId="77777777" w:rsidTr="00E471C2">
        <w:tc>
          <w:tcPr>
            <w:tcW w:w="0" w:type="auto"/>
            <w:hideMark/>
          </w:tcPr>
          <w:p w14:paraId="6825E291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471C2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1071D256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471C2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0" w:type="auto"/>
            <w:hideMark/>
          </w:tcPr>
          <w:p w14:paraId="799EE031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471C2">
              <w:rPr>
                <w:rFonts w:ascii="Times New Roman" w:hAnsi="Times New Roman" w:cs="Times New Roman"/>
                <w:b/>
                <w:bCs/>
              </w:rPr>
              <w:t>Rationale</w:t>
            </w:r>
          </w:p>
        </w:tc>
      </w:tr>
      <w:tr w:rsidR="00E471C2" w:rsidRPr="00E471C2" w14:paraId="20099B35" w14:textId="77777777" w:rsidTr="00E471C2">
        <w:tc>
          <w:tcPr>
            <w:tcW w:w="0" w:type="auto"/>
            <w:hideMark/>
          </w:tcPr>
          <w:p w14:paraId="5CD5F02E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Primary Serving</w:t>
            </w:r>
          </w:p>
        </w:tc>
        <w:tc>
          <w:tcPr>
            <w:tcW w:w="0" w:type="auto"/>
            <w:hideMark/>
          </w:tcPr>
          <w:p w14:paraId="166C0DA6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TensorFlow Serving (Docker)</w:t>
            </w:r>
          </w:p>
        </w:tc>
        <w:tc>
          <w:tcPr>
            <w:tcW w:w="0" w:type="auto"/>
            <w:hideMark/>
          </w:tcPr>
          <w:p w14:paraId="4A545339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Low-latency, version control</w:t>
            </w:r>
          </w:p>
        </w:tc>
      </w:tr>
      <w:tr w:rsidR="00E471C2" w:rsidRPr="00E471C2" w14:paraId="6014641D" w14:textId="77777777" w:rsidTr="00E471C2">
        <w:tc>
          <w:tcPr>
            <w:tcW w:w="0" w:type="auto"/>
            <w:hideMark/>
          </w:tcPr>
          <w:p w14:paraId="2B941081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Edge Devices</w:t>
            </w:r>
          </w:p>
        </w:tc>
        <w:tc>
          <w:tcPr>
            <w:tcW w:w="0" w:type="auto"/>
            <w:hideMark/>
          </w:tcPr>
          <w:p w14:paraId="6A49ECF1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TF Lite + Flutter</w:t>
            </w:r>
          </w:p>
        </w:tc>
        <w:tc>
          <w:tcPr>
            <w:tcW w:w="0" w:type="auto"/>
            <w:hideMark/>
          </w:tcPr>
          <w:p w14:paraId="3113CFB7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Offline capability</w:t>
            </w:r>
          </w:p>
        </w:tc>
      </w:tr>
      <w:tr w:rsidR="00E471C2" w:rsidRPr="00E471C2" w14:paraId="7D4D4337" w14:textId="77777777" w:rsidTr="00E471C2">
        <w:tc>
          <w:tcPr>
            <w:tcW w:w="0" w:type="auto"/>
            <w:hideMark/>
          </w:tcPr>
          <w:p w14:paraId="09519510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Failover</w:t>
            </w:r>
          </w:p>
        </w:tc>
        <w:tc>
          <w:tcPr>
            <w:tcW w:w="0" w:type="auto"/>
            <w:hideMark/>
          </w:tcPr>
          <w:p w14:paraId="19D04934" w14:textId="550A32EE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AWS SageMaker</w:t>
            </w:r>
            <w:r w:rsidRPr="00DC298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14:paraId="669500D1" w14:textId="77777777" w:rsidR="00E471C2" w:rsidRPr="00E471C2" w:rsidRDefault="00E471C2" w:rsidP="00E471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471C2">
              <w:rPr>
                <w:rFonts w:ascii="Times New Roman" w:hAnsi="Times New Roman" w:cs="Times New Roman"/>
              </w:rPr>
              <w:t>Auto-scaling during outbreaks</w:t>
            </w:r>
          </w:p>
        </w:tc>
      </w:tr>
    </w:tbl>
    <w:p w14:paraId="4159EFA3" w14:textId="77777777" w:rsidR="00E471C2" w:rsidRPr="00DC298D" w:rsidRDefault="00E471C2" w:rsidP="00E471C2">
      <w:pPr>
        <w:rPr>
          <w:rFonts w:ascii="Times New Roman" w:hAnsi="Times New Roman" w:cs="Times New Roman"/>
        </w:rPr>
      </w:pPr>
    </w:p>
    <w:p w14:paraId="7BFD14A0" w14:textId="77777777" w:rsidR="00403E25" w:rsidRPr="00DC298D" w:rsidRDefault="00403E25" w:rsidP="00E471C2">
      <w:pPr>
        <w:rPr>
          <w:rFonts w:ascii="Times New Roman" w:hAnsi="Times New Roman" w:cs="Times New Roman"/>
        </w:rPr>
      </w:pPr>
    </w:p>
    <w:p w14:paraId="5C6EFFDD" w14:textId="3C14164A" w:rsidR="00403E25" w:rsidRPr="00403E25" w:rsidRDefault="00403E25" w:rsidP="00DC298D">
      <w:pPr>
        <w:pStyle w:val="Heading2"/>
        <w:numPr>
          <w:ilvl w:val="0"/>
          <w:numId w:val="13"/>
        </w:numPr>
      </w:pPr>
      <w:r w:rsidRPr="00403E25">
        <w:lastRenderedPageBreak/>
        <w:t>API Integration</w:t>
      </w:r>
    </w:p>
    <w:p w14:paraId="25CBEF9A" w14:textId="77777777" w:rsidR="00403E25" w:rsidRPr="00403E25" w:rsidRDefault="00403E25" w:rsidP="00403E25">
      <w:pPr>
        <w:rPr>
          <w:rFonts w:ascii="Times New Roman" w:hAnsi="Times New Roman" w:cs="Times New Roman"/>
          <w:b/>
          <w:bCs/>
        </w:rPr>
      </w:pPr>
      <w:r w:rsidRPr="00403E25">
        <w:rPr>
          <w:rFonts w:ascii="Times New Roman" w:hAnsi="Times New Roman" w:cs="Times New Roman"/>
          <w:b/>
          <w:bCs/>
        </w:rPr>
        <w:t>API Integration Overview</w:t>
      </w:r>
    </w:p>
    <w:p w14:paraId="1BB3B22D" w14:textId="77777777" w:rsidR="00403E25" w:rsidRPr="00403E25" w:rsidRDefault="00403E25" w:rsidP="00403E25">
      <w:pPr>
        <w:rPr>
          <w:rFonts w:ascii="Times New Roman" w:hAnsi="Times New Roman" w:cs="Times New Roman"/>
        </w:rPr>
      </w:pPr>
      <w:r w:rsidRPr="00403E25">
        <w:rPr>
          <w:rFonts w:ascii="Times New Roman" w:hAnsi="Times New Roman" w:cs="Times New Roman"/>
        </w:rPr>
        <w:t xml:space="preserve">The model was exposed via a secure and scalable </w:t>
      </w:r>
      <w:r w:rsidRPr="00403E25">
        <w:rPr>
          <w:rFonts w:ascii="Times New Roman" w:hAnsi="Times New Roman" w:cs="Times New Roman"/>
          <w:b/>
          <w:bCs/>
        </w:rPr>
        <w:t>RESTful API</w:t>
      </w:r>
      <w:r w:rsidRPr="00403E25">
        <w:rPr>
          <w:rFonts w:ascii="Times New Roman" w:hAnsi="Times New Roman" w:cs="Times New Roman"/>
        </w:rPr>
        <w:t xml:space="preserve"> using </w:t>
      </w:r>
      <w:r w:rsidRPr="00403E25">
        <w:rPr>
          <w:rFonts w:ascii="Times New Roman" w:hAnsi="Times New Roman" w:cs="Times New Roman"/>
          <w:b/>
          <w:bCs/>
        </w:rPr>
        <w:t>Django REST Framework</w:t>
      </w:r>
      <w:r w:rsidRPr="00403E25">
        <w:rPr>
          <w:rFonts w:ascii="Times New Roman" w:hAnsi="Times New Roman" w:cs="Times New Roman"/>
        </w:rPr>
        <w:t xml:space="preserve">, with additional support for </w:t>
      </w:r>
      <w:r w:rsidRPr="00403E25">
        <w:rPr>
          <w:rFonts w:ascii="Times New Roman" w:hAnsi="Times New Roman" w:cs="Times New Roman"/>
          <w:b/>
          <w:bCs/>
        </w:rPr>
        <w:t>WebSocket</w:t>
      </w:r>
      <w:r w:rsidRPr="00403E25">
        <w:rPr>
          <w:rFonts w:ascii="Times New Roman" w:hAnsi="Times New Roman" w:cs="Times New Roman"/>
        </w:rPr>
        <w:t xml:space="preserve"> communication for chatbot interactions.</w:t>
      </w:r>
    </w:p>
    <w:p w14:paraId="0E9FA704" w14:textId="137979E8" w:rsidR="00403E25" w:rsidRPr="00403E25" w:rsidRDefault="00403E25" w:rsidP="00403E25">
      <w:pPr>
        <w:rPr>
          <w:rFonts w:ascii="Times New Roman" w:hAnsi="Times New Roman" w:cs="Times New Roman"/>
        </w:rPr>
      </w:pPr>
      <w:r w:rsidRPr="00403E25">
        <w:rPr>
          <w:rFonts w:ascii="Times New Roman" w:hAnsi="Times New Roman" w:cs="Times New Roman"/>
          <w:b/>
          <w:bCs/>
        </w:rPr>
        <w:t>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016"/>
        <w:gridCol w:w="2179"/>
        <w:gridCol w:w="2667"/>
        <w:gridCol w:w="2311"/>
      </w:tblGrid>
      <w:tr w:rsidR="00403E25" w:rsidRPr="00403E25" w14:paraId="52E45000" w14:textId="77777777" w:rsidTr="00403E25">
        <w:tc>
          <w:tcPr>
            <w:tcW w:w="0" w:type="auto"/>
            <w:hideMark/>
          </w:tcPr>
          <w:p w14:paraId="1DD6EFFD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59C184D7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70121454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Input Format</w:t>
            </w:r>
          </w:p>
        </w:tc>
        <w:tc>
          <w:tcPr>
            <w:tcW w:w="0" w:type="auto"/>
            <w:hideMark/>
          </w:tcPr>
          <w:p w14:paraId="00A2CDC2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Output Format</w:t>
            </w:r>
          </w:p>
        </w:tc>
        <w:tc>
          <w:tcPr>
            <w:tcW w:w="0" w:type="auto"/>
            <w:hideMark/>
          </w:tcPr>
          <w:p w14:paraId="00BC4D0B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403E25" w:rsidRPr="00403E25" w14:paraId="2810E482" w14:textId="77777777" w:rsidTr="00403E25">
        <w:tc>
          <w:tcPr>
            <w:tcW w:w="0" w:type="auto"/>
            <w:hideMark/>
          </w:tcPr>
          <w:p w14:paraId="1BDDED66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/</w:t>
            </w:r>
            <w:proofErr w:type="gramStart"/>
            <w:r w:rsidRPr="00403E25">
              <w:rPr>
                <w:rFonts w:ascii="Times New Roman" w:hAnsi="Times New Roman" w:cs="Times New Roman"/>
              </w:rPr>
              <w:t>predict</w:t>
            </w:r>
            <w:proofErr w:type="gramEnd"/>
          </w:p>
        </w:tc>
        <w:tc>
          <w:tcPr>
            <w:tcW w:w="0" w:type="auto"/>
            <w:hideMark/>
          </w:tcPr>
          <w:p w14:paraId="2BE921AC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29BD7F21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Multipart image file</w:t>
            </w:r>
          </w:p>
        </w:tc>
        <w:tc>
          <w:tcPr>
            <w:tcW w:w="0" w:type="auto"/>
            <w:hideMark/>
          </w:tcPr>
          <w:p w14:paraId="65C2DEF1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403E25">
              <w:rPr>
                <w:rFonts w:ascii="Times New Roman" w:hAnsi="Times New Roman" w:cs="Times New Roman"/>
              </w:rPr>
              <w:t>JSON: {</w:t>
            </w:r>
            <w:proofErr w:type="gramEnd"/>
            <w:r w:rsidRPr="00403E25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403E25">
              <w:rPr>
                <w:rFonts w:ascii="Times New Roman" w:hAnsi="Times New Roman" w:cs="Times New Roman"/>
              </w:rPr>
              <w:t>parasites_ul</w:t>
            </w:r>
            <w:proofErr w:type="spellEnd"/>
            <w:r w:rsidRPr="00403E25">
              <w:rPr>
                <w:rFonts w:ascii="Times New Roman" w:hAnsi="Times New Roman" w:cs="Times New Roman"/>
              </w:rPr>
              <w:t>": count }</w:t>
            </w:r>
          </w:p>
        </w:tc>
        <w:tc>
          <w:tcPr>
            <w:tcW w:w="0" w:type="auto"/>
            <w:hideMark/>
          </w:tcPr>
          <w:p w14:paraId="7FEFA81A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Single image diagnosis</w:t>
            </w:r>
          </w:p>
        </w:tc>
      </w:tr>
      <w:tr w:rsidR="00403E25" w:rsidRPr="00403E25" w14:paraId="3651CD85" w14:textId="77777777" w:rsidTr="00403E25">
        <w:tc>
          <w:tcPr>
            <w:tcW w:w="0" w:type="auto"/>
            <w:hideMark/>
          </w:tcPr>
          <w:p w14:paraId="2B1B1AD5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/</w:t>
            </w:r>
            <w:proofErr w:type="gramStart"/>
            <w:r w:rsidRPr="00403E25">
              <w:rPr>
                <w:rFonts w:ascii="Times New Roman" w:hAnsi="Times New Roman" w:cs="Times New Roman"/>
              </w:rPr>
              <w:t>batch</w:t>
            </w:r>
            <w:proofErr w:type="gramEnd"/>
          </w:p>
        </w:tc>
        <w:tc>
          <w:tcPr>
            <w:tcW w:w="0" w:type="auto"/>
            <w:hideMark/>
          </w:tcPr>
          <w:p w14:paraId="49E11B6B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5BE5C0FE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ZIP archive of images</w:t>
            </w:r>
          </w:p>
        </w:tc>
        <w:tc>
          <w:tcPr>
            <w:tcW w:w="0" w:type="auto"/>
            <w:hideMark/>
          </w:tcPr>
          <w:p w14:paraId="1829CA69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CSV report with counts per image</w:t>
            </w:r>
          </w:p>
        </w:tc>
        <w:tc>
          <w:tcPr>
            <w:tcW w:w="0" w:type="auto"/>
            <w:hideMark/>
          </w:tcPr>
          <w:p w14:paraId="1646D478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Bulk screening for clinics</w:t>
            </w:r>
          </w:p>
        </w:tc>
      </w:tr>
      <w:tr w:rsidR="00403E25" w:rsidRPr="00403E25" w14:paraId="79DBBBEE" w14:textId="77777777" w:rsidTr="00403E25">
        <w:tc>
          <w:tcPr>
            <w:tcW w:w="0" w:type="auto"/>
            <w:hideMark/>
          </w:tcPr>
          <w:p w14:paraId="7B463D8E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/</w:t>
            </w:r>
            <w:proofErr w:type="gramStart"/>
            <w:r w:rsidRPr="00403E25">
              <w:rPr>
                <w:rFonts w:ascii="Times New Roman" w:hAnsi="Times New Roman" w:cs="Times New Roman"/>
              </w:rPr>
              <w:t>chat</w:t>
            </w:r>
            <w:proofErr w:type="gramEnd"/>
          </w:p>
        </w:tc>
        <w:tc>
          <w:tcPr>
            <w:tcW w:w="0" w:type="auto"/>
            <w:hideMark/>
          </w:tcPr>
          <w:p w14:paraId="50B47369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0" w:type="auto"/>
            <w:hideMark/>
          </w:tcPr>
          <w:p w14:paraId="35BC62AE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WebSocket message stream</w:t>
            </w:r>
          </w:p>
        </w:tc>
        <w:tc>
          <w:tcPr>
            <w:tcW w:w="0" w:type="auto"/>
            <w:hideMark/>
          </w:tcPr>
          <w:p w14:paraId="17227765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Real-time chatbot responses</w:t>
            </w:r>
          </w:p>
        </w:tc>
        <w:tc>
          <w:tcPr>
            <w:tcW w:w="0" w:type="auto"/>
            <w:hideMark/>
          </w:tcPr>
          <w:p w14:paraId="204B0A6D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03E25">
              <w:rPr>
                <w:rFonts w:ascii="Times New Roman" w:hAnsi="Times New Roman" w:cs="Times New Roman"/>
              </w:rPr>
              <w:t>Interactive diagnostic assistant</w:t>
            </w:r>
          </w:p>
        </w:tc>
      </w:tr>
    </w:tbl>
    <w:p w14:paraId="7DC58C79" w14:textId="77777777" w:rsidR="00403E25" w:rsidRPr="00403E25" w:rsidRDefault="00403E25" w:rsidP="00403E25">
      <w:pPr>
        <w:rPr>
          <w:rFonts w:ascii="Times New Roman" w:hAnsi="Times New Roman" w:cs="Times New Roman"/>
        </w:rPr>
      </w:pPr>
      <w:r w:rsidRPr="00403E25">
        <w:rPr>
          <w:rFonts w:ascii="Times New Roman" w:hAnsi="Times New Roman" w:cs="Times New Roman"/>
        </w:rPr>
        <w:pict w14:anchorId="1BD477A2">
          <v:rect id="_x0000_i1063" style="width:0;height:1.5pt" o:hralign="center" o:hrstd="t" o:hr="t" fillcolor="#a0a0a0" stroked="f"/>
        </w:pict>
      </w:r>
    </w:p>
    <w:p w14:paraId="1EAAF745" w14:textId="77777777" w:rsidR="00403E25" w:rsidRPr="00403E25" w:rsidRDefault="00403E25" w:rsidP="00403E25">
      <w:pPr>
        <w:rPr>
          <w:rFonts w:ascii="Times New Roman" w:hAnsi="Times New Roman" w:cs="Times New Roman"/>
          <w:b/>
          <w:bCs/>
        </w:rPr>
      </w:pPr>
      <w:r w:rsidRPr="00403E25">
        <w:rPr>
          <w:rFonts w:ascii="Times New Roman" w:hAnsi="Times New Roman" w:cs="Times New Roman"/>
          <w:b/>
          <w:bCs/>
        </w:rPr>
        <w:t>Backend Implementation (Python/Django)</w:t>
      </w:r>
    </w:p>
    <w:p w14:paraId="16F1AE64" w14:textId="550DED01" w:rsidR="00403E25" w:rsidRPr="00DC298D" w:rsidRDefault="00403E25" w:rsidP="00403E25">
      <w:p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drawing>
          <wp:inline distT="0" distB="0" distL="0" distR="0" wp14:anchorId="124A2678" wp14:editId="323B51CB">
            <wp:extent cx="4825379" cy="1145512"/>
            <wp:effectExtent l="0" t="0" r="0" b="0"/>
            <wp:docPr id="16911123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1236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751" cy="11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ED6" w14:textId="77777777" w:rsidR="00403E25" w:rsidRPr="00403E25" w:rsidRDefault="00403E25" w:rsidP="00403E25">
      <w:pPr>
        <w:rPr>
          <w:rFonts w:ascii="Times New Roman" w:hAnsi="Times New Roman" w:cs="Times New Roman"/>
          <w:b/>
          <w:bCs/>
        </w:rPr>
      </w:pPr>
      <w:r w:rsidRPr="00403E25">
        <w:rPr>
          <w:rFonts w:ascii="Times New Roman" w:hAnsi="Times New Roman" w:cs="Times New Roman"/>
          <w:b/>
          <w:bCs/>
        </w:rPr>
        <w:t>Mobile Integration (Flutter/Dart)</w:t>
      </w:r>
    </w:p>
    <w:p w14:paraId="45B63445" w14:textId="7FC5058C" w:rsidR="00403E25" w:rsidRPr="00DC298D" w:rsidRDefault="00403E25" w:rsidP="00403E25">
      <w:p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drawing>
          <wp:inline distT="0" distB="0" distL="0" distR="0" wp14:anchorId="38721000" wp14:editId="7BCD7E87">
            <wp:extent cx="4843305" cy="1519225"/>
            <wp:effectExtent l="0" t="0" r="0" b="5080"/>
            <wp:docPr id="49991944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19449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936" cy="15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482B" w14:textId="6A0EBD2C" w:rsidR="00403E25" w:rsidRPr="00403E25" w:rsidRDefault="00403E25" w:rsidP="00DC298D">
      <w:pPr>
        <w:pStyle w:val="Heading2"/>
        <w:numPr>
          <w:ilvl w:val="0"/>
          <w:numId w:val="13"/>
        </w:numPr>
      </w:pPr>
      <w:r w:rsidRPr="00403E25">
        <w:t>Security Considerations</w:t>
      </w:r>
    </w:p>
    <w:p w14:paraId="12760A55" w14:textId="625FAAD9" w:rsidR="00403E25" w:rsidRPr="00DC298D" w:rsidRDefault="00403E25" w:rsidP="00E471C2">
      <w:p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To safeguard sensitive medical data and ensure compliance with clinical standards, a multi-layered security architecture was implemented:</w:t>
      </w:r>
    </w:p>
    <w:p w14:paraId="6DA17AB6" w14:textId="77777777" w:rsidR="00403E25" w:rsidRPr="00403E25" w:rsidRDefault="00403E25" w:rsidP="00403E25">
      <w:pPr>
        <w:rPr>
          <w:rFonts w:ascii="Times New Roman" w:hAnsi="Times New Roman" w:cs="Times New Roman"/>
          <w:b/>
          <w:bCs/>
        </w:rPr>
      </w:pPr>
      <w:r w:rsidRPr="00403E25">
        <w:rPr>
          <w:rFonts w:ascii="Times New Roman" w:hAnsi="Times New Roman" w:cs="Times New Roman"/>
          <w:b/>
          <w:bCs/>
        </w:rPr>
        <w:t> Authentication &amp; Authorization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5145"/>
      </w:tblGrid>
      <w:tr w:rsidR="00403E25" w:rsidRPr="00403E25" w14:paraId="0CA8AD76" w14:textId="77777777" w:rsidTr="00403E25">
        <w:tc>
          <w:tcPr>
            <w:tcW w:w="0" w:type="auto"/>
            <w:hideMark/>
          </w:tcPr>
          <w:p w14:paraId="66ED80CA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4072BC25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Implementation</w:t>
            </w:r>
          </w:p>
        </w:tc>
      </w:tr>
      <w:tr w:rsidR="00403E25" w:rsidRPr="00403E25" w14:paraId="361CF7AB" w14:textId="77777777" w:rsidTr="00403E25">
        <w:tc>
          <w:tcPr>
            <w:tcW w:w="0" w:type="auto"/>
            <w:hideMark/>
          </w:tcPr>
          <w:p w14:paraId="3E134F6D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Authentication</w:t>
            </w:r>
          </w:p>
        </w:tc>
        <w:tc>
          <w:tcPr>
            <w:tcW w:w="0" w:type="auto"/>
            <w:hideMark/>
          </w:tcPr>
          <w:p w14:paraId="05DACDFC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JWT tokens with OAuth2 flow</w:t>
            </w:r>
          </w:p>
        </w:tc>
      </w:tr>
      <w:tr w:rsidR="00403E25" w:rsidRPr="00403E25" w14:paraId="6D9C9066" w14:textId="77777777" w:rsidTr="00403E25">
        <w:tc>
          <w:tcPr>
            <w:tcW w:w="0" w:type="auto"/>
            <w:hideMark/>
          </w:tcPr>
          <w:p w14:paraId="10561AAA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Framework</w:t>
            </w:r>
          </w:p>
        </w:tc>
        <w:tc>
          <w:tcPr>
            <w:tcW w:w="0" w:type="auto"/>
            <w:hideMark/>
          </w:tcPr>
          <w:p w14:paraId="5249A06E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Django OAuth Toolkit</w:t>
            </w:r>
          </w:p>
        </w:tc>
      </w:tr>
      <w:tr w:rsidR="00403E25" w:rsidRPr="00403E25" w14:paraId="7D10C874" w14:textId="77777777" w:rsidTr="00403E25">
        <w:tc>
          <w:tcPr>
            <w:tcW w:w="0" w:type="auto"/>
            <w:hideMark/>
          </w:tcPr>
          <w:p w14:paraId="2A5C7D3C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Access Control</w:t>
            </w:r>
          </w:p>
        </w:tc>
        <w:tc>
          <w:tcPr>
            <w:tcW w:w="0" w:type="auto"/>
            <w:hideMark/>
          </w:tcPr>
          <w:p w14:paraId="393D3B18" w14:textId="77777777" w:rsidR="00403E25" w:rsidRPr="00403E25" w:rsidRDefault="00403E25" w:rsidP="00403E2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03E25">
              <w:rPr>
                <w:rFonts w:ascii="Times New Roman" w:hAnsi="Times New Roman" w:cs="Times New Roman"/>
                <w:b/>
                <w:bCs/>
              </w:rPr>
              <w:t>Role-Based Access Control (RBAC) with 5 tiers:</w:t>
            </w:r>
          </w:p>
        </w:tc>
      </w:tr>
    </w:tbl>
    <w:p w14:paraId="0883821F" w14:textId="77777777" w:rsidR="00E471C2" w:rsidRPr="00DC298D" w:rsidRDefault="00E471C2" w:rsidP="00E471C2">
      <w:pPr>
        <w:rPr>
          <w:rFonts w:ascii="Times New Roman" w:hAnsi="Times New Roman" w:cs="Times New Roman"/>
          <w:b/>
          <w:bCs/>
        </w:rPr>
      </w:pPr>
    </w:p>
    <w:p w14:paraId="3FB08523" w14:textId="180F7BD2" w:rsidR="00DC298D" w:rsidRPr="00DC298D" w:rsidRDefault="00DC298D" w:rsidP="00DC298D">
      <w:pPr>
        <w:pStyle w:val="Heading2"/>
        <w:numPr>
          <w:ilvl w:val="0"/>
          <w:numId w:val="13"/>
        </w:numPr>
      </w:pPr>
      <w:r w:rsidRPr="00DC298D">
        <w:t>Monitoring &amp; Logging</w:t>
      </w:r>
    </w:p>
    <w:p w14:paraId="480F6866" w14:textId="77777777" w:rsidR="00DC298D" w:rsidRPr="00DC298D" w:rsidRDefault="00DC298D" w:rsidP="00DC298D">
      <w:pPr>
        <w:rPr>
          <w:rFonts w:ascii="Times New Roman" w:hAnsi="Times New Roman" w:cs="Times New Roman"/>
          <w:b/>
          <w:bCs/>
        </w:rPr>
      </w:pPr>
      <w:r w:rsidRPr="00DC298D">
        <w:rPr>
          <w:rFonts w:ascii="Times New Roman" w:hAnsi="Times New Roman" w:cs="Times New Roman"/>
          <w:b/>
          <w:bCs/>
        </w:rPr>
        <w:t>Observability Stack</w:t>
      </w:r>
    </w:p>
    <w:p w14:paraId="4F0D296E" w14:textId="7BA4EFFD" w:rsidR="00DC298D" w:rsidRPr="00DC298D" w:rsidRDefault="00DC298D" w:rsidP="00E471C2">
      <w:pPr>
        <w:rPr>
          <w:rFonts w:ascii="Times New Roman" w:hAnsi="Times New Roman" w:cs="Times New Roman"/>
          <w:b/>
          <w:bCs/>
        </w:rPr>
      </w:pPr>
      <w:r w:rsidRPr="00DC298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97C296" wp14:editId="603123F2">
            <wp:extent cx="2411604" cy="2070990"/>
            <wp:effectExtent l="0" t="0" r="8255" b="5715"/>
            <wp:docPr id="490081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81408" name="Picture 4900814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596" cy="20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3F63" w14:textId="19C18348" w:rsidR="00DC298D" w:rsidRPr="00DC298D" w:rsidRDefault="00DC298D" w:rsidP="00E471C2">
      <w:pPr>
        <w:rPr>
          <w:rFonts w:ascii="Times New Roman" w:hAnsi="Times New Roman" w:cs="Times New Roman"/>
          <w:b/>
          <w:bCs/>
        </w:rPr>
      </w:pPr>
      <w:r w:rsidRPr="00DC298D">
        <w:rPr>
          <w:rFonts w:ascii="Times New Roman" w:hAnsi="Times New Roman" w:cs="Times New Roman"/>
          <w:b/>
          <w:bCs/>
        </w:rPr>
        <w:t>Tracked Metrics:</w:t>
      </w:r>
    </w:p>
    <w:p w14:paraId="56784DC9" w14:textId="77777777" w:rsidR="00DC298D" w:rsidRPr="00DC298D" w:rsidRDefault="00DC298D" w:rsidP="00DC29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  <w:b/>
          <w:bCs/>
        </w:rPr>
        <w:t>Model Performance</w:t>
      </w:r>
      <w:r w:rsidRPr="00DC298D">
        <w:rPr>
          <w:rFonts w:ascii="Times New Roman" w:hAnsi="Times New Roman" w:cs="Times New Roman"/>
        </w:rPr>
        <w:t>:</w:t>
      </w:r>
    </w:p>
    <w:p w14:paraId="604CF049" w14:textId="77777777" w:rsidR="00DC298D" w:rsidRPr="00DC298D" w:rsidRDefault="00DC298D" w:rsidP="00DC298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Drift detection (PSI &gt; 0.25 triggers retraining)</w:t>
      </w:r>
    </w:p>
    <w:p w14:paraId="02AAF950" w14:textId="77777777" w:rsidR="00DC298D" w:rsidRPr="00DC298D" w:rsidRDefault="00DC298D" w:rsidP="00DC298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Daily accuracy/sensitivity checks</w:t>
      </w:r>
    </w:p>
    <w:p w14:paraId="742B2EE7" w14:textId="77777777" w:rsidR="00DC298D" w:rsidRPr="00DC298D" w:rsidRDefault="00DC298D" w:rsidP="00DC29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  <w:b/>
          <w:bCs/>
        </w:rPr>
        <w:t>System Health</w:t>
      </w:r>
      <w:r w:rsidRPr="00DC298D">
        <w:rPr>
          <w:rFonts w:ascii="Times New Roman" w:hAnsi="Times New Roman" w:cs="Times New Roman"/>
        </w:rPr>
        <w:t>:</w:t>
      </w:r>
    </w:p>
    <w:p w14:paraId="37B340A4" w14:textId="77777777" w:rsidR="00DC298D" w:rsidRPr="00DC298D" w:rsidRDefault="00DC298D" w:rsidP="00DC298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GPU memory usage (alert at 85%)</w:t>
      </w:r>
    </w:p>
    <w:p w14:paraId="72C3B38F" w14:textId="77777777" w:rsidR="00DC298D" w:rsidRPr="00DC298D" w:rsidRDefault="00DC298D" w:rsidP="00DC298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API error rate (SLO: &lt;0.1%)</w:t>
      </w:r>
    </w:p>
    <w:p w14:paraId="46F237A5" w14:textId="716443A6" w:rsidR="00E471C2" w:rsidRPr="00DC298D" w:rsidRDefault="00DC298D" w:rsidP="00E471C2">
      <w:p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drawing>
          <wp:inline distT="0" distB="0" distL="0" distR="0" wp14:anchorId="2E841F15" wp14:editId="1CA86550">
            <wp:extent cx="5656804" cy="987452"/>
            <wp:effectExtent l="0" t="0" r="1270" b="3175"/>
            <wp:docPr id="72006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6975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4" cy="9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849A" w14:textId="77777777" w:rsidR="00434ACD" w:rsidRDefault="00434ACD" w:rsidP="00E471C2">
      <w:pPr>
        <w:rPr>
          <w:rFonts w:ascii="Times New Roman" w:hAnsi="Times New Roman" w:cs="Times New Roman"/>
          <w:b/>
          <w:bCs/>
        </w:rPr>
      </w:pPr>
    </w:p>
    <w:p w14:paraId="1CDF41ED" w14:textId="77777777" w:rsidR="00434ACD" w:rsidRDefault="00434ACD" w:rsidP="00E471C2">
      <w:pPr>
        <w:rPr>
          <w:rFonts w:ascii="Times New Roman" w:hAnsi="Times New Roman" w:cs="Times New Roman"/>
          <w:b/>
          <w:bCs/>
        </w:rPr>
      </w:pPr>
    </w:p>
    <w:p w14:paraId="41DE4E86" w14:textId="1D63E89B" w:rsidR="00E471C2" w:rsidRPr="00DC298D" w:rsidRDefault="00E471C2" w:rsidP="00E471C2">
      <w:p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  <w:b/>
          <w:bCs/>
        </w:rPr>
        <w:lastRenderedPageBreak/>
        <w:t>References</w:t>
      </w:r>
    </w:p>
    <w:p w14:paraId="08774473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Chittagong Medical College Hospital. (2020). </w:t>
      </w:r>
      <w:r w:rsidRPr="00DC298D">
        <w:rPr>
          <w:rFonts w:ascii="Times New Roman" w:hAnsi="Times New Roman" w:cs="Times New Roman"/>
          <w:i/>
          <w:iCs/>
        </w:rPr>
        <w:t>De-identified patient records</w:t>
      </w:r>
      <w:r w:rsidRPr="00DC298D">
        <w:rPr>
          <w:rFonts w:ascii="Times New Roman" w:hAnsi="Times New Roman" w:cs="Times New Roman"/>
        </w:rPr>
        <w:t>. IRB#129</w:t>
      </w:r>
    </w:p>
    <w:p w14:paraId="6289941E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Google Health. (2022). </w:t>
      </w:r>
      <w:r w:rsidRPr="00DC298D">
        <w:rPr>
          <w:rFonts w:ascii="Times New Roman" w:hAnsi="Times New Roman" w:cs="Times New Roman"/>
          <w:i/>
          <w:iCs/>
        </w:rPr>
        <w:t>AI for Malaria Diagnosis</w:t>
      </w:r>
      <w:r w:rsidRPr="00DC298D">
        <w:rPr>
          <w:rFonts w:ascii="Times New Roman" w:hAnsi="Times New Roman" w:cs="Times New Roman"/>
        </w:rPr>
        <w:t>. </w:t>
      </w:r>
      <w:hyperlink r:id="rId11" w:tgtFrame="_blank" w:history="1">
        <w:r w:rsidRPr="00DC298D">
          <w:rPr>
            <w:rStyle w:val="Hyperlink"/>
            <w:rFonts w:ascii="Times New Roman" w:hAnsi="Times New Roman" w:cs="Times New Roman"/>
          </w:rPr>
          <w:t>https://ai.google/social-good/health/</w:t>
        </w:r>
      </w:hyperlink>
    </w:p>
    <w:p w14:paraId="53042068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NIH Malaria Dataset. </w:t>
      </w:r>
      <w:r w:rsidRPr="00DC298D">
        <w:rPr>
          <w:rFonts w:ascii="Times New Roman" w:hAnsi="Times New Roman" w:cs="Times New Roman"/>
          <w:i/>
          <w:iCs/>
        </w:rPr>
        <w:t>National Institutes of Health</w:t>
      </w:r>
      <w:r w:rsidRPr="00DC298D">
        <w:rPr>
          <w:rFonts w:ascii="Times New Roman" w:hAnsi="Times New Roman" w:cs="Times New Roman"/>
        </w:rPr>
        <w:t>. </w:t>
      </w:r>
      <w:hyperlink r:id="rId12" w:tgtFrame="_blank" w:history="1">
        <w:r w:rsidRPr="00DC298D">
          <w:rPr>
            <w:rStyle w:val="Hyperlink"/>
            <w:rFonts w:ascii="Times New Roman" w:hAnsi="Times New Roman" w:cs="Times New Roman"/>
          </w:rPr>
          <w:t>https://lhncbc.nlm.nih.gov/publication/pub9932</w:t>
        </w:r>
      </w:hyperlink>
    </w:p>
    <w:p w14:paraId="605C29FE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C298D">
        <w:rPr>
          <w:rFonts w:ascii="Times New Roman" w:hAnsi="Times New Roman" w:cs="Times New Roman"/>
        </w:rPr>
        <w:t>Palanica</w:t>
      </w:r>
      <w:proofErr w:type="spellEnd"/>
      <w:r w:rsidRPr="00DC298D">
        <w:rPr>
          <w:rFonts w:ascii="Times New Roman" w:hAnsi="Times New Roman" w:cs="Times New Roman"/>
        </w:rPr>
        <w:t xml:space="preserve"> et al. (2019). </w:t>
      </w:r>
      <w:r w:rsidRPr="00DC298D">
        <w:rPr>
          <w:rFonts w:ascii="Times New Roman" w:hAnsi="Times New Roman" w:cs="Times New Roman"/>
          <w:i/>
          <w:iCs/>
        </w:rPr>
        <w:t>AI Chatbots in Healthcare: A Systematic Review</w:t>
      </w:r>
      <w:r w:rsidRPr="00DC298D">
        <w:rPr>
          <w:rFonts w:ascii="Times New Roman" w:hAnsi="Times New Roman" w:cs="Times New Roman"/>
        </w:rPr>
        <w:t>. JMIR.</w:t>
      </w:r>
    </w:p>
    <w:p w14:paraId="4AC3EAE9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Rosado et al. (2017). </w:t>
      </w:r>
      <w:r w:rsidRPr="00DC298D">
        <w:rPr>
          <w:rFonts w:ascii="Times New Roman" w:hAnsi="Times New Roman" w:cs="Times New Roman"/>
          <w:i/>
          <w:iCs/>
        </w:rPr>
        <w:t>Mobile-Based Analysis of Malaria-Infected Blood Smears</w:t>
      </w:r>
      <w:r w:rsidRPr="00DC298D">
        <w:rPr>
          <w:rFonts w:ascii="Times New Roman" w:hAnsi="Times New Roman" w:cs="Times New Roman"/>
        </w:rPr>
        <w:t>. Sensors.</w:t>
      </w:r>
    </w:p>
    <w:p w14:paraId="5917CD3A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TensorFlow Team. (2023). </w:t>
      </w:r>
      <w:r w:rsidRPr="00DC298D">
        <w:rPr>
          <w:rFonts w:ascii="Times New Roman" w:hAnsi="Times New Roman" w:cs="Times New Roman"/>
          <w:i/>
          <w:iCs/>
        </w:rPr>
        <w:t>On-Device ML with TF Lite</w:t>
      </w:r>
      <w:r w:rsidRPr="00DC298D">
        <w:rPr>
          <w:rFonts w:ascii="Times New Roman" w:hAnsi="Times New Roman" w:cs="Times New Roman"/>
        </w:rPr>
        <w:t>. </w:t>
      </w:r>
      <w:hyperlink r:id="rId13" w:tgtFrame="_blank" w:history="1">
        <w:r w:rsidRPr="00DC298D">
          <w:rPr>
            <w:rStyle w:val="Hyperlink"/>
            <w:rFonts w:ascii="Times New Roman" w:hAnsi="Times New Roman" w:cs="Times New Roman"/>
          </w:rPr>
          <w:t>https://www.tensorflow.org/lite</w:t>
        </w:r>
      </w:hyperlink>
    </w:p>
    <w:p w14:paraId="01290915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WHO. (2021). </w:t>
      </w:r>
      <w:r w:rsidRPr="00DC298D">
        <w:rPr>
          <w:rFonts w:ascii="Times New Roman" w:hAnsi="Times New Roman" w:cs="Times New Roman"/>
          <w:i/>
          <w:iCs/>
        </w:rPr>
        <w:t>Digital Health Interventions</w:t>
      </w:r>
      <w:r w:rsidRPr="00DC298D">
        <w:rPr>
          <w:rFonts w:ascii="Times New Roman" w:hAnsi="Times New Roman" w:cs="Times New Roman"/>
        </w:rPr>
        <w:t>. </w:t>
      </w:r>
      <w:hyperlink r:id="rId14" w:tgtFrame="_blank" w:history="1">
        <w:r w:rsidRPr="00DC298D">
          <w:rPr>
            <w:rStyle w:val="Hyperlink"/>
            <w:rFonts w:ascii="Times New Roman" w:hAnsi="Times New Roman" w:cs="Times New Roman"/>
          </w:rPr>
          <w:t>https://www.who.int/health-topics/digital-health</w:t>
        </w:r>
      </w:hyperlink>
    </w:p>
    <w:p w14:paraId="1E4E2A65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WHO. (2021). </w:t>
      </w:r>
      <w:r w:rsidRPr="00DC298D">
        <w:rPr>
          <w:rFonts w:ascii="Times New Roman" w:hAnsi="Times New Roman" w:cs="Times New Roman"/>
          <w:i/>
          <w:iCs/>
        </w:rPr>
        <w:t>Malaria Treatment Guidelines</w:t>
      </w:r>
      <w:r w:rsidRPr="00DC298D">
        <w:rPr>
          <w:rFonts w:ascii="Times New Roman" w:hAnsi="Times New Roman" w:cs="Times New Roman"/>
        </w:rPr>
        <w:t>, 3rd Edition.</w:t>
      </w:r>
    </w:p>
    <w:p w14:paraId="37BD2E46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Yang et al. (2019). </w:t>
      </w:r>
      <w:r w:rsidRPr="00DC298D">
        <w:rPr>
          <w:rFonts w:ascii="Times New Roman" w:hAnsi="Times New Roman" w:cs="Times New Roman"/>
          <w:i/>
          <w:iCs/>
        </w:rPr>
        <w:t>Deep Learning for Smartphone-Based Malaria Parasite Detection</w:t>
      </w:r>
      <w:r w:rsidRPr="00DC298D">
        <w:rPr>
          <w:rFonts w:ascii="Times New Roman" w:hAnsi="Times New Roman" w:cs="Times New Roman"/>
        </w:rPr>
        <w:t>. IEEE JBHI.</w:t>
      </w:r>
    </w:p>
    <w:p w14:paraId="6FA500A4" w14:textId="77777777" w:rsidR="00E471C2" w:rsidRPr="00DC298D" w:rsidRDefault="00E471C2" w:rsidP="00E471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98D">
        <w:rPr>
          <w:rFonts w:ascii="Times New Roman" w:hAnsi="Times New Roman" w:cs="Times New Roman"/>
        </w:rPr>
        <w:t>Yu et al. (2020). </w:t>
      </w:r>
      <w:r w:rsidRPr="00DC298D">
        <w:rPr>
          <w:rFonts w:ascii="Times New Roman" w:hAnsi="Times New Roman" w:cs="Times New Roman"/>
          <w:i/>
          <w:iCs/>
        </w:rPr>
        <w:t>Malaria Screener: A Smartphone Application for Automated Malaria Screening</w:t>
      </w:r>
      <w:r w:rsidRPr="00DC298D">
        <w:rPr>
          <w:rFonts w:ascii="Times New Roman" w:hAnsi="Times New Roman" w:cs="Times New Roman"/>
        </w:rPr>
        <w:t>. BMC Infectious Diseases.</w:t>
      </w:r>
    </w:p>
    <w:p w14:paraId="3BF4E0B2" w14:textId="77777777" w:rsidR="008B02D2" w:rsidRPr="00DC298D" w:rsidRDefault="008B02D2">
      <w:pPr>
        <w:rPr>
          <w:rFonts w:ascii="Times New Roman" w:hAnsi="Times New Roman" w:cs="Times New Roman"/>
        </w:rPr>
      </w:pPr>
    </w:p>
    <w:sectPr w:rsidR="008B02D2" w:rsidRPr="00DC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0ED6"/>
    <w:multiLevelType w:val="hybridMultilevel"/>
    <w:tmpl w:val="C99C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5FA"/>
    <w:multiLevelType w:val="multilevel"/>
    <w:tmpl w:val="CFD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77FC2"/>
    <w:multiLevelType w:val="hybridMultilevel"/>
    <w:tmpl w:val="18D2AD4E"/>
    <w:lvl w:ilvl="0" w:tplc="2B84D0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6341"/>
    <w:multiLevelType w:val="multilevel"/>
    <w:tmpl w:val="1F14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63FF0"/>
    <w:multiLevelType w:val="multilevel"/>
    <w:tmpl w:val="2C92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06AB2"/>
    <w:multiLevelType w:val="multilevel"/>
    <w:tmpl w:val="D95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B42EAD"/>
    <w:multiLevelType w:val="multilevel"/>
    <w:tmpl w:val="B55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35FDD"/>
    <w:multiLevelType w:val="multilevel"/>
    <w:tmpl w:val="CFD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272AF"/>
    <w:multiLevelType w:val="multilevel"/>
    <w:tmpl w:val="089C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C1F55"/>
    <w:multiLevelType w:val="multilevel"/>
    <w:tmpl w:val="CFD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07D77"/>
    <w:multiLevelType w:val="multilevel"/>
    <w:tmpl w:val="1BC6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DF7449"/>
    <w:multiLevelType w:val="multilevel"/>
    <w:tmpl w:val="A7F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E71B8"/>
    <w:multiLevelType w:val="multilevel"/>
    <w:tmpl w:val="F75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199945">
    <w:abstractNumId w:val="3"/>
  </w:num>
  <w:num w:numId="2" w16cid:durableId="1291739106">
    <w:abstractNumId w:val="2"/>
  </w:num>
  <w:num w:numId="3" w16cid:durableId="828254614">
    <w:abstractNumId w:val="7"/>
  </w:num>
  <w:num w:numId="4" w16cid:durableId="1612395349">
    <w:abstractNumId w:val="5"/>
  </w:num>
  <w:num w:numId="5" w16cid:durableId="775907262">
    <w:abstractNumId w:val="6"/>
  </w:num>
  <w:num w:numId="6" w16cid:durableId="548226852">
    <w:abstractNumId w:val="8"/>
  </w:num>
  <w:num w:numId="7" w16cid:durableId="999620727">
    <w:abstractNumId w:val="12"/>
  </w:num>
  <w:num w:numId="8" w16cid:durableId="1351371137">
    <w:abstractNumId w:val="11"/>
  </w:num>
  <w:num w:numId="9" w16cid:durableId="773984606">
    <w:abstractNumId w:val="10"/>
  </w:num>
  <w:num w:numId="10" w16cid:durableId="221987346">
    <w:abstractNumId w:val="4"/>
  </w:num>
  <w:num w:numId="11" w16cid:durableId="25184387">
    <w:abstractNumId w:val="0"/>
  </w:num>
  <w:num w:numId="12" w16cid:durableId="1112482893">
    <w:abstractNumId w:val="9"/>
  </w:num>
  <w:num w:numId="13" w16cid:durableId="1743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C2"/>
    <w:rsid w:val="000C6815"/>
    <w:rsid w:val="001D3E33"/>
    <w:rsid w:val="00403E25"/>
    <w:rsid w:val="00434ACD"/>
    <w:rsid w:val="006B09A3"/>
    <w:rsid w:val="00700DFD"/>
    <w:rsid w:val="008B02D2"/>
    <w:rsid w:val="00DC298D"/>
    <w:rsid w:val="00E4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4F9E"/>
  <w15:chartTrackingRefBased/>
  <w15:docId w15:val="{5135C543-36AB-48DF-A47A-F837F992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C2"/>
  </w:style>
  <w:style w:type="paragraph" w:styleId="Heading1">
    <w:name w:val="heading 1"/>
    <w:basedOn w:val="Normal"/>
    <w:next w:val="Normal"/>
    <w:link w:val="Heading1Char"/>
    <w:uiPriority w:val="9"/>
    <w:qFormat/>
    <w:rsid w:val="00E47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7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1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1C2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E471C2"/>
    <w:rPr>
      <w:b/>
      <w:bCs/>
    </w:rPr>
  </w:style>
  <w:style w:type="table" w:styleId="TableGrid">
    <w:name w:val="Table Grid"/>
    <w:basedOn w:val="TableNormal"/>
    <w:uiPriority w:val="39"/>
    <w:rsid w:val="00E4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ensorflow.org/l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hncbc.nlm.nih.gov/publication/pub99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i.google/social-good/health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ho.int/health-topics/digital-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Wubet</dc:creator>
  <cp:keywords/>
  <dc:description/>
  <cp:lastModifiedBy>Zelalem Wubet</cp:lastModifiedBy>
  <cp:revision>1</cp:revision>
  <dcterms:created xsi:type="dcterms:W3CDTF">2025-05-24T11:22:00Z</dcterms:created>
  <dcterms:modified xsi:type="dcterms:W3CDTF">2025-05-24T11:56:00Z</dcterms:modified>
</cp:coreProperties>
</file>