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1B463A">
      <w:pPr>
        <w:spacing w:before="100" w:beforeAutospacing="1" w:after="100" w:afterAutospacing="1" w:line="240" w:lineRule="auto"/>
        <w:outlineLvl w:val="1"/>
        <w:rPr>
          <w:rFonts w:ascii="Times New Roman" w:hAnsi="Times New Roman" w:eastAsia="Times New Roman" w:cs="Times New Roman"/>
          <w:b/>
          <w:bCs/>
          <w:kern w:val="0"/>
          <w:sz w:val="36"/>
          <w:szCs w:val="36"/>
          <w14:ligatures w14:val="none"/>
        </w:rPr>
      </w:pPr>
      <w:r>
        <mc:AlternateContent>
          <mc:Choice Requires="wps">
            <w:drawing>
              <wp:anchor distT="0" distB="0" distL="114300" distR="114300" simplePos="0" relativeHeight="251659264" behindDoc="0" locked="0" layoutInCell="1" allowOverlap="1">
                <wp:simplePos x="0" y="0"/>
                <wp:positionH relativeFrom="column">
                  <wp:posOffset>-658495</wp:posOffset>
                </wp:positionH>
                <wp:positionV relativeFrom="paragraph">
                  <wp:posOffset>-3611245</wp:posOffset>
                </wp:positionV>
                <wp:extent cx="7054850" cy="5907405"/>
                <wp:effectExtent l="6350" t="6350" r="12700" b="17145"/>
                <wp:wrapNone/>
                <wp:docPr id="469" name="Google Shape;469;p55"/>
                <wp:cNvGraphicFramePr/>
                <a:graphic xmlns:a="http://schemas.openxmlformats.org/drawingml/2006/main">
                  <a:graphicData uri="http://schemas.microsoft.com/office/word/2010/wordprocessingShape">
                    <wps:wsp>
                      <wps:cNvSpPr/>
                      <wps:spPr>
                        <a:xfrm>
                          <a:off x="0" y="0"/>
                          <a:ext cx="7054850" cy="5907405"/>
                        </a:xfrm>
                        <a:prstGeom prst="rect">
                          <a:avLst/>
                        </a:prstGeom>
                        <a:solidFill>
                          <a:srgbClr val="4617DE"/>
                        </a:solidFill>
                        <a:ln w="12700" cap="flat" cmpd="sng">
                          <a:solidFill>
                            <a:srgbClr val="4617DE"/>
                          </a:solidFill>
                          <a:prstDash val="solid"/>
                          <a:miter lim="400000"/>
                          <a:headEnd type="none" w="sm" len="sm"/>
                          <a:tailEnd type="none" w="sm" len="sm"/>
                        </a:ln>
                      </wps:spPr>
                      <wps:txbx>
                        <w:txbxContent>
                          <w:p w14:paraId="450E4564"/>
                          <w:p w14:paraId="394CCB3E">
                            <w:pPr>
                              <w:rPr>
                                <w:rFonts w:hint="default"/>
                                <w:lang w:val="en-US"/>
                              </w:rPr>
                            </w:pPr>
                            <w:r>
                              <w:rPr>
                                <w:rFonts w:hint="default"/>
                                <w:lang w:val="en-US"/>
                              </w:rPr>
                              <w:t xml:space="preserve">  </w:t>
                            </w:r>
                          </w:p>
                          <w:p w14:paraId="7D1B063E"/>
                          <w:p w14:paraId="4B46D800"/>
                          <w:p w14:paraId="01DBAE3E"/>
                          <w:p w14:paraId="329E14EF"/>
                          <w:p w14:paraId="4AE31660"/>
                          <w:p w14:paraId="3C0082F5"/>
                          <w:p w14:paraId="15AFF327"/>
                          <w:p w14:paraId="590F3F65"/>
                          <w:p w14:paraId="79021625">
                            <w:r>
                              <w:rPr>
                                <w:rFonts w:hint="default"/>
                                <w:lang w:val="en-US"/>
                              </w:rPr>
                              <w:t xml:space="preserve">                                            </w:t>
                            </w:r>
                            <w:r>
                              <w:drawing>
                                <wp:inline distT="0" distB="0" distL="114300" distR="114300">
                                  <wp:extent cx="4240530" cy="4116705"/>
                                  <wp:effectExtent l="0" t="0" r="1270" b="10795"/>
                                  <wp:docPr id="475" name="Google Shape;475;p55" descr="Image"/>
                                  <wp:cNvGraphicFramePr/>
                                  <a:graphic xmlns:a="http://schemas.openxmlformats.org/drawingml/2006/main">
                                    <a:graphicData uri="http://schemas.openxmlformats.org/drawingml/2006/picture">
                                      <pic:pic xmlns:pic="http://schemas.openxmlformats.org/drawingml/2006/picture">
                                        <pic:nvPicPr>
                                          <pic:cNvPr id="475" name="Google Shape;475;p55" descr="Image"/>
                                          <pic:cNvPicPr preferRelativeResize="0"/>
                                        </pic:nvPicPr>
                                        <pic:blipFill rotWithShape="1">
                                          <a:blip r:embed="rId6"/>
                                          <a:srcRect/>
                                          <a:stretch>
                                            <a:fillRect/>
                                          </a:stretch>
                                        </pic:blipFill>
                                        <pic:spPr>
                                          <a:xfrm>
                                            <a:off x="0" y="0"/>
                                            <a:ext cx="4240770" cy="4117181"/>
                                          </a:xfrm>
                                          <a:prstGeom prst="rect">
                                            <a:avLst/>
                                          </a:prstGeom>
                                          <a:noFill/>
                                          <a:ln>
                                            <a:noFill/>
                                          </a:ln>
                                        </pic:spPr>
                                      </pic:pic>
                                    </a:graphicData>
                                  </a:graphic>
                                </wp:inline>
                              </w:drawing>
                            </w:r>
                          </w:p>
                        </w:txbxContent>
                      </wps:txbx>
                      <wps:bodyPr spcFirstLastPara="1" wrap="square" lIns="45700" tIns="45700" rIns="45700" bIns="45700" anchor="ctr" anchorCtr="0">
                        <a:noAutofit/>
                      </wps:bodyPr>
                    </wps:wsp>
                  </a:graphicData>
                </a:graphic>
              </wp:anchor>
            </w:drawing>
          </mc:Choice>
          <mc:Fallback>
            <w:pict>
              <v:rect id="Google Shape;469;p55" o:spid="_x0000_s1026" o:spt="1" style="position:absolute;left:0pt;margin-left:-51.85pt;margin-top:-284.35pt;height:465.15pt;width:555.5pt;z-index:251659264;v-text-anchor:middle;mso-width-relative:page;mso-height-relative:page;" fillcolor="#4617DE" filled="t" stroked="t" coordsize="21600,21600" o:gfxdata="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r7ZCq9oAAAANAQAADwAAAAAAAAABACAAAAAi&#10;AAAAZHJzL2Rvd25yZXYueG1sUEsBAhQAFAAAAAgAh07iQAlKHqlBAgAAwgQAAA4AAAAAAAAAAQAg&#10;AAAAKQEAAGRycy9lMm9Eb2MueG1sUEsFBgAAAAAGAAYAWQEAANwFAAAAAA==&#10;">
                <v:fill on="t" focussize="0,0"/>
                <v:stroke weight="1pt" color="#4617DE" miterlimit="4" joinstyle="miter" startarrowwidth="narrow" startarrowlength="short" endarrowwidth="narrow" endarrowlength="short"/>
                <v:imagedata o:title=""/>
                <o:lock v:ext="edit" aspectratio="f"/>
                <v:textbox inset="3.59842519685039pt,3.59842519685039pt,3.59842519685039pt,3.59842519685039pt">
                  <w:txbxContent>
                    <w:p w14:paraId="450E4564"/>
                    <w:p w14:paraId="394CCB3E">
                      <w:pPr>
                        <w:rPr>
                          <w:rFonts w:hint="default"/>
                          <w:lang w:val="en-US"/>
                        </w:rPr>
                      </w:pPr>
                      <w:r>
                        <w:rPr>
                          <w:rFonts w:hint="default"/>
                          <w:lang w:val="en-US"/>
                        </w:rPr>
                        <w:t xml:space="preserve">  </w:t>
                      </w:r>
                    </w:p>
                    <w:p w14:paraId="7D1B063E"/>
                    <w:p w14:paraId="4B46D800"/>
                    <w:p w14:paraId="01DBAE3E"/>
                    <w:p w14:paraId="329E14EF"/>
                    <w:p w14:paraId="4AE31660"/>
                    <w:p w14:paraId="3C0082F5"/>
                    <w:p w14:paraId="15AFF327"/>
                    <w:p w14:paraId="590F3F65"/>
                    <w:p w14:paraId="79021625">
                      <w:r>
                        <w:rPr>
                          <w:rFonts w:hint="default"/>
                          <w:lang w:val="en-US"/>
                        </w:rPr>
                        <w:t xml:space="preserve">                                            </w:t>
                      </w:r>
                      <w:r>
                        <w:drawing>
                          <wp:inline distT="0" distB="0" distL="114300" distR="114300">
                            <wp:extent cx="4240530" cy="4116705"/>
                            <wp:effectExtent l="0" t="0" r="1270" b="10795"/>
                            <wp:docPr id="475" name="Google Shape;475;p55" descr="Image"/>
                            <wp:cNvGraphicFramePr/>
                            <a:graphic xmlns:a="http://schemas.openxmlformats.org/drawingml/2006/main">
                              <a:graphicData uri="http://schemas.openxmlformats.org/drawingml/2006/picture">
                                <pic:pic xmlns:pic="http://schemas.openxmlformats.org/drawingml/2006/picture">
                                  <pic:nvPicPr>
                                    <pic:cNvPr id="475" name="Google Shape;475;p55" descr="Image"/>
                                    <pic:cNvPicPr preferRelativeResize="0"/>
                                  </pic:nvPicPr>
                                  <pic:blipFill rotWithShape="1">
                                    <a:blip r:embed="rId6"/>
                                    <a:srcRect/>
                                    <a:stretch>
                                      <a:fillRect/>
                                    </a:stretch>
                                  </pic:blipFill>
                                  <pic:spPr>
                                    <a:xfrm>
                                      <a:off x="0" y="0"/>
                                      <a:ext cx="4240770" cy="4117181"/>
                                    </a:xfrm>
                                    <a:prstGeom prst="rect">
                                      <a:avLst/>
                                    </a:prstGeom>
                                    <a:noFill/>
                                    <a:ln>
                                      <a:noFill/>
                                    </a:ln>
                                  </pic:spPr>
                                </pic:pic>
                              </a:graphicData>
                            </a:graphic>
                          </wp:inline>
                        </w:drawing>
                      </w:r>
                    </w:p>
                  </w:txbxContent>
                </v:textbox>
              </v:rect>
            </w:pict>
          </mc:Fallback>
        </mc:AlternateContent>
      </w:r>
    </w:p>
    <w:p w14:paraId="775A19EC">
      <w:pPr>
        <w:spacing w:before="100" w:beforeAutospacing="1" w:after="100" w:afterAutospacing="1" w:line="240" w:lineRule="auto"/>
        <w:outlineLvl w:val="1"/>
        <w:rPr>
          <w:rFonts w:ascii="Times New Roman" w:hAnsi="Times New Roman" w:eastAsia="Times New Roman" w:cs="Times New Roman"/>
          <w:b/>
          <w:bCs/>
          <w:kern w:val="0"/>
          <w:sz w:val="36"/>
          <w:szCs w:val="36"/>
          <w14:ligatures w14:val="none"/>
        </w:rPr>
      </w:pPr>
    </w:p>
    <w:p w14:paraId="1084A994">
      <w:pPr>
        <w:spacing w:before="100" w:beforeAutospacing="1" w:after="100" w:afterAutospacing="1" w:line="240" w:lineRule="auto"/>
        <w:outlineLvl w:val="1"/>
        <w:rPr>
          <w:rFonts w:ascii="Times New Roman" w:hAnsi="Times New Roman" w:eastAsia="Times New Roman" w:cs="Times New Roman"/>
          <w:b/>
          <w:bCs/>
          <w:kern w:val="0"/>
          <w:sz w:val="36"/>
          <w:szCs w:val="36"/>
          <w14:ligatures w14:val="none"/>
        </w:rPr>
      </w:pPr>
    </w:p>
    <w:p w14:paraId="5DEC3B98">
      <w:pPr>
        <w:spacing w:before="100" w:beforeAutospacing="1" w:after="100" w:afterAutospacing="1" w:line="240" w:lineRule="auto"/>
        <w:outlineLvl w:val="1"/>
        <w:rPr>
          <w:rFonts w:ascii="Times New Roman" w:hAnsi="Times New Roman" w:eastAsia="Times New Roman" w:cs="Times New Roman"/>
          <w:b/>
          <w:bCs/>
          <w:kern w:val="0"/>
          <w:sz w:val="36"/>
          <w:szCs w:val="36"/>
          <w14:ligatures w14:val="none"/>
        </w:rPr>
      </w:pPr>
    </w:p>
    <w:p w14:paraId="58E22468">
      <w:pPr>
        <w:spacing w:before="100" w:beforeAutospacing="1" w:after="100" w:afterAutospacing="1" w:line="240" w:lineRule="auto"/>
        <w:outlineLvl w:val="1"/>
        <w:rPr>
          <w:rFonts w:ascii="Times New Roman" w:hAnsi="Times New Roman" w:eastAsia="Times New Roman" w:cs="Times New Roman"/>
          <w:b/>
          <w:bCs/>
          <w:kern w:val="0"/>
          <w:sz w:val="36"/>
          <w:szCs w:val="36"/>
          <w14:ligatures w14:val="none"/>
        </w:rPr>
      </w:pPr>
    </w:p>
    <w:p w14:paraId="40D039B2">
      <w:pPr>
        <w:spacing w:before="100" w:beforeAutospacing="1" w:after="100" w:afterAutospacing="1" w:line="240" w:lineRule="auto"/>
        <w:outlineLvl w:val="1"/>
        <w:rPr>
          <w:rFonts w:ascii="Times New Roman" w:hAnsi="Times New Roman" w:eastAsia="Times New Roman" w:cs="Times New Roman"/>
          <w:b/>
          <w:bCs/>
          <w:kern w:val="0"/>
          <w:sz w:val="36"/>
          <w:szCs w:val="36"/>
          <w14:ligatures w14:val="none"/>
        </w:rPr>
      </w:pPr>
    </w:p>
    <w:p w14:paraId="4CD9A228">
      <w:pPr>
        <w:keepNext w:val="0"/>
        <w:keepLines w:val="0"/>
        <w:widowControl/>
        <w:suppressLineNumbers w:val="0"/>
        <w:jc w:val="left"/>
        <w:rPr>
          <w:rFonts w:hint="default" w:ascii="Times New Roman" w:hAnsi="Times New Roman" w:eastAsia="Times New Roman" w:cs="Times New Roman"/>
          <w:b/>
          <w:bCs/>
          <w:kern w:val="0"/>
          <w:sz w:val="36"/>
          <w:szCs w:val="36"/>
          <w:lang w:val="en-US" w:eastAsia="zh-CN"/>
          <w14:ligatures w14:val="none"/>
        </w:rPr>
      </w:pPr>
      <w:r>
        <w:rPr>
          <w:rFonts w:hint="default" w:ascii="Impact" w:hAnsi="Impact" w:eastAsia="Times New Roman" w:cs="Impact"/>
          <w:b/>
          <w:bCs/>
          <w:kern w:val="0"/>
          <w:sz w:val="36"/>
          <w:szCs w:val="36"/>
          <w:lang w:val="en-US"/>
          <w14:ligatures w14:val="none"/>
        </w:rPr>
        <w:t>TITLE:</w:t>
      </w:r>
      <w:r>
        <w:rPr>
          <w:rFonts w:hint="default" w:ascii="Impact" w:hAnsi="Impact" w:eastAsia="Times New Roman" w:cs="Impact"/>
          <w:b/>
          <w:bCs/>
          <w:kern w:val="0"/>
          <w:sz w:val="36"/>
          <w:szCs w:val="36"/>
          <w14:ligatures w14:val="none"/>
        </w:rPr>
        <w:t xml:space="preserve"> </w:t>
      </w:r>
      <w:r>
        <w:rPr>
          <w:rFonts w:hint="default" w:ascii="Impact" w:hAnsi="Impact" w:eastAsia="Times New Roman" w:cs="Impact"/>
          <w:b/>
          <w:bCs/>
          <w:kern w:val="0"/>
          <w:sz w:val="36"/>
          <w:szCs w:val="36"/>
          <w:lang w:val="en-US"/>
          <w14:ligatures w14:val="none"/>
        </w:rPr>
        <w:t xml:space="preserve">  </w:t>
      </w:r>
      <w:r>
        <w:rPr>
          <w:rFonts w:ascii="Impact" w:hAnsi="Impact" w:eastAsia="Impact" w:cs="Impact"/>
          <w:color w:val="000000"/>
          <w:kern w:val="0"/>
          <w:sz w:val="32"/>
          <w:szCs w:val="32"/>
          <w:lang w:val="en-US" w:eastAsia="zh-CN" w:bidi="ar"/>
          <w14:ligatures w14:val="standardContextual"/>
        </w:rPr>
        <w:t>AirSense - AI-Powered Air Quality Monitoring &amp; Forecasting</w:t>
      </w:r>
    </w:p>
    <w:p w14:paraId="2EA2EE89">
      <w:pPr>
        <w:spacing w:before="100" w:beforeAutospacing="1" w:after="100" w:afterAutospacing="1" w:line="240" w:lineRule="auto"/>
        <w:outlineLvl w:val="1"/>
        <w:rPr>
          <w:rFonts w:hint="default" w:ascii="Times New Roman" w:hAnsi="Times New Roman" w:eastAsia="Times New Roman" w:cs="Times New Roman"/>
          <w:b/>
          <w:bCs/>
          <w:kern w:val="0"/>
          <w:sz w:val="36"/>
          <w:szCs w:val="36"/>
          <w:lang w:val="en-US" w:eastAsia="zh-CN"/>
          <w14:ligatures w14:val="none"/>
        </w:rPr>
      </w:pPr>
      <w:r>
        <w:rPr>
          <w:rFonts w:hint="default" w:ascii="Segoe UI Black" w:hAnsi="Segoe UI Black" w:eastAsia="Times New Roman" w:cs="Segoe UI Black"/>
          <w:b/>
          <w:bCs/>
          <w:kern w:val="0"/>
          <w:sz w:val="32"/>
          <w:szCs w:val="32"/>
          <w:lang w:val="en-US" w:eastAsia="zh-CN"/>
          <w14:ligatures w14:val="none"/>
        </w:rPr>
        <w:t xml:space="preserve"> </w:t>
      </w:r>
      <w:r>
        <w:rPr>
          <w:rFonts w:hint="default" w:ascii="Times New Roman" w:hAnsi="Times New Roman" w:eastAsia="Times New Roman" w:cs="Times New Roman"/>
          <w:b/>
          <w:bCs/>
          <w:kern w:val="0"/>
          <w:sz w:val="32"/>
          <w:szCs w:val="32"/>
          <w:lang w:val="en-US" w:eastAsia="zh-CN"/>
          <w14:ligatures w14:val="none"/>
        </w:rPr>
        <w:t>Concept Note and Implementation Plan Submission</w:t>
      </w:r>
    </w:p>
    <w:p w14:paraId="494AF257">
      <w:pPr>
        <w:spacing w:before="100" w:beforeAutospacing="1" w:after="100" w:afterAutospacing="1" w:line="240" w:lineRule="auto"/>
        <w:outlineLvl w:val="1"/>
        <w:rPr>
          <w:rFonts w:ascii="Times New Roman" w:hAnsi="Times New Roman" w:eastAsia="Times New Roman" w:cs="Times New Roman"/>
          <w:b/>
          <w:bCs/>
          <w:kern w:val="0"/>
          <w:sz w:val="36"/>
          <w:szCs w:val="36"/>
          <w14:ligatures w14:val="none"/>
        </w:rPr>
      </w:pPr>
    </w:p>
    <w:p w14:paraId="03D8CDE0">
      <w:pPr>
        <w:spacing w:before="100" w:beforeAutospacing="1" w:after="100" w:afterAutospacing="1" w:line="240" w:lineRule="auto"/>
        <w:outlineLvl w:val="2"/>
        <w:rPr>
          <w:rFonts w:ascii="Times New Roman" w:hAnsi="Times New Roman" w:eastAsia="Times New Roman" w:cs="Times New Roman"/>
          <w:kern w:val="0"/>
          <w:sz w:val="24"/>
          <w:szCs w:val="24"/>
          <w14:ligatures w14:val="none"/>
        </w:rPr>
      </w:pPr>
      <w:r>
        <w:rPr>
          <w:rFonts w:ascii="Times New Roman" w:hAnsi="Times New Roman" w:eastAsia="Times New Roman" w:cs="Times New Roman"/>
          <w:b/>
          <w:bCs/>
          <w:kern w:val="0"/>
          <w:sz w:val="27"/>
          <w:szCs w:val="27"/>
          <w14:ligatures w14:val="none"/>
        </w:rPr>
        <w:t>Team Members</w:t>
      </w:r>
      <w:r>
        <w:rPr>
          <w:rFonts w:ascii="Times New Roman" w:hAnsi="Times New Roman" w:eastAsia="Times New Roman" w:cs="Times New Roman"/>
          <w:kern w:val="0"/>
          <w:sz w:val="24"/>
          <w:szCs w:val="24"/>
          <w:lang w:val="en-US" w:eastAsia="zh-CN"/>
          <w14:ligatures w14:val="none"/>
        </w:rPr>
        <w:t xml:space="preserve"> </w:t>
      </w:r>
      <w:bookmarkStart w:id="0" w:name="_GoBack"/>
      <w:bookmarkEnd w:id="0"/>
    </w:p>
    <w:p w14:paraId="0F66A22E">
      <w:pPr>
        <w:numPr>
          <w:ilvl w:val="0"/>
          <w:numId w:val="0"/>
        </w:numPr>
        <w:spacing w:before="100" w:beforeAutospacing="1" w:after="100" w:afterAutospacing="1" w:line="240" w:lineRule="auto"/>
        <w:ind w:left="360" w:leftChars="0"/>
        <w:rPr>
          <w:rFonts w:hint="default" w:ascii="Lucida Handwriting" w:hAnsi="Lucida Handwriting" w:eastAsia="Times New Roman" w:cs="Lucida Handwriting"/>
          <w:kern w:val="0"/>
          <w:sz w:val="24"/>
          <w:szCs w:val="24"/>
          <w14:ligatures w14:val="none"/>
        </w:rPr>
      </w:pPr>
      <w:r>
        <w:rPr>
          <w:rFonts w:hint="default" w:ascii="Lucida Handwriting" w:hAnsi="Lucida Handwriting" w:eastAsia="Times New Roman" w:cs="Lucida Handwriting"/>
          <w:kern w:val="0"/>
          <w:sz w:val="24"/>
          <w:szCs w:val="24"/>
          <w:lang w:val="en-US" w:eastAsia="zh-CN"/>
          <w14:ligatures w14:val="none"/>
        </w:rPr>
        <w:t xml:space="preserve">1. Dawit Getachew </w:t>
      </w:r>
    </w:p>
    <w:p w14:paraId="68C988B8">
      <w:pPr>
        <w:numPr>
          <w:ilvl w:val="0"/>
          <w:numId w:val="0"/>
        </w:numPr>
        <w:spacing w:before="100" w:beforeAutospacing="1" w:after="100" w:afterAutospacing="1" w:line="240" w:lineRule="auto"/>
        <w:ind w:left="360" w:leftChars="0"/>
        <w:rPr>
          <w:rFonts w:hint="default" w:ascii="Lucida Handwriting" w:hAnsi="Lucida Handwriting" w:eastAsia="Times New Roman" w:cs="Lucida Handwriting"/>
          <w:kern w:val="0"/>
          <w:sz w:val="24"/>
          <w:szCs w:val="24"/>
          <w14:ligatures w14:val="none"/>
        </w:rPr>
      </w:pPr>
      <w:r>
        <w:rPr>
          <w:rFonts w:hint="default" w:ascii="Lucida Handwriting" w:hAnsi="Lucida Handwriting" w:eastAsia="Times New Roman" w:cs="Lucida Handwriting"/>
          <w:kern w:val="0"/>
          <w:sz w:val="24"/>
          <w:szCs w:val="24"/>
          <w:lang w:val="en-US" w:eastAsia="zh-CN"/>
          <w14:ligatures w14:val="none"/>
        </w:rPr>
        <w:t>2. Gelasa Jarso</w:t>
      </w:r>
    </w:p>
    <w:p w14:paraId="1A4B1573">
      <w:pPr>
        <w:numPr>
          <w:ilvl w:val="0"/>
          <w:numId w:val="0"/>
        </w:numPr>
        <w:spacing w:before="100" w:beforeAutospacing="1" w:after="100" w:afterAutospacing="1" w:line="240" w:lineRule="auto"/>
        <w:ind w:left="360" w:leftChars="0"/>
        <w:rPr>
          <w:rFonts w:hint="default" w:ascii="Lucida Handwriting" w:hAnsi="Lucida Handwriting" w:eastAsia="Times New Roman" w:cs="Lucida Handwriting"/>
          <w:kern w:val="0"/>
          <w:sz w:val="24"/>
          <w:szCs w:val="24"/>
          <w14:ligatures w14:val="none"/>
        </w:rPr>
      </w:pPr>
      <w:r>
        <w:rPr>
          <w:rFonts w:hint="default" w:ascii="Lucida Handwriting" w:hAnsi="Lucida Handwriting" w:eastAsia="Times New Roman" w:cs="Lucida Handwriting"/>
          <w:kern w:val="0"/>
          <w:sz w:val="24"/>
          <w:szCs w:val="24"/>
          <w:lang w:val="en-US" w:eastAsia="zh-CN"/>
          <w14:ligatures w14:val="none"/>
        </w:rPr>
        <w:t xml:space="preserve">3.  Helen Zelalem </w:t>
      </w:r>
    </w:p>
    <w:p w14:paraId="4BD26C65">
      <w:pPr>
        <w:numPr>
          <w:ilvl w:val="0"/>
          <w:numId w:val="0"/>
        </w:numPr>
        <w:spacing w:before="100" w:beforeAutospacing="1" w:after="100" w:afterAutospacing="1" w:line="240" w:lineRule="auto"/>
        <w:ind w:left="360" w:leftChars="0"/>
        <w:rPr>
          <w:rFonts w:hint="default" w:ascii="Lucida Handwriting" w:hAnsi="Lucida Handwriting" w:eastAsia="Times New Roman" w:cs="Lucida Handwriting"/>
          <w:kern w:val="0"/>
          <w:sz w:val="24"/>
          <w:szCs w:val="24"/>
          <w14:ligatures w14:val="none"/>
        </w:rPr>
      </w:pPr>
      <w:r>
        <w:rPr>
          <w:rFonts w:hint="default" w:ascii="Lucida Handwriting" w:hAnsi="Lucida Handwriting" w:eastAsia="Times New Roman" w:cs="Lucida Handwriting"/>
          <w:kern w:val="0"/>
          <w:sz w:val="24"/>
          <w:szCs w:val="24"/>
          <w:lang w:val="en-US" w:eastAsia="zh-CN"/>
          <w14:ligatures w14:val="none"/>
        </w:rPr>
        <w:t xml:space="preserve">4. Mukitar Seid </w:t>
      </w:r>
    </w:p>
    <w:p w14:paraId="4BE30465">
      <w:pPr>
        <w:numPr>
          <w:ilvl w:val="0"/>
          <w:numId w:val="0"/>
        </w:numPr>
        <w:spacing w:before="100" w:beforeAutospacing="1" w:after="100" w:afterAutospacing="1" w:line="240" w:lineRule="auto"/>
        <w:ind w:left="360" w:leftChars="0"/>
        <w:rPr>
          <w:rFonts w:hint="default" w:ascii="Lucida Handwriting" w:hAnsi="Lucida Handwriting" w:eastAsia="Times New Roman" w:cs="Lucida Handwriting"/>
          <w:kern w:val="0"/>
          <w:sz w:val="24"/>
          <w:szCs w:val="24"/>
          <w14:ligatures w14:val="none"/>
        </w:rPr>
      </w:pPr>
      <w:r>
        <w:rPr>
          <w:rFonts w:hint="default" w:ascii="Lucida Handwriting" w:hAnsi="Lucida Handwriting" w:eastAsia="Times New Roman" w:cs="Lucida Handwriting"/>
          <w:kern w:val="0"/>
          <w:sz w:val="24"/>
          <w:szCs w:val="24"/>
          <w:lang w:val="en-US" w:eastAsia="zh-CN"/>
          <w14:ligatures w14:val="none"/>
        </w:rPr>
        <w:t xml:space="preserve">5. Tekleeyesus Munye </w:t>
      </w:r>
    </w:p>
    <w:p w14:paraId="001AA5FA">
      <w:pPr>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4944EE13">
      <w:pPr>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1BBB5DE8">
      <w:pPr>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617E6C02">
      <w:pPr>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4402A623">
      <w:pPr>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31BC06CA">
      <w:pPr>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0E9EC130">
      <w:pPr>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6C462FA4">
      <w:pPr>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4BF09145">
      <w:pPr>
        <w:spacing w:before="100" w:beforeAutospacing="1" w:after="100" w:afterAutospacing="1" w:line="240" w:lineRule="auto"/>
        <w:outlineLvl w:val="2"/>
        <w:rPr>
          <w:rFonts w:ascii="Times New Roman" w:hAnsi="Times New Roman" w:eastAsia="Times New Roman" w:cs="Times New Roman"/>
          <w:b/>
          <w:bCs/>
          <w:kern w:val="0"/>
          <w:sz w:val="32"/>
          <w:szCs w:val="32"/>
          <w14:ligatures w14:val="none"/>
        </w:rPr>
      </w:pPr>
      <w:r>
        <w:rPr>
          <w:rFonts w:hint="default" w:ascii="Times New Roman" w:hAnsi="Times New Roman" w:eastAsia="Times New Roman" w:cs="Times New Roman"/>
          <w:b/>
          <w:bCs/>
          <w:kern w:val="0"/>
          <w:sz w:val="32"/>
          <w:szCs w:val="32"/>
          <w:lang w:val="en-US"/>
          <w14:ligatures w14:val="none"/>
        </w:rPr>
        <w:t xml:space="preserve">PART I: </w:t>
      </w:r>
      <w:r>
        <w:rPr>
          <w:rFonts w:hint="default" w:ascii="Times New Roman" w:hAnsi="Times New Roman" w:eastAsia="Times New Roman" w:cs="Times New Roman"/>
          <w:b/>
          <w:bCs/>
          <w:kern w:val="0"/>
          <w:sz w:val="32"/>
          <w:szCs w:val="32"/>
          <w:lang w:val="en-US"/>
          <w14:ligatures w14:val="none"/>
        </w:rPr>
        <w:t xml:space="preserve"> </w:t>
      </w:r>
      <w:r>
        <w:rPr>
          <w:rFonts w:ascii="Times New Roman" w:hAnsi="Times New Roman" w:eastAsia="Times New Roman" w:cs="Times New Roman"/>
          <w:b/>
          <w:bCs/>
          <w:kern w:val="0"/>
          <w:sz w:val="32"/>
          <w:szCs w:val="32"/>
          <w14:ligatures w14:val="none"/>
        </w:rPr>
        <w:t>Concept Note</w:t>
      </w:r>
    </w:p>
    <w:p w14:paraId="6701F3D7">
      <w:pPr>
        <w:spacing w:before="100" w:beforeAutospacing="1" w:after="100" w:afterAutospacing="1" w:line="240" w:lineRule="auto"/>
        <w:outlineLvl w:val="3"/>
        <w:rPr>
          <w:rFonts w:hint="default" w:ascii="Arial Black" w:hAnsi="Arial Black" w:eastAsia="Times New Roman" w:cs="Arial Black"/>
          <w:b/>
          <w:bCs/>
          <w:kern w:val="0"/>
          <w:sz w:val="24"/>
          <w:szCs w:val="24"/>
          <w14:ligatures w14:val="none"/>
        </w:rPr>
      </w:pPr>
      <w:r>
        <w:rPr>
          <w:rFonts w:hint="default" w:ascii="Arial Black" w:hAnsi="Arial Black" w:eastAsia="Times New Roman" w:cs="Arial Black"/>
          <w:b/>
          <w:bCs/>
          <w:kern w:val="0"/>
          <w:sz w:val="24"/>
          <w:szCs w:val="24"/>
          <w14:ligatures w14:val="none"/>
        </w:rPr>
        <w:t>1. Project Overview</w:t>
      </w:r>
    </w:p>
    <w:p w14:paraId="4ADC849F">
      <w:pPr>
        <w:spacing w:before="100" w:beforeAutospacing="1" w:after="100" w:afterAutospacing="1" w:line="240" w:lineRule="auto"/>
        <w:outlineLvl w:val="3"/>
        <w:rPr>
          <w:rFonts w:ascii="Times New Roman" w:hAnsi="Times New Roman" w:eastAsia="Times New Roman" w:cs="Times New Roman"/>
          <w:kern w:val="0"/>
          <w:sz w:val="24"/>
          <w:szCs w:val="24"/>
          <w14:ligatures w14:val="none"/>
        </w:rPr>
      </w:pPr>
      <w:r>
        <w:rPr>
          <w:rFonts w:ascii="Times New Roman" w:hAnsi="Times New Roman" w:eastAsia="Times New Roman" w:cs="Times New Roman"/>
          <w:b/>
          <w:bCs/>
          <w:kern w:val="0"/>
          <w:sz w:val="24"/>
          <w:szCs w:val="24"/>
          <w14:ligatures w14:val="none"/>
        </w:rPr>
        <w:t>a) Project Overview &amp; SDG Relevance:</w:t>
      </w:r>
      <w:r>
        <w:rPr>
          <w:rFonts w:ascii="Times New Roman" w:hAnsi="Times New Roman" w:eastAsia="Times New Roman" w:cs="Times New Roman"/>
          <w:kern w:val="0"/>
          <w:sz w:val="24"/>
          <w:szCs w:val="24"/>
          <w14:ligatures w14:val="none"/>
        </w:rPr>
        <w:br w:type="textWrapping"/>
      </w:r>
      <w:r>
        <w:rPr>
          <w:rFonts w:ascii="Times New Roman" w:hAnsi="Times New Roman" w:eastAsia="Times New Roman" w:cs="Times New Roman"/>
          <w:kern w:val="0"/>
          <w:sz w:val="24"/>
          <w:szCs w:val="24"/>
          <w14:ligatures w14:val="none"/>
        </w:rPr>
        <w:t>AirSense is a smart system that uses artificial intelligence to monitor and forecast air pollution levels. By providing real-time updates and future predictions, it helps people and city officials make informed decisions to protect public health. This project aligns with SDG 3 (Good Health and Well-being) by aiming to reduce the health impacts of polluted air, and SDG 11 (Sustainable Cities and Communities) by supporting cleaner, safer urban living.</w:t>
      </w:r>
    </w:p>
    <w:p w14:paraId="1F1E210A">
      <w:pPr>
        <w:spacing w:before="100" w:beforeAutospacing="1" w:after="100" w:afterAutospacing="1" w:line="240" w:lineRule="auto"/>
        <w:outlineLvl w:val="3"/>
        <w:rPr>
          <w:rFonts w:ascii="Times New Roman" w:hAnsi="Times New Roman" w:eastAsia="Times New Roman" w:cs="Times New Roman"/>
          <w:kern w:val="0"/>
          <w:sz w:val="24"/>
          <w:szCs w:val="24"/>
          <w14:ligatures w14:val="none"/>
        </w:rPr>
      </w:pPr>
      <w:r>
        <w:rPr>
          <w:rFonts w:ascii="Times New Roman" w:hAnsi="Times New Roman" w:eastAsia="Times New Roman" w:cs="Times New Roman"/>
          <w:b/>
          <w:bCs/>
          <w:kern w:val="0"/>
          <w:sz w:val="24"/>
          <w:szCs w:val="24"/>
          <w14:ligatures w14:val="none"/>
        </w:rPr>
        <w:t>b) Problem &amp; Impact:</w:t>
      </w:r>
      <w:r>
        <w:rPr>
          <w:rFonts w:ascii="Times New Roman" w:hAnsi="Times New Roman" w:eastAsia="Times New Roman" w:cs="Times New Roman"/>
          <w:kern w:val="0"/>
          <w:sz w:val="24"/>
          <w:szCs w:val="24"/>
          <w14:ligatures w14:val="none"/>
        </w:rPr>
        <w:br w:type="textWrapping"/>
      </w:r>
      <w:r>
        <w:rPr>
          <w:rFonts w:ascii="Times New Roman" w:hAnsi="Times New Roman" w:eastAsia="Times New Roman" w:cs="Times New Roman"/>
          <w:kern w:val="0"/>
          <w:sz w:val="24"/>
          <w:szCs w:val="24"/>
          <w14:ligatures w14:val="none"/>
        </w:rPr>
        <w:t>Urban areas often suffer from poor air quality, which leads to serious health problems and environmental challenges. Many cities lack reliable tools for monitoring and predicting pollution. AirSense addresses this gap by using real and historical data to predict air quality and send early alerts. This can help reduce health risks, raise awareness, and guide better planning for sustainable, healthier cities.</w:t>
      </w:r>
    </w:p>
    <w:p w14:paraId="7E896744">
      <w:pPr>
        <w:spacing w:before="100" w:beforeAutospacing="1" w:after="100" w:afterAutospacing="1" w:line="240" w:lineRule="auto"/>
        <w:outlineLvl w:val="3"/>
        <w:rPr>
          <w:rFonts w:hint="default" w:ascii="Arial Black" w:hAnsi="Arial Black" w:eastAsia="Times New Roman" w:cs="Arial Black"/>
          <w:b/>
          <w:bCs/>
          <w:kern w:val="0"/>
          <w:sz w:val="24"/>
          <w:szCs w:val="24"/>
          <w14:ligatures w14:val="none"/>
        </w:rPr>
      </w:pPr>
      <w:r>
        <w:rPr>
          <w:rFonts w:hint="default" w:ascii="Arial Black" w:hAnsi="Arial Black" w:eastAsia="Times New Roman" w:cs="Arial Black"/>
          <w:b/>
          <w:bCs/>
          <w:kern w:val="0"/>
          <w:sz w:val="24"/>
          <w:szCs w:val="24"/>
          <w14:ligatures w14:val="none"/>
        </w:rPr>
        <w:t>2. Objectives</w:t>
      </w:r>
    </w:p>
    <w:p w14:paraId="6010C23F">
      <w:pPr>
        <w:pStyle w:val="17"/>
        <w:numPr>
          <w:ilvl w:val="0"/>
          <w:numId w:val="0"/>
        </w:numPr>
        <w:spacing w:before="100" w:beforeAutospacing="1" w:after="100" w:afterAutospacing="1" w:line="240" w:lineRule="auto"/>
        <w:ind w:left="360" w:leftChars="0"/>
        <w:rPr>
          <w:rFonts w:ascii="Times New Roman" w:hAnsi="Times New Roman" w:eastAsia="Times New Roman" w:cs="Times New Roman"/>
          <w:b/>
          <w:bCs/>
          <w:kern w:val="0"/>
          <w:sz w:val="24"/>
          <w:szCs w:val="24"/>
          <w14:ligatures w14:val="none"/>
        </w:rPr>
      </w:pPr>
      <w:r>
        <w:rPr>
          <w:rFonts w:ascii="Times New Roman" w:hAnsi="Times New Roman" w:eastAsia="Times New Roman" w:cs="Times New Roman"/>
          <w:b/>
          <w:bCs/>
          <w:kern w:val="0"/>
          <w:sz w:val="24"/>
          <w:szCs w:val="24"/>
          <w14:ligatures w14:val="none"/>
        </w:rPr>
        <w:t>Project Objectives</w:t>
      </w:r>
    </w:p>
    <w:p w14:paraId="6DA09515">
      <w:pPr>
        <w:pStyle w:val="17"/>
        <w:numPr>
          <w:ilvl w:val="0"/>
          <w:numId w:val="1"/>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Monitor real-time air quality in urban areas.</w:t>
      </w:r>
    </w:p>
    <w:p w14:paraId="38ACE579">
      <w:pPr>
        <w:pStyle w:val="17"/>
        <w:numPr>
          <w:ilvl w:val="0"/>
          <w:numId w:val="1"/>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Predict future pollution levels using AI and historical data.</w:t>
      </w:r>
    </w:p>
    <w:p w14:paraId="5E426DEF">
      <w:pPr>
        <w:pStyle w:val="17"/>
        <w:numPr>
          <w:ilvl w:val="0"/>
          <w:numId w:val="1"/>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Provide early health alerts and useful insights to the public and decision-makers.</w:t>
      </w:r>
    </w:p>
    <w:p w14:paraId="24AFA0C3">
      <w:pPr>
        <w:pStyle w:val="17"/>
        <w:numPr>
          <w:ilvl w:val="0"/>
          <w:numId w:val="0"/>
        </w:numPr>
        <w:spacing w:before="100" w:beforeAutospacing="1" w:after="100" w:afterAutospacing="1" w:line="240" w:lineRule="auto"/>
        <w:ind w:left="360" w:leftChars="0"/>
        <w:rPr>
          <w:rFonts w:ascii="Times New Roman" w:hAnsi="Times New Roman" w:eastAsia="Times New Roman" w:cs="Times New Roman"/>
          <w:kern w:val="0"/>
          <w:sz w:val="24"/>
          <w:szCs w:val="24"/>
          <w14:ligatures w14:val="none"/>
        </w:rPr>
      </w:pPr>
    </w:p>
    <w:p w14:paraId="697D1487">
      <w:pPr>
        <w:pStyle w:val="17"/>
        <w:numPr>
          <w:ilvl w:val="0"/>
          <w:numId w:val="0"/>
        </w:numPr>
        <w:spacing w:before="100" w:beforeAutospacing="1" w:after="100" w:afterAutospacing="1" w:line="240" w:lineRule="auto"/>
        <w:ind w:left="360" w:leftChars="0"/>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The goal is to reduce health risks from air pollution by keeping communities informed and prepared. AirSense will help cities respond faster, plan better, and move toward healthier, cleaner environments.</w:t>
      </w:r>
    </w:p>
    <w:p w14:paraId="68249AF4">
      <w:pPr>
        <w:spacing w:before="100" w:beforeAutospacing="1" w:after="100" w:afterAutospacing="1" w:line="240" w:lineRule="auto"/>
        <w:outlineLvl w:val="3"/>
        <w:rPr>
          <w:rFonts w:hint="default" w:ascii="Arial Black" w:hAnsi="Arial Black" w:eastAsia="Times New Roman" w:cs="Arial Black"/>
          <w:kern w:val="0"/>
          <w:sz w:val="24"/>
          <w:szCs w:val="24"/>
          <w14:ligatures w14:val="none"/>
        </w:rPr>
      </w:pPr>
      <w:r>
        <w:rPr>
          <w:rFonts w:hint="default" w:ascii="Arial Black" w:hAnsi="Arial Black" w:eastAsia="Times New Roman" w:cs="Arial Black"/>
          <w:b/>
          <w:bCs/>
          <w:kern w:val="0"/>
          <w:sz w:val="24"/>
          <w:szCs w:val="24"/>
          <w14:ligatures w14:val="none"/>
        </w:rPr>
        <w:t>3. Background</w:t>
      </w:r>
    </w:p>
    <w:p w14:paraId="75F3C8EC">
      <w:pPr>
        <w:pStyle w:val="17"/>
        <w:numPr>
          <w:ilvl w:val="0"/>
          <w:numId w:val="2"/>
        </w:numPr>
        <w:spacing w:before="100" w:beforeAutospacing="1" w:after="100" w:afterAutospacing="1" w:line="240" w:lineRule="auto"/>
        <w:outlineLvl w:val="3"/>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Air pollution is a growing threat in many cities, causing serious health issues like asthma, heart disease, and respiratory infections. Traditional monitoring systems often lack real-time updates and do not predict future pollution levels. Some existing tools only display current data without offering alerts or forecasts.</w:t>
      </w:r>
    </w:p>
    <w:p w14:paraId="41E9A8BD">
      <w:pPr>
        <w:pStyle w:val="17"/>
        <w:numPr>
          <w:ilvl w:val="0"/>
          <w:numId w:val="2"/>
        </w:numPr>
        <w:spacing w:before="100" w:beforeAutospacing="1" w:after="100" w:afterAutospacing="1" w:line="240" w:lineRule="auto"/>
        <w:outlineLvl w:val="3"/>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AirSense uses machine learning to fill this gap by analyzing patterns in historical and real-time data to predict upcoming air quality issues. This approach allows for early warnings and smarter planning, making it more effective than static monitoring systems.</w:t>
      </w:r>
    </w:p>
    <w:p w14:paraId="5F642E6D">
      <w:pPr>
        <w:spacing w:before="100" w:beforeAutospacing="1" w:after="100" w:afterAutospacing="1" w:line="240" w:lineRule="auto"/>
        <w:outlineLvl w:val="3"/>
        <w:rPr>
          <w:rFonts w:hint="default" w:ascii="Arial Black" w:hAnsi="Arial Black" w:eastAsia="Times New Roman" w:cs="Arial Black"/>
          <w:b/>
          <w:bCs/>
          <w:kern w:val="0"/>
          <w:sz w:val="24"/>
          <w:szCs w:val="24"/>
          <w14:ligatures w14:val="none"/>
        </w:rPr>
      </w:pPr>
      <w:r>
        <w:rPr>
          <w:rFonts w:hint="default" w:ascii="Arial Black" w:hAnsi="Arial Black" w:eastAsia="Times New Roman" w:cs="Arial Black"/>
          <w:b/>
          <w:bCs/>
          <w:kern w:val="0"/>
          <w:sz w:val="24"/>
          <w:szCs w:val="24"/>
          <w14:ligatures w14:val="none"/>
        </w:rPr>
        <w:t>4. Methodology</w:t>
      </w:r>
    </w:p>
    <w:p w14:paraId="2155FD7E">
      <w:pPr>
        <w:pStyle w:val="17"/>
        <w:numPr>
          <w:ilvl w:val="0"/>
          <w:numId w:val="3"/>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AirSense uses supervised machine learning to predict air quality levels. We plan to use algorithms like Random Forest, XGBoost, and LSTM (Long Short-Term Memory) for time series forecasting. The project will be implemented using Python, with tools like scikit-learn, TensorFlow/Keras, and Pandas for data processing and model training. These techniques help identify pollution patterns and provide accurate, timely forecasts.</w:t>
      </w:r>
    </w:p>
    <w:p w14:paraId="1DE4D047">
      <w:pPr>
        <w:numPr>
          <w:ilvl w:val="0"/>
          <w:numId w:val="4"/>
        </w:numPr>
        <w:spacing w:before="100" w:beforeAutospacing="1" w:after="100" w:afterAutospacing="1" w:line="240" w:lineRule="auto"/>
        <w:rPr>
          <w:rFonts w:hint="default" w:ascii="Arial Black" w:hAnsi="Arial Black" w:eastAsia="Times New Roman" w:cs="Arial Black"/>
          <w:b/>
          <w:bCs/>
          <w:kern w:val="0"/>
          <w:sz w:val="24"/>
          <w:szCs w:val="24"/>
          <w14:ligatures w14:val="none"/>
        </w:rPr>
      </w:pPr>
      <w:r>
        <w:rPr>
          <w:rFonts w:hint="default" w:ascii="Arial Black" w:hAnsi="Arial Black" w:eastAsia="Times New Roman" w:cs="Arial Black"/>
          <w:b/>
          <w:bCs/>
          <w:kern w:val="0"/>
          <w:sz w:val="24"/>
          <w:szCs w:val="24"/>
          <w14:ligatures w14:val="none"/>
        </w:rPr>
        <w:t>Architecture Design Diagram</w:t>
      </w:r>
    </w:p>
    <w:p w14:paraId="0D47E742">
      <w:pPr>
        <w:numPr>
          <w:ilvl w:val="0"/>
          <w:numId w:val="0"/>
        </w:numPr>
        <w:spacing w:before="100" w:beforeAutospacing="1" w:after="100" w:afterAutospacing="1" w:line="240" w:lineRule="auto"/>
        <w:rPr>
          <w:rFonts w:ascii="Times New Roman" w:hAnsi="Times New Roman" w:eastAsia="Times New Roman" w:cs="Times New Roman"/>
          <w:b/>
          <w:bCs/>
          <w:kern w:val="0"/>
          <w:sz w:val="24"/>
          <w:szCs w:val="24"/>
          <w14:ligatures w14:val="none"/>
        </w:rPr>
      </w:pPr>
    </w:p>
    <w:p w14:paraId="18DFA534">
      <w:pPr>
        <w:numPr>
          <w:ilvl w:val="0"/>
          <w:numId w:val="0"/>
        </w:numPr>
        <w:spacing w:before="100" w:beforeAutospacing="1" w:after="100" w:afterAutospacing="1" w:line="240" w:lineRule="auto"/>
        <w:rPr>
          <w:rFonts w:ascii="Times New Roman" w:hAnsi="Times New Roman" w:eastAsia="Times New Roman" w:cs="Times New Roman"/>
          <w:b/>
          <w:bCs/>
          <w:kern w:val="0"/>
          <w:sz w:val="24"/>
          <w:szCs w:val="24"/>
          <w14:ligatures w14:val="none"/>
        </w:rPr>
      </w:pPr>
    </w:p>
    <w:p w14:paraId="73D67337">
      <w:pPr>
        <w:pStyle w:val="10"/>
        <w:numPr>
          <w:ilvl w:val="0"/>
          <w:numId w:val="0"/>
        </w:numPr>
        <w:spacing w:before="100" w:beforeAutospacing="1" w:after="100" w:afterAutospacing="1" w:line="240" w:lineRule="auto"/>
        <w:rPr>
          <w:rFonts w:hint="default"/>
          <w:lang w:val="en-US"/>
        </w:rPr>
      </w:pPr>
      <w:r>
        <w:rPr>
          <w:rFonts w:hint="default"/>
          <w:lang w:val="en-US"/>
        </w:rPr>
        <w:drawing>
          <wp:inline distT="0" distB="0" distL="114300" distR="114300">
            <wp:extent cx="5754370" cy="5754370"/>
            <wp:effectExtent l="0" t="0" r="11430" b="11430"/>
            <wp:docPr id="1" name="Picture 1" descr="ChatGPT Image Apr 21, 2025, 08_12_56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tGPT Image Apr 21, 2025, 08_12_56 AM"/>
                    <pic:cNvPicPr>
                      <a:picLocks noChangeAspect="1"/>
                    </pic:cNvPicPr>
                  </pic:nvPicPr>
                  <pic:blipFill>
                    <a:blip r:embed="rId7"/>
                    <a:stretch>
                      <a:fillRect/>
                    </a:stretch>
                  </pic:blipFill>
                  <pic:spPr>
                    <a:xfrm>
                      <a:off x="0" y="0"/>
                      <a:ext cx="5754370" cy="5754370"/>
                    </a:xfrm>
                    <a:prstGeom prst="rect">
                      <a:avLst/>
                    </a:prstGeom>
                  </pic:spPr>
                </pic:pic>
              </a:graphicData>
            </a:graphic>
          </wp:inline>
        </w:drawing>
      </w:r>
    </w:p>
    <w:p w14:paraId="28426249">
      <w:pPr>
        <w:pStyle w:val="10"/>
        <w:numPr>
          <w:ilvl w:val="0"/>
          <w:numId w:val="0"/>
        </w:numPr>
        <w:spacing w:before="100" w:beforeAutospacing="1" w:after="100" w:afterAutospacing="1" w:line="240" w:lineRule="auto"/>
      </w:pPr>
    </w:p>
    <w:p w14:paraId="67999443">
      <w:pPr>
        <w:pStyle w:val="10"/>
        <w:numPr>
          <w:ilvl w:val="0"/>
          <w:numId w:val="0"/>
        </w:numPr>
      </w:pPr>
      <w:r>
        <w:rPr>
          <w:b/>
          <w:bCs/>
          <w:sz w:val="28"/>
          <w:szCs w:val="28"/>
        </w:rPr>
        <w:t>Component Descriptions</w:t>
      </w:r>
    </w:p>
    <w:p w14:paraId="20DDC6E7">
      <w:pPr>
        <w:pStyle w:val="10"/>
        <w:numPr>
          <w:ilvl w:val="0"/>
          <w:numId w:val="0"/>
        </w:numPr>
        <w:rPr>
          <w:b/>
          <w:bCs/>
        </w:rPr>
      </w:pPr>
      <w:r>
        <w:rPr>
          <w:b/>
          <w:bCs/>
        </w:rPr>
        <w:t>1. Web/Mobile Client</w:t>
      </w:r>
    </w:p>
    <w:p w14:paraId="031D9BD6">
      <w:pPr>
        <w:pStyle w:val="10"/>
        <w:numPr>
          <w:ilvl w:val="0"/>
          <w:numId w:val="0"/>
        </w:numPr>
      </w:pPr>
      <w:r>
        <w:t>Role: Frontend interface used by users (urban residents, policymakers, health workers).</w:t>
      </w:r>
    </w:p>
    <w:p w14:paraId="26255185">
      <w:pPr>
        <w:pStyle w:val="10"/>
        <w:numPr>
          <w:ilvl w:val="0"/>
          <w:numId w:val="0"/>
        </w:numPr>
      </w:pPr>
      <w:r>
        <w:t>Functionality: Displays air quality data, visualizations, health alerts, forecasts. Users can interact with dashboards, subscribe to alerts, and view historical trends.</w:t>
      </w:r>
    </w:p>
    <w:p w14:paraId="0B40543B">
      <w:pPr>
        <w:pStyle w:val="10"/>
        <w:numPr>
          <w:ilvl w:val="0"/>
          <w:numId w:val="0"/>
        </w:numPr>
        <w:rPr>
          <w:b/>
          <w:bCs/>
        </w:rPr>
      </w:pPr>
      <w:r>
        <w:rPr>
          <w:b/>
          <w:bCs/>
        </w:rPr>
        <w:t>2. FastAPI Backend Layer</w:t>
      </w:r>
    </w:p>
    <w:p w14:paraId="74DEE340">
      <w:pPr>
        <w:pStyle w:val="10"/>
        <w:numPr>
          <w:ilvl w:val="0"/>
          <w:numId w:val="0"/>
        </w:numPr>
      </w:pPr>
      <w:r>
        <w:t>Role: Main server handling business logic and requests from the frontend.</w:t>
      </w:r>
    </w:p>
    <w:p w14:paraId="3F5C8B14">
      <w:pPr>
        <w:pStyle w:val="10"/>
        <w:numPr>
          <w:ilvl w:val="0"/>
          <w:numId w:val="0"/>
        </w:numPr>
      </w:pPr>
      <w:r>
        <w:t>Functionality: Acts as a bridge between users and all services like ML predictions, data storage, and user management.</w:t>
      </w:r>
    </w:p>
    <w:p w14:paraId="5869627B">
      <w:pPr>
        <w:pStyle w:val="10"/>
        <w:numPr>
          <w:ilvl w:val="0"/>
          <w:numId w:val="0"/>
        </w:numPr>
        <w:rPr>
          <w:b/>
          <w:bCs/>
        </w:rPr>
      </w:pPr>
      <w:r>
        <w:rPr>
          <w:b/>
          <w:bCs/>
        </w:rPr>
        <w:t>3. Authentication &amp; User Management</w:t>
      </w:r>
    </w:p>
    <w:p w14:paraId="00DE47D3">
      <w:pPr>
        <w:pStyle w:val="10"/>
        <w:numPr>
          <w:ilvl w:val="0"/>
          <w:numId w:val="0"/>
        </w:numPr>
      </w:pPr>
      <w:r>
        <w:t>Role: Secure access to the platform.</w:t>
      </w:r>
    </w:p>
    <w:p w14:paraId="40D47FDB">
      <w:pPr>
        <w:pStyle w:val="10"/>
        <w:numPr>
          <w:ilvl w:val="0"/>
          <w:numId w:val="0"/>
        </w:numPr>
      </w:pPr>
      <w:r>
        <w:t>Functionality: Handles user sign-up/login, authentication tokens, user roles (admin, user), and access control.</w:t>
      </w:r>
    </w:p>
    <w:p w14:paraId="21BD00E7">
      <w:pPr>
        <w:pStyle w:val="10"/>
        <w:numPr>
          <w:ilvl w:val="0"/>
          <w:numId w:val="0"/>
        </w:numPr>
        <w:rPr>
          <w:b/>
          <w:bCs/>
        </w:rPr>
      </w:pPr>
      <w:r>
        <w:rPr>
          <w:b/>
          <w:bCs/>
        </w:rPr>
        <w:t>4. ML Model &amp; Forecast Engine</w:t>
      </w:r>
    </w:p>
    <w:p w14:paraId="3D983215">
      <w:pPr>
        <w:pStyle w:val="10"/>
        <w:numPr>
          <w:ilvl w:val="0"/>
          <w:numId w:val="0"/>
        </w:numPr>
      </w:pPr>
      <w:r>
        <w:t>Role: Core engine for air quality prediction.</w:t>
      </w:r>
    </w:p>
    <w:p w14:paraId="0C3367FB">
      <w:pPr>
        <w:pStyle w:val="10"/>
        <w:numPr>
          <w:ilvl w:val="0"/>
          <w:numId w:val="0"/>
        </w:numPr>
      </w:pPr>
      <w:r>
        <w:t>Functionality: Uses trained machine learning models on historical + real-time data to forecast AQI (Air Quality Index) and pollutant levels. Models like Random Forest, XGBoost, or LSTM could be applied here.</w:t>
      </w:r>
    </w:p>
    <w:p w14:paraId="2A8EAA3A">
      <w:pPr>
        <w:pStyle w:val="10"/>
        <w:numPr>
          <w:ilvl w:val="0"/>
          <w:numId w:val="0"/>
        </w:numPr>
        <w:rPr>
          <w:b/>
          <w:bCs/>
        </w:rPr>
      </w:pPr>
      <w:r>
        <w:rPr>
          <w:b/>
          <w:bCs/>
        </w:rPr>
        <w:t>5. Notification Service</w:t>
      </w:r>
    </w:p>
    <w:p w14:paraId="47C07D8D">
      <w:pPr>
        <w:pStyle w:val="10"/>
        <w:numPr>
          <w:ilvl w:val="0"/>
          <w:numId w:val="0"/>
        </w:numPr>
      </w:pPr>
      <w:r>
        <w:t>Role: Sends health alerts and forecast updates to users.</w:t>
      </w:r>
    </w:p>
    <w:p w14:paraId="398BE749">
      <w:pPr>
        <w:pStyle w:val="10"/>
        <w:numPr>
          <w:ilvl w:val="0"/>
          <w:numId w:val="0"/>
        </w:numPr>
      </w:pPr>
      <w:r>
        <w:t>Functionality: Pushes notifications via email, SMS, or in-app messages about dangerous pollution levels or daily air forecasts.</w:t>
      </w:r>
    </w:p>
    <w:p w14:paraId="767EC983">
      <w:pPr>
        <w:pStyle w:val="10"/>
        <w:numPr>
          <w:ilvl w:val="0"/>
          <w:numId w:val="0"/>
        </w:numPr>
        <w:rPr>
          <w:b/>
          <w:bCs/>
        </w:rPr>
      </w:pPr>
      <w:r>
        <w:rPr>
          <w:b/>
          <w:bCs/>
        </w:rPr>
        <w:t>6. Air Quality Data Processor</w:t>
      </w:r>
    </w:p>
    <w:p w14:paraId="12BEE9D0">
      <w:pPr>
        <w:pStyle w:val="10"/>
        <w:numPr>
          <w:ilvl w:val="0"/>
          <w:numId w:val="0"/>
        </w:numPr>
      </w:pPr>
      <w:r>
        <w:t>Role: Ingests and cleans air quality data.</w:t>
      </w:r>
    </w:p>
    <w:p w14:paraId="33FB42D3">
      <w:pPr>
        <w:pStyle w:val="10"/>
        <w:numPr>
          <w:ilvl w:val="0"/>
          <w:numId w:val="0"/>
        </w:numPr>
      </w:pPr>
      <w:r>
        <w:t>Functionality: Pulls data from external APIs (e.g., Beijing Multi-Site Dataset), real-time sensors, and formats it for use by ML models and visualizations.</w:t>
      </w:r>
    </w:p>
    <w:p w14:paraId="4068A1EF">
      <w:pPr>
        <w:pStyle w:val="10"/>
        <w:numPr>
          <w:ilvl w:val="0"/>
          <w:numId w:val="0"/>
        </w:numPr>
        <w:rPr>
          <w:b/>
          <w:bCs/>
        </w:rPr>
      </w:pPr>
      <w:r>
        <w:rPr>
          <w:b/>
          <w:bCs/>
        </w:rPr>
        <w:t>7. Central Database (PostgreSQL + TimeSeries Extension)</w:t>
      </w:r>
    </w:p>
    <w:p w14:paraId="296710C4">
      <w:pPr>
        <w:pStyle w:val="10"/>
        <w:numPr>
          <w:ilvl w:val="0"/>
          <w:numId w:val="0"/>
        </w:numPr>
      </w:pPr>
      <w:r>
        <w:t>Role: Stores persistent system data.</w:t>
      </w:r>
    </w:p>
    <w:p w14:paraId="76ED4A21">
      <w:pPr>
        <w:pStyle w:val="10"/>
        <w:numPr>
          <w:ilvl w:val="0"/>
          <w:numId w:val="0"/>
        </w:numPr>
      </w:pPr>
      <w:r>
        <w:t>Functionality:</w:t>
      </w:r>
    </w:p>
    <w:p w14:paraId="63095479">
      <w:pPr>
        <w:pStyle w:val="10"/>
        <w:numPr>
          <w:ilvl w:val="0"/>
          <w:numId w:val="0"/>
        </w:numPr>
      </w:pPr>
      <w:r>
        <w:t>Stores user data, settings</w:t>
      </w:r>
    </w:p>
    <w:p w14:paraId="7321D361">
      <w:pPr>
        <w:pStyle w:val="10"/>
        <w:numPr>
          <w:ilvl w:val="0"/>
          <w:numId w:val="0"/>
        </w:numPr>
      </w:pPr>
      <w:r>
        <w:t>Historical and real-time AQI data</w:t>
      </w:r>
    </w:p>
    <w:p w14:paraId="57F12553">
      <w:pPr>
        <w:pStyle w:val="10"/>
        <w:numPr>
          <w:ilvl w:val="0"/>
          <w:numId w:val="0"/>
        </w:numPr>
      </w:pPr>
      <w:r>
        <w:t>Model outputs, logs, and alert history</w:t>
      </w:r>
    </w:p>
    <w:p w14:paraId="5A783174">
      <w:pPr>
        <w:pStyle w:val="10"/>
        <w:numPr>
          <w:ilvl w:val="0"/>
          <w:numId w:val="0"/>
        </w:numPr>
        <w:rPr>
          <w:rFonts w:hint="default"/>
          <w:lang w:val="en-US"/>
        </w:rPr>
      </w:pPr>
    </w:p>
    <w:p w14:paraId="7AEA81D8">
      <w:pPr>
        <w:spacing w:before="100" w:beforeAutospacing="1" w:after="100" w:afterAutospacing="1" w:line="240" w:lineRule="auto"/>
        <w:outlineLvl w:val="3"/>
        <w:rPr>
          <w:rFonts w:hint="default" w:ascii="Arial Black" w:hAnsi="Arial Black" w:eastAsia="Times New Roman" w:cs="Arial Black"/>
          <w:b/>
          <w:bCs/>
          <w:kern w:val="0"/>
          <w:sz w:val="24"/>
          <w:szCs w:val="24"/>
          <w14:ligatures w14:val="none"/>
        </w:rPr>
      </w:pPr>
      <w:r>
        <w:rPr>
          <w:rFonts w:hint="default" w:ascii="Arial Black" w:hAnsi="Arial Black" w:eastAsia="Times New Roman" w:cs="Arial Black"/>
          <w:b/>
          <w:bCs/>
          <w:kern w:val="0"/>
          <w:sz w:val="24"/>
          <w:szCs w:val="24"/>
          <w14:ligatures w14:val="none"/>
        </w:rPr>
        <w:t>6. Data Sources</w:t>
      </w:r>
    </w:p>
    <w:p w14:paraId="2BB934D9">
      <w:pPr>
        <w:pStyle w:val="10"/>
        <w:keepNext w:val="0"/>
        <w:keepLines w:val="0"/>
        <w:widowControl/>
        <w:suppressLineNumbers w:val="0"/>
        <w:spacing w:line="360" w:lineRule="auto"/>
      </w:pPr>
      <w:r>
        <w:t xml:space="preserve">For the AirSense project, we will utilize the </w:t>
      </w:r>
      <w:r>
        <w:rPr>
          <w:rStyle w:val="11"/>
        </w:rPr>
        <w:t>Beijing Multi-Site Air-Quality Data Set</w:t>
      </w:r>
      <w:r>
        <w:t xml:space="preserve"> from Kaggle, which includes real-time and historical air quality data collected from multiple monitoring sites across Beijing. The dataset contains critical features such as PM2.5, PM10, NO2, CO, O3, temperature, humidity, wind speed, and wind direction, all of which are highly relevant for predicting air pollution levels and issuing health alerts. This multidimensional data enables the development of accurate forecasting models by capturing the temporal and spatial variability of air pollutants. Preprocessing steps will include handling missing values, normalizing numerical features, encoding categorical variables like wind direction, and converting timestamps into time-series-friendly formats to prepare the data for machine learning models.</w:t>
      </w:r>
    </w:p>
    <w:p w14:paraId="161AC807">
      <w:pPr>
        <w:spacing w:before="100" w:beforeAutospacing="1" w:after="100" w:afterAutospacing="1" w:line="360" w:lineRule="auto"/>
        <w:outlineLvl w:val="3"/>
        <w:rPr>
          <w:rFonts w:hint="default" w:ascii="Arial Black" w:hAnsi="Arial Black" w:eastAsia="Times New Roman" w:cs="Arial Black"/>
          <w:b/>
          <w:bCs/>
          <w:kern w:val="0"/>
          <w:sz w:val="24"/>
          <w:szCs w:val="24"/>
          <w14:ligatures w14:val="none"/>
        </w:rPr>
      </w:pPr>
      <w:r>
        <w:rPr>
          <w:rFonts w:hint="default" w:ascii="Arial Black" w:hAnsi="Arial Black" w:eastAsia="Times New Roman" w:cs="Arial Black"/>
          <w:b/>
          <w:bCs/>
          <w:kern w:val="0"/>
          <w:sz w:val="24"/>
          <w:szCs w:val="24"/>
          <w14:ligatures w14:val="none"/>
        </w:rPr>
        <w:t>7. Literature Review</w:t>
      </w:r>
    </w:p>
    <w:p w14:paraId="21F2E367">
      <w:pPr>
        <w:pStyle w:val="10"/>
        <w:keepNext w:val="0"/>
        <w:keepLines w:val="0"/>
        <w:widowControl/>
        <w:suppressLineNumbers w:val="0"/>
        <w:spacing w:line="360" w:lineRule="auto"/>
      </w:pPr>
      <w:r>
        <w:t>Recent literature demonstrates the effectiveness of machine learning models, particularly deep learning approaches like LSTM (Long Short-Term Memory) networks, in accurately forecasting air quality based on time-series data. Studies such as “Deep Air Learning: Interpolation, Prediction, and Feature Analysis of Fine-grained Air Quality” and other research using the Beijing dataset have shown that incorporating meteorological factors alongside pollutant data significantly enhances prediction accuracy. Moreover, ensemble methods like Random Forests and XGBoost have been proven effective for modeling non-linear relationships between environmental variables. Building upon these insights, AirSense will integrate LSTM for time-series forecasting and ensemble models for feature analysis to deliver more reliable, interpretable, and real-time air quality predictions tailored for urban environments, extending existing work by incorporating user-focused health alerts and sustainability insights.</w:t>
      </w:r>
    </w:p>
    <w:p w14:paraId="59D03426">
      <w:pPr>
        <w:pStyle w:val="17"/>
        <w:numPr>
          <w:ilvl w:val="0"/>
          <w:numId w:val="0"/>
        </w:numPr>
        <w:spacing w:before="100" w:beforeAutospacing="1" w:after="100" w:afterAutospacing="1" w:line="240" w:lineRule="auto"/>
        <w:contextualSpacing/>
        <w:rPr>
          <w:rFonts w:ascii="Times New Roman" w:hAnsi="Times New Roman" w:eastAsia="Times New Roman" w:cs="Times New Roman"/>
          <w:b/>
          <w:bCs/>
          <w:kern w:val="0"/>
          <w:sz w:val="24"/>
          <w:szCs w:val="24"/>
          <w14:ligatures w14:val="none"/>
        </w:rPr>
      </w:pPr>
    </w:p>
    <w:p w14:paraId="48C19968">
      <w:pPr>
        <w:pStyle w:val="17"/>
        <w:numPr>
          <w:ilvl w:val="0"/>
          <w:numId w:val="0"/>
        </w:numPr>
        <w:spacing w:before="100" w:beforeAutospacing="1" w:after="100" w:afterAutospacing="1" w:line="240" w:lineRule="auto"/>
        <w:contextualSpacing/>
        <w:rPr>
          <w:rFonts w:ascii="Times New Roman" w:hAnsi="Times New Roman" w:eastAsia="Times New Roman" w:cs="Times New Roman"/>
          <w:b/>
          <w:bCs/>
          <w:kern w:val="0"/>
          <w:sz w:val="24"/>
          <w:szCs w:val="24"/>
          <w14:ligatures w14:val="none"/>
        </w:rPr>
      </w:pPr>
    </w:p>
    <w:p w14:paraId="449A61A2">
      <w:pPr>
        <w:pStyle w:val="17"/>
        <w:numPr>
          <w:ilvl w:val="0"/>
          <w:numId w:val="0"/>
        </w:numPr>
        <w:spacing w:before="100" w:beforeAutospacing="1" w:after="100" w:afterAutospacing="1" w:line="240" w:lineRule="auto"/>
        <w:contextualSpacing/>
        <w:rPr>
          <w:rFonts w:ascii="Times New Roman" w:hAnsi="Times New Roman" w:eastAsia="Times New Roman" w:cs="Times New Roman"/>
          <w:b/>
          <w:bCs/>
          <w:kern w:val="0"/>
          <w:sz w:val="24"/>
          <w:szCs w:val="24"/>
          <w14:ligatures w14:val="none"/>
        </w:rPr>
      </w:pPr>
    </w:p>
    <w:p w14:paraId="455FEFB6">
      <w:pPr>
        <w:pStyle w:val="17"/>
        <w:numPr>
          <w:ilvl w:val="0"/>
          <w:numId w:val="0"/>
        </w:numPr>
        <w:spacing w:before="100" w:beforeAutospacing="1" w:after="100" w:afterAutospacing="1" w:line="240" w:lineRule="auto"/>
        <w:contextualSpacing/>
        <w:rPr>
          <w:rFonts w:ascii="Times New Roman" w:hAnsi="Times New Roman" w:eastAsia="Times New Roman" w:cs="Times New Roman"/>
          <w:b/>
          <w:bCs/>
          <w:kern w:val="0"/>
          <w:sz w:val="24"/>
          <w:szCs w:val="24"/>
          <w14:ligatures w14:val="none"/>
        </w:rPr>
      </w:pPr>
    </w:p>
    <w:p w14:paraId="423B6EC4">
      <w:pPr>
        <w:pStyle w:val="17"/>
        <w:numPr>
          <w:ilvl w:val="0"/>
          <w:numId w:val="0"/>
        </w:numPr>
        <w:spacing w:before="100" w:beforeAutospacing="1" w:after="100" w:afterAutospacing="1" w:line="240" w:lineRule="auto"/>
        <w:contextualSpacing/>
        <w:rPr>
          <w:rFonts w:ascii="Times New Roman" w:hAnsi="Times New Roman" w:eastAsia="Times New Roman" w:cs="Times New Roman"/>
          <w:b/>
          <w:bCs/>
          <w:kern w:val="0"/>
          <w:sz w:val="24"/>
          <w:szCs w:val="24"/>
          <w14:ligatures w14:val="none"/>
        </w:rPr>
      </w:pPr>
    </w:p>
    <w:p w14:paraId="3CA5A786">
      <w:pPr>
        <w:pStyle w:val="17"/>
        <w:numPr>
          <w:ilvl w:val="0"/>
          <w:numId w:val="0"/>
        </w:numPr>
        <w:spacing w:before="100" w:beforeAutospacing="1" w:after="100" w:afterAutospacing="1" w:line="240" w:lineRule="auto"/>
        <w:contextualSpacing/>
        <w:rPr>
          <w:rFonts w:ascii="Times New Roman" w:hAnsi="Times New Roman" w:eastAsia="Times New Roman" w:cs="Times New Roman"/>
          <w:b/>
          <w:bCs/>
          <w:kern w:val="0"/>
          <w:sz w:val="24"/>
          <w:szCs w:val="24"/>
          <w14:ligatures w14:val="none"/>
        </w:rPr>
      </w:pPr>
    </w:p>
    <w:p w14:paraId="756A4DE6">
      <w:pPr>
        <w:pStyle w:val="17"/>
        <w:numPr>
          <w:ilvl w:val="0"/>
          <w:numId w:val="0"/>
        </w:numPr>
        <w:spacing w:before="100" w:beforeAutospacing="1" w:after="100" w:afterAutospacing="1" w:line="240" w:lineRule="auto"/>
        <w:contextualSpacing/>
        <w:rPr>
          <w:rFonts w:ascii="Times New Roman" w:hAnsi="Times New Roman" w:eastAsia="Times New Roman" w:cs="Times New Roman"/>
          <w:b/>
          <w:bCs/>
          <w:kern w:val="0"/>
          <w:sz w:val="24"/>
          <w:szCs w:val="24"/>
          <w14:ligatures w14:val="none"/>
        </w:rPr>
      </w:pPr>
    </w:p>
    <w:p w14:paraId="67553AFE">
      <w:pPr>
        <w:pStyle w:val="17"/>
        <w:numPr>
          <w:ilvl w:val="0"/>
          <w:numId w:val="0"/>
        </w:numPr>
        <w:spacing w:before="100" w:beforeAutospacing="1" w:after="100" w:afterAutospacing="1" w:line="240" w:lineRule="auto"/>
        <w:contextualSpacing/>
        <w:rPr>
          <w:rFonts w:ascii="Times New Roman" w:hAnsi="Times New Roman" w:eastAsia="Times New Roman" w:cs="Times New Roman"/>
          <w:b/>
          <w:bCs/>
          <w:kern w:val="0"/>
          <w:sz w:val="24"/>
          <w:szCs w:val="24"/>
          <w14:ligatures w14:val="none"/>
        </w:rPr>
      </w:pPr>
    </w:p>
    <w:p w14:paraId="68FC4474">
      <w:pPr>
        <w:pStyle w:val="17"/>
        <w:numPr>
          <w:ilvl w:val="0"/>
          <w:numId w:val="0"/>
        </w:numPr>
        <w:spacing w:before="100" w:beforeAutospacing="1" w:after="100" w:afterAutospacing="1" w:line="240" w:lineRule="auto"/>
        <w:contextualSpacing/>
        <w:rPr>
          <w:rFonts w:ascii="Times New Roman" w:hAnsi="Times New Roman" w:eastAsia="Times New Roman" w:cs="Times New Roman"/>
          <w:b/>
          <w:bCs/>
          <w:kern w:val="0"/>
          <w:sz w:val="24"/>
          <w:szCs w:val="24"/>
          <w14:ligatures w14:val="none"/>
        </w:rPr>
      </w:pPr>
    </w:p>
    <w:p w14:paraId="11C531D7">
      <w:pPr>
        <w:pStyle w:val="17"/>
        <w:numPr>
          <w:ilvl w:val="0"/>
          <w:numId w:val="0"/>
        </w:numPr>
        <w:spacing w:before="100" w:beforeAutospacing="1" w:after="100" w:afterAutospacing="1" w:line="240" w:lineRule="auto"/>
        <w:contextualSpacing/>
        <w:rPr>
          <w:rFonts w:ascii="Times New Roman" w:hAnsi="Times New Roman" w:eastAsia="Times New Roman" w:cs="Times New Roman"/>
          <w:b/>
          <w:bCs/>
          <w:kern w:val="0"/>
          <w:sz w:val="24"/>
          <w:szCs w:val="24"/>
          <w14:ligatures w14:val="none"/>
        </w:rPr>
      </w:pPr>
    </w:p>
    <w:p w14:paraId="5B56E512">
      <w:pPr>
        <w:pStyle w:val="17"/>
        <w:numPr>
          <w:ilvl w:val="0"/>
          <w:numId w:val="0"/>
        </w:numPr>
        <w:spacing w:before="100" w:beforeAutospacing="1" w:after="100" w:afterAutospacing="1" w:line="240" w:lineRule="auto"/>
        <w:contextualSpacing/>
        <w:rPr>
          <w:rFonts w:ascii="Times New Roman" w:hAnsi="Times New Roman" w:eastAsia="Times New Roman" w:cs="Times New Roman"/>
          <w:b/>
          <w:bCs/>
          <w:kern w:val="0"/>
          <w:sz w:val="24"/>
          <w:szCs w:val="24"/>
          <w14:ligatures w14:val="none"/>
        </w:rPr>
      </w:pPr>
    </w:p>
    <w:p w14:paraId="55465671">
      <w:pPr>
        <w:pStyle w:val="17"/>
        <w:numPr>
          <w:ilvl w:val="0"/>
          <w:numId w:val="0"/>
        </w:numPr>
        <w:spacing w:before="100" w:beforeAutospacing="1" w:after="100" w:afterAutospacing="1" w:line="240" w:lineRule="auto"/>
        <w:contextualSpacing/>
        <w:rPr>
          <w:rFonts w:ascii="Times New Roman" w:hAnsi="Times New Roman" w:eastAsia="Times New Roman" w:cs="Times New Roman"/>
          <w:b/>
          <w:bCs/>
          <w:kern w:val="0"/>
          <w:sz w:val="27"/>
          <w:szCs w:val="27"/>
          <w14:ligatures w14:val="none"/>
        </w:rPr>
      </w:pPr>
      <w:r>
        <w:rPr>
          <w:rFonts w:hint="default" w:ascii="Times New Roman" w:hAnsi="Times New Roman" w:eastAsia="Times New Roman" w:cs="Times New Roman"/>
          <w:b/>
          <w:bCs/>
          <w:kern w:val="0"/>
          <w:sz w:val="32"/>
          <w:szCs w:val="32"/>
          <w:lang w:val="en-US"/>
          <w14:ligatures w14:val="none"/>
        </w:rPr>
        <w:t xml:space="preserve">PART II: </w:t>
      </w:r>
      <w:r>
        <w:rPr>
          <w:rFonts w:ascii="Times New Roman" w:hAnsi="Times New Roman" w:eastAsia="Times New Roman" w:cs="Times New Roman"/>
          <w:b/>
          <w:bCs/>
          <w:kern w:val="0"/>
          <w:sz w:val="32"/>
          <w:szCs w:val="32"/>
          <w14:ligatures w14:val="none"/>
        </w:rPr>
        <w:t>Implementation Plan</w:t>
      </w:r>
    </w:p>
    <w:p w14:paraId="57983D98">
      <w:pPr>
        <w:spacing w:before="100" w:beforeAutospacing="1" w:after="100" w:afterAutospacing="1" w:line="240" w:lineRule="auto"/>
        <w:outlineLvl w:val="3"/>
        <w:rPr>
          <w:rFonts w:ascii="Times New Roman" w:hAnsi="Times New Roman" w:eastAsia="Times New Roman" w:cs="Times New Roman"/>
          <w:kern w:val="0"/>
          <w:sz w:val="24"/>
          <w:szCs w:val="24"/>
          <w14:ligatures w14:val="none"/>
        </w:rPr>
      </w:pPr>
      <w:r>
        <w:rPr>
          <w:rFonts w:hint="default" w:ascii="Arial Black" w:hAnsi="Arial Black" w:eastAsia="Times New Roman" w:cs="Arial Black"/>
          <w:b/>
          <w:bCs/>
          <w:kern w:val="0"/>
          <w:sz w:val="24"/>
          <w:szCs w:val="24"/>
          <w14:ligatures w14:val="none"/>
        </w:rPr>
        <w:t>1. Technology Stack</w:t>
      </w:r>
      <w:r>
        <w:rPr>
          <w:rFonts w:ascii="Times New Roman" w:hAnsi="Times New Roman" w:eastAsia="Times New Roman" w:cs="Times New Roman"/>
          <w:kern w:val="0"/>
          <w:sz w:val="24"/>
          <w:szCs w:val="24"/>
          <w14:ligatures w14:val="none"/>
        </w:rPr>
        <w:t xml:space="preserve"> </w:t>
      </w:r>
    </w:p>
    <w:p w14:paraId="7CF74BBB">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Sure, here's a well-organized Technology Stack for your AirSense project:</w:t>
      </w:r>
    </w:p>
    <w:p w14:paraId="1FFBE988">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055177E7">
      <w:pPr>
        <w:pStyle w:val="17"/>
        <w:numPr>
          <w:ilvl w:val="0"/>
          <w:numId w:val="0"/>
        </w:numPr>
        <w:spacing w:before="100" w:beforeAutospacing="1" w:after="100" w:afterAutospacing="1" w:line="240" w:lineRule="auto"/>
        <w:rPr>
          <w:rFonts w:ascii="Times New Roman" w:hAnsi="Times New Roman" w:eastAsia="Times New Roman" w:cs="Times New Roman"/>
          <w:b/>
          <w:bCs/>
          <w:kern w:val="0"/>
          <w:sz w:val="24"/>
          <w:szCs w:val="24"/>
          <w14:ligatures w14:val="none"/>
        </w:rPr>
      </w:pPr>
      <w:r>
        <w:rPr>
          <w:rFonts w:hint="default" w:ascii="Times New Roman" w:hAnsi="Times New Roman" w:eastAsia="Times New Roman" w:cs="Times New Roman"/>
          <w:b/>
          <w:bCs/>
          <w:kern w:val="0"/>
          <w:sz w:val="24"/>
          <w:szCs w:val="24"/>
          <w:lang w:val="en-US"/>
          <w14:ligatures w14:val="none"/>
        </w:rPr>
        <w:t>A</w:t>
      </w:r>
      <w:r>
        <w:rPr>
          <w:rFonts w:ascii="Times New Roman" w:hAnsi="Times New Roman" w:eastAsia="Times New Roman" w:cs="Times New Roman"/>
          <w:b/>
          <w:bCs/>
          <w:kern w:val="0"/>
          <w:sz w:val="24"/>
          <w:szCs w:val="24"/>
          <w14:ligatures w14:val="none"/>
        </w:rPr>
        <w:t>. Programming Languages</w:t>
      </w:r>
    </w:p>
    <w:p w14:paraId="3F558956">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0F9BCD48">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Python – Core language for backend development, data processing, and machine learning.</w:t>
      </w:r>
    </w:p>
    <w:p w14:paraId="31B68E2B">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60D229E7">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JavaScript – For frontend development if building a web dashboard.</w:t>
      </w:r>
    </w:p>
    <w:p w14:paraId="3B9DAF8A">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1A334511">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Dart – If using Flutter for a cross-platform mobile app.</w:t>
      </w:r>
    </w:p>
    <w:p w14:paraId="4880E02E">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09FAC0E4">
      <w:pPr>
        <w:pStyle w:val="17"/>
        <w:numPr>
          <w:ilvl w:val="0"/>
          <w:numId w:val="0"/>
        </w:numPr>
        <w:spacing w:before="100" w:beforeAutospacing="1" w:after="100" w:afterAutospacing="1" w:line="240" w:lineRule="auto"/>
        <w:rPr>
          <w:rFonts w:ascii="Times New Roman" w:hAnsi="Times New Roman" w:eastAsia="Times New Roman" w:cs="Times New Roman"/>
          <w:b/>
          <w:bCs/>
          <w:kern w:val="0"/>
          <w:sz w:val="24"/>
          <w:szCs w:val="24"/>
          <w14:ligatures w14:val="none"/>
        </w:rPr>
      </w:pPr>
      <w:r>
        <w:rPr>
          <w:rFonts w:hint="default" w:ascii="Times New Roman" w:hAnsi="Times New Roman" w:eastAsia="Times New Roman" w:cs="Times New Roman"/>
          <w:b/>
          <w:bCs/>
          <w:kern w:val="0"/>
          <w:sz w:val="24"/>
          <w:szCs w:val="24"/>
          <w:lang w:val="en-US"/>
          <w14:ligatures w14:val="none"/>
        </w:rPr>
        <w:t>B</w:t>
      </w:r>
      <w:r>
        <w:rPr>
          <w:rFonts w:ascii="Times New Roman" w:hAnsi="Times New Roman" w:eastAsia="Times New Roman" w:cs="Times New Roman"/>
          <w:b/>
          <w:bCs/>
          <w:kern w:val="0"/>
          <w:sz w:val="24"/>
          <w:szCs w:val="24"/>
          <w14:ligatures w14:val="none"/>
        </w:rPr>
        <w:t>. Backend Framework</w:t>
      </w:r>
    </w:p>
    <w:p w14:paraId="6E2AAA0F">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718D1E5A">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FastAPI – Lightweight and high-performance Python framework for building RESTful APIs.</w:t>
      </w:r>
    </w:p>
    <w:p w14:paraId="4CE1D7BB">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3F82CCB5">
      <w:pPr>
        <w:pStyle w:val="17"/>
        <w:numPr>
          <w:ilvl w:val="0"/>
          <w:numId w:val="0"/>
        </w:numPr>
        <w:spacing w:before="100" w:beforeAutospacing="1" w:after="100" w:afterAutospacing="1" w:line="240" w:lineRule="auto"/>
        <w:rPr>
          <w:rFonts w:ascii="Times New Roman" w:hAnsi="Times New Roman" w:eastAsia="Times New Roman" w:cs="Times New Roman"/>
          <w:b/>
          <w:bCs/>
          <w:kern w:val="0"/>
          <w:sz w:val="24"/>
          <w:szCs w:val="24"/>
          <w14:ligatures w14:val="none"/>
        </w:rPr>
      </w:pPr>
      <w:r>
        <w:rPr>
          <w:rFonts w:hint="default" w:ascii="Times New Roman" w:hAnsi="Times New Roman" w:eastAsia="Times New Roman" w:cs="Times New Roman"/>
          <w:b/>
          <w:bCs/>
          <w:kern w:val="0"/>
          <w:sz w:val="24"/>
          <w:szCs w:val="24"/>
          <w:lang w:val="en-US"/>
          <w14:ligatures w14:val="none"/>
        </w:rPr>
        <w:t>C</w:t>
      </w:r>
      <w:r>
        <w:rPr>
          <w:rFonts w:ascii="Times New Roman" w:hAnsi="Times New Roman" w:eastAsia="Times New Roman" w:cs="Times New Roman"/>
          <w:b/>
          <w:bCs/>
          <w:kern w:val="0"/>
          <w:sz w:val="24"/>
          <w:szCs w:val="24"/>
          <w14:ligatures w14:val="none"/>
        </w:rPr>
        <w:t>. Frontend Frameworks (Optional Based on Platform)</w:t>
      </w:r>
    </w:p>
    <w:p w14:paraId="125A7079">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7934028A">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React.js – For building a responsive web dashboard.</w:t>
      </w:r>
    </w:p>
    <w:p w14:paraId="43279E65">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77263482">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Flutter – For cross-platform mobile applications (iOS and Android).</w:t>
      </w:r>
    </w:p>
    <w:p w14:paraId="44002256">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108CDF9A">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 xml:space="preserve"> </w:t>
      </w:r>
      <w:r>
        <w:rPr>
          <w:rFonts w:hint="default" w:ascii="Times New Roman" w:hAnsi="Times New Roman" w:eastAsia="Times New Roman" w:cs="Times New Roman"/>
          <w:b/>
          <w:bCs/>
          <w:kern w:val="0"/>
          <w:sz w:val="24"/>
          <w:szCs w:val="24"/>
          <w:lang w:val="en-US"/>
          <w14:ligatures w14:val="none"/>
        </w:rPr>
        <w:t>D</w:t>
      </w:r>
      <w:r>
        <w:rPr>
          <w:rFonts w:ascii="Times New Roman" w:hAnsi="Times New Roman" w:eastAsia="Times New Roman" w:cs="Times New Roman"/>
          <w:b/>
          <w:bCs/>
          <w:kern w:val="0"/>
          <w:sz w:val="24"/>
          <w:szCs w:val="24"/>
          <w14:ligatures w14:val="none"/>
        </w:rPr>
        <w:t>. Machine Learning &amp; Data Processing Libraries</w:t>
      </w:r>
    </w:p>
    <w:p w14:paraId="475D85B0">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7A387BD9">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Pandas / NumPy – Data manipulation and analysis.</w:t>
      </w:r>
    </w:p>
    <w:p w14:paraId="45EC4EB4">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7CC92716">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Scikit-learn – Classical machine learning models (Random Forest, etc.).</w:t>
      </w:r>
    </w:p>
    <w:p w14:paraId="51B414BA">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514F91CE">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XGBoost / LightGBM – Advanced boosting models for AQI prediction.</w:t>
      </w:r>
    </w:p>
    <w:p w14:paraId="1E37DCC3">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230A8F9A">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TensorFlow / PyTorch – If using deep learning models like LSTM for time-series forecasting.</w:t>
      </w:r>
    </w:p>
    <w:p w14:paraId="67F5C78D">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5239296A">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Matplotlib / Seaborn / Plotly – Data visualization and charting.</w:t>
      </w:r>
    </w:p>
    <w:p w14:paraId="2DC7EE5F">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4CB616CE">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Airflow / Prefect – For orchestrating ML workflows (optional).</w:t>
      </w:r>
    </w:p>
    <w:p w14:paraId="5796E9EC">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1159EF7C">
      <w:pPr>
        <w:pStyle w:val="17"/>
        <w:numPr>
          <w:ilvl w:val="0"/>
          <w:numId w:val="0"/>
        </w:numPr>
        <w:spacing w:before="100" w:beforeAutospacing="1" w:after="100" w:afterAutospacing="1" w:line="240" w:lineRule="auto"/>
        <w:rPr>
          <w:rFonts w:ascii="Times New Roman" w:hAnsi="Times New Roman" w:eastAsia="Times New Roman" w:cs="Times New Roman"/>
          <w:b/>
          <w:bCs/>
          <w:kern w:val="0"/>
          <w:sz w:val="24"/>
          <w:szCs w:val="24"/>
          <w14:ligatures w14:val="none"/>
        </w:rPr>
      </w:pPr>
      <w:r>
        <w:rPr>
          <w:rFonts w:hint="default" w:ascii="Times New Roman" w:hAnsi="Times New Roman" w:eastAsia="Times New Roman" w:cs="Times New Roman"/>
          <w:b/>
          <w:bCs/>
          <w:kern w:val="0"/>
          <w:sz w:val="24"/>
          <w:szCs w:val="24"/>
          <w:lang w:val="en-US"/>
          <w14:ligatures w14:val="none"/>
        </w:rPr>
        <w:t>E</w:t>
      </w:r>
      <w:r>
        <w:rPr>
          <w:rFonts w:ascii="Times New Roman" w:hAnsi="Times New Roman" w:eastAsia="Times New Roman" w:cs="Times New Roman"/>
          <w:b/>
          <w:bCs/>
          <w:kern w:val="0"/>
          <w:sz w:val="24"/>
          <w:szCs w:val="24"/>
          <w14:ligatures w14:val="none"/>
        </w:rPr>
        <w:t>. Database</w:t>
      </w:r>
    </w:p>
    <w:p w14:paraId="26BA44E3">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7B86D0EC">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PostgreSQL – Relational database for structured data.</w:t>
      </w:r>
    </w:p>
    <w:p w14:paraId="6509CDE7">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66622661">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TimescaleDB (PostgreSQL extension) – For efficient time-series data storage and querying.</w:t>
      </w:r>
    </w:p>
    <w:p w14:paraId="6358B5A5">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66FF1D2D">
      <w:pPr>
        <w:pStyle w:val="17"/>
        <w:numPr>
          <w:ilvl w:val="0"/>
          <w:numId w:val="0"/>
        </w:numPr>
        <w:spacing w:before="100" w:beforeAutospacing="1" w:after="100" w:afterAutospacing="1" w:line="240" w:lineRule="auto"/>
        <w:rPr>
          <w:rFonts w:ascii="Times New Roman" w:hAnsi="Times New Roman" w:eastAsia="Times New Roman" w:cs="Times New Roman"/>
          <w:b/>
          <w:bCs/>
          <w:kern w:val="0"/>
          <w:sz w:val="24"/>
          <w:szCs w:val="24"/>
          <w14:ligatures w14:val="none"/>
        </w:rPr>
      </w:pPr>
      <w:r>
        <w:rPr>
          <w:rFonts w:hint="default" w:ascii="Times New Roman" w:hAnsi="Times New Roman" w:eastAsia="Times New Roman" w:cs="Times New Roman"/>
          <w:b/>
          <w:bCs/>
          <w:kern w:val="0"/>
          <w:sz w:val="24"/>
          <w:szCs w:val="24"/>
          <w:lang w:val="en-US"/>
          <w14:ligatures w14:val="none"/>
        </w:rPr>
        <w:t>F</w:t>
      </w:r>
      <w:r>
        <w:rPr>
          <w:rFonts w:ascii="Times New Roman" w:hAnsi="Times New Roman" w:eastAsia="Times New Roman" w:cs="Times New Roman"/>
          <w:b/>
          <w:bCs/>
          <w:kern w:val="0"/>
          <w:sz w:val="24"/>
          <w:szCs w:val="24"/>
          <w14:ligatures w14:val="none"/>
        </w:rPr>
        <w:t>. Cloud Services &amp; Deployment</w:t>
      </w:r>
    </w:p>
    <w:p w14:paraId="5C4A9855">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5C3742E1">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AWS / Azure / GCP – For hosting, ML model deployment, and scalable backend services.</w:t>
      </w:r>
    </w:p>
    <w:p w14:paraId="2264B9D3">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50765255">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EC2 / App Engine – For running backend APIs</w:t>
      </w:r>
    </w:p>
    <w:p w14:paraId="75FD94CE">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55F2B50E">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S3 / Cloud Storage – For storing large data files and backups</w:t>
      </w:r>
    </w:p>
    <w:p w14:paraId="41FD3840">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2EDFC79E">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Lambda / Cloud Functions – Serverless data processors (optional)</w:t>
      </w:r>
    </w:p>
    <w:p w14:paraId="173AD081">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760F6FB7">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Docker – For containerization and deployment.</w:t>
      </w:r>
    </w:p>
    <w:p w14:paraId="37DC45C5">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4FF2AC7C">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GitHub Actions / Jenkins – CI/CD pipelines.</w:t>
      </w:r>
    </w:p>
    <w:p w14:paraId="5BA181F8">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2C272757">
      <w:pPr>
        <w:pStyle w:val="17"/>
        <w:numPr>
          <w:ilvl w:val="0"/>
          <w:numId w:val="0"/>
        </w:numPr>
        <w:spacing w:before="100" w:beforeAutospacing="1" w:after="100" w:afterAutospacing="1" w:line="240" w:lineRule="auto"/>
        <w:rPr>
          <w:rFonts w:ascii="Times New Roman" w:hAnsi="Times New Roman" w:eastAsia="Times New Roman" w:cs="Times New Roman"/>
          <w:b/>
          <w:bCs/>
          <w:kern w:val="0"/>
          <w:sz w:val="24"/>
          <w:szCs w:val="24"/>
          <w14:ligatures w14:val="none"/>
        </w:rPr>
      </w:pPr>
      <w:r>
        <w:rPr>
          <w:rFonts w:hint="default" w:ascii="Times New Roman" w:hAnsi="Times New Roman" w:eastAsia="Times New Roman" w:cs="Times New Roman"/>
          <w:b/>
          <w:bCs/>
          <w:kern w:val="0"/>
          <w:sz w:val="24"/>
          <w:szCs w:val="24"/>
          <w:lang w:val="en-US"/>
          <w14:ligatures w14:val="none"/>
        </w:rPr>
        <w:t>G</w:t>
      </w:r>
      <w:r>
        <w:rPr>
          <w:rFonts w:ascii="Times New Roman" w:hAnsi="Times New Roman" w:eastAsia="Times New Roman" w:cs="Times New Roman"/>
          <w:b/>
          <w:bCs/>
          <w:kern w:val="0"/>
          <w:sz w:val="24"/>
          <w:szCs w:val="24"/>
          <w14:ligatures w14:val="none"/>
        </w:rPr>
        <w:t>. Notification &amp; Messaging</w:t>
      </w:r>
    </w:p>
    <w:p w14:paraId="678844A0">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2327933F">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Twilio / Firebase Cloud Messaging – For SMS and push notifications.</w:t>
      </w:r>
    </w:p>
    <w:p w14:paraId="4D48D6FA">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6280ACFB">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SendGrid / Mailgun – For email alerts.</w:t>
      </w:r>
    </w:p>
    <w:p w14:paraId="100B1FCF">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1DBCAAE3">
      <w:pPr>
        <w:pStyle w:val="17"/>
        <w:numPr>
          <w:ilvl w:val="0"/>
          <w:numId w:val="0"/>
        </w:numPr>
        <w:spacing w:before="100" w:beforeAutospacing="1" w:after="100" w:afterAutospacing="1" w:line="240" w:lineRule="auto"/>
        <w:rPr>
          <w:rFonts w:ascii="Times New Roman" w:hAnsi="Times New Roman" w:eastAsia="Times New Roman" w:cs="Times New Roman"/>
          <w:b/>
          <w:bCs/>
          <w:kern w:val="0"/>
          <w:sz w:val="24"/>
          <w:szCs w:val="24"/>
          <w14:ligatures w14:val="none"/>
        </w:rPr>
      </w:pPr>
      <w:r>
        <w:rPr>
          <w:rFonts w:hint="default" w:ascii="Times New Roman" w:hAnsi="Times New Roman" w:eastAsia="Times New Roman" w:cs="Times New Roman"/>
          <w:b/>
          <w:bCs/>
          <w:kern w:val="0"/>
          <w:sz w:val="24"/>
          <w:szCs w:val="24"/>
          <w:lang w:val="en-US"/>
          <w14:ligatures w14:val="none"/>
        </w:rPr>
        <w:t>H</w:t>
      </w:r>
      <w:r>
        <w:rPr>
          <w:rFonts w:ascii="Times New Roman" w:hAnsi="Times New Roman" w:eastAsia="Times New Roman" w:cs="Times New Roman"/>
          <w:b/>
          <w:bCs/>
          <w:kern w:val="0"/>
          <w:sz w:val="24"/>
          <w:szCs w:val="24"/>
          <w14:ligatures w14:val="none"/>
        </w:rPr>
        <w:t>. APIs &amp; External Data Sources</w:t>
      </w:r>
    </w:p>
    <w:p w14:paraId="50ACFC67">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31DB7DEA">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OpenAQ / WAQI / Beijing Multi-Site Dataset – For real-time air quality data feeds.</w:t>
      </w:r>
    </w:p>
    <w:p w14:paraId="704ABB95">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361563FF">
      <w:pPr>
        <w:pStyle w:val="17"/>
        <w:numPr>
          <w:ilvl w:val="0"/>
          <w:numId w:val="0"/>
        </w:numPr>
        <w:spacing w:before="100" w:beforeAutospacing="1" w:after="100" w:afterAutospacing="1" w:line="240" w:lineRule="auto"/>
        <w:rPr>
          <w:rFonts w:ascii="Times New Roman" w:hAnsi="Times New Roman" w:eastAsia="Times New Roman" w:cs="Times New Roman"/>
          <w:b/>
          <w:bCs/>
          <w:kern w:val="0"/>
          <w:sz w:val="24"/>
          <w:szCs w:val="24"/>
          <w14:ligatures w14:val="none"/>
        </w:rPr>
      </w:pPr>
      <w:r>
        <w:rPr>
          <w:rFonts w:hint="default" w:ascii="Times New Roman" w:hAnsi="Times New Roman" w:eastAsia="Times New Roman" w:cs="Times New Roman"/>
          <w:b/>
          <w:bCs/>
          <w:kern w:val="0"/>
          <w:sz w:val="24"/>
          <w:szCs w:val="24"/>
          <w:lang w:val="en-US"/>
          <w14:ligatures w14:val="none"/>
        </w:rPr>
        <w:t>I</w:t>
      </w:r>
      <w:r>
        <w:rPr>
          <w:rFonts w:ascii="Times New Roman" w:hAnsi="Times New Roman" w:eastAsia="Times New Roman" w:cs="Times New Roman"/>
          <w:b/>
          <w:bCs/>
          <w:kern w:val="0"/>
          <w:sz w:val="24"/>
          <w:szCs w:val="24"/>
          <w14:ligatures w14:val="none"/>
        </w:rPr>
        <w:t>. Monitoring &amp; Analytics</w:t>
      </w:r>
    </w:p>
    <w:p w14:paraId="3E6651D5">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5201F407">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Grafana – For real-time dashboards and monitoring.</w:t>
      </w:r>
    </w:p>
    <w:p w14:paraId="51FD9D98">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Prometheus – For backend monitoring and alerts.</w:t>
      </w:r>
    </w:p>
    <w:p w14:paraId="7F468BDE">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551818E5">
      <w:pPr>
        <w:pStyle w:val="17"/>
        <w:numPr>
          <w:ilvl w:val="0"/>
          <w:numId w:val="0"/>
        </w:numPr>
        <w:spacing w:before="100" w:beforeAutospacing="1" w:after="100" w:afterAutospacing="1" w:line="240" w:lineRule="auto"/>
        <w:rPr>
          <w:rFonts w:ascii="Times New Roman" w:hAnsi="Times New Roman" w:eastAsia="Times New Roman" w:cs="Times New Roman"/>
          <w:b/>
          <w:bCs/>
          <w:kern w:val="0"/>
          <w:sz w:val="24"/>
          <w:szCs w:val="24"/>
          <w14:ligatures w14:val="none"/>
        </w:rPr>
      </w:pPr>
      <w:r>
        <w:rPr>
          <w:rFonts w:hint="default" w:ascii="Times New Roman" w:hAnsi="Times New Roman" w:eastAsia="Times New Roman" w:cs="Times New Roman"/>
          <w:b/>
          <w:bCs/>
          <w:kern w:val="0"/>
          <w:sz w:val="24"/>
          <w:szCs w:val="24"/>
          <w:lang w:val="en-US"/>
          <w14:ligatures w14:val="none"/>
        </w:rPr>
        <w:t>J</w:t>
      </w:r>
      <w:r>
        <w:rPr>
          <w:rFonts w:ascii="Times New Roman" w:hAnsi="Times New Roman" w:eastAsia="Times New Roman" w:cs="Times New Roman"/>
          <w:b/>
          <w:bCs/>
          <w:kern w:val="0"/>
          <w:sz w:val="24"/>
          <w:szCs w:val="24"/>
          <w14:ligatures w14:val="none"/>
        </w:rPr>
        <w:t>. Version Control</w:t>
      </w:r>
    </w:p>
    <w:p w14:paraId="220DC727">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2B02E51D">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Git + GitHub – For version control and team collaboration.</w:t>
      </w:r>
    </w:p>
    <w:p w14:paraId="5C52EC12">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4FDF3AC7">
      <w:pPr>
        <w:numPr>
          <w:ilvl w:val="0"/>
          <w:numId w:val="5"/>
        </w:numPr>
        <w:spacing w:before="100" w:beforeAutospacing="1" w:after="100" w:afterAutospacing="1" w:line="240" w:lineRule="auto"/>
        <w:outlineLvl w:val="3"/>
        <w:rPr>
          <w:rFonts w:hint="default" w:ascii="Arial Black" w:hAnsi="Arial Black" w:eastAsia="Times New Roman" w:cs="Arial Black"/>
          <w:b/>
          <w:bCs/>
          <w:kern w:val="0"/>
          <w:sz w:val="24"/>
          <w:szCs w:val="24"/>
          <w14:ligatures w14:val="none"/>
        </w:rPr>
      </w:pPr>
      <w:r>
        <w:rPr>
          <w:rFonts w:hint="default" w:ascii="Arial Black" w:hAnsi="Arial Black" w:eastAsia="Times New Roman" w:cs="Arial Black"/>
          <w:b/>
          <w:bCs/>
          <w:kern w:val="0"/>
          <w:sz w:val="24"/>
          <w:szCs w:val="24"/>
          <w14:ligatures w14:val="none"/>
        </w:rPr>
        <w:t>Timeline</w:t>
      </w:r>
    </w:p>
    <w:p w14:paraId="30AFF7CE">
      <w:pPr>
        <w:numPr>
          <w:numId w:val="0"/>
        </w:numPr>
        <w:spacing w:before="100" w:beforeAutospacing="1" w:after="100" w:afterAutospacing="1" w:line="240" w:lineRule="auto"/>
        <w:outlineLvl w:val="3"/>
        <w:rPr>
          <w:rFonts w:hint="default" w:ascii="Arial Black" w:hAnsi="Arial Black" w:eastAsia="Times New Roman" w:cs="Arial Black"/>
          <w:b/>
          <w:bCs/>
          <w:kern w:val="0"/>
          <w:sz w:val="24"/>
          <w:szCs w:val="24"/>
          <w14:ligatures w14:val="none"/>
        </w:rPr>
      </w:pP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791"/>
        <w:gridCol w:w="8371"/>
      </w:tblGrid>
      <w:tr w14:paraId="6B7457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01A750AC">
            <w:pPr>
              <w:keepNext w:val="0"/>
              <w:keepLines w:val="0"/>
              <w:widowControl/>
              <w:suppressLineNumbers w:val="0"/>
              <w:jc w:val="center"/>
              <w:rPr>
                <w:b/>
                <w:bCs/>
              </w:rPr>
            </w:pPr>
            <w:r>
              <w:rPr>
                <w:rFonts w:ascii="SimSun" w:hAnsi="SimSun" w:eastAsia="SimSun" w:cs="SimSun"/>
                <w:b/>
                <w:bCs/>
                <w:kern w:val="0"/>
                <w:sz w:val="24"/>
                <w:szCs w:val="24"/>
                <w:lang w:val="en-US" w:eastAsia="zh-CN" w:bidi="ar"/>
                <w14:ligatures w14:val="standardContextual"/>
              </w:rPr>
              <w:t>Week</w:t>
            </w:r>
          </w:p>
        </w:tc>
        <w:tc>
          <w:tcPr>
            <w:tcW w:w="0" w:type="auto"/>
            <w:shd w:val="clear"/>
            <w:vAlign w:val="center"/>
          </w:tcPr>
          <w:p w14:paraId="409F7DAC">
            <w:pPr>
              <w:keepNext w:val="0"/>
              <w:keepLines w:val="0"/>
              <w:widowControl/>
              <w:suppressLineNumbers w:val="0"/>
              <w:jc w:val="center"/>
              <w:rPr>
                <w:b/>
                <w:bCs/>
              </w:rPr>
            </w:pPr>
            <w:r>
              <w:rPr>
                <w:rFonts w:ascii="SimSun" w:hAnsi="SimSun" w:eastAsia="SimSun" w:cs="SimSun"/>
                <w:b/>
                <w:bCs/>
                <w:kern w:val="0"/>
                <w:sz w:val="24"/>
                <w:szCs w:val="24"/>
                <w:lang w:val="en-US" w:eastAsia="zh-CN" w:bidi="ar"/>
                <w14:ligatures w14:val="standardContextual"/>
              </w:rPr>
              <w:t>Milestone</w:t>
            </w:r>
          </w:p>
        </w:tc>
      </w:tr>
      <w:tr w14:paraId="39B4080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0B6B9FA0">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Week 1</w:t>
            </w:r>
          </w:p>
        </w:tc>
        <w:tc>
          <w:tcPr>
            <w:tcW w:w="0" w:type="auto"/>
            <w:shd w:val="clear"/>
            <w:vAlign w:val="center"/>
          </w:tcPr>
          <w:p w14:paraId="1449815D">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Data Collection, Cleaning &amp; Preprocessing, EDA</w:t>
            </w:r>
          </w:p>
        </w:tc>
      </w:tr>
      <w:tr w14:paraId="43F5B44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417A09AC">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Week 2</w:t>
            </w:r>
          </w:p>
        </w:tc>
        <w:tc>
          <w:tcPr>
            <w:tcW w:w="0" w:type="auto"/>
            <w:shd w:val="clear"/>
            <w:vAlign w:val="center"/>
          </w:tcPr>
          <w:p w14:paraId="67B9CE89">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Model Development, Training, and Evaluation</w:t>
            </w:r>
          </w:p>
        </w:tc>
      </w:tr>
      <w:tr w14:paraId="2173F98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2001131F">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Week 3</w:t>
            </w:r>
          </w:p>
        </w:tc>
        <w:tc>
          <w:tcPr>
            <w:tcW w:w="0" w:type="auto"/>
            <w:shd w:val="clear"/>
            <w:vAlign w:val="center"/>
          </w:tcPr>
          <w:p w14:paraId="788917BB">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System Integration, UI Development, Deployment, Testing, Documentation</w:t>
            </w:r>
          </w:p>
        </w:tc>
      </w:tr>
      <w:tr w14:paraId="77E5CE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27016D26">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p w14:paraId="0F7590F6">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tc>
        <w:tc>
          <w:tcPr>
            <w:tcW w:w="0" w:type="auto"/>
            <w:shd w:val="clear"/>
            <w:vAlign w:val="center"/>
          </w:tcPr>
          <w:p w14:paraId="64D40413">
            <w:pPr>
              <w:keepNext w:val="0"/>
              <w:keepLines w:val="0"/>
              <w:widowControl/>
              <w:suppressLineNumbers w:val="0"/>
              <w:jc w:val="left"/>
              <w:rPr>
                <w:rFonts w:ascii="SimSun" w:hAnsi="SimSun" w:eastAsia="SimSun" w:cs="SimSun"/>
                <w:kern w:val="0"/>
                <w:sz w:val="24"/>
                <w:szCs w:val="24"/>
                <w:lang w:val="en-US" w:eastAsia="zh-CN" w:bidi="ar"/>
                <w14:ligatures w14:val="standardContextual"/>
              </w:rPr>
            </w:pPr>
          </w:p>
        </w:tc>
      </w:tr>
    </w:tbl>
    <w:p w14:paraId="474551D2">
      <w:pPr>
        <w:spacing w:before="100" w:beforeAutospacing="1" w:after="100" w:afterAutospacing="1" w:line="240" w:lineRule="auto"/>
        <w:outlineLvl w:val="3"/>
        <w:rPr>
          <w:rFonts w:ascii="SimSun" w:hAnsi="SimSun" w:eastAsia="SimSun" w:cs="SimSun"/>
          <w:sz w:val="24"/>
          <w:szCs w:val="24"/>
        </w:rPr>
      </w:pPr>
    </w:p>
    <w:p w14:paraId="61832A88">
      <w:pPr>
        <w:spacing w:before="100" w:beforeAutospacing="1" w:after="100" w:afterAutospacing="1" w:line="240" w:lineRule="auto"/>
        <w:outlineLvl w:val="3"/>
        <w:rPr>
          <w:rFonts w:hint="default" w:ascii="SimSun" w:hAnsi="SimSun" w:eastAsia="SimSun" w:cs="SimSun"/>
          <w:sz w:val="24"/>
          <w:szCs w:val="24"/>
          <w:lang w:val="en-US"/>
        </w:rPr>
      </w:pPr>
    </w:p>
    <w:p w14:paraId="482945FC">
      <w:pPr>
        <w:spacing w:before="100" w:beforeAutospacing="1" w:after="100" w:afterAutospacing="1" w:line="240" w:lineRule="auto"/>
        <w:outlineLvl w:val="3"/>
        <w:rPr>
          <w:rFonts w:ascii="SimSun" w:hAnsi="SimSun" w:eastAsia="SimSun" w:cs="SimSun"/>
          <w:sz w:val="24"/>
          <w:szCs w:val="24"/>
        </w:rPr>
      </w:pPr>
      <w:r>
        <w:rPr>
          <w:rFonts w:ascii="SimSun" w:hAnsi="SimSun" w:eastAsia="SimSun" w:cs="SimSun"/>
          <w:sz w:val="24"/>
          <w:szCs w:val="24"/>
        </w:rPr>
        <w:drawing>
          <wp:inline distT="0" distB="0" distL="114300" distR="114300">
            <wp:extent cx="5758180" cy="2854960"/>
            <wp:effectExtent l="0" t="0" r="7620" b="2540"/>
            <wp:docPr id="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IMG_256"/>
                    <pic:cNvPicPr>
                      <a:picLocks noChangeAspect="1"/>
                    </pic:cNvPicPr>
                  </pic:nvPicPr>
                  <pic:blipFill>
                    <a:blip r:embed="rId8"/>
                    <a:stretch>
                      <a:fillRect/>
                    </a:stretch>
                  </pic:blipFill>
                  <pic:spPr>
                    <a:xfrm>
                      <a:off x="0" y="0"/>
                      <a:ext cx="5758180" cy="2854960"/>
                    </a:xfrm>
                    <a:prstGeom prst="rect">
                      <a:avLst/>
                    </a:prstGeom>
                    <a:noFill/>
                    <a:ln w="9525">
                      <a:noFill/>
                    </a:ln>
                  </pic:spPr>
                </pic:pic>
              </a:graphicData>
            </a:graphic>
          </wp:inline>
        </w:drawing>
      </w:r>
    </w:p>
    <w:p w14:paraId="4A12B9E4">
      <w:pPr>
        <w:spacing w:before="100" w:beforeAutospacing="1" w:after="100" w:afterAutospacing="1" w:line="240" w:lineRule="auto"/>
        <w:outlineLvl w:val="3"/>
        <w:rPr>
          <w:rFonts w:ascii="SimSun" w:hAnsi="SimSun" w:eastAsia="SimSun" w:cs="SimSun"/>
          <w:sz w:val="24"/>
          <w:szCs w:val="24"/>
        </w:rPr>
      </w:pP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817"/>
        <w:gridCol w:w="1299"/>
        <w:gridCol w:w="1057"/>
        <w:gridCol w:w="1178"/>
        <w:gridCol w:w="1133"/>
        <w:gridCol w:w="1678"/>
      </w:tblGrid>
      <w:tr w14:paraId="3E5F92E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36F37783">
            <w:pPr>
              <w:keepNext w:val="0"/>
              <w:keepLines w:val="0"/>
              <w:widowControl/>
              <w:suppressLineNumbers w:val="0"/>
              <w:jc w:val="center"/>
              <w:rPr>
                <w:b/>
                <w:bCs/>
              </w:rPr>
            </w:pPr>
            <w:r>
              <w:rPr>
                <w:rFonts w:ascii="SimSun" w:hAnsi="SimSun" w:eastAsia="SimSun" w:cs="SimSun"/>
                <w:b/>
                <w:bCs/>
                <w:kern w:val="0"/>
                <w:sz w:val="24"/>
                <w:szCs w:val="24"/>
                <w:lang w:val="en-US" w:eastAsia="zh-CN" w:bidi="ar"/>
                <w14:ligatures w14:val="standardContextual"/>
              </w:rPr>
              <w:t>Task</w:t>
            </w:r>
          </w:p>
        </w:tc>
        <w:tc>
          <w:tcPr>
            <w:tcW w:w="0" w:type="auto"/>
            <w:shd w:val="clear"/>
            <w:vAlign w:val="center"/>
          </w:tcPr>
          <w:p w14:paraId="62FDABE6">
            <w:pPr>
              <w:keepNext w:val="0"/>
              <w:keepLines w:val="0"/>
              <w:widowControl/>
              <w:suppressLineNumbers w:val="0"/>
              <w:jc w:val="center"/>
              <w:rPr>
                <w:b/>
                <w:bCs/>
              </w:rPr>
            </w:pPr>
            <w:r>
              <w:rPr>
                <w:rFonts w:ascii="SimSun" w:hAnsi="SimSun" w:eastAsia="SimSun" w:cs="SimSun"/>
                <w:b/>
                <w:bCs/>
                <w:kern w:val="0"/>
                <w:sz w:val="24"/>
                <w:szCs w:val="24"/>
                <w:lang w:val="en-US" w:eastAsia="zh-CN" w:bidi="ar"/>
                <w14:ligatures w14:val="standardContextual"/>
              </w:rPr>
              <w:t>Dawit Getachew</w:t>
            </w:r>
          </w:p>
        </w:tc>
        <w:tc>
          <w:tcPr>
            <w:tcW w:w="0" w:type="auto"/>
            <w:shd w:val="clear"/>
            <w:vAlign w:val="center"/>
          </w:tcPr>
          <w:p w14:paraId="1C0C4BA7">
            <w:pPr>
              <w:keepNext w:val="0"/>
              <w:keepLines w:val="0"/>
              <w:widowControl/>
              <w:suppressLineNumbers w:val="0"/>
              <w:jc w:val="center"/>
              <w:rPr>
                <w:b/>
                <w:bCs/>
              </w:rPr>
            </w:pPr>
            <w:r>
              <w:rPr>
                <w:rFonts w:ascii="SimSun" w:hAnsi="SimSun" w:eastAsia="SimSun" w:cs="SimSun"/>
                <w:b/>
                <w:bCs/>
                <w:kern w:val="0"/>
                <w:sz w:val="24"/>
                <w:szCs w:val="24"/>
                <w:lang w:val="en-US" w:eastAsia="zh-CN" w:bidi="ar"/>
                <w14:ligatures w14:val="standardContextual"/>
              </w:rPr>
              <w:t>Gelasa Jarso</w:t>
            </w:r>
          </w:p>
        </w:tc>
        <w:tc>
          <w:tcPr>
            <w:tcW w:w="0" w:type="auto"/>
            <w:shd w:val="clear"/>
            <w:vAlign w:val="center"/>
          </w:tcPr>
          <w:p w14:paraId="377EC16D">
            <w:pPr>
              <w:keepNext w:val="0"/>
              <w:keepLines w:val="0"/>
              <w:widowControl/>
              <w:suppressLineNumbers w:val="0"/>
              <w:jc w:val="center"/>
              <w:rPr>
                <w:b/>
                <w:bCs/>
              </w:rPr>
            </w:pPr>
            <w:r>
              <w:rPr>
                <w:rFonts w:ascii="SimSun" w:hAnsi="SimSun" w:eastAsia="SimSun" w:cs="SimSun"/>
                <w:b/>
                <w:bCs/>
                <w:kern w:val="0"/>
                <w:sz w:val="24"/>
                <w:szCs w:val="24"/>
                <w:lang w:val="en-US" w:eastAsia="zh-CN" w:bidi="ar"/>
                <w14:ligatures w14:val="standardContextual"/>
              </w:rPr>
              <w:t>Helen Zelalem</w:t>
            </w:r>
          </w:p>
        </w:tc>
        <w:tc>
          <w:tcPr>
            <w:tcW w:w="0" w:type="auto"/>
            <w:shd w:val="clear"/>
            <w:vAlign w:val="center"/>
          </w:tcPr>
          <w:p w14:paraId="4FB27E5D">
            <w:pPr>
              <w:keepNext w:val="0"/>
              <w:keepLines w:val="0"/>
              <w:widowControl/>
              <w:suppressLineNumbers w:val="0"/>
              <w:jc w:val="center"/>
              <w:rPr>
                <w:b/>
                <w:bCs/>
              </w:rPr>
            </w:pPr>
            <w:r>
              <w:rPr>
                <w:rFonts w:ascii="SimSun" w:hAnsi="SimSun" w:eastAsia="SimSun" w:cs="SimSun"/>
                <w:b/>
                <w:bCs/>
                <w:kern w:val="0"/>
                <w:sz w:val="24"/>
                <w:szCs w:val="24"/>
                <w:lang w:val="en-US" w:eastAsia="zh-CN" w:bidi="ar"/>
                <w14:ligatures w14:val="standardContextual"/>
              </w:rPr>
              <w:t>Mukitar Seid</w:t>
            </w:r>
          </w:p>
        </w:tc>
        <w:tc>
          <w:tcPr>
            <w:tcW w:w="0" w:type="auto"/>
            <w:shd w:val="clear"/>
            <w:vAlign w:val="center"/>
          </w:tcPr>
          <w:p w14:paraId="2908393E">
            <w:pPr>
              <w:keepNext w:val="0"/>
              <w:keepLines w:val="0"/>
              <w:widowControl/>
              <w:suppressLineNumbers w:val="0"/>
              <w:jc w:val="center"/>
              <w:rPr>
                <w:b/>
                <w:bCs/>
              </w:rPr>
            </w:pPr>
            <w:r>
              <w:rPr>
                <w:rFonts w:ascii="SimSun" w:hAnsi="SimSun" w:eastAsia="SimSun" w:cs="SimSun"/>
                <w:b/>
                <w:bCs/>
                <w:kern w:val="0"/>
                <w:sz w:val="24"/>
                <w:szCs w:val="24"/>
                <w:lang w:val="en-US" w:eastAsia="zh-CN" w:bidi="ar"/>
                <w14:ligatures w14:val="standardContextual"/>
              </w:rPr>
              <w:t>Tekleeyesus Munye</w:t>
            </w:r>
          </w:p>
        </w:tc>
      </w:tr>
      <w:tr w14:paraId="5E7396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1AFE9473">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Dataset Collection &amp; Exploration</w:t>
            </w:r>
          </w:p>
        </w:tc>
        <w:tc>
          <w:tcPr>
            <w:tcW w:w="0" w:type="auto"/>
            <w:shd w:val="clear"/>
            <w:vAlign w:val="center"/>
          </w:tcPr>
          <w:p w14:paraId="40B41725">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739351EE">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5BBCF3A2">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586B694D">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49A9B39F">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r>
      <w:tr w14:paraId="5231BAE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00095B50">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Data Cleaning &amp; Preprocessing</w:t>
            </w:r>
          </w:p>
        </w:tc>
        <w:tc>
          <w:tcPr>
            <w:tcW w:w="0" w:type="auto"/>
            <w:shd w:val="clear"/>
            <w:vAlign w:val="center"/>
          </w:tcPr>
          <w:p w14:paraId="047E3DC0">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5672D5D7">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4D5145FF">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22C95A3B">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44841D31">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r>
      <w:tr w14:paraId="0022F6A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4D20356C">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Feature Engineering &amp; EDA</w:t>
            </w:r>
          </w:p>
        </w:tc>
        <w:tc>
          <w:tcPr>
            <w:tcW w:w="0" w:type="auto"/>
            <w:shd w:val="clear"/>
            <w:vAlign w:val="center"/>
          </w:tcPr>
          <w:p w14:paraId="071F1F74">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4A7D94C5">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79D15A66">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3432C7AD">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1C2D94F5">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r>
      <w:tr w14:paraId="354D0EA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675A8A18">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Baseline Model Development (RF, etc)</w:t>
            </w:r>
          </w:p>
        </w:tc>
        <w:tc>
          <w:tcPr>
            <w:tcW w:w="0" w:type="auto"/>
            <w:shd w:val="clear"/>
            <w:vAlign w:val="center"/>
          </w:tcPr>
          <w:p w14:paraId="622F4685">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3A62FD8E">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1F5C48FC">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3BB88F27">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0688B0B4">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r>
      <w:tr w14:paraId="453085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7CC96649">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LSTM Model Dev (Time Series)</w:t>
            </w:r>
          </w:p>
        </w:tc>
        <w:tc>
          <w:tcPr>
            <w:tcW w:w="0" w:type="auto"/>
            <w:shd w:val="clear"/>
            <w:vAlign w:val="center"/>
          </w:tcPr>
          <w:p w14:paraId="430A930E">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1F8DA5DE">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503364D2">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6F95D809">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3A8F9BC0">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r>
      <w:tr w14:paraId="313AD5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749D7CA6">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Training &amp; Hyperparameter Tuning</w:t>
            </w:r>
          </w:p>
        </w:tc>
        <w:tc>
          <w:tcPr>
            <w:tcW w:w="0" w:type="auto"/>
            <w:shd w:val="clear"/>
            <w:vAlign w:val="center"/>
          </w:tcPr>
          <w:p w14:paraId="4369CC7A">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74FFEEF0">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188636D1">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40BE4D8D">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7D0B98B5">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r>
      <w:tr w14:paraId="110302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43F3F3AB">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Evaluation &amp; Visualization</w:t>
            </w:r>
          </w:p>
        </w:tc>
        <w:tc>
          <w:tcPr>
            <w:tcW w:w="0" w:type="auto"/>
            <w:shd w:val="clear"/>
            <w:vAlign w:val="center"/>
          </w:tcPr>
          <w:p w14:paraId="59F0C0B0">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2CDBDA05">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495B1076">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12A38583">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7CBEF867">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r>
      <w:tr w14:paraId="229C1E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1C5B4777">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Backend Development (FastAPI)</w:t>
            </w:r>
          </w:p>
        </w:tc>
        <w:tc>
          <w:tcPr>
            <w:tcW w:w="0" w:type="auto"/>
            <w:shd w:val="clear"/>
            <w:vAlign w:val="center"/>
          </w:tcPr>
          <w:p w14:paraId="30BD7F17">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1BF21756">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269826E8">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65D0ED10">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0F2368CC">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r>
      <w:tr w14:paraId="101C0BD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1BB4B1FD">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Frontend Interface (Streamlit/Web)</w:t>
            </w:r>
          </w:p>
        </w:tc>
        <w:tc>
          <w:tcPr>
            <w:tcW w:w="0" w:type="auto"/>
            <w:shd w:val="clear"/>
            <w:vAlign w:val="center"/>
          </w:tcPr>
          <w:p w14:paraId="35DFE2DF">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1E507C00">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0CE304B9">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23F5487F">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1359E88C">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r>
      <w:tr w14:paraId="5DD1977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14196C63">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Testing &amp; Debugging</w:t>
            </w:r>
          </w:p>
        </w:tc>
        <w:tc>
          <w:tcPr>
            <w:tcW w:w="0" w:type="auto"/>
            <w:shd w:val="clear"/>
            <w:vAlign w:val="center"/>
          </w:tcPr>
          <w:p w14:paraId="5DE0A589">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2D2DBC27">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60E50853">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3E2C36F1">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6F915772">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r>
      <w:tr w14:paraId="071DBB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4D6FD160">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Feedback Collection &amp; Iteration</w:t>
            </w:r>
          </w:p>
        </w:tc>
        <w:tc>
          <w:tcPr>
            <w:tcW w:w="0" w:type="auto"/>
            <w:shd w:val="clear"/>
            <w:vAlign w:val="center"/>
          </w:tcPr>
          <w:p w14:paraId="374F7FAF">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1BB7874C">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48A826D0">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614CBEEA">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4BDA04DE">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r>
      <w:tr w14:paraId="745083A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6C2ABF42">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Documentation &amp; Final Report</w:t>
            </w:r>
          </w:p>
        </w:tc>
        <w:tc>
          <w:tcPr>
            <w:tcW w:w="0" w:type="auto"/>
            <w:shd w:val="clear"/>
            <w:vAlign w:val="center"/>
          </w:tcPr>
          <w:p w14:paraId="2DA18248">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3DEE9BB9">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02F8F40A">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70ACCC5C">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c>
          <w:tcPr>
            <w:tcW w:w="0" w:type="auto"/>
            <w:shd w:val="clear"/>
            <w:vAlign w:val="center"/>
          </w:tcPr>
          <w:p w14:paraId="775B3FB4">
            <w:pPr>
              <w:keepNext w:val="0"/>
              <w:keepLines w:val="0"/>
              <w:widowControl/>
              <w:suppressLineNumbers w:val="0"/>
              <w:jc w:val="left"/>
            </w:pPr>
            <w:r>
              <w:rPr>
                <w:rFonts w:ascii="SimSun" w:hAnsi="SimSun" w:eastAsia="SimSun" w:cs="SimSun"/>
                <w:kern w:val="0"/>
                <w:sz w:val="24"/>
                <w:szCs w:val="24"/>
                <w:lang w:val="en-US" w:eastAsia="zh-CN" w:bidi="ar"/>
                <w14:ligatures w14:val="standardContextual"/>
              </w:rPr>
              <w:t>✅</w:t>
            </w:r>
          </w:p>
        </w:tc>
      </w:tr>
    </w:tbl>
    <w:p w14:paraId="19AF6A56">
      <w:pPr>
        <w:spacing w:before="100" w:beforeAutospacing="1" w:after="100" w:afterAutospacing="1" w:line="240" w:lineRule="auto"/>
        <w:outlineLvl w:val="3"/>
        <w:rPr>
          <w:rFonts w:hint="default" w:ascii="Arial Black" w:hAnsi="Arial Black" w:eastAsia="Times New Roman" w:cs="Arial Black"/>
          <w:b/>
          <w:bCs/>
          <w:kern w:val="0"/>
          <w:sz w:val="24"/>
          <w:szCs w:val="24"/>
          <w14:ligatures w14:val="none"/>
        </w:rPr>
      </w:pPr>
      <w:r>
        <w:rPr>
          <w:rFonts w:hint="default" w:ascii="Arial Black" w:hAnsi="Arial Black" w:eastAsia="Times New Roman" w:cs="Arial Black"/>
          <w:b/>
          <w:bCs/>
          <w:kern w:val="0"/>
          <w:sz w:val="24"/>
          <w:szCs w:val="24"/>
          <w14:ligatures w14:val="none"/>
        </w:rPr>
        <w:t>3. Milestones</w:t>
      </w:r>
    </w:p>
    <w:p w14:paraId="3ED58F4D">
      <w:pPr>
        <w:pStyle w:val="17"/>
        <w:numPr>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Here are some key milestones forAirSense project:</w:t>
      </w:r>
    </w:p>
    <w:p w14:paraId="2C44669E">
      <w:pPr>
        <w:pStyle w:val="17"/>
        <w:numPr>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1. Project Planning and Requirement Analysis</w:t>
      </w:r>
    </w:p>
    <w:p w14:paraId="578C5E4E">
      <w:pPr>
        <w:pStyle w:val="17"/>
        <w:numPr>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1796305C">
      <w:pPr>
        <w:pStyle w:val="17"/>
        <w:numPr>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2. Data Acquisition and Preprocessing</w:t>
      </w:r>
    </w:p>
    <w:p w14:paraId="7D9E5286">
      <w:pPr>
        <w:pStyle w:val="17"/>
        <w:numPr>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6F6EC774">
      <w:pPr>
        <w:pStyle w:val="17"/>
        <w:numPr>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3. Model Development</w:t>
      </w:r>
    </w:p>
    <w:p w14:paraId="61D28DF6">
      <w:pPr>
        <w:pStyle w:val="17"/>
        <w:numPr>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6F2879A1">
      <w:pPr>
        <w:pStyle w:val="17"/>
        <w:numPr>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4. Air Quality Prediction System</w:t>
      </w:r>
    </w:p>
    <w:p w14:paraId="1135A47B">
      <w:pPr>
        <w:pStyle w:val="17"/>
        <w:numPr>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5E8D1E33">
      <w:pPr>
        <w:pStyle w:val="17"/>
        <w:numPr>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5. Health Alerts System</w:t>
      </w:r>
    </w:p>
    <w:p w14:paraId="042D8FA1">
      <w:pPr>
        <w:pStyle w:val="17"/>
        <w:numPr>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5E8AB496">
      <w:pPr>
        <w:pStyle w:val="17"/>
        <w:numPr>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6. User Interface (UI) Development</w:t>
      </w:r>
    </w:p>
    <w:p w14:paraId="7707E2BB">
      <w:pPr>
        <w:pStyle w:val="17"/>
        <w:numPr>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7EC7A381">
      <w:pPr>
        <w:pStyle w:val="17"/>
        <w:numPr>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7. Testing and Validation</w:t>
      </w:r>
    </w:p>
    <w:p w14:paraId="75AD87F6">
      <w:pPr>
        <w:pStyle w:val="17"/>
        <w:numPr>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577778AE">
      <w:pPr>
        <w:pStyle w:val="17"/>
        <w:numPr>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8. Deployment and Monitoring</w:t>
      </w:r>
    </w:p>
    <w:p w14:paraId="6D8D4C7D">
      <w:pPr>
        <w:pStyle w:val="17"/>
        <w:numPr>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52657B79">
      <w:pPr>
        <w:pStyle w:val="17"/>
        <w:numPr>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9. Post-Deployment Optimization</w:t>
      </w:r>
    </w:p>
    <w:p w14:paraId="470548A5">
      <w:pPr>
        <w:pStyle w:val="17"/>
        <w:numPr>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1452E298">
      <w:pPr>
        <w:pStyle w:val="17"/>
        <w:numPr>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10. Project Evaluation and Reporting</w:t>
      </w:r>
    </w:p>
    <w:p w14:paraId="798F22C1">
      <w:pPr>
        <w:pStyle w:val="17"/>
        <w:numPr>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03354B31">
      <w:pPr>
        <w:spacing w:before="100" w:beforeAutospacing="1" w:after="100" w:afterAutospacing="1" w:line="240" w:lineRule="auto"/>
        <w:outlineLvl w:val="3"/>
        <w:rPr>
          <w:rFonts w:hint="default" w:ascii="Arial Black" w:hAnsi="Arial Black" w:eastAsia="Times New Roman" w:cs="Arial Black"/>
          <w:b/>
          <w:bCs/>
          <w:kern w:val="0"/>
          <w:sz w:val="24"/>
          <w:szCs w:val="24"/>
          <w14:ligatures w14:val="none"/>
        </w:rPr>
      </w:pPr>
      <w:r>
        <w:rPr>
          <w:rFonts w:hint="default" w:ascii="Arial Black" w:hAnsi="Arial Black" w:eastAsia="Times New Roman" w:cs="Arial Black"/>
          <w:b/>
          <w:bCs/>
          <w:kern w:val="0"/>
          <w:sz w:val="24"/>
          <w:szCs w:val="24"/>
          <w14:ligatures w14:val="none"/>
        </w:rPr>
        <w:t>4. Challenges and Mitigations</w:t>
      </w:r>
    </w:p>
    <w:p w14:paraId="3CEAFC9A">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Here’s a</w:t>
      </w:r>
      <w:r>
        <w:rPr>
          <w:rFonts w:hint="default" w:ascii="Times New Roman" w:hAnsi="Times New Roman" w:eastAsia="Times New Roman" w:cs="Times New Roman"/>
          <w:kern w:val="0"/>
          <w:sz w:val="24"/>
          <w:szCs w:val="24"/>
          <w:lang w:val="en-US"/>
          <w14:ligatures w14:val="none"/>
        </w:rPr>
        <w:t xml:space="preserve"> </w:t>
      </w:r>
      <w:r>
        <w:rPr>
          <w:rFonts w:ascii="Times New Roman" w:hAnsi="Times New Roman" w:eastAsia="Times New Roman" w:cs="Times New Roman"/>
          <w:kern w:val="0"/>
          <w:sz w:val="24"/>
          <w:szCs w:val="24"/>
          <w14:ligatures w14:val="none"/>
        </w:rPr>
        <w:t>breakdown of Challenges and Mitigations for  AirSense project, focusing on core aspects like data quality, model performance, and technical constraints.</w:t>
      </w:r>
    </w:p>
    <w:p w14:paraId="1468E8E5">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6004DB42">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lang w:val="en-US"/>
          <w14:ligatures w14:val="none"/>
        </w:rPr>
        <w:t>A</w:t>
      </w:r>
      <w:r>
        <w:rPr>
          <w:rFonts w:ascii="Times New Roman" w:hAnsi="Times New Roman" w:eastAsia="Times New Roman" w:cs="Times New Roman"/>
          <w:kern w:val="0"/>
          <w:sz w:val="24"/>
          <w:szCs w:val="24"/>
          <w14:ligatures w14:val="none"/>
        </w:rPr>
        <w:t>. Data Quality Issues</w:t>
      </w:r>
    </w:p>
    <w:p w14:paraId="1ECBD265">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548B5A1B">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Challenges:</w:t>
      </w:r>
    </w:p>
    <w:p w14:paraId="491E84DD">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3FE6D6A4">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Inconsistent or missing data from public air quality APIs or sensors.</w:t>
      </w:r>
    </w:p>
    <w:p w14:paraId="1FB455FE">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5F5B6320">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Noisy or inaccurate sensor readings.</w:t>
      </w:r>
    </w:p>
    <w:p w14:paraId="370978DD">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1D55862D">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Lack of labeled data for training robust ML models.</w:t>
      </w:r>
    </w:p>
    <w:p w14:paraId="636FF478">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7D3ED26A">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Mitigation Strategies:</w:t>
      </w:r>
    </w:p>
    <w:p w14:paraId="22451411">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41BF1066">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Implement data cleaning and preprocessing pipelines using Pandas and NumPy to handle missing/null values.</w:t>
      </w:r>
    </w:p>
    <w:p w14:paraId="2EA5824A">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59C0E5C1">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Use data imputation techniques (mean, interpolation, KNN) for missing data.</w:t>
      </w:r>
    </w:p>
    <w:p w14:paraId="7EBED77A">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0D452860">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Integrate multiple data sources (e.g., OpenAQ, local government sensors) to ensure redundancy and consistency.</w:t>
      </w:r>
    </w:p>
    <w:p w14:paraId="12C4CB3D">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385AFA97">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Maintain a data quality score and set validation checks before model training.</w:t>
      </w:r>
    </w:p>
    <w:p w14:paraId="50D5648A">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15759504">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lang w:val="en-US"/>
          <w14:ligatures w14:val="none"/>
        </w:rPr>
        <w:t>B</w:t>
      </w:r>
      <w:r>
        <w:rPr>
          <w:rFonts w:ascii="Times New Roman" w:hAnsi="Times New Roman" w:eastAsia="Times New Roman" w:cs="Times New Roman"/>
          <w:kern w:val="0"/>
          <w:sz w:val="24"/>
          <w:szCs w:val="24"/>
          <w14:ligatures w14:val="none"/>
        </w:rPr>
        <w:t>. Model Performance Challenges</w:t>
      </w:r>
    </w:p>
    <w:p w14:paraId="775663C8">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3811D93C">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Challenges:</w:t>
      </w:r>
    </w:p>
    <w:p w14:paraId="3B4363D0">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497DB670">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Underfitting/overfitting due to limited or imbalanced data.</w:t>
      </w:r>
    </w:p>
    <w:p w14:paraId="1F91E0A4">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5657836E">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Difficulty capturing complex temporal patterns in AQI data.</w:t>
      </w:r>
    </w:p>
    <w:p w14:paraId="16FC8FDF">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71333979">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Model drift over time due to changing environmental conditions.</w:t>
      </w:r>
    </w:p>
    <w:p w14:paraId="183E89E1">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6A3943F9">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Mitigation Strategies:</w:t>
      </w:r>
    </w:p>
    <w:p w14:paraId="13DCAB21">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4DD307D6">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Use advanced models like XGBoost, Random Forest for structured data, and LSTM/RNN for time-series patterns.</w:t>
      </w:r>
    </w:p>
    <w:p w14:paraId="692D3BBF">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6373F881">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Perform cross-validation and hyperparameter tuning (e.g., GridSearchCV).</w:t>
      </w:r>
    </w:p>
    <w:p w14:paraId="3DD7A4D8">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225E47FA">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Monitor model performance continuously and implement scheduled retraining with fresh data.</w:t>
      </w:r>
    </w:p>
    <w:p w14:paraId="740242D5">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0E3082C1">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Use ensemble models to improve accuracy and robustness.</w:t>
      </w:r>
    </w:p>
    <w:p w14:paraId="38C92A27">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36116C07">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lang w:val="en-US"/>
          <w14:ligatures w14:val="none"/>
        </w:rPr>
        <w:t>C</w:t>
      </w:r>
      <w:r>
        <w:rPr>
          <w:rFonts w:ascii="Times New Roman" w:hAnsi="Times New Roman" w:eastAsia="Times New Roman" w:cs="Times New Roman"/>
          <w:kern w:val="0"/>
          <w:sz w:val="24"/>
          <w:szCs w:val="24"/>
          <w14:ligatures w14:val="none"/>
        </w:rPr>
        <w:t>. Technical Constraints</w:t>
      </w:r>
    </w:p>
    <w:p w14:paraId="63B66AB6">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78C52169">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Challenges:</w:t>
      </w:r>
    </w:p>
    <w:p w14:paraId="3EF157E2">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684E32D9">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Limited computing power for real-time predictions or large model training.</w:t>
      </w:r>
    </w:p>
    <w:p w14:paraId="70185EB2">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4DF63911">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Deployment issues on mobile or low-bandwidth environments.</w:t>
      </w:r>
    </w:p>
    <w:p w14:paraId="41E9FAA2">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14479ABF">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Managing concurrent users or high data traffic.</w:t>
      </w:r>
    </w:p>
    <w:p w14:paraId="54C19168">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6B338F1F">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Mitigation Strategies:</w:t>
      </w:r>
    </w:p>
    <w:p w14:paraId="77D5F509">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0388AD89">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Use cloud platforms (AWS/GCP/Azure) to scale backend and model serving with autoscaling instances.</w:t>
      </w:r>
    </w:p>
    <w:p w14:paraId="54759B2A">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32F51F8C">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Apply model optimization techniques (quantization, pruning) for mobile deployment.</w:t>
      </w:r>
    </w:p>
    <w:p w14:paraId="5582A1C7">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254F2F29">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Cache predictions for frequently accessed regions using Redis or similar in-memory stores.</w:t>
      </w:r>
    </w:p>
    <w:p w14:paraId="4DF9F192">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6B3048D2">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Use load balancers and asynchronous APIs to handle user traffic efficiently.</w:t>
      </w:r>
    </w:p>
    <w:p w14:paraId="62A7FC0D">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77615690">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lang w:val="en-US"/>
          <w14:ligatures w14:val="none"/>
        </w:rPr>
        <w:t>D</w:t>
      </w:r>
      <w:r>
        <w:rPr>
          <w:rFonts w:ascii="Times New Roman" w:hAnsi="Times New Roman" w:eastAsia="Times New Roman" w:cs="Times New Roman"/>
          <w:kern w:val="0"/>
          <w:sz w:val="24"/>
          <w:szCs w:val="24"/>
          <w14:ligatures w14:val="none"/>
        </w:rPr>
        <w:t>. Security and Privacy</w:t>
      </w:r>
    </w:p>
    <w:p w14:paraId="1F5AA935">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082B2F82">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Challenges:</w:t>
      </w:r>
    </w:p>
    <w:p w14:paraId="03DFD62F">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6E01380E">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Ensuring secure user authentication and access control.</w:t>
      </w:r>
    </w:p>
    <w:p w14:paraId="088128B3">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76770B72">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Protecting personal user data and sensor locations.</w:t>
      </w:r>
    </w:p>
    <w:p w14:paraId="5C997F95">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00929BCF">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Mitigation Strategies:</w:t>
      </w:r>
    </w:p>
    <w:p w14:paraId="2E193279">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1484EF67">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Implement OAuth2 or JWT-based authentication.</w:t>
      </w:r>
    </w:p>
    <w:p w14:paraId="581ECFAC">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2366BAE4">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Use HTTPS and data encryption for all API traffic.</w:t>
      </w:r>
    </w:p>
    <w:p w14:paraId="34FB22DF">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21EDE061">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Store sensitive data securely using environment variables and database encryption.</w:t>
      </w:r>
    </w:p>
    <w:p w14:paraId="7185AD46">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1C6F88CB">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lang w:val="en-US"/>
          <w14:ligatures w14:val="none"/>
        </w:rPr>
        <w:t>E</w:t>
      </w:r>
      <w:r>
        <w:rPr>
          <w:rFonts w:ascii="Times New Roman" w:hAnsi="Times New Roman" w:eastAsia="Times New Roman" w:cs="Times New Roman"/>
          <w:kern w:val="0"/>
          <w:sz w:val="24"/>
          <w:szCs w:val="24"/>
          <w14:ligatures w14:val="none"/>
        </w:rPr>
        <w:t>. Integration &amp; Maintenance</w:t>
      </w:r>
    </w:p>
    <w:p w14:paraId="19DDA5C3">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2A9C8DA5">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Challenges:</w:t>
      </w:r>
    </w:p>
    <w:p w14:paraId="63090041">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405E301D">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Integration with third-party APIs and keeping them updated.</w:t>
      </w:r>
    </w:p>
    <w:p w14:paraId="628A1203">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Maintaining and scaling the system over time.</w:t>
      </w:r>
    </w:p>
    <w:p w14:paraId="49B2FFEA">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679F7D8B">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Mitigation Strategies:</w:t>
      </w:r>
    </w:p>
    <w:p w14:paraId="0A4D54C8">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3E2F4CB4">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Use modular architecture and write unit/integration tests.</w:t>
      </w:r>
    </w:p>
    <w:p w14:paraId="1AF4EC8C">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Create API wrappers for third-party services to handle changes centrally.</w:t>
      </w:r>
    </w:p>
    <w:p w14:paraId="212820C6">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Maintain comprehensive documentation and use tools like Docker for reproducibility.</w:t>
      </w:r>
    </w:p>
    <w:p w14:paraId="2E923AB1">
      <w:pPr>
        <w:pStyle w:val="17"/>
        <w:numPr>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3AE2725E">
      <w:pPr>
        <w:spacing w:before="100" w:beforeAutospacing="1" w:after="100" w:afterAutospacing="1" w:line="240" w:lineRule="auto"/>
        <w:outlineLvl w:val="3"/>
        <w:rPr>
          <w:rFonts w:hint="default" w:ascii="Arial Black" w:hAnsi="Arial Black" w:eastAsia="Times New Roman" w:cs="Arial Black"/>
          <w:b/>
          <w:bCs/>
          <w:kern w:val="0"/>
          <w:sz w:val="24"/>
          <w:szCs w:val="24"/>
          <w14:ligatures w14:val="none"/>
        </w:rPr>
      </w:pPr>
      <w:r>
        <w:rPr>
          <w:rFonts w:hint="default" w:ascii="Arial Black" w:hAnsi="Arial Black" w:eastAsia="Times New Roman" w:cs="Arial Black"/>
          <w:b/>
          <w:bCs/>
          <w:kern w:val="0"/>
          <w:sz w:val="24"/>
          <w:szCs w:val="24"/>
          <w14:ligatures w14:val="none"/>
        </w:rPr>
        <w:t>5. Ethical Considerations</w:t>
      </w:r>
    </w:p>
    <w:p w14:paraId="7AEF497F">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Ethical responsibility is a key aspect of building a system like AirSense, especially since it deals with environmental data, public health, and potentially sensitive user information.</w:t>
      </w:r>
    </w:p>
    <w:p w14:paraId="2B779BEF">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Here’s a thoughtful and comprehensive section on Ethical Considerations for your AirSense project:</w:t>
      </w:r>
    </w:p>
    <w:p w14:paraId="243C0B2B">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3A326B25">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lang w:val="en-US"/>
          <w14:ligatures w14:val="none"/>
        </w:rPr>
        <w:t>A</w:t>
      </w:r>
      <w:r>
        <w:rPr>
          <w:rFonts w:ascii="Times New Roman" w:hAnsi="Times New Roman" w:eastAsia="Times New Roman" w:cs="Times New Roman"/>
          <w:kern w:val="0"/>
          <w:sz w:val="24"/>
          <w:szCs w:val="24"/>
          <w14:ligatures w14:val="none"/>
        </w:rPr>
        <w:t>. Data Privacy and Security</w:t>
      </w:r>
    </w:p>
    <w:p w14:paraId="50890303">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Considerations:</w:t>
      </w:r>
    </w:p>
    <w:p w14:paraId="2EF8A1EC">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5E62E5D2">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AirSense may collect sensitive data such as user locations (for region-specific air quality alerts), preferences, or contact information (for notifications).</w:t>
      </w:r>
    </w:p>
    <w:p w14:paraId="51829060">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460F1D8D">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If sensors are installed, they might be placed in areas where user movement or personal habits could be inferred.</w:t>
      </w:r>
    </w:p>
    <w:p w14:paraId="50F3DA05">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06AA2DE1">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Ethical Practices:</w:t>
      </w:r>
    </w:p>
    <w:p w14:paraId="43070C45">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08858BD2">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Anonymize all user and location data before storage or analysis.</w:t>
      </w:r>
    </w:p>
    <w:p w14:paraId="0FDB6B0A">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1C4488AC">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613272F0">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Implement strict access controls and end-to-end encryption for all data transmissions.</w:t>
      </w:r>
    </w:p>
    <w:p w14:paraId="4223EED9">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38985247">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6B1A06C5">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Clearly present a privacy policy that explains how user data is collected, used, and stored.</w:t>
      </w:r>
    </w:p>
    <w:p w14:paraId="14DB2CFD">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40E7B32C">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7F0899EF">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Allow users to opt-in/opt-out of data collection and notifications.</w:t>
      </w:r>
    </w:p>
    <w:p w14:paraId="5A5CD1E3">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357C5045">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50041726">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lang w:val="en-US"/>
          <w14:ligatures w14:val="none"/>
        </w:rPr>
        <w:t>B</w:t>
      </w:r>
      <w:r>
        <w:rPr>
          <w:rFonts w:ascii="Times New Roman" w:hAnsi="Times New Roman" w:eastAsia="Times New Roman" w:cs="Times New Roman"/>
          <w:kern w:val="0"/>
          <w:sz w:val="24"/>
          <w:szCs w:val="24"/>
          <w14:ligatures w14:val="none"/>
        </w:rPr>
        <w:t>. Algorithmic Bias and Fairness</w:t>
      </w:r>
    </w:p>
    <w:p w14:paraId="10C54F7C">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Considerations:</w:t>
      </w:r>
    </w:p>
    <w:p w14:paraId="2CE7AFBC">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2124A855">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ML models trained on biased or incomplete data may produce inaccurate predictions for certain regions, particularly underrepresented communities.</w:t>
      </w:r>
    </w:p>
    <w:p w14:paraId="3E0A7852">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62F95A97">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40329DA9">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Disparities in sensor coverage can lead to inequities in forecasting and alerts.</w:t>
      </w:r>
    </w:p>
    <w:p w14:paraId="746E0356">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0A128E62">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Ethical Practices:</w:t>
      </w:r>
    </w:p>
    <w:p w14:paraId="1EF0FC69">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5838EAA9">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Use diverse datasets that represent different geographical, environmental, and socioeconomic conditions.</w:t>
      </w:r>
    </w:p>
    <w:p w14:paraId="10A28AAD">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11E0FD16">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499318B8">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Regularly audit model outputs to detect and correct systematic bias.</w:t>
      </w:r>
    </w:p>
    <w:p w14:paraId="79504AB2">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3F107482">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6C609982">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Ensure transparency in how predictions are made, especially if alerts affect behavior (e.g., outdoor activity decisions).</w:t>
      </w:r>
    </w:p>
    <w:p w14:paraId="531A5FE7">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056E021B">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4F029AD0">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lang w:val="en-US"/>
          <w14:ligatures w14:val="none"/>
        </w:rPr>
        <w:t>C</w:t>
      </w:r>
      <w:r>
        <w:rPr>
          <w:rFonts w:ascii="Times New Roman" w:hAnsi="Times New Roman" w:eastAsia="Times New Roman" w:cs="Times New Roman"/>
          <w:kern w:val="0"/>
          <w:sz w:val="24"/>
          <w:szCs w:val="24"/>
          <w14:ligatures w14:val="none"/>
        </w:rPr>
        <w:t>. Accessibility and Inclusion</w:t>
      </w:r>
    </w:p>
    <w:p w14:paraId="6204B66E">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Considerations:</w:t>
      </w:r>
    </w:p>
    <w:p w14:paraId="421AAB07">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45C2B042">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The system should serve all communities, including those with limited internet access or technological literacy.</w:t>
      </w:r>
    </w:p>
    <w:p w14:paraId="0B9DD59F">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36C3CD42">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29ED7A9E">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If the app is not inclusive, it may disproportionately benefit urban, tech-savvy populations while leaving vulnerable groups behind.</w:t>
      </w:r>
    </w:p>
    <w:p w14:paraId="70B424F3">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5C204F8D">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Ethical Practices:</w:t>
      </w:r>
    </w:p>
    <w:p w14:paraId="01D5008E">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59905E3F">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Provide a lightweight version of the platform for low-bandwidth users.</w:t>
      </w:r>
    </w:p>
    <w:p w14:paraId="184F69E0">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10F37000">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5369DE36">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Ensure the app supports multiple languages, including local dialects if possible.</w:t>
      </w:r>
    </w:p>
    <w:p w14:paraId="4A14D21F">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146111ED">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51BEFD03">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Design with inclusive UX principles, making it usable by the elderly, children, and people with disabilities.</w:t>
      </w:r>
    </w:p>
    <w:p w14:paraId="43DD56EE">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2C61C05C">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70390918">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lang w:val="en-US"/>
          <w14:ligatures w14:val="none"/>
        </w:rPr>
        <w:t>D</w:t>
      </w:r>
      <w:r>
        <w:rPr>
          <w:rFonts w:ascii="Times New Roman" w:hAnsi="Times New Roman" w:eastAsia="Times New Roman" w:cs="Times New Roman"/>
          <w:kern w:val="0"/>
          <w:sz w:val="24"/>
          <w:szCs w:val="24"/>
          <w14:ligatures w14:val="none"/>
        </w:rPr>
        <w:t>. Impact on Public Perception and Behavior</w:t>
      </w:r>
    </w:p>
    <w:p w14:paraId="55B901C7">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Considerations:</w:t>
      </w:r>
    </w:p>
    <w:p w14:paraId="4F2416D6">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04477878">
      <w:pPr>
        <w:pStyle w:val="17"/>
        <w:numPr>
          <w:ilvl w:val="0"/>
          <w:numId w:val="0"/>
        </w:numPr>
        <w:spacing w:before="100" w:beforeAutospacing="1" w:after="100" w:afterAutospacing="1" w:line="36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Inaccurate or poorly communicated predictions could cause panic or false reassurance.</w:t>
      </w:r>
    </w:p>
    <w:p w14:paraId="626C3C6B">
      <w:pPr>
        <w:pStyle w:val="17"/>
        <w:numPr>
          <w:ilvl w:val="0"/>
          <w:numId w:val="0"/>
        </w:numPr>
        <w:spacing w:before="100" w:beforeAutospacing="1" w:after="100" w:afterAutospacing="1" w:line="36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Overreliance on automated forecasts might lead to passive behavior in users rather than proactive health measures.</w:t>
      </w:r>
    </w:p>
    <w:p w14:paraId="6AA60534">
      <w:pPr>
        <w:pStyle w:val="17"/>
        <w:numPr>
          <w:ilvl w:val="0"/>
          <w:numId w:val="0"/>
        </w:numPr>
        <w:spacing w:before="100" w:beforeAutospacing="1" w:after="100" w:afterAutospacing="1" w:line="36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Ethical Practices:</w:t>
      </w:r>
    </w:p>
    <w:p w14:paraId="4F05C4C0">
      <w:pPr>
        <w:pStyle w:val="17"/>
        <w:numPr>
          <w:ilvl w:val="0"/>
          <w:numId w:val="0"/>
        </w:numPr>
        <w:spacing w:before="100" w:beforeAutospacing="1" w:after="100" w:afterAutospacing="1" w:line="36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Accompany predictions with explanations, confidence levels, and recommended actions.</w:t>
      </w:r>
    </w:p>
    <w:p w14:paraId="2E727461">
      <w:pPr>
        <w:pStyle w:val="17"/>
        <w:numPr>
          <w:ilvl w:val="0"/>
          <w:numId w:val="0"/>
        </w:numPr>
        <w:spacing w:before="100" w:beforeAutospacing="1" w:after="100" w:afterAutospacing="1" w:line="36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Include disclaimers that clarify model limitations and advise consulting public health authorities for critical decisions.</w:t>
      </w:r>
    </w:p>
    <w:p w14:paraId="5DEF7E73">
      <w:pPr>
        <w:pStyle w:val="17"/>
        <w:numPr>
          <w:ilvl w:val="0"/>
          <w:numId w:val="0"/>
        </w:numPr>
        <w:spacing w:before="100" w:beforeAutospacing="1" w:after="100" w:afterAutospacing="1" w:line="36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Work with local governments and health experts to align forecasts with trusted public messaging.</w:t>
      </w:r>
    </w:p>
    <w:p w14:paraId="24A01671">
      <w:pPr>
        <w:pStyle w:val="17"/>
        <w:numPr>
          <w:ilvl w:val="0"/>
          <w:numId w:val="0"/>
        </w:numPr>
        <w:spacing w:before="100" w:beforeAutospacing="1" w:after="100" w:afterAutospacing="1" w:line="360" w:lineRule="auto"/>
        <w:rPr>
          <w:rFonts w:ascii="Times New Roman" w:hAnsi="Times New Roman" w:eastAsia="Times New Roman" w:cs="Times New Roman"/>
          <w:kern w:val="0"/>
          <w:sz w:val="24"/>
          <w:szCs w:val="24"/>
          <w14:ligatures w14:val="none"/>
        </w:rPr>
      </w:pPr>
    </w:p>
    <w:p w14:paraId="4403FCB4">
      <w:pPr>
        <w:pStyle w:val="17"/>
        <w:numPr>
          <w:ilvl w:val="0"/>
          <w:numId w:val="0"/>
        </w:numPr>
        <w:spacing w:before="100" w:beforeAutospacing="1" w:after="100" w:afterAutospacing="1" w:line="360" w:lineRule="auto"/>
        <w:rPr>
          <w:rFonts w:ascii="Times New Roman" w:hAnsi="Times New Roman" w:eastAsia="Times New Roman" w:cs="Times New Roman"/>
          <w:kern w:val="0"/>
          <w:sz w:val="24"/>
          <w:szCs w:val="24"/>
          <w14:ligatures w14:val="none"/>
        </w:rPr>
      </w:pPr>
      <w:r>
        <w:rPr>
          <w:rFonts w:hint="default" w:ascii="Times New Roman" w:hAnsi="Times New Roman" w:eastAsia="Times New Roman" w:cs="Times New Roman"/>
          <w:kern w:val="0"/>
          <w:sz w:val="24"/>
          <w:szCs w:val="24"/>
          <w:lang w:val="en-US"/>
          <w14:ligatures w14:val="none"/>
        </w:rPr>
        <w:t>E</w:t>
      </w:r>
      <w:r>
        <w:rPr>
          <w:rFonts w:ascii="Times New Roman" w:hAnsi="Times New Roman" w:eastAsia="Times New Roman" w:cs="Times New Roman"/>
          <w:kern w:val="0"/>
          <w:sz w:val="24"/>
          <w:szCs w:val="24"/>
          <w14:ligatures w14:val="none"/>
        </w:rPr>
        <w:t>. Environmental and Social Responsibility</w:t>
      </w:r>
    </w:p>
    <w:p w14:paraId="44BE4043">
      <w:pPr>
        <w:pStyle w:val="17"/>
        <w:numPr>
          <w:ilvl w:val="0"/>
          <w:numId w:val="0"/>
        </w:numPr>
        <w:spacing w:before="100" w:beforeAutospacing="1" w:after="100" w:afterAutospacing="1" w:line="36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Considerations:</w:t>
      </w:r>
    </w:p>
    <w:p w14:paraId="19596F82">
      <w:pPr>
        <w:pStyle w:val="17"/>
        <w:numPr>
          <w:ilvl w:val="0"/>
          <w:numId w:val="0"/>
        </w:numPr>
        <w:spacing w:before="100" w:beforeAutospacing="1" w:after="100" w:afterAutospacing="1" w:line="36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Deploying sensors and infrastructure should not harm the environment or displace existing ecosystems.</w:t>
      </w:r>
    </w:p>
    <w:p w14:paraId="11FB3B96">
      <w:pPr>
        <w:pStyle w:val="17"/>
        <w:numPr>
          <w:ilvl w:val="0"/>
          <w:numId w:val="0"/>
        </w:numPr>
        <w:spacing w:before="100" w:beforeAutospacing="1" w:after="100" w:afterAutospacing="1" w:line="360" w:lineRule="auto"/>
        <w:rPr>
          <w:rFonts w:ascii="Times New Roman" w:hAnsi="Times New Roman" w:eastAsia="Times New Roman" w:cs="Times New Roman"/>
          <w:kern w:val="0"/>
          <w:sz w:val="24"/>
          <w:szCs w:val="24"/>
          <w14:ligatures w14:val="none"/>
        </w:rPr>
      </w:pPr>
    </w:p>
    <w:p w14:paraId="67391F63">
      <w:pPr>
        <w:pStyle w:val="17"/>
        <w:numPr>
          <w:ilvl w:val="0"/>
          <w:numId w:val="0"/>
        </w:numPr>
        <w:spacing w:before="100" w:beforeAutospacing="1" w:after="100" w:afterAutospacing="1" w:line="36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Ethical Practices:</w:t>
      </w:r>
    </w:p>
    <w:p w14:paraId="38873E96">
      <w:pPr>
        <w:pStyle w:val="17"/>
        <w:numPr>
          <w:ilvl w:val="0"/>
          <w:numId w:val="0"/>
        </w:numPr>
        <w:spacing w:before="100" w:beforeAutospacing="1" w:after="100" w:afterAutospacing="1" w:line="36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Use sustainable and minimally invasive sensor technology.</w:t>
      </w:r>
    </w:p>
    <w:p w14:paraId="44F2C84F">
      <w:pPr>
        <w:pStyle w:val="17"/>
        <w:numPr>
          <w:ilvl w:val="0"/>
          <w:numId w:val="0"/>
        </w:numPr>
        <w:spacing w:before="100" w:beforeAutospacing="1" w:after="100" w:afterAutospacing="1" w:line="360" w:lineRule="auto"/>
        <w:rPr>
          <w:rFonts w:ascii="Times New Roman" w:hAnsi="Times New Roman" w:eastAsia="Times New Roman" w:cs="Times New Roman"/>
          <w:kern w:val="0"/>
          <w:sz w:val="24"/>
          <w:szCs w:val="24"/>
          <w14:ligatures w14:val="none"/>
        </w:rPr>
      </w:pPr>
      <w:r>
        <w:rPr>
          <w:rFonts w:ascii="Times New Roman" w:hAnsi="Times New Roman" w:eastAsia="Times New Roman" w:cs="Times New Roman"/>
          <w:kern w:val="0"/>
          <w:sz w:val="24"/>
          <w:szCs w:val="24"/>
          <w14:ligatures w14:val="none"/>
        </w:rPr>
        <w:t>Involve the local community in deployment and education to promote ownership and trust.</w:t>
      </w:r>
    </w:p>
    <w:p w14:paraId="0C751F09">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1C4A575E">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2A820AAE">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36AED000">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33ED0FC4">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4C98DCCD">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5B817A99">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1C2578FC">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7E0F2568">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75259946">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7930925B">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45E82F3F">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4F8643A5">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0C6DBC44">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560F8525">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339AFEBC">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6E1BA920">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222E8813">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40A086DE">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48AA9EC8">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5FE2CC2C">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5BBCC0F7">
      <w:pPr>
        <w:pStyle w:val="17"/>
        <w:numPr>
          <w:ilvl w:val="0"/>
          <w:numId w:val="0"/>
        </w:numPr>
        <w:spacing w:before="100" w:beforeAutospacing="1" w:after="100" w:afterAutospacing="1" w:line="240" w:lineRule="auto"/>
        <w:rPr>
          <w:rFonts w:ascii="Times New Roman" w:hAnsi="Times New Roman" w:eastAsia="Times New Roman" w:cs="Times New Roman"/>
          <w:kern w:val="0"/>
          <w:sz w:val="24"/>
          <w:szCs w:val="24"/>
          <w14:ligatures w14:val="none"/>
        </w:rPr>
      </w:pPr>
    </w:p>
    <w:p w14:paraId="6C00C0B6">
      <w:pPr>
        <w:spacing w:before="100" w:beforeAutospacing="1" w:after="100" w:afterAutospacing="1" w:line="240" w:lineRule="auto"/>
        <w:outlineLvl w:val="3"/>
        <w:rPr>
          <w:rFonts w:hint="default" w:ascii="Arial Black" w:hAnsi="Arial Black" w:eastAsia="Times New Roman" w:cs="Arial Black"/>
          <w:kern w:val="0"/>
          <w:sz w:val="24"/>
          <w:szCs w:val="24"/>
          <w:lang w:val="en-US"/>
          <w14:ligatures w14:val="none"/>
        </w:rPr>
      </w:pPr>
      <w:r>
        <w:rPr>
          <w:rFonts w:hint="default" w:ascii="Arial Black" w:hAnsi="Arial Black" w:eastAsia="Times New Roman" w:cs="Arial Black"/>
          <w:b/>
          <w:bCs/>
          <w:kern w:val="0"/>
          <w:sz w:val="24"/>
          <w:szCs w:val="24"/>
          <w14:ligatures w14:val="none"/>
        </w:rPr>
        <w:t>6. References</w:t>
      </w:r>
    </w:p>
    <w:p w14:paraId="744011CB">
      <w:pPr>
        <w:pStyle w:val="10"/>
        <w:keepNext w:val="0"/>
        <w:keepLines w:val="0"/>
        <w:widowControl/>
        <w:suppressLineNumbers w:val="0"/>
        <w:spacing w:before="0" w:beforeAutospacing="1" w:after="0" w:afterAutospacing="1"/>
        <w:ind w:right="0"/>
      </w:pPr>
      <w:r>
        <w:rPr>
          <w:rStyle w:val="11"/>
          <w:rFonts w:hint="default"/>
          <w:lang w:val="en-US"/>
        </w:rPr>
        <w:t>1.</w:t>
      </w:r>
      <w:r>
        <w:rPr>
          <w:rStyle w:val="11"/>
        </w:rPr>
        <w:t>OpenAQ Platform</w:t>
      </w:r>
      <w:r>
        <w:t xml:space="preserve"> – Real-time and historical air quality data API</w:t>
      </w:r>
      <w:r>
        <w:br w:type="textWrapping"/>
      </w:r>
      <w:r>
        <w:rPr>
          <w:rStyle w:val="8"/>
        </w:rPr>
        <w:t>OpenAQ.</w:t>
      </w:r>
      <w:r>
        <w:t xml:space="preserve"> (n.d.). Retrieved from: </w:t>
      </w:r>
      <w:r>
        <w:fldChar w:fldCharType="begin"/>
      </w:r>
      <w:r>
        <w:instrText xml:space="preserve"> HYPERLINK "https://openaq.org" \t "_new" </w:instrText>
      </w:r>
      <w:r>
        <w:fldChar w:fldCharType="separate"/>
      </w:r>
      <w:r>
        <w:rPr>
          <w:rStyle w:val="9"/>
        </w:rPr>
        <w:t>https://openaq.org</w:t>
      </w:r>
      <w:r>
        <w:fldChar w:fldCharType="end"/>
      </w:r>
    </w:p>
    <w:p w14:paraId="0CEDBD6A">
      <w:pPr>
        <w:pStyle w:val="10"/>
        <w:keepNext w:val="0"/>
        <w:keepLines w:val="0"/>
        <w:widowControl/>
        <w:suppressLineNumbers w:val="0"/>
        <w:spacing w:before="0" w:beforeAutospacing="1" w:after="0" w:afterAutospacing="1"/>
        <w:ind w:right="0"/>
      </w:pPr>
      <w:r>
        <w:rPr>
          <w:rStyle w:val="11"/>
          <w:rFonts w:hint="default"/>
          <w:lang w:val="en-US"/>
        </w:rPr>
        <w:t>2.</w:t>
      </w:r>
      <w:r>
        <w:rPr>
          <w:rStyle w:val="11"/>
        </w:rPr>
        <w:t>Beijing Multi-Site Air-Quality Data Set</w:t>
      </w:r>
      <w:r>
        <w:t xml:space="preserve"> – Kaggle</w:t>
      </w:r>
      <w:r>
        <w:br w:type="textWrapping"/>
      </w:r>
      <w:r>
        <w:rPr>
          <w:rStyle w:val="8"/>
        </w:rPr>
        <w:t>Zhang, J.</w:t>
      </w:r>
      <w:r>
        <w:t xml:space="preserve"> (n.d.). Beijing Multi-Site Air-Quality Data. Retrieved from: https://www.kaggle.com/datasets/utkarshxy/beijing-air-quality-dataset</w:t>
      </w:r>
    </w:p>
    <w:p w14:paraId="6B9E464B">
      <w:pPr>
        <w:pStyle w:val="10"/>
        <w:keepNext w:val="0"/>
        <w:keepLines w:val="0"/>
        <w:widowControl/>
        <w:suppressLineNumbers w:val="0"/>
        <w:spacing w:before="0" w:beforeAutospacing="1" w:after="0" w:afterAutospacing="1"/>
        <w:ind w:right="0"/>
      </w:pPr>
      <w:r>
        <w:rPr>
          <w:rStyle w:val="11"/>
          <w:rFonts w:hint="default"/>
          <w:lang w:val="en-US"/>
        </w:rPr>
        <w:t>3.</w:t>
      </w:r>
      <w:r>
        <w:rPr>
          <w:rStyle w:val="11"/>
        </w:rPr>
        <w:t>Scikit-learn: Machine Learning in Python</w:t>
      </w:r>
      <w:r>
        <w:br w:type="textWrapping"/>
      </w:r>
      <w:r>
        <w:rPr>
          <w:rStyle w:val="8"/>
        </w:rPr>
        <w:t>Pedregosa, F., et al.</w:t>
      </w:r>
      <w:r>
        <w:t xml:space="preserve"> (2011). Scikit-learn: Machine Learning in Python. </w:t>
      </w:r>
      <w:r>
        <w:rPr>
          <w:rStyle w:val="8"/>
        </w:rPr>
        <w:t>Journal of Machine Learning Research</w:t>
      </w:r>
      <w:r>
        <w:t xml:space="preserve">, 12, 2825–2830. Retrieved from: </w:t>
      </w:r>
      <w:r>
        <w:fldChar w:fldCharType="begin"/>
      </w:r>
      <w:r>
        <w:instrText xml:space="preserve"> HYPERLINK "https://scikit-learn.org" \t "_new" </w:instrText>
      </w:r>
      <w:r>
        <w:fldChar w:fldCharType="separate"/>
      </w:r>
      <w:r>
        <w:rPr>
          <w:rStyle w:val="9"/>
        </w:rPr>
        <w:t>https://scikit-learn.org</w:t>
      </w:r>
      <w:r>
        <w:fldChar w:fldCharType="end"/>
      </w:r>
    </w:p>
    <w:p w14:paraId="4DFF499B">
      <w:pPr>
        <w:pStyle w:val="10"/>
        <w:keepNext w:val="0"/>
        <w:keepLines w:val="0"/>
        <w:widowControl/>
        <w:suppressLineNumbers w:val="0"/>
        <w:spacing w:before="0" w:beforeAutospacing="1" w:after="0" w:afterAutospacing="1"/>
        <w:ind w:right="0"/>
      </w:pPr>
      <w:r>
        <w:rPr>
          <w:rStyle w:val="11"/>
          <w:rFonts w:hint="default"/>
          <w:lang w:val="en-US"/>
        </w:rPr>
        <w:t>4.</w:t>
      </w:r>
      <w:r>
        <w:rPr>
          <w:rStyle w:val="11"/>
        </w:rPr>
        <w:t>FastAPI Framework</w:t>
      </w:r>
      <w:r>
        <w:t xml:space="preserve"> – FastAPI Documentation</w:t>
      </w:r>
      <w:r>
        <w:br w:type="textWrapping"/>
      </w:r>
      <w:r>
        <w:rPr>
          <w:rStyle w:val="8"/>
        </w:rPr>
        <w:t>FastAPI.</w:t>
      </w:r>
      <w:r>
        <w:t xml:space="preserve"> (n.d.). FastAPI – Fast (high-performance), web framework for building APIs with Python. Retrieved from: https://fastapi.tiangolo.com</w:t>
      </w:r>
    </w:p>
    <w:p w14:paraId="5290E9EE">
      <w:pPr>
        <w:pStyle w:val="10"/>
        <w:keepNext w:val="0"/>
        <w:keepLines w:val="0"/>
        <w:widowControl/>
        <w:suppressLineNumbers w:val="0"/>
        <w:spacing w:before="0" w:beforeAutospacing="1" w:after="0" w:afterAutospacing="1"/>
        <w:ind w:right="0"/>
      </w:pPr>
      <w:r>
        <w:rPr>
          <w:rStyle w:val="11"/>
          <w:rFonts w:hint="default"/>
          <w:lang w:val="en-US"/>
        </w:rPr>
        <w:t>5.</w:t>
      </w:r>
      <w:r>
        <w:rPr>
          <w:rStyle w:val="11"/>
        </w:rPr>
        <w:t>XGBoost: A Scalable Tree Boosting System</w:t>
      </w:r>
      <w:r>
        <w:br w:type="textWrapping"/>
      </w:r>
      <w:r>
        <w:rPr>
          <w:rStyle w:val="8"/>
        </w:rPr>
        <w:t>Chen, T., &amp; Guestrin, C.</w:t>
      </w:r>
      <w:r>
        <w:t xml:space="preserve"> (2016). XGBoost: A scalable tree boosting system. In </w:t>
      </w:r>
      <w:r>
        <w:rPr>
          <w:rStyle w:val="8"/>
        </w:rPr>
        <w:t>Proceedings of the 22nd ACM SIGKDD International Conference on Knowledge Discovery and Data Mining</w:t>
      </w:r>
      <w:r>
        <w:t xml:space="preserve"> (pp. 785–794).</w:t>
      </w:r>
    </w:p>
    <w:p w14:paraId="4AE96537">
      <w:pPr>
        <w:keepNext w:val="0"/>
        <w:keepLines w:val="0"/>
        <w:widowControl/>
        <w:numPr>
          <w:ilvl w:val="0"/>
          <w:numId w:val="0"/>
        </w:numPr>
        <w:suppressLineNumbers w:val="0"/>
        <w:spacing w:before="0" w:beforeAutospacing="1" w:after="0" w:afterAutospacing="1"/>
      </w:pPr>
    </w:p>
    <w:p w14:paraId="76AE85F5">
      <w:pPr>
        <w:pStyle w:val="10"/>
        <w:keepNext w:val="0"/>
        <w:keepLines w:val="0"/>
        <w:widowControl/>
        <w:suppressLineNumbers w:val="0"/>
        <w:spacing w:before="0" w:beforeAutospacing="1" w:after="0" w:afterAutospacing="1"/>
        <w:ind w:right="0"/>
      </w:pPr>
      <w:r>
        <w:rPr>
          <w:rStyle w:val="11"/>
          <w:rFonts w:hint="default"/>
          <w:lang w:val="en-US"/>
        </w:rPr>
        <w:t>6.</w:t>
      </w:r>
      <w:r>
        <w:rPr>
          <w:rStyle w:val="11"/>
        </w:rPr>
        <w:t>TimescaleDB</w:t>
      </w:r>
      <w:r>
        <w:t xml:space="preserve"> – Time-Series Database Built on PostgreSQL</w:t>
      </w:r>
      <w:r>
        <w:br w:type="textWrapping"/>
      </w:r>
      <w:r>
        <w:rPr>
          <w:rStyle w:val="8"/>
        </w:rPr>
        <w:t>Timescale.</w:t>
      </w:r>
      <w:r>
        <w:t xml:space="preserve"> (n.d.). Retrieved from: </w:t>
      </w:r>
      <w:r>
        <w:fldChar w:fldCharType="begin"/>
      </w:r>
      <w:r>
        <w:instrText xml:space="preserve"> HYPERLINK "https://www.timescale.com" \t "_new" </w:instrText>
      </w:r>
      <w:r>
        <w:fldChar w:fldCharType="separate"/>
      </w:r>
      <w:r>
        <w:rPr>
          <w:rStyle w:val="9"/>
        </w:rPr>
        <w:t>https://www.timescale.com</w:t>
      </w:r>
      <w:r>
        <w:fldChar w:fldCharType="end"/>
      </w:r>
    </w:p>
    <w:p w14:paraId="58AF8F97">
      <w:pPr>
        <w:pStyle w:val="10"/>
        <w:keepNext w:val="0"/>
        <w:keepLines w:val="0"/>
        <w:widowControl/>
        <w:suppressLineNumbers w:val="0"/>
        <w:spacing w:before="0" w:beforeAutospacing="1" w:after="0" w:afterAutospacing="1"/>
        <w:ind w:right="0"/>
      </w:pPr>
      <w:r>
        <w:rPr>
          <w:rStyle w:val="11"/>
          <w:rFonts w:hint="default"/>
          <w:lang w:val="en-US"/>
        </w:rPr>
        <w:t>7.</w:t>
      </w:r>
      <w:r>
        <w:rPr>
          <w:rStyle w:val="11"/>
        </w:rPr>
        <w:t>Twilio</w:t>
      </w:r>
      <w:r>
        <w:t xml:space="preserve"> – Cloud Communications Platform</w:t>
      </w:r>
      <w:r>
        <w:br w:type="textWrapping"/>
      </w:r>
      <w:r>
        <w:rPr>
          <w:rStyle w:val="8"/>
        </w:rPr>
        <w:t>Twilio.</w:t>
      </w:r>
      <w:r>
        <w:t xml:space="preserve"> (n.d.). Retrieved from: </w:t>
      </w:r>
      <w:r>
        <w:fldChar w:fldCharType="begin"/>
      </w:r>
      <w:r>
        <w:instrText xml:space="preserve"> HYPERLINK "https://www.twilio.com" \t "_new" </w:instrText>
      </w:r>
      <w:r>
        <w:fldChar w:fldCharType="separate"/>
      </w:r>
      <w:r>
        <w:rPr>
          <w:rStyle w:val="9"/>
        </w:rPr>
        <w:t>https://www.twilio.com</w:t>
      </w:r>
      <w:r>
        <w:fldChar w:fldCharType="end"/>
      </w:r>
    </w:p>
    <w:p w14:paraId="0142AB9D">
      <w:pPr>
        <w:pStyle w:val="10"/>
        <w:keepNext w:val="0"/>
        <w:keepLines w:val="0"/>
        <w:widowControl/>
        <w:suppressLineNumbers w:val="0"/>
        <w:spacing w:before="0" w:beforeAutospacing="1" w:after="0" w:afterAutospacing="1"/>
        <w:ind w:right="0"/>
      </w:pPr>
      <w:r>
        <w:rPr>
          <w:rStyle w:val="11"/>
          <w:rFonts w:hint="default"/>
          <w:lang w:val="en-US"/>
        </w:rPr>
        <w:t>8.</w:t>
      </w:r>
      <w:r>
        <w:rPr>
          <w:rStyle w:val="11"/>
        </w:rPr>
        <w:t>TensorFlow: Large-Scale Machine Learning on Heterogeneous Systems</w:t>
      </w:r>
      <w:r>
        <w:br w:type="textWrapping"/>
      </w:r>
      <w:r>
        <w:rPr>
          <w:rStyle w:val="8"/>
        </w:rPr>
        <w:t>Abadi, M., et al.</w:t>
      </w:r>
      <w:r>
        <w:t xml:space="preserve"> (2016). TensorFlow: Large-scale machine learning on heterogeneous systems. Retrieved from: </w:t>
      </w:r>
      <w:r>
        <w:fldChar w:fldCharType="begin"/>
      </w:r>
      <w:r>
        <w:instrText xml:space="preserve"> HYPERLINK "https://www.tensorflow.org" \t "_new" </w:instrText>
      </w:r>
      <w:r>
        <w:fldChar w:fldCharType="separate"/>
      </w:r>
      <w:r>
        <w:rPr>
          <w:rStyle w:val="9"/>
        </w:rPr>
        <w:t>https://www.tensorflow.org</w:t>
      </w:r>
      <w:r>
        <w:fldChar w:fldCharType="end"/>
      </w:r>
    </w:p>
    <w:p w14:paraId="2680DA8E">
      <w:pPr>
        <w:pStyle w:val="10"/>
        <w:keepNext w:val="0"/>
        <w:keepLines w:val="0"/>
        <w:widowControl/>
        <w:suppressLineNumbers w:val="0"/>
        <w:spacing w:before="0" w:beforeAutospacing="1" w:after="0" w:afterAutospacing="1"/>
        <w:ind w:right="0"/>
      </w:pPr>
      <w:r>
        <w:rPr>
          <w:rStyle w:val="11"/>
          <w:rFonts w:hint="default"/>
          <w:lang w:val="en-US"/>
        </w:rPr>
        <w:t>9.</w:t>
      </w:r>
      <w:r>
        <w:rPr>
          <w:rStyle w:val="11"/>
        </w:rPr>
        <w:t>World Health Organization (WHO)</w:t>
      </w:r>
      <w:r>
        <w:t xml:space="preserve"> – Air Quality Guidelines</w:t>
      </w:r>
      <w:r>
        <w:br w:type="textWrapping"/>
      </w:r>
      <w:r>
        <w:rPr>
          <w:rStyle w:val="8"/>
        </w:rPr>
        <w:t>World Health Organization.</w:t>
      </w:r>
      <w:r>
        <w:t xml:space="preserve"> (2021). WHO global air quality guidelines. Retrieved from: </w:t>
      </w:r>
      <w:r>
        <w:fldChar w:fldCharType="begin"/>
      </w:r>
      <w:r>
        <w:instrText xml:space="preserve"> HYPERLINK "https://www.who.int/publications/i/item/9789240034228" \t "_new" </w:instrText>
      </w:r>
      <w:r>
        <w:fldChar w:fldCharType="separate"/>
      </w:r>
      <w:r>
        <w:rPr>
          <w:rStyle w:val="9"/>
        </w:rPr>
        <w:t>https://www.who.int/publications/i/item/9789240034228</w:t>
      </w:r>
      <w:r>
        <w:fldChar w:fldCharType="end"/>
      </w:r>
    </w:p>
    <w:p w14:paraId="3DC7027F">
      <w:pPr>
        <w:keepNext w:val="0"/>
        <w:keepLines w:val="0"/>
        <w:widowControl/>
        <w:numPr>
          <w:ilvl w:val="0"/>
          <w:numId w:val="0"/>
        </w:numPr>
        <w:suppressLineNumbers w:val="0"/>
        <w:spacing w:before="0" w:beforeAutospacing="1" w:after="0" w:afterAutospacing="1"/>
      </w:pPr>
    </w:p>
    <w:p w14:paraId="590FF960">
      <w:pPr>
        <w:spacing w:before="100" w:beforeAutospacing="1" w:after="100" w:afterAutospacing="1" w:line="240" w:lineRule="auto"/>
        <w:rPr>
          <w:rFonts w:hint="default" w:ascii="Times New Roman" w:hAnsi="Times New Roman" w:eastAsia="Times New Roman" w:cs="Times New Roman"/>
          <w:kern w:val="0"/>
          <w:sz w:val="24"/>
          <w:szCs w:val="24"/>
          <w:lang w:val="en-US"/>
          <w14:ligatures w14:val="none"/>
        </w:rPr>
      </w:pPr>
    </w:p>
    <w:p w14:paraId="77F30917"/>
    <w:sectPr>
      <w:pgSz w:w="11906" w:h="16838"/>
      <w:pgMar w:top="1417" w:right="1417" w:bottom="1417" w:left="1417"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auto"/>
    <w:pitch w:val="default"/>
    <w:sig w:usb0="A00002AF" w:usb1="400078FB" w:usb2="00000000" w:usb3="00000000" w:csb0="6000009F" w:csb1="DFD70000"/>
  </w:font>
  <w:font w:name="Symbol">
    <w:panose1 w:val="05050102010706020507"/>
    <w:charset w:val="02"/>
    <w:family w:val="roman"/>
    <w:pitch w:val="default"/>
    <w:sig w:usb0="00000000" w:usb1="00000000" w:usb2="00000000" w:usb3="00000000" w:csb0="80000000" w:csb1="00000000"/>
  </w:font>
  <w:font w:name="Segoe UI Black">
    <w:panose1 w:val="020B0A02040204020203"/>
    <w:charset w:val="00"/>
    <w:family w:val="auto"/>
    <w:pitch w:val="default"/>
    <w:sig w:usb0="E00002FF" w:usb1="4000E47F" w:usb2="00000021" w:usb3="00000000" w:csb0="2000019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Impact">
    <w:panose1 w:val="020B0806030902050204"/>
    <w:charset w:val="00"/>
    <w:family w:val="auto"/>
    <w:pitch w:val="default"/>
    <w:sig w:usb0="00000287" w:usb1="00000000" w:usb2="00000000" w:usb3="00000000" w:csb0="2000009F" w:csb1="DFD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Bradley Hand ITC">
    <w:panose1 w:val="03070402050302030203"/>
    <w:charset w:val="00"/>
    <w:family w:val="auto"/>
    <w:pitch w:val="default"/>
    <w:sig w:usb0="00000003" w:usb1="00000000" w:usb2="00000000" w:usb3="00000000" w:csb0="20000001" w:csb1="00000000"/>
  </w:font>
  <w:font w:name="Lucida Handwriting">
    <w:panose1 w:val="03010101010101010101"/>
    <w:charset w:val="00"/>
    <w:family w:val="auto"/>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6A318A"/>
    <w:multiLevelType w:val="multilevel"/>
    <w:tmpl w:val="116A318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347263E"/>
    <w:multiLevelType w:val="multilevel"/>
    <w:tmpl w:val="2347263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F172E11"/>
    <w:multiLevelType w:val="singleLevel"/>
    <w:tmpl w:val="4F172E11"/>
    <w:lvl w:ilvl="0" w:tentative="0">
      <w:start w:val="5"/>
      <w:numFmt w:val="decimal"/>
      <w:suff w:val="space"/>
      <w:lvlText w:val="%1."/>
      <w:lvlJc w:val="left"/>
    </w:lvl>
  </w:abstractNum>
  <w:abstractNum w:abstractNumId="3">
    <w:nsid w:val="5D7E667B"/>
    <w:multiLevelType w:val="multilevel"/>
    <w:tmpl w:val="5D7E667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7AB341DD"/>
    <w:multiLevelType w:val="singleLevel"/>
    <w:tmpl w:val="7AB341DD"/>
    <w:lvl w:ilvl="0" w:tentative="0">
      <w:start w:val="2"/>
      <w:numFmt w:val="decimal"/>
      <w:suff w:val="space"/>
      <w:lvlText w:val="%1."/>
      <w:lvlJc w:val="left"/>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9"/>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2F73"/>
    <w:rsid w:val="000868C1"/>
    <w:rsid w:val="001075E2"/>
    <w:rsid w:val="00296FBE"/>
    <w:rsid w:val="00312C01"/>
    <w:rsid w:val="003F100C"/>
    <w:rsid w:val="004C099D"/>
    <w:rsid w:val="00551DBB"/>
    <w:rsid w:val="0064199C"/>
    <w:rsid w:val="006433C8"/>
    <w:rsid w:val="00667690"/>
    <w:rsid w:val="0068096F"/>
    <w:rsid w:val="007F4B86"/>
    <w:rsid w:val="008A2BD8"/>
    <w:rsid w:val="00A3792A"/>
    <w:rsid w:val="00A52DFE"/>
    <w:rsid w:val="00AA521A"/>
    <w:rsid w:val="00B02F73"/>
    <w:rsid w:val="00B108A6"/>
    <w:rsid w:val="00C21058"/>
    <w:rsid w:val="00C877DA"/>
    <w:rsid w:val="00CE34E1"/>
    <w:rsid w:val="00D1597F"/>
    <w:rsid w:val="00D364E2"/>
    <w:rsid w:val="00E129C7"/>
    <w:rsid w:val="00E9729B"/>
    <w:rsid w:val="03BB6230"/>
    <w:rsid w:val="329462A6"/>
    <w:rsid w:val="3C2139B3"/>
    <w:rsid w:val="758E12D7"/>
    <w:rsid w:val="78DE31B8"/>
    <w:rsid w:val="7F5C27C4"/>
  </w:rsids>
  <m:mathPr>
    <m:mathFont m:val="Cambria Math"/>
    <m:brkBin m:val="before"/>
    <m:brkBinSub m:val="--"/>
    <m:smallFrac m:val="0"/>
    <m:dispDef/>
    <m:lMargin m:val="0"/>
    <m:rMargin m:val="0"/>
    <m:defJc m:val="centerGroup"/>
    <m:wrapIndent m:val="1440"/>
    <m:intLim m:val="subSup"/>
    <m:naryLim m:val="undOvr"/>
  </m:mathPr>
  <w:themeFontLang w:val="tr-TR" w:eastAsia="zh-CN" w:bidi="ar-SA"/>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link w:val="12"/>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14:ligatures w14:val="none"/>
    </w:rPr>
  </w:style>
  <w:style w:type="paragraph" w:styleId="3">
    <w:name w:val="heading 2"/>
    <w:basedOn w:val="1"/>
    <w:link w:val="13"/>
    <w:qFormat/>
    <w:uiPriority w:val="9"/>
    <w:pPr>
      <w:spacing w:before="100" w:beforeAutospacing="1" w:after="100" w:afterAutospacing="1" w:line="240" w:lineRule="auto"/>
      <w:outlineLvl w:val="1"/>
    </w:pPr>
    <w:rPr>
      <w:rFonts w:ascii="Times New Roman" w:hAnsi="Times New Roman" w:eastAsia="Times New Roman" w:cs="Times New Roman"/>
      <w:b/>
      <w:bCs/>
      <w:kern w:val="0"/>
      <w:sz w:val="36"/>
      <w:szCs w:val="36"/>
      <w14:ligatures w14:val="none"/>
    </w:rPr>
  </w:style>
  <w:style w:type="paragraph" w:styleId="4">
    <w:name w:val="heading 3"/>
    <w:basedOn w:val="1"/>
    <w:link w:val="14"/>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14:ligatures w14:val="none"/>
    </w:rPr>
  </w:style>
  <w:style w:type="paragraph" w:styleId="5">
    <w:name w:val="heading 4"/>
    <w:basedOn w:val="1"/>
    <w:link w:val="15"/>
    <w:qFormat/>
    <w:uiPriority w:val="9"/>
    <w:pPr>
      <w:spacing w:before="100" w:beforeAutospacing="1" w:after="100" w:afterAutospacing="1" w:line="240" w:lineRule="auto"/>
      <w:outlineLvl w:val="3"/>
    </w:pPr>
    <w:rPr>
      <w:rFonts w:ascii="Times New Roman" w:hAnsi="Times New Roman" w:eastAsia="Times New Roman" w:cs="Times New Roman"/>
      <w:b/>
      <w:bCs/>
      <w:kern w:val="0"/>
      <w:sz w:val="24"/>
      <w:szCs w:val="24"/>
      <w14:ligatures w14:val="none"/>
    </w:rPr>
  </w:style>
  <w:style w:type="character" w:default="1" w:styleId="6">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Emphasis"/>
    <w:basedOn w:val="6"/>
    <w:qFormat/>
    <w:uiPriority w:val="20"/>
    <w:rPr>
      <w:i/>
      <w:iCs/>
    </w:rPr>
  </w:style>
  <w:style w:type="character" w:styleId="9">
    <w:name w:val="Hyperlink"/>
    <w:basedOn w:val="6"/>
    <w:semiHidden/>
    <w:unhideWhenUsed/>
    <w:qFormat/>
    <w:uiPriority w:val="99"/>
    <w:rPr>
      <w:color w:val="0000FF"/>
      <w:u w:val="single"/>
    </w:rPr>
  </w:style>
  <w:style w:type="paragraph" w:styleId="10">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11">
    <w:name w:val="Strong"/>
    <w:basedOn w:val="6"/>
    <w:qFormat/>
    <w:uiPriority w:val="22"/>
    <w:rPr>
      <w:b/>
      <w:bCs/>
    </w:rPr>
  </w:style>
  <w:style w:type="character" w:customStyle="1" w:styleId="12">
    <w:name w:val="Heading 1 Char"/>
    <w:basedOn w:val="6"/>
    <w:link w:val="2"/>
    <w:qFormat/>
    <w:uiPriority w:val="9"/>
    <w:rPr>
      <w:rFonts w:ascii="Times New Roman" w:hAnsi="Times New Roman" w:eastAsia="Times New Roman" w:cs="Times New Roman"/>
      <w:b/>
      <w:bCs/>
      <w:kern w:val="36"/>
      <w:sz w:val="48"/>
      <w:szCs w:val="48"/>
      <w14:ligatures w14:val="none"/>
    </w:rPr>
  </w:style>
  <w:style w:type="character" w:customStyle="1" w:styleId="13">
    <w:name w:val="Heading 2 Char"/>
    <w:basedOn w:val="6"/>
    <w:link w:val="3"/>
    <w:qFormat/>
    <w:uiPriority w:val="9"/>
    <w:rPr>
      <w:rFonts w:ascii="Times New Roman" w:hAnsi="Times New Roman" w:eastAsia="Times New Roman" w:cs="Times New Roman"/>
      <w:b/>
      <w:bCs/>
      <w:kern w:val="0"/>
      <w:sz w:val="36"/>
      <w:szCs w:val="36"/>
      <w14:ligatures w14:val="none"/>
    </w:rPr>
  </w:style>
  <w:style w:type="character" w:customStyle="1" w:styleId="14">
    <w:name w:val="Heading 3 Char"/>
    <w:basedOn w:val="6"/>
    <w:link w:val="4"/>
    <w:uiPriority w:val="9"/>
    <w:rPr>
      <w:rFonts w:ascii="Times New Roman" w:hAnsi="Times New Roman" w:eastAsia="Times New Roman" w:cs="Times New Roman"/>
      <w:b/>
      <w:bCs/>
      <w:kern w:val="0"/>
      <w:sz w:val="27"/>
      <w:szCs w:val="27"/>
      <w14:ligatures w14:val="none"/>
    </w:rPr>
  </w:style>
  <w:style w:type="character" w:customStyle="1" w:styleId="15">
    <w:name w:val="Heading 4 Char"/>
    <w:basedOn w:val="6"/>
    <w:link w:val="5"/>
    <w:qFormat/>
    <w:uiPriority w:val="9"/>
    <w:rPr>
      <w:rFonts w:ascii="Times New Roman" w:hAnsi="Times New Roman" w:eastAsia="Times New Roman" w:cs="Times New Roman"/>
      <w:b/>
      <w:bCs/>
      <w:kern w:val="0"/>
      <w:sz w:val="24"/>
      <w:szCs w:val="24"/>
      <w14:ligatures w14:val="none"/>
    </w:rPr>
  </w:style>
  <w:style w:type="paragraph" w:customStyle="1" w:styleId="16">
    <w:name w:val="task-list-item"/>
    <w:basedOn w:val="1"/>
    <w:uiPriority w:val="0"/>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paragraph" w:styleId="1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460</Words>
  <Characters>2624</Characters>
  <Lines>21</Lines>
  <Paragraphs>6</Paragraphs>
  <TotalTime>35</TotalTime>
  <ScaleCrop>false</ScaleCrop>
  <LinksUpToDate>false</LinksUpToDate>
  <CharactersWithSpaces>3078</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2023-11-21T07:10:00Z</dcterms:created>
  <dc:creator>EDA NUR SARUHAN</dc:creator>
  <cp:lastModifiedBy>PEACE</cp:lastModifiedBy>
  <dcterms:modified xsi:type="dcterms:W3CDTF">2025-04-22T09:14:04Z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8EEA4DB2998949DA8BFB7D45EAF4CA51_13</vt:lpwstr>
  </property>
</Properties>
</file>