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F2A" w:rsidRPr="00CC0F2A" w:rsidRDefault="00CC0F2A" w:rsidP="0045488D">
      <w:pPr>
        <w:spacing w:before="100" w:beforeAutospacing="1" w:after="100" w:afterAutospacing="1" w:line="240" w:lineRule="auto"/>
        <w:jc w:val="center"/>
        <w:outlineLvl w:val="0"/>
        <w:rPr>
          <w:rFonts w:ascii="Times New Roman" w:eastAsia="Times New Roman" w:hAnsi="Times New Roman" w:cs="Times New Roman"/>
          <w:b/>
          <w:bCs/>
          <w:kern w:val="36"/>
          <w:sz w:val="36"/>
          <w:szCs w:val="36"/>
        </w:rPr>
      </w:pPr>
      <w:r w:rsidRPr="00CC0F2A">
        <w:rPr>
          <w:rFonts w:ascii="Times New Roman" w:eastAsia="Times New Roman" w:hAnsi="Times New Roman" w:cs="Times New Roman"/>
          <w:b/>
          <w:bCs/>
          <w:kern w:val="36"/>
          <w:sz w:val="36"/>
          <w:szCs w:val="36"/>
        </w:rPr>
        <w:t>Capstone Project Concept Note and Implementation Plan</w:t>
      </w:r>
    </w:p>
    <w:p w:rsidR="00CC0F2A" w:rsidRPr="00CC0F2A" w:rsidRDefault="00CC0F2A" w:rsidP="0045488D">
      <w:pPr>
        <w:spacing w:before="100" w:beforeAutospacing="1" w:after="100" w:afterAutospacing="1" w:line="240" w:lineRule="auto"/>
        <w:jc w:val="center"/>
        <w:outlineLvl w:val="1"/>
        <w:rPr>
          <w:rFonts w:ascii="Times New Roman" w:eastAsia="Times New Roman" w:hAnsi="Times New Roman" w:cs="Times New Roman"/>
          <w:b/>
          <w:bCs/>
          <w:sz w:val="32"/>
          <w:szCs w:val="32"/>
        </w:rPr>
      </w:pPr>
      <w:r w:rsidRPr="00CC0F2A">
        <w:rPr>
          <w:rFonts w:ascii="Times New Roman" w:eastAsia="Times New Roman" w:hAnsi="Times New Roman" w:cs="Times New Roman"/>
          <w:b/>
          <w:bCs/>
          <w:sz w:val="28"/>
          <w:szCs w:val="28"/>
        </w:rPr>
        <w:t>Project Title</w:t>
      </w:r>
      <w:r w:rsidR="0045488D" w:rsidRPr="0045488D">
        <w:rPr>
          <w:rFonts w:ascii="Times New Roman" w:eastAsia="Times New Roman" w:hAnsi="Times New Roman" w:cs="Times New Roman"/>
          <w:b/>
          <w:bCs/>
          <w:sz w:val="28"/>
          <w:szCs w:val="28"/>
        </w:rPr>
        <w:t>:</w:t>
      </w:r>
      <w:r w:rsidR="0045488D" w:rsidRPr="0045488D">
        <w:rPr>
          <w:rFonts w:ascii="Times New Roman" w:eastAsia="Times New Roman" w:hAnsi="Times New Roman" w:cs="Times New Roman"/>
          <w:b/>
          <w:bCs/>
          <w:sz w:val="32"/>
          <w:szCs w:val="32"/>
        </w:rPr>
        <w:t xml:space="preserve"> </w:t>
      </w:r>
      <w:r w:rsidRPr="00CC0F2A">
        <w:rPr>
          <w:rFonts w:ascii="Times New Roman" w:eastAsia="Times New Roman" w:hAnsi="Times New Roman" w:cs="Times New Roman"/>
          <w:b/>
          <w:bCs/>
          <w:sz w:val="32"/>
          <w:szCs w:val="32"/>
          <w:u w:val="single"/>
        </w:rPr>
        <w:t>AI-Powered Learning Recommender for Refugee Education</w:t>
      </w:r>
    </w:p>
    <w:p w:rsidR="00CC0F2A" w:rsidRPr="00CC0F2A" w:rsidRDefault="00CC0F2A" w:rsidP="0045488D">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CC0F2A">
        <w:rPr>
          <w:rFonts w:ascii="Times New Roman" w:eastAsia="Times New Roman" w:hAnsi="Times New Roman" w:cs="Times New Roman"/>
          <w:b/>
          <w:bCs/>
          <w:sz w:val="24"/>
          <w:szCs w:val="24"/>
        </w:rPr>
        <w:t>Team Members</w:t>
      </w:r>
    </w:p>
    <w:p w:rsidR="00CC0F2A" w:rsidRPr="00CC0F2A" w:rsidRDefault="00CC0F2A" w:rsidP="0045488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C0F2A">
        <w:rPr>
          <w:rFonts w:ascii="Times New Roman" w:eastAsia="Times New Roman" w:hAnsi="Times New Roman" w:cs="Times New Roman"/>
          <w:sz w:val="24"/>
          <w:szCs w:val="24"/>
        </w:rPr>
        <w:t>Mesfin Mulugeta Wetere (</w:t>
      </w:r>
      <w:hyperlink r:id="rId7" w:history="1">
        <w:r w:rsidRPr="0045488D">
          <w:rPr>
            <w:rFonts w:ascii="Times New Roman" w:eastAsia="Times New Roman" w:hAnsi="Times New Roman" w:cs="Times New Roman"/>
            <w:color w:val="0000FF"/>
            <w:sz w:val="24"/>
            <w:szCs w:val="24"/>
            <w:u w:val="single"/>
          </w:rPr>
          <w:t>msfnmulgeta@gmail.com</w:t>
        </w:r>
      </w:hyperlink>
      <w:r w:rsidRPr="00CC0F2A">
        <w:rPr>
          <w:rFonts w:ascii="Times New Roman" w:eastAsia="Times New Roman" w:hAnsi="Times New Roman" w:cs="Times New Roman"/>
          <w:sz w:val="24"/>
          <w:szCs w:val="24"/>
        </w:rPr>
        <w:t>)</w:t>
      </w:r>
    </w:p>
    <w:p w:rsidR="00CC0F2A" w:rsidRPr="00CC0F2A" w:rsidRDefault="00CC0F2A" w:rsidP="0045488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C0F2A">
        <w:rPr>
          <w:rFonts w:ascii="Times New Roman" w:eastAsia="Times New Roman" w:hAnsi="Times New Roman" w:cs="Times New Roman"/>
          <w:sz w:val="24"/>
          <w:szCs w:val="24"/>
        </w:rPr>
        <w:t>Makda Workeshet Bizuneh (</w:t>
      </w:r>
      <w:hyperlink r:id="rId8" w:history="1">
        <w:r w:rsidRPr="0045488D">
          <w:rPr>
            <w:rFonts w:ascii="Times New Roman" w:eastAsia="Times New Roman" w:hAnsi="Times New Roman" w:cs="Times New Roman"/>
            <w:color w:val="0000FF"/>
            <w:sz w:val="24"/>
            <w:szCs w:val="24"/>
            <w:u w:val="single"/>
          </w:rPr>
          <w:t>makdabizuneh2005@gmail.com</w:t>
        </w:r>
      </w:hyperlink>
      <w:r w:rsidRPr="00CC0F2A">
        <w:rPr>
          <w:rFonts w:ascii="Times New Roman" w:eastAsia="Times New Roman" w:hAnsi="Times New Roman" w:cs="Times New Roman"/>
          <w:sz w:val="24"/>
          <w:szCs w:val="24"/>
        </w:rPr>
        <w:t>)</w:t>
      </w:r>
    </w:p>
    <w:p w:rsidR="00CC0F2A" w:rsidRPr="00CC0F2A" w:rsidRDefault="00CC0F2A" w:rsidP="0045488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C0F2A">
        <w:rPr>
          <w:rFonts w:ascii="Times New Roman" w:eastAsia="Times New Roman" w:hAnsi="Times New Roman" w:cs="Times New Roman"/>
          <w:sz w:val="24"/>
          <w:szCs w:val="24"/>
        </w:rPr>
        <w:t>Ekram Kedir Sherif (</w:t>
      </w:r>
      <w:hyperlink r:id="rId9" w:history="1">
        <w:r w:rsidRPr="0045488D">
          <w:rPr>
            <w:rFonts w:ascii="Times New Roman" w:eastAsia="Times New Roman" w:hAnsi="Times New Roman" w:cs="Times New Roman"/>
            <w:color w:val="0000FF"/>
            <w:sz w:val="24"/>
            <w:szCs w:val="24"/>
            <w:u w:val="single"/>
          </w:rPr>
          <w:t>ekedir37@gmail.com</w:t>
        </w:r>
      </w:hyperlink>
      <w:r w:rsidRPr="00CC0F2A">
        <w:rPr>
          <w:rFonts w:ascii="Times New Roman" w:eastAsia="Times New Roman" w:hAnsi="Times New Roman" w:cs="Times New Roman"/>
          <w:sz w:val="24"/>
          <w:szCs w:val="24"/>
        </w:rPr>
        <w:t>)</w:t>
      </w:r>
    </w:p>
    <w:p w:rsidR="00CC0F2A" w:rsidRPr="00CC0F2A" w:rsidRDefault="00CC0F2A" w:rsidP="0045488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C0F2A">
        <w:rPr>
          <w:rFonts w:ascii="Times New Roman" w:eastAsia="Times New Roman" w:hAnsi="Times New Roman" w:cs="Times New Roman"/>
          <w:sz w:val="24"/>
          <w:szCs w:val="24"/>
        </w:rPr>
        <w:t>Meron Birhanu (</w:t>
      </w:r>
      <w:hyperlink r:id="rId10" w:history="1">
        <w:r w:rsidRPr="0045488D">
          <w:rPr>
            <w:rFonts w:ascii="Times New Roman" w:eastAsia="Times New Roman" w:hAnsi="Times New Roman" w:cs="Times New Roman"/>
            <w:color w:val="0000FF"/>
            <w:sz w:val="24"/>
            <w:szCs w:val="24"/>
            <w:u w:val="single"/>
          </w:rPr>
          <w:t>meron9803@gmail.com</w:t>
        </w:r>
      </w:hyperlink>
      <w:r w:rsidRPr="00CC0F2A">
        <w:rPr>
          <w:rFonts w:ascii="Times New Roman" w:eastAsia="Times New Roman" w:hAnsi="Times New Roman" w:cs="Times New Roman"/>
          <w:sz w:val="24"/>
          <w:szCs w:val="24"/>
        </w:rPr>
        <w:t>)</w:t>
      </w:r>
    </w:p>
    <w:p w:rsidR="00CC0F2A" w:rsidRPr="00CC0F2A" w:rsidRDefault="00CC0F2A" w:rsidP="0045488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C0F2A">
        <w:rPr>
          <w:rFonts w:ascii="Times New Roman" w:eastAsia="Times New Roman" w:hAnsi="Times New Roman" w:cs="Times New Roman"/>
          <w:sz w:val="24"/>
          <w:szCs w:val="24"/>
        </w:rPr>
        <w:t>Anasimos Tesfaye Gebeyehu (</w:t>
      </w:r>
      <w:hyperlink r:id="rId11" w:history="1">
        <w:r w:rsidRPr="0045488D">
          <w:rPr>
            <w:rFonts w:ascii="Times New Roman" w:eastAsia="Times New Roman" w:hAnsi="Times New Roman" w:cs="Times New Roman"/>
            <w:color w:val="0000FF"/>
            <w:sz w:val="24"/>
            <w:szCs w:val="24"/>
            <w:u w:val="single"/>
          </w:rPr>
          <w:t>anasimostesfaye@gmail.com</w:t>
        </w:r>
      </w:hyperlink>
      <w:r w:rsidRPr="00CC0F2A">
        <w:rPr>
          <w:rFonts w:ascii="Times New Roman" w:eastAsia="Times New Roman" w:hAnsi="Times New Roman" w:cs="Times New Roman"/>
          <w:sz w:val="24"/>
          <w:szCs w:val="24"/>
        </w:rPr>
        <w:t>)</w:t>
      </w:r>
    </w:p>
    <w:p w:rsidR="00CC0F2A" w:rsidRPr="00CC0F2A" w:rsidRDefault="00CC0F2A" w:rsidP="0045488D">
      <w:pPr>
        <w:spacing w:before="100" w:beforeAutospacing="1" w:after="100" w:afterAutospacing="1" w:line="240" w:lineRule="auto"/>
        <w:jc w:val="center"/>
        <w:outlineLvl w:val="1"/>
        <w:rPr>
          <w:rFonts w:ascii="Times New Roman" w:eastAsia="Times New Roman" w:hAnsi="Times New Roman" w:cs="Times New Roman"/>
          <w:b/>
          <w:bCs/>
          <w:sz w:val="28"/>
          <w:szCs w:val="28"/>
          <w:u w:val="single"/>
        </w:rPr>
      </w:pPr>
      <w:r w:rsidRPr="00CC0F2A">
        <w:rPr>
          <w:rFonts w:ascii="Times New Roman" w:eastAsia="Times New Roman" w:hAnsi="Times New Roman" w:cs="Times New Roman"/>
          <w:b/>
          <w:bCs/>
          <w:sz w:val="28"/>
          <w:szCs w:val="28"/>
          <w:u w:val="single"/>
        </w:rPr>
        <w:t>Concept Note</w:t>
      </w:r>
    </w:p>
    <w:p w:rsidR="00CC0F2A" w:rsidRPr="00CC0F2A" w:rsidRDefault="00CC0F2A" w:rsidP="0045488D">
      <w:pPr>
        <w:spacing w:before="100" w:beforeAutospacing="1" w:after="100" w:afterAutospacing="1" w:line="240" w:lineRule="auto"/>
        <w:jc w:val="both"/>
        <w:outlineLvl w:val="2"/>
        <w:rPr>
          <w:rFonts w:ascii="Times New Roman" w:eastAsia="Times New Roman" w:hAnsi="Times New Roman" w:cs="Times New Roman"/>
          <w:b/>
          <w:bCs/>
          <w:sz w:val="24"/>
          <w:szCs w:val="24"/>
          <w:u w:val="single"/>
        </w:rPr>
      </w:pPr>
      <w:r w:rsidRPr="00CC0F2A">
        <w:rPr>
          <w:rFonts w:ascii="Times New Roman" w:eastAsia="Times New Roman" w:hAnsi="Times New Roman" w:cs="Times New Roman"/>
          <w:b/>
          <w:bCs/>
          <w:sz w:val="24"/>
          <w:szCs w:val="24"/>
          <w:u w:val="single"/>
        </w:rPr>
        <w:t>1. Project Overview</w:t>
      </w:r>
    </w:p>
    <w:p w:rsidR="00AE6149" w:rsidRPr="0045488D" w:rsidRDefault="00CC0F2A" w:rsidP="0045488D">
      <w:pPr>
        <w:spacing w:before="100" w:beforeAutospacing="1" w:after="100" w:afterAutospacing="1" w:line="240" w:lineRule="auto"/>
        <w:jc w:val="both"/>
        <w:rPr>
          <w:rFonts w:ascii="Times New Roman" w:eastAsia="Times New Roman" w:hAnsi="Times New Roman" w:cs="Times New Roman"/>
          <w:sz w:val="24"/>
          <w:szCs w:val="24"/>
        </w:rPr>
      </w:pPr>
      <w:r w:rsidRPr="00CC0F2A">
        <w:rPr>
          <w:rFonts w:ascii="Times New Roman" w:eastAsia="Times New Roman" w:hAnsi="Times New Roman" w:cs="Times New Roman"/>
          <w:sz w:val="24"/>
          <w:szCs w:val="24"/>
        </w:rPr>
        <w:t xml:space="preserve">Education for refugees is a pressing challenge, with many facing language barriers, limited resources, </w:t>
      </w:r>
      <w:r w:rsidRPr="0045488D">
        <w:rPr>
          <w:rFonts w:ascii="Times New Roman" w:eastAsia="Times New Roman" w:hAnsi="Times New Roman" w:cs="Times New Roman"/>
          <w:sz w:val="24"/>
          <w:szCs w:val="24"/>
        </w:rPr>
        <w:t xml:space="preserve">misaligned resources </w:t>
      </w:r>
      <w:r w:rsidRPr="00CC0F2A">
        <w:rPr>
          <w:rFonts w:ascii="Times New Roman" w:eastAsia="Times New Roman" w:hAnsi="Times New Roman" w:cs="Times New Roman"/>
          <w:sz w:val="24"/>
          <w:szCs w:val="24"/>
        </w:rPr>
        <w:t xml:space="preserve">and a lack of personalized learning options. Our project aims to build an AI-powered recommender system that suggests free online courses (e.g., from Coursera, Khan Academy) tailored to refugees’ profiles, including their language, education level, and career goals. By leveraging machine learning, we seek to make education more accessible and relevant, directly supporting </w:t>
      </w:r>
      <w:r w:rsidRPr="0045488D">
        <w:rPr>
          <w:rFonts w:ascii="Times New Roman" w:eastAsia="Times New Roman" w:hAnsi="Times New Roman" w:cs="Times New Roman"/>
          <w:b/>
          <w:bCs/>
          <w:sz w:val="24"/>
          <w:szCs w:val="24"/>
        </w:rPr>
        <w:t>SDG 4 (Quality Education)</w:t>
      </w:r>
      <w:r w:rsidRPr="00CC0F2A">
        <w:rPr>
          <w:rFonts w:ascii="Times New Roman" w:eastAsia="Times New Roman" w:hAnsi="Times New Roman" w:cs="Times New Roman"/>
          <w:sz w:val="24"/>
          <w:szCs w:val="24"/>
        </w:rPr>
        <w:t xml:space="preserve">, while also contributing to </w:t>
      </w:r>
      <w:r w:rsidRPr="0045488D">
        <w:rPr>
          <w:rFonts w:ascii="Times New Roman" w:eastAsia="Times New Roman" w:hAnsi="Times New Roman" w:cs="Times New Roman"/>
          <w:b/>
          <w:bCs/>
          <w:sz w:val="24"/>
          <w:szCs w:val="24"/>
        </w:rPr>
        <w:t>SDG 10 (Reduced Inequalities)</w:t>
      </w:r>
      <w:r w:rsidRPr="00CC0F2A">
        <w:rPr>
          <w:rFonts w:ascii="Times New Roman" w:eastAsia="Times New Roman" w:hAnsi="Times New Roman" w:cs="Times New Roman"/>
          <w:sz w:val="24"/>
          <w:szCs w:val="24"/>
        </w:rPr>
        <w:t xml:space="preserve"> and </w:t>
      </w:r>
      <w:r w:rsidRPr="0045488D">
        <w:rPr>
          <w:rFonts w:ascii="Times New Roman" w:eastAsia="Times New Roman" w:hAnsi="Times New Roman" w:cs="Times New Roman"/>
          <w:b/>
          <w:bCs/>
          <w:sz w:val="24"/>
          <w:szCs w:val="24"/>
        </w:rPr>
        <w:t xml:space="preserve">SDG 8 (Decent Work &amp; Economic Growth) </w:t>
      </w:r>
      <w:r w:rsidRPr="0045488D">
        <w:rPr>
          <w:rFonts w:ascii="Times New Roman" w:eastAsia="Times New Roman" w:hAnsi="Times New Roman" w:cs="Times New Roman"/>
          <w:sz w:val="24"/>
          <w:szCs w:val="24"/>
        </w:rPr>
        <w:t>by enhancing employability through upskilling</w:t>
      </w:r>
      <w:r w:rsidRPr="00CC0F2A">
        <w:rPr>
          <w:rFonts w:ascii="Times New Roman" w:eastAsia="Times New Roman" w:hAnsi="Times New Roman" w:cs="Times New Roman"/>
          <w:sz w:val="24"/>
          <w:szCs w:val="24"/>
        </w:rPr>
        <w:t>.</w:t>
      </w:r>
    </w:p>
    <w:p w:rsidR="00CC0F2A" w:rsidRPr="00CC0F2A" w:rsidRDefault="00C2308C" w:rsidP="0045488D">
      <w:pPr>
        <w:spacing w:before="100" w:beforeAutospacing="1" w:after="100" w:afterAutospacing="1" w:line="240" w:lineRule="auto"/>
        <w:jc w:val="both"/>
        <w:rPr>
          <w:rFonts w:ascii="Times New Roman" w:eastAsia="Times New Roman" w:hAnsi="Times New Roman" w:cs="Times New Roman"/>
          <w:sz w:val="24"/>
          <w:szCs w:val="24"/>
        </w:rPr>
      </w:pPr>
      <w:r w:rsidRPr="0045488D">
        <w:rPr>
          <w:rFonts w:ascii="Times New Roman" w:eastAsia="Times New Roman" w:hAnsi="Times New Roman" w:cs="Times New Roman"/>
          <w:sz w:val="24"/>
          <w:szCs w:val="24"/>
        </w:rPr>
        <w:t>Design for</w:t>
      </w:r>
      <w:r w:rsidR="00CC0F2A" w:rsidRPr="00CC0F2A">
        <w:rPr>
          <w:rFonts w:ascii="Times New Roman" w:eastAsia="Times New Roman" w:hAnsi="Times New Roman" w:cs="Times New Roman"/>
          <w:sz w:val="24"/>
          <w:szCs w:val="24"/>
        </w:rPr>
        <w:t xml:space="preserve"> offline</w:t>
      </w:r>
      <w:r w:rsidRPr="0045488D">
        <w:rPr>
          <w:rFonts w:ascii="Times New Roman" w:eastAsia="Times New Roman" w:hAnsi="Times New Roman" w:cs="Times New Roman"/>
          <w:sz w:val="24"/>
          <w:szCs w:val="24"/>
        </w:rPr>
        <w:t xml:space="preserve"> use</w:t>
      </w:r>
      <w:r w:rsidR="00CC0F2A" w:rsidRPr="00CC0F2A">
        <w:rPr>
          <w:rFonts w:ascii="Times New Roman" w:eastAsia="Times New Roman" w:hAnsi="Times New Roman" w:cs="Times New Roman"/>
          <w:sz w:val="24"/>
          <w:szCs w:val="24"/>
        </w:rPr>
        <w:t xml:space="preserve">, </w:t>
      </w:r>
      <w:r w:rsidRPr="0045488D">
        <w:rPr>
          <w:rFonts w:ascii="Times New Roman" w:eastAsia="Times New Roman" w:hAnsi="Times New Roman" w:cs="Times New Roman"/>
          <w:sz w:val="24"/>
          <w:szCs w:val="24"/>
        </w:rPr>
        <w:t xml:space="preserve">our system </w:t>
      </w:r>
      <w:r w:rsidR="00CC0F2A" w:rsidRPr="00CC0F2A">
        <w:rPr>
          <w:rFonts w:ascii="Times New Roman" w:eastAsia="Times New Roman" w:hAnsi="Times New Roman" w:cs="Times New Roman"/>
          <w:sz w:val="24"/>
          <w:szCs w:val="24"/>
        </w:rPr>
        <w:t>ensur</w:t>
      </w:r>
      <w:r w:rsidRPr="0045488D">
        <w:rPr>
          <w:rFonts w:ascii="Times New Roman" w:eastAsia="Times New Roman" w:hAnsi="Times New Roman" w:cs="Times New Roman"/>
          <w:sz w:val="24"/>
          <w:szCs w:val="24"/>
        </w:rPr>
        <w:t>es</w:t>
      </w:r>
      <w:r w:rsidR="00CC0F2A" w:rsidRPr="00CC0F2A">
        <w:rPr>
          <w:rFonts w:ascii="Times New Roman" w:eastAsia="Times New Roman" w:hAnsi="Times New Roman" w:cs="Times New Roman"/>
          <w:sz w:val="24"/>
          <w:szCs w:val="24"/>
        </w:rPr>
        <w:t xml:space="preserve"> usability in low-resource settings like refugee camps, and address biases to promote fairness. </w:t>
      </w:r>
      <w:r w:rsidRPr="0045488D">
        <w:rPr>
          <w:sz w:val="24"/>
          <w:szCs w:val="24"/>
        </w:rPr>
        <w:t>By personalizing learning, we hope to boost course completion rates and help refugees gain skills for better futures.</w:t>
      </w:r>
    </w:p>
    <w:p w:rsidR="00CC0F2A" w:rsidRPr="00CC0F2A" w:rsidRDefault="00CC0F2A" w:rsidP="0045488D">
      <w:pPr>
        <w:spacing w:before="100" w:beforeAutospacing="1" w:after="100" w:afterAutospacing="1" w:line="240" w:lineRule="auto"/>
        <w:jc w:val="both"/>
        <w:outlineLvl w:val="2"/>
        <w:rPr>
          <w:rFonts w:ascii="Times New Roman" w:eastAsia="Times New Roman" w:hAnsi="Times New Roman" w:cs="Times New Roman"/>
          <w:b/>
          <w:bCs/>
          <w:sz w:val="24"/>
          <w:szCs w:val="24"/>
          <w:u w:val="single"/>
        </w:rPr>
      </w:pPr>
      <w:r w:rsidRPr="00CC0F2A">
        <w:rPr>
          <w:rFonts w:ascii="Times New Roman" w:eastAsia="Times New Roman" w:hAnsi="Times New Roman" w:cs="Times New Roman"/>
          <w:b/>
          <w:bCs/>
          <w:sz w:val="24"/>
          <w:szCs w:val="24"/>
          <w:u w:val="single"/>
        </w:rPr>
        <w:t>2. Objectives</w:t>
      </w:r>
    </w:p>
    <w:p w:rsidR="00CC0F2A" w:rsidRPr="0045488D" w:rsidRDefault="00C2308C" w:rsidP="0045488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5488D">
        <w:rPr>
          <w:rFonts w:ascii="Times New Roman" w:eastAsia="Times New Roman" w:hAnsi="Times New Roman" w:cs="Times New Roman"/>
          <w:sz w:val="24"/>
          <w:szCs w:val="24"/>
        </w:rPr>
        <w:t>Build</w:t>
      </w:r>
      <w:r w:rsidR="00CC0F2A" w:rsidRPr="00CC0F2A">
        <w:rPr>
          <w:rFonts w:ascii="Times New Roman" w:eastAsia="Times New Roman" w:hAnsi="Times New Roman" w:cs="Times New Roman"/>
          <w:sz w:val="24"/>
          <w:szCs w:val="24"/>
        </w:rPr>
        <w:t xml:space="preserve"> a hybrid AI model combining collaborative filtering and NLP to recommend personalized courses.</w:t>
      </w:r>
    </w:p>
    <w:p w:rsidR="00642235" w:rsidRPr="00CC0F2A" w:rsidRDefault="00642235" w:rsidP="0045488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5488D">
        <w:rPr>
          <w:rFonts w:ascii="Times New Roman" w:eastAsia="Times New Roman" w:hAnsi="Times New Roman" w:cs="Times New Roman"/>
          <w:sz w:val="24"/>
          <w:szCs w:val="24"/>
        </w:rPr>
        <w:t>Increase access to free, high quality education and promote long-term socio-economic empowerment.</w:t>
      </w:r>
    </w:p>
    <w:p w:rsidR="00CC0F2A" w:rsidRPr="00CC0F2A" w:rsidRDefault="00CC0F2A" w:rsidP="0045488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C0F2A">
        <w:rPr>
          <w:rFonts w:ascii="Times New Roman" w:eastAsia="Times New Roman" w:hAnsi="Times New Roman" w:cs="Times New Roman"/>
          <w:sz w:val="24"/>
          <w:szCs w:val="24"/>
        </w:rPr>
        <w:t>Enable offline access to recommendations for users in low-bandwidth environments.</w:t>
      </w:r>
    </w:p>
    <w:p w:rsidR="00CC0F2A" w:rsidRPr="00CC0F2A" w:rsidRDefault="00C2308C" w:rsidP="0045488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5488D">
        <w:rPr>
          <w:rFonts w:ascii="Times New Roman" w:eastAsia="Times New Roman" w:hAnsi="Times New Roman" w:cs="Times New Roman"/>
          <w:sz w:val="24"/>
          <w:szCs w:val="24"/>
        </w:rPr>
        <w:t>Minimize</w:t>
      </w:r>
      <w:r w:rsidR="00CC0F2A" w:rsidRPr="00CC0F2A">
        <w:rPr>
          <w:rFonts w:ascii="Times New Roman" w:eastAsia="Times New Roman" w:hAnsi="Times New Roman" w:cs="Times New Roman"/>
          <w:sz w:val="24"/>
          <w:szCs w:val="24"/>
        </w:rPr>
        <w:t xml:space="preserve"> biases (e.g., gender bias in STEM courses) to ensure equitable recommendations.</w:t>
      </w:r>
    </w:p>
    <w:p w:rsidR="00CC0F2A" w:rsidRPr="0045488D" w:rsidRDefault="00CC0F2A" w:rsidP="0045488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C0F2A">
        <w:rPr>
          <w:rFonts w:ascii="Times New Roman" w:eastAsia="Times New Roman" w:hAnsi="Times New Roman" w:cs="Times New Roman"/>
          <w:sz w:val="24"/>
          <w:szCs w:val="24"/>
        </w:rPr>
        <w:t xml:space="preserve">Align course suggestions with vocational skills to </w:t>
      </w:r>
      <w:r w:rsidR="00C2308C" w:rsidRPr="0045488D">
        <w:rPr>
          <w:rFonts w:ascii="Times New Roman" w:eastAsia="Times New Roman" w:hAnsi="Times New Roman" w:cs="Times New Roman"/>
          <w:sz w:val="24"/>
          <w:szCs w:val="24"/>
        </w:rPr>
        <w:t>enhance</w:t>
      </w:r>
      <w:r w:rsidRPr="00CC0F2A">
        <w:rPr>
          <w:rFonts w:ascii="Times New Roman" w:eastAsia="Times New Roman" w:hAnsi="Times New Roman" w:cs="Times New Roman"/>
          <w:sz w:val="24"/>
          <w:szCs w:val="24"/>
        </w:rPr>
        <w:t xml:space="preserve"> employability.</w:t>
      </w:r>
    </w:p>
    <w:p w:rsidR="00642235" w:rsidRPr="0045488D" w:rsidRDefault="00642235" w:rsidP="0045488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5488D">
        <w:rPr>
          <w:rFonts w:ascii="Times New Roman" w:eastAsia="Times New Roman" w:hAnsi="Times New Roman" w:cs="Times New Roman"/>
          <w:sz w:val="24"/>
          <w:szCs w:val="24"/>
        </w:rPr>
        <w:t>Provide multilingual and skill-aligned learning resources tailored to each refugee’s background and goals.</w:t>
      </w:r>
    </w:p>
    <w:p w:rsidR="00CC0F2A" w:rsidRPr="0045488D" w:rsidRDefault="00642235" w:rsidP="0045488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5488D">
        <w:rPr>
          <w:rFonts w:ascii="Times New Roman" w:eastAsia="Times New Roman" w:hAnsi="Times New Roman" w:cs="Times New Roman"/>
          <w:sz w:val="24"/>
          <w:szCs w:val="24"/>
        </w:rPr>
        <w:t>Ensure ethical and inclusive design that respects privacy and supports low-resource settings.</w:t>
      </w:r>
    </w:p>
    <w:p w:rsidR="00C2308C" w:rsidRPr="00CC0F2A" w:rsidRDefault="00642235" w:rsidP="0045488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5488D">
        <w:rPr>
          <w:rFonts w:ascii="Times New Roman" w:eastAsia="Times New Roman" w:hAnsi="Times New Roman" w:cs="Times New Roman"/>
          <w:sz w:val="24"/>
          <w:szCs w:val="24"/>
        </w:rPr>
        <w:t>Align with global development goals, especially those targeting education, equity, and work opportunities.</w:t>
      </w:r>
    </w:p>
    <w:p w:rsidR="00C2308C" w:rsidRPr="00CC0F2A" w:rsidRDefault="00C2308C" w:rsidP="0045488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C0F2A">
        <w:rPr>
          <w:rFonts w:ascii="Times New Roman" w:eastAsia="Times New Roman" w:hAnsi="Times New Roman" w:cs="Times New Roman"/>
          <w:sz w:val="24"/>
          <w:szCs w:val="24"/>
        </w:rPr>
        <w:t>Achieve a 30% improvement in course completion rates among refugee learners.</w:t>
      </w:r>
    </w:p>
    <w:p w:rsidR="00CC0F2A" w:rsidRPr="00CC0F2A" w:rsidRDefault="00CC0F2A" w:rsidP="0045488D">
      <w:pPr>
        <w:spacing w:before="100" w:beforeAutospacing="1" w:after="100" w:afterAutospacing="1" w:line="240" w:lineRule="auto"/>
        <w:jc w:val="both"/>
        <w:outlineLvl w:val="2"/>
        <w:rPr>
          <w:rFonts w:ascii="Times New Roman" w:eastAsia="Times New Roman" w:hAnsi="Times New Roman" w:cs="Times New Roman"/>
          <w:b/>
          <w:bCs/>
          <w:sz w:val="24"/>
          <w:szCs w:val="24"/>
          <w:u w:val="single"/>
        </w:rPr>
      </w:pPr>
      <w:r w:rsidRPr="00CC0F2A">
        <w:rPr>
          <w:rFonts w:ascii="Times New Roman" w:eastAsia="Times New Roman" w:hAnsi="Times New Roman" w:cs="Times New Roman"/>
          <w:b/>
          <w:bCs/>
          <w:sz w:val="24"/>
          <w:szCs w:val="24"/>
          <w:u w:val="single"/>
        </w:rPr>
        <w:lastRenderedPageBreak/>
        <w:t>3. Background</w:t>
      </w:r>
    </w:p>
    <w:p w:rsidR="000A3019" w:rsidRPr="0045488D" w:rsidRDefault="00CC0F2A" w:rsidP="0045488D">
      <w:pPr>
        <w:spacing w:before="100" w:beforeAutospacing="1" w:after="100" w:afterAutospacing="1" w:line="240" w:lineRule="auto"/>
        <w:jc w:val="both"/>
        <w:rPr>
          <w:rFonts w:ascii="Times New Roman" w:eastAsia="Times New Roman" w:hAnsi="Times New Roman" w:cs="Times New Roman"/>
          <w:sz w:val="24"/>
          <w:szCs w:val="24"/>
        </w:rPr>
      </w:pPr>
      <w:r w:rsidRPr="00CC0F2A">
        <w:rPr>
          <w:rFonts w:ascii="Times New Roman" w:eastAsia="Times New Roman" w:hAnsi="Times New Roman" w:cs="Times New Roman"/>
          <w:sz w:val="24"/>
          <w:szCs w:val="24"/>
        </w:rPr>
        <w:t>Refugees often lack access to education due to disrupted schooling, language barriers,</w:t>
      </w:r>
      <w:r w:rsidR="00642235" w:rsidRPr="0045488D">
        <w:rPr>
          <w:rFonts w:ascii="Times New Roman" w:eastAsia="Times New Roman" w:hAnsi="Times New Roman" w:cs="Times New Roman"/>
          <w:sz w:val="24"/>
          <w:szCs w:val="24"/>
        </w:rPr>
        <w:t xml:space="preserve"> </w:t>
      </w:r>
      <w:r w:rsidRPr="00CC0F2A">
        <w:rPr>
          <w:rFonts w:ascii="Times New Roman" w:eastAsia="Times New Roman" w:hAnsi="Times New Roman" w:cs="Times New Roman"/>
          <w:sz w:val="24"/>
          <w:szCs w:val="24"/>
        </w:rPr>
        <w:t>inadequate infrastructure</w:t>
      </w:r>
      <w:r w:rsidR="00642235" w:rsidRPr="0045488D">
        <w:rPr>
          <w:rFonts w:ascii="Times New Roman" w:eastAsia="Times New Roman" w:hAnsi="Times New Roman" w:cs="Times New Roman"/>
          <w:sz w:val="24"/>
          <w:szCs w:val="24"/>
        </w:rPr>
        <w:t xml:space="preserve"> a</w:t>
      </w:r>
      <w:r w:rsidR="000A3019" w:rsidRPr="0045488D">
        <w:rPr>
          <w:rFonts w:ascii="Times New Roman" w:eastAsia="Times New Roman" w:hAnsi="Times New Roman" w:cs="Times New Roman"/>
          <w:sz w:val="24"/>
          <w:szCs w:val="24"/>
        </w:rPr>
        <w:t xml:space="preserve">nd also </w:t>
      </w:r>
      <w:r w:rsidR="00642235" w:rsidRPr="0045488D">
        <w:rPr>
          <w:rFonts w:ascii="Times New Roman" w:eastAsia="Times New Roman" w:hAnsi="Times New Roman" w:cs="Times New Roman"/>
          <w:sz w:val="24"/>
          <w:szCs w:val="24"/>
        </w:rPr>
        <w:t>face difficulties adapting to new learning environments.</w:t>
      </w:r>
      <w:r w:rsidRPr="00CC0F2A">
        <w:rPr>
          <w:rFonts w:ascii="Times New Roman" w:eastAsia="Times New Roman" w:hAnsi="Times New Roman" w:cs="Times New Roman"/>
          <w:sz w:val="24"/>
          <w:szCs w:val="24"/>
        </w:rPr>
        <w:t xml:space="preserve"> </w:t>
      </w:r>
      <w:r w:rsidR="000A3019" w:rsidRPr="0045488D">
        <w:rPr>
          <w:rFonts w:ascii="Times New Roman" w:eastAsia="Times New Roman" w:hAnsi="Times New Roman" w:cs="Times New Roman"/>
          <w:sz w:val="24"/>
          <w:szCs w:val="24"/>
        </w:rPr>
        <w:t>Traditional systems are ill-equipped to address their unique linguistic, cultural, and technological needs. However, the growth of online educational platforms and advancements in artificial intelligence present an opportunity to create customized educational pathways.</w:t>
      </w:r>
    </w:p>
    <w:p w:rsidR="00B23426" w:rsidRPr="0045488D" w:rsidRDefault="000A3019" w:rsidP="0045488D">
      <w:pPr>
        <w:spacing w:before="100" w:beforeAutospacing="1" w:after="100" w:afterAutospacing="1" w:line="240" w:lineRule="auto"/>
        <w:jc w:val="both"/>
        <w:rPr>
          <w:rFonts w:ascii="Times New Roman" w:eastAsia="Times New Roman" w:hAnsi="Times New Roman" w:cs="Times New Roman"/>
          <w:sz w:val="24"/>
          <w:szCs w:val="24"/>
        </w:rPr>
      </w:pPr>
      <w:r w:rsidRPr="0045488D">
        <w:rPr>
          <w:rFonts w:ascii="Times New Roman" w:eastAsia="Times New Roman" w:hAnsi="Times New Roman" w:cs="Times New Roman"/>
          <w:sz w:val="24"/>
          <w:szCs w:val="24"/>
        </w:rPr>
        <w:t>Previous efforts</w:t>
      </w:r>
      <w:r w:rsidR="00CC0F2A" w:rsidRPr="00CC0F2A">
        <w:rPr>
          <w:rFonts w:ascii="Times New Roman" w:eastAsia="Times New Roman" w:hAnsi="Times New Roman" w:cs="Times New Roman"/>
          <w:sz w:val="24"/>
          <w:szCs w:val="24"/>
        </w:rPr>
        <w:t>, like</w:t>
      </w:r>
      <w:r w:rsidRPr="0045488D">
        <w:rPr>
          <w:rFonts w:ascii="Times New Roman" w:eastAsia="Times New Roman" w:hAnsi="Times New Roman" w:cs="Times New Roman"/>
          <w:sz w:val="24"/>
          <w:szCs w:val="24"/>
        </w:rPr>
        <w:t xml:space="preserve"> </w:t>
      </w:r>
      <w:r w:rsidR="00CC0F2A" w:rsidRPr="00CC0F2A">
        <w:rPr>
          <w:rFonts w:ascii="Times New Roman" w:eastAsia="Times New Roman" w:hAnsi="Times New Roman" w:cs="Times New Roman"/>
          <w:sz w:val="24"/>
          <w:szCs w:val="24"/>
        </w:rPr>
        <w:t>Coursera for Refugees, provide free MOOCs but suffer from high dropout rates (40%, UNHCR 2021) because they aren’t tailored to individual needs. Other initiatives, like Kolibri, offer offline content but lack personalization.</w:t>
      </w:r>
      <w:r w:rsidR="00B23426" w:rsidRPr="0045488D">
        <w:rPr>
          <w:rFonts w:ascii="Times New Roman" w:eastAsia="Times New Roman" w:hAnsi="Times New Roman" w:cs="Times New Roman"/>
          <w:sz w:val="24"/>
          <w:szCs w:val="24"/>
        </w:rPr>
        <w:t xml:space="preserve"> Even though existing solutions provide basic support they lack advanced natural language understanding.</w:t>
      </w:r>
    </w:p>
    <w:p w:rsidR="00CC0F2A" w:rsidRPr="00CC0F2A" w:rsidRDefault="00CC0F2A" w:rsidP="0045488D">
      <w:pPr>
        <w:spacing w:before="100" w:beforeAutospacing="1" w:after="100" w:afterAutospacing="1" w:line="240" w:lineRule="auto"/>
        <w:jc w:val="both"/>
        <w:rPr>
          <w:rFonts w:ascii="Times New Roman" w:eastAsia="Times New Roman" w:hAnsi="Times New Roman" w:cs="Times New Roman"/>
          <w:sz w:val="24"/>
          <w:szCs w:val="24"/>
        </w:rPr>
      </w:pPr>
      <w:r w:rsidRPr="00CC0F2A">
        <w:rPr>
          <w:rFonts w:ascii="Times New Roman" w:eastAsia="Times New Roman" w:hAnsi="Times New Roman" w:cs="Times New Roman"/>
          <w:sz w:val="24"/>
          <w:szCs w:val="24"/>
        </w:rPr>
        <w:t xml:space="preserve">A machine learning approach is ideal here because it can analyze user profiles and course metadata to deliver precise recommendations, while NLP can interpret complex needs (e.g., “I want to learn nursing in Arabic”). </w:t>
      </w:r>
      <w:r w:rsidR="00B23426" w:rsidRPr="0045488D">
        <w:rPr>
          <w:rFonts w:ascii="Times New Roman" w:eastAsia="Times New Roman" w:hAnsi="Times New Roman" w:cs="Times New Roman"/>
          <w:sz w:val="24"/>
          <w:szCs w:val="24"/>
        </w:rPr>
        <w:t>Inspired by recent developments, our</w:t>
      </w:r>
      <w:r w:rsidRPr="00CC0F2A">
        <w:rPr>
          <w:rFonts w:ascii="Times New Roman" w:eastAsia="Times New Roman" w:hAnsi="Times New Roman" w:cs="Times New Roman"/>
          <w:sz w:val="24"/>
          <w:szCs w:val="24"/>
        </w:rPr>
        <w:t xml:space="preserve"> project builds on these efforts by combining collaborative filtering for user-based recommendations with Sentence-BERT for semantic matching, ensuring both personalization and offline accessibility.</w:t>
      </w:r>
      <w:r w:rsidR="00B23426" w:rsidRPr="0045488D">
        <w:rPr>
          <w:rFonts w:ascii="Times New Roman" w:eastAsia="Times New Roman" w:hAnsi="Times New Roman" w:cs="Times New Roman"/>
          <w:sz w:val="24"/>
          <w:szCs w:val="24"/>
        </w:rPr>
        <w:t xml:space="preserve"> We aim to integrate structured and unstructured data to offer smarter, more context-aware recommendations.</w:t>
      </w:r>
    </w:p>
    <w:p w:rsidR="00CC0F2A" w:rsidRPr="00CC0F2A" w:rsidRDefault="00CC0F2A" w:rsidP="0045488D">
      <w:pPr>
        <w:spacing w:before="100" w:beforeAutospacing="1" w:after="100" w:afterAutospacing="1" w:line="240" w:lineRule="auto"/>
        <w:jc w:val="both"/>
        <w:outlineLvl w:val="2"/>
        <w:rPr>
          <w:rFonts w:ascii="Times New Roman" w:eastAsia="Times New Roman" w:hAnsi="Times New Roman" w:cs="Times New Roman"/>
          <w:b/>
          <w:bCs/>
          <w:sz w:val="24"/>
          <w:szCs w:val="24"/>
          <w:u w:val="single"/>
        </w:rPr>
      </w:pPr>
      <w:r w:rsidRPr="00CC0F2A">
        <w:rPr>
          <w:rFonts w:ascii="Times New Roman" w:eastAsia="Times New Roman" w:hAnsi="Times New Roman" w:cs="Times New Roman"/>
          <w:b/>
          <w:bCs/>
          <w:sz w:val="24"/>
          <w:szCs w:val="24"/>
          <w:u w:val="single"/>
        </w:rPr>
        <w:t>4. Methodology</w:t>
      </w:r>
    </w:p>
    <w:p w:rsidR="00CC0F2A" w:rsidRPr="00CC0F2A" w:rsidRDefault="00CC0F2A" w:rsidP="0045488D">
      <w:pPr>
        <w:spacing w:before="100" w:beforeAutospacing="1" w:after="100" w:afterAutospacing="1" w:line="240" w:lineRule="auto"/>
        <w:jc w:val="both"/>
        <w:rPr>
          <w:rFonts w:ascii="Times New Roman" w:eastAsia="Times New Roman" w:hAnsi="Times New Roman" w:cs="Times New Roman"/>
          <w:sz w:val="24"/>
          <w:szCs w:val="24"/>
        </w:rPr>
      </w:pPr>
      <w:r w:rsidRPr="00CC0F2A">
        <w:rPr>
          <w:rFonts w:ascii="Times New Roman" w:eastAsia="Times New Roman" w:hAnsi="Times New Roman" w:cs="Times New Roman"/>
          <w:sz w:val="24"/>
          <w:szCs w:val="24"/>
        </w:rPr>
        <w:t xml:space="preserve">Our system uses a </w:t>
      </w:r>
      <w:r w:rsidRPr="0045488D">
        <w:rPr>
          <w:rFonts w:ascii="Times New Roman" w:eastAsia="Times New Roman" w:hAnsi="Times New Roman" w:cs="Times New Roman"/>
          <w:b/>
          <w:bCs/>
          <w:sz w:val="24"/>
          <w:szCs w:val="24"/>
        </w:rPr>
        <w:t>hybrid machine learning model</w:t>
      </w:r>
      <w:r w:rsidRPr="00CC0F2A">
        <w:rPr>
          <w:rFonts w:ascii="Times New Roman" w:eastAsia="Times New Roman" w:hAnsi="Times New Roman" w:cs="Times New Roman"/>
          <w:sz w:val="24"/>
          <w:szCs w:val="24"/>
        </w:rPr>
        <w:t>:</w:t>
      </w:r>
    </w:p>
    <w:p w:rsidR="00CC0F2A" w:rsidRPr="00CC0F2A" w:rsidRDefault="00CC0F2A" w:rsidP="0045488D">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45488D">
        <w:rPr>
          <w:rFonts w:ascii="Times New Roman" w:eastAsia="Times New Roman" w:hAnsi="Times New Roman" w:cs="Times New Roman"/>
          <w:b/>
          <w:bCs/>
          <w:sz w:val="24"/>
          <w:szCs w:val="24"/>
        </w:rPr>
        <w:t>Collaborative Filtering</w:t>
      </w:r>
      <w:r w:rsidRPr="00CC0F2A">
        <w:rPr>
          <w:rFonts w:ascii="Times New Roman" w:eastAsia="Times New Roman" w:hAnsi="Times New Roman" w:cs="Times New Roman"/>
          <w:sz w:val="24"/>
          <w:szCs w:val="24"/>
        </w:rPr>
        <w:t xml:space="preserve">: Using the </w:t>
      </w:r>
      <w:r w:rsidRPr="0045488D">
        <w:rPr>
          <w:rFonts w:ascii="Courier New" w:eastAsia="Times New Roman" w:hAnsi="Courier New" w:cs="Courier New"/>
          <w:sz w:val="24"/>
          <w:szCs w:val="24"/>
        </w:rPr>
        <w:t>surprise</w:t>
      </w:r>
      <w:r w:rsidRPr="00CC0F2A">
        <w:rPr>
          <w:rFonts w:ascii="Times New Roman" w:eastAsia="Times New Roman" w:hAnsi="Times New Roman" w:cs="Times New Roman"/>
          <w:sz w:val="24"/>
          <w:szCs w:val="24"/>
        </w:rPr>
        <w:t xml:space="preserve"> library, we’ll match refugees with </w:t>
      </w:r>
      <w:r w:rsidR="009C34ED" w:rsidRPr="0045488D">
        <w:rPr>
          <w:rFonts w:ascii="Times New Roman" w:eastAsia="Times New Roman" w:hAnsi="Times New Roman" w:cs="Times New Roman"/>
          <w:sz w:val="24"/>
          <w:szCs w:val="24"/>
        </w:rPr>
        <w:t xml:space="preserve">similar learners and </w:t>
      </w:r>
      <w:r w:rsidRPr="00CC0F2A">
        <w:rPr>
          <w:rFonts w:ascii="Times New Roman" w:eastAsia="Times New Roman" w:hAnsi="Times New Roman" w:cs="Times New Roman"/>
          <w:sz w:val="24"/>
          <w:szCs w:val="24"/>
        </w:rPr>
        <w:t>courses based on similar users’ completion patterns. This handles structured data like enrollment history.</w:t>
      </w:r>
    </w:p>
    <w:p w:rsidR="00CC0F2A" w:rsidRPr="00CC0F2A" w:rsidRDefault="009C34ED" w:rsidP="0045488D">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45488D">
        <w:rPr>
          <w:rFonts w:ascii="Times New Roman" w:eastAsia="Times New Roman" w:hAnsi="Times New Roman" w:cs="Times New Roman"/>
          <w:b/>
          <w:bCs/>
          <w:sz w:val="24"/>
          <w:szCs w:val="24"/>
        </w:rPr>
        <w:t>Deep learning</w:t>
      </w:r>
      <w:r w:rsidR="00CC0F2A" w:rsidRPr="0045488D">
        <w:rPr>
          <w:rFonts w:ascii="Times New Roman" w:eastAsia="Times New Roman" w:hAnsi="Times New Roman" w:cs="Times New Roman"/>
          <w:b/>
          <w:bCs/>
          <w:sz w:val="24"/>
          <w:szCs w:val="24"/>
        </w:rPr>
        <w:t xml:space="preserve"> (NLP)</w:t>
      </w:r>
      <w:r w:rsidR="00CC0F2A" w:rsidRPr="00CC0F2A">
        <w:rPr>
          <w:rFonts w:ascii="Times New Roman" w:eastAsia="Times New Roman" w:hAnsi="Times New Roman" w:cs="Times New Roman"/>
          <w:sz w:val="24"/>
          <w:szCs w:val="24"/>
        </w:rPr>
        <w:t>: Sentence-BERT will semantically align user inputs (e.g., “healthcare jobs”) with course descriptions, fine-tuned on refugee-generated text for better accuracy.</w:t>
      </w:r>
    </w:p>
    <w:p w:rsidR="00CC0F2A" w:rsidRPr="00CC0F2A" w:rsidRDefault="00CC0F2A" w:rsidP="0045488D">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45488D">
        <w:rPr>
          <w:rFonts w:ascii="Times New Roman" w:eastAsia="Times New Roman" w:hAnsi="Times New Roman" w:cs="Times New Roman"/>
          <w:b/>
          <w:bCs/>
          <w:sz w:val="24"/>
          <w:szCs w:val="24"/>
        </w:rPr>
        <w:t>Bias Mitigation</w:t>
      </w:r>
      <w:r w:rsidRPr="00CC0F2A">
        <w:rPr>
          <w:rFonts w:ascii="Times New Roman" w:eastAsia="Times New Roman" w:hAnsi="Times New Roman" w:cs="Times New Roman"/>
          <w:sz w:val="24"/>
          <w:szCs w:val="24"/>
        </w:rPr>
        <w:t>: AIF360 will detect and reduce biases (e.g., over-recommending STEM to males) by debiasing embeddings.</w:t>
      </w:r>
    </w:p>
    <w:p w:rsidR="00CC0F2A" w:rsidRPr="0045488D" w:rsidRDefault="00CC0F2A" w:rsidP="0045488D">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45488D">
        <w:rPr>
          <w:rFonts w:ascii="Times New Roman" w:eastAsia="Times New Roman" w:hAnsi="Times New Roman" w:cs="Times New Roman"/>
          <w:b/>
          <w:bCs/>
          <w:sz w:val="24"/>
          <w:szCs w:val="24"/>
        </w:rPr>
        <w:t>Offline Functionality</w:t>
      </w:r>
      <w:r w:rsidRPr="00CC0F2A">
        <w:rPr>
          <w:rFonts w:ascii="Times New Roman" w:eastAsia="Times New Roman" w:hAnsi="Times New Roman" w:cs="Times New Roman"/>
          <w:sz w:val="24"/>
          <w:szCs w:val="24"/>
        </w:rPr>
        <w:t xml:space="preserve">: Cached course embeddings and </w:t>
      </w:r>
      <w:r w:rsidR="009C34ED" w:rsidRPr="0045488D">
        <w:rPr>
          <w:rFonts w:ascii="Times New Roman" w:eastAsia="Times New Roman" w:hAnsi="Times New Roman" w:cs="Times New Roman"/>
          <w:sz w:val="24"/>
          <w:szCs w:val="24"/>
        </w:rPr>
        <w:t>an</w:t>
      </w:r>
      <w:r w:rsidRPr="00CC0F2A">
        <w:rPr>
          <w:rFonts w:ascii="Times New Roman" w:eastAsia="Times New Roman" w:hAnsi="Times New Roman" w:cs="Times New Roman"/>
          <w:sz w:val="24"/>
          <w:szCs w:val="24"/>
        </w:rPr>
        <w:t xml:space="preserve"> SQLite database will enable recommendations without internet access.</w:t>
      </w:r>
    </w:p>
    <w:p w:rsidR="006D4689" w:rsidRDefault="009C34ED" w:rsidP="006D4689">
      <w:pPr>
        <w:numPr>
          <w:ilvl w:val="0"/>
          <w:numId w:val="3"/>
        </w:numPr>
        <w:spacing w:before="100" w:beforeAutospacing="1" w:after="100" w:afterAutospacing="1" w:line="240" w:lineRule="auto"/>
        <w:jc w:val="both"/>
        <w:rPr>
          <w:rFonts w:ascii="Times New Roman" w:eastAsia="Times New Roman" w:hAnsi="Times New Roman" w:cs="Times New Roman"/>
          <w:b/>
          <w:bCs/>
          <w:sz w:val="24"/>
          <w:szCs w:val="24"/>
        </w:rPr>
      </w:pPr>
      <w:r w:rsidRPr="0045488D">
        <w:rPr>
          <w:rFonts w:ascii="Times New Roman" w:eastAsia="Times New Roman" w:hAnsi="Times New Roman" w:cs="Times New Roman"/>
          <w:b/>
          <w:bCs/>
          <w:sz w:val="24"/>
          <w:szCs w:val="24"/>
        </w:rPr>
        <w:t>Data collection and preprocessing</w:t>
      </w:r>
    </w:p>
    <w:p w:rsidR="006D4689" w:rsidRPr="006D4689" w:rsidRDefault="006D4689" w:rsidP="006D4689">
      <w:pPr>
        <w:pStyle w:val="ListParagraph"/>
        <w:spacing w:before="100" w:beforeAutospacing="1" w:after="100" w:afterAutospacing="1" w:line="240" w:lineRule="auto"/>
        <w:jc w:val="both"/>
        <w:rPr>
          <w:rFonts w:ascii="Times New Roman" w:eastAsia="Times New Roman" w:hAnsi="Times New Roman" w:cs="Times New Roman"/>
          <w:b/>
          <w:bCs/>
          <w:sz w:val="24"/>
          <w:szCs w:val="24"/>
        </w:rPr>
      </w:pPr>
      <w:r w:rsidRPr="006D4689">
        <w:rPr>
          <w:b/>
          <w:bCs/>
          <w:sz w:val="24"/>
          <w:szCs w:val="24"/>
        </w:rPr>
        <w:t xml:space="preserve">Refugee Profiles: </w:t>
      </w:r>
      <w:r w:rsidRPr="006D4689">
        <w:rPr>
          <w:sz w:val="24"/>
          <w:szCs w:val="24"/>
        </w:rPr>
        <w:t>UNHCR Microdata Library (CSV) – handle missing data, anonymize PII</w:t>
      </w:r>
    </w:p>
    <w:p w:rsidR="006D4689" w:rsidRPr="006D4689" w:rsidRDefault="006D4689" w:rsidP="006D4689">
      <w:pPr>
        <w:pStyle w:val="ListParagraph"/>
        <w:spacing w:before="100" w:beforeAutospacing="1" w:after="100" w:afterAutospacing="1" w:line="240" w:lineRule="auto"/>
        <w:jc w:val="both"/>
        <w:rPr>
          <w:rFonts w:ascii="Times New Roman" w:eastAsia="Times New Roman" w:hAnsi="Times New Roman" w:cs="Times New Roman"/>
          <w:b/>
          <w:bCs/>
          <w:sz w:val="24"/>
          <w:szCs w:val="24"/>
        </w:rPr>
      </w:pPr>
      <w:r w:rsidRPr="006D4689">
        <w:rPr>
          <w:b/>
          <w:bCs/>
          <w:sz w:val="24"/>
          <w:szCs w:val="24"/>
        </w:rPr>
        <w:t>Course Metadata:</w:t>
      </w:r>
      <w:r w:rsidRPr="006D4689">
        <w:rPr>
          <w:sz w:val="24"/>
          <w:szCs w:val="24"/>
        </w:rPr>
        <w:t xml:space="preserve"> Kaggle (Coursera/edX) (CSV/JSON) – extract topics, languages, durations</w:t>
      </w:r>
    </w:p>
    <w:p w:rsidR="006D4689" w:rsidRDefault="006D4689" w:rsidP="006D4689">
      <w:pPr>
        <w:pStyle w:val="ListParagraph"/>
        <w:tabs>
          <w:tab w:val="left" w:pos="1170"/>
        </w:tabs>
        <w:spacing w:before="100" w:beforeAutospacing="1" w:after="100" w:afterAutospacing="1" w:line="240" w:lineRule="auto"/>
        <w:jc w:val="both"/>
        <w:rPr>
          <w:rFonts w:ascii="Times New Roman" w:eastAsia="Times New Roman" w:hAnsi="Times New Roman" w:cs="Times New Roman"/>
          <w:b/>
          <w:bCs/>
          <w:sz w:val="24"/>
          <w:szCs w:val="24"/>
        </w:rPr>
      </w:pPr>
      <w:r w:rsidRPr="006D4689">
        <w:rPr>
          <w:b/>
          <w:bCs/>
          <w:sz w:val="24"/>
          <w:szCs w:val="24"/>
        </w:rPr>
        <w:t>User Feedback:</w:t>
      </w:r>
      <w:r w:rsidRPr="006D4689">
        <w:rPr>
          <w:sz w:val="24"/>
          <w:szCs w:val="24"/>
        </w:rPr>
        <w:t xml:space="preserve"> Synthetic survey data (Text) – apply sentiment analysis</w:t>
      </w:r>
    </w:p>
    <w:p w:rsidR="006D4689" w:rsidRDefault="009C34ED" w:rsidP="006D4689">
      <w:pPr>
        <w:numPr>
          <w:ilvl w:val="0"/>
          <w:numId w:val="3"/>
        </w:numPr>
        <w:spacing w:before="100" w:beforeAutospacing="1" w:after="100" w:afterAutospacing="1" w:line="240" w:lineRule="auto"/>
        <w:jc w:val="both"/>
        <w:rPr>
          <w:rFonts w:ascii="Times New Roman" w:eastAsia="Times New Roman" w:hAnsi="Times New Roman" w:cs="Times New Roman"/>
          <w:b/>
          <w:bCs/>
          <w:sz w:val="24"/>
          <w:szCs w:val="24"/>
        </w:rPr>
      </w:pPr>
      <w:r w:rsidRPr="0045488D">
        <w:rPr>
          <w:rFonts w:ascii="Times New Roman" w:eastAsia="Times New Roman" w:hAnsi="Times New Roman" w:cs="Times New Roman"/>
          <w:b/>
          <w:bCs/>
          <w:sz w:val="24"/>
          <w:szCs w:val="24"/>
        </w:rPr>
        <w:t>Evaluation and testing</w:t>
      </w:r>
    </w:p>
    <w:p w:rsidR="00C2308C" w:rsidRPr="006D4689" w:rsidRDefault="009C34ED" w:rsidP="006D4689">
      <w:pPr>
        <w:pStyle w:val="ListParagraph"/>
        <w:numPr>
          <w:ilvl w:val="0"/>
          <w:numId w:val="15"/>
        </w:numPr>
        <w:spacing w:before="100" w:beforeAutospacing="1" w:after="100" w:afterAutospacing="1" w:line="240" w:lineRule="auto"/>
        <w:jc w:val="both"/>
        <w:rPr>
          <w:rFonts w:ascii="Times New Roman" w:eastAsia="Times New Roman" w:hAnsi="Times New Roman" w:cs="Times New Roman"/>
          <w:b/>
          <w:bCs/>
          <w:sz w:val="24"/>
          <w:szCs w:val="24"/>
        </w:rPr>
      </w:pPr>
      <w:r w:rsidRPr="006D4689">
        <w:rPr>
          <w:rFonts w:ascii="Times New Roman" w:eastAsia="Times New Roman" w:hAnsi="Times New Roman" w:cs="Times New Roman"/>
          <w:sz w:val="24"/>
          <w:szCs w:val="24"/>
        </w:rPr>
        <w:t>Simulate user scenarios using synthetic profiles</w:t>
      </w:r>
      <w:r w:rsidR="006D4689" w:rsidRPr="006D4689">
        <w:rPr>
          <w:rFonts w:ascii="Times New Roman" w:eastAsia="Times New Roman" w:hAnsi="Times New Roman" w:cs="Times New Roman"/>
          <w:sz w:val="24"/>
          <w:szCs w:val="24"/>
        </w:rPr>
        <w:t xml:space="preserve"> </w:t>
      </w:r>
    </w:p>
    <w:p w:rsidR="006D4689" w:rsidRPr="006D4689" w:rsidRDefault="006D4689" w:rsidP="006D4689">
      <w:pPr>
        <w:pStyle w:val="ListParagraph"/>
        <w:numPr>
          <w:ilvl w:val="0"/>
          <w:numId w:val="15"/>
        </w:numPr>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w:t>
      </w:r>
      <w:r w:rsidRPr="006D4689">
        <w:rPr>
          <w:rFonts w:ascii="Times New Roman" w:eastAsia="Times New Roman" w:hAnsi="Times New Roman" w:cs="Times New Roman"/>
          <w:sz w:val="24"/>
          <w:szCs w:val="24"/>
        </w:rPr>
        <w:t>ssess recommendation accuracy via relevance scores</w:t>
      </w:r>
    </w:p>
    <w:p w:rsidR="006D4689" w:rsidRPr="006D4689" w:rsidRDefault="006D4689" w:rsidP="006D4689">
      <w:pPr>
        <w:pStyle w:val="ListParagraph"/>
        <w:numPr>
          <w:ilvl w:val="0"/>
          <w:numId w:val="15"/>
        </w:numPr>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C</w:t>
      </w:r>
      <w:r w:rsidRPr="006D4689">
        <w:rPr>
          <w:rFonts w:ascii="Times New Roman" w:eastAsia="Times New Roman" w:hAnsi="Times New Roman" w:cs="Times New Roman"/>
          <w:sz w:val="24"/>
          <w:szCs w:val="24"/>
        </w:rPr>
        <w:t>ollect user feedback for iterative improvements</w:t>
      </w:r>
    </w:p>
    <w:p w:rsidR="00C928F4" w:rsidRDefault="00CC0F2A" w:rsidP="006D4689">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45488D">
        <w:rPr>
          <w:rFonts w:ascii="Times New Roman" w:eastAsia="Times New Roman" w:hAnsi="Times New Roman" w:cs="Times New Roman"/>
          <w:sz w:val="24"/>
          <w:szCs w:val="24"/>
        </w:rPr>
        <w:t>The model will be quantized to run on low-end devices, and a TF-IDF fallback will ensure functionality if Sentence-BERT fails in resource-constrained settings.</w:t>
      </w:r>
      <w:r w:rsidR="00C2308C" w:rsidRPr="0045488D">
        <w:rPr>
          <w:rFonts w:ascii="Times New Roman" w:eastAsia="Times New Roman" w:hAnsi="Times New Roman" w:cs="Times New Roman"/>
          <w:sz w:val="24"/>
          <w:szCs w:val="24"/>
        </w:rPr>
        <w:t xml:space="preserve"> This approach ensures</w:t>
      </w:r>
      <w:r w:rsidR="006D4689">
        <w:rPr>
          <w:rFonts w:ascii="Times New Roman" w:eastAsia="Times New Roman" w:hAnsi="Times New Roman" w:cs="Times New Roman"/>
          <w:sz w:val="24"/>
          <w:szCs w:val="24"/>
        </w:rPr>
        <w:t xml:space="preserve"> </w:t>
      </w:r>
      <w:r w:rsidR="00C2308C" w:rsidRPr="0045488D">
        <w:rPr>
          <w:rFonts w:ascii="Times New Roman" w:eastAsia="Times New Roman" w:hAnsi="Times New Roman" w:cs="Times New Roman"/>
          <w:sz w:val="24"/>
          <w:szCs w:val="24"/>
        </w:rPr>
        <w:lastRenderedPageBreak/>
        <w:t>personalization, fairness, and accessibility, building on prior work while addressing gaps in offline deployment and bias correction.</w:t>
      </w:r>
    </w:p>
    <w:p w:rsidR="006D4689" w:rsidRPr="006D4689" w:rsidRDefault="006D4689" w:rsidP="006D4689">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C928F4" w:rsidRPr="006D4689" w:rsidRDefault="00CC0F2A" w:rsidP="006D4689">
      <w:pPr>
        <w:pStyle w:val="ListParagraph"/>
        <w:numPr>
          <w:ilvl w:val="1"/>
          <w:numId w:val="3"/>
        </w:numPr>
        <w:tabs>
          <w:tab w:val="left" w:pos="0"/>
        </w:tabs>
        <w:spacing w:before="100" w:beforeAutospacing="1" w:after="100" w:afterAutospacing="1" w:line="240" w:lineRule="auto"/>
        <w:ind w:left="90"/>
        <w:jc w:val="both"/>
        <w:outlineLvl w:val="2"/>
        <w:rPr>
          <w:rFonts w:ascii="Times New Roman" w:eastAsia="Times New Roman" w:hAnsi="Times New Roman" w:cs="Times New Roman"/>
          <w:b/>
          <w:bCs/>
          <w:sz w:val="24"/>
          <w:szCs w:val="24"/>
          <w:u w:val="single"/>
        </w:rPr>
      </w:pPr>
      <w:r w:rsidRPr="006D4689">
        <w:rPr>
          <w:rFonts w:ascii="Times New Roman" w:eastAsia="Times New Roman" w:hAnsi="Times New Roman" w:cs="Times New Roman"/>
          <w:b/>
          <w:bCs/>
          <w:sz w:val="24"/>
          <w:szCs w:val="24"/>
          <w:u w:val="single"/>
        </w:rPr>
        <w:t>Architecture Design Diagram</w:t>
      </w:r>
    </w:p>
    <w:p w:rsidR="00C928F4" w:rsidRPr="0045488D" w:rsidRDefault="00C928F4" w:rsidP="0045488D">
      <w:pPr>
        <w:pStyle w:val="ListParagraph"/>
        <w:spacing w:before="100" w:beforeAutospacing="1" w:after="100" w:afterAutospacing="1" w:line="240" w:lineRule="auto"/>
        <w:jc w:val="both"/>
        <w:outlineLvl w:val="2"/>
        <w:rPr>
          <w:rFonts w:ascii="Times New Roman" w:eastAsia="Times New Roman" w:hAnsi="Times New Roman" w:cs="Times New Roman"/>
          <w:b/>
          <w:bCs/>
          <w:sz w:val="24"/>
          <w:szCs w:val="24"/>
        </w:rPr>
      </w:pPr>
    </w:p>
    <w:p w:rsidR="00C928F4" w:rsidRPr="0045488D" w:rsidRDefault="00C928F4" w:rsidP="0045488D">
      <w:pPr>
        <w:pStyle w:val="ListParagraph"/>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45488D">
        <w:rPr>
          <w:rFonts w:ascii="Times New Roman" w:eastAsia="Times New Roman" w:hAnsi="Times New Roman" w:cs="Times New Roman"/>
          <w:b/>
          <w:bCs/>
          <w:noProof/>
          <w:sz w:val="24"/>
          <w:szCs w:val="24"/>
        </w:rPr>
        <w:drawing>
          <wp:inline distT="0" distB="0" distL="0" distR="0">
            <wp:extent cx="4581525" cy="734404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ank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18228" cy="7402875"/>
                    </a:xfrm>
                    <a:prstGeom prst="rect">
                      <a:avLst/>
                    </a:prstGeom>
                  </pic:spPr>
                </pic:pic>
              </a:graphicData>
            </a:graphic>
          </wp:inline>
        </w:drawing>
      </w:r>
    </w:p>
    <w:p w:rsidR="00CC0F2A" w:rsidRPr="00CC0F2A" w:rsidRDefault="00CC0F2A" w:rsidP="0045488D">
      <w:pPr>
        <w:spacing w:before="100" w:beforeAutospacing="1" w:after="100" w:afterAutospacing="1" w:line="240" w:lineRule="auto"/>
        <w:jc w:val="both"/>
        <w:rPr>
          <w:rFonts w:ascii="Times New Roman" w:eastAsia="Times New Roman" w:hAnsi="Times New Roman" w:cs="Times New Roman"/>
          <w:sz w:val="24"/>
          <w:szCs w:val="24"/>
        </w:rPr>
      </w:pPr>
      <w:r w:rsidRPr="0045488D">
        <w:rPr>
          <w:rFonts w:ascii="Times New Roman" w:eastAsia="Times New Roman" w:hAnsi="Times New Roman" w:cs="Times New Roman"/>
          <w:b/>
          <w:bCs/>
          <w:sz w:val="24"/>
          <w:szCs w:val="24"/>
        </w:rPr>
        <w:lastRenderedPageBreak/>
        <w:t>Diagram Description</w:t>
      </w:r>
      <w:r w:rsidRPr="00CC0F2A">
        <w:rPr>
          <w:rFonts w:ascii="Times New Roman" w:eastAsia="Times New Roman" w:hAnsi="Times New Roman" w:cs="Times New Roman"/>
          <w:sz w:val="24"/>
          <w:szCs w:val="24"/>
        </w:rPr>
        <w:t>:</w:t>
      </w:r>
    </w:p>
    <w:p w:rsidR="00C928F4" w:rsidRPr="00C928F4" w:rsidRDefault="00C928F4" w:rsidP="0045488D">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45488D">
        <w:rPr>
          <w:rFonts w:ascii="Times New Roman" w:eastAsia="Times New Roman" w:hAnsi="Times New Roman" w:cs="Times New Roman"/>
          <w:b/>
          <w:bCs/>
          <w:sz w:val="24"/>
          <w:szCs w:val="24"/>
        </w:rPr>
        <w:t>User Interface (Web/Mobile App)</w:t>
      </w:r>
      <w:r w:rsidRPr="00C928F4">
        <w:rPr>
          <w:rFonts w:ascii="Times New Roman" w:eastAsia="Times New Roman" w:hAnsi="Times New Roman" w:cs="Times New Roman"/>
          <w:sz w:val="24"/>
          <w:szCs w:val="24"/>
        </w:rPr>
        <w:t>: A lightweight interface (built with Flask or React Native) where users input their profile (language, education level, career goals) and queries (e.g., “healthcare jobs”). It’s optimized for low-end devices.</w:t>
      </w:r>
    </w:p>
    <w:p w:rsidR="00C928F4" w:rsidRPr="00C928F4" w:rsidRDefault="00C928F4" w:rsidP="0045488D">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45488D">
        <w:rPr>
          <w:rFonts w:ascii="Times New Roman" w:eastAsia="Times New Roman" w:hAnsi="Times New Roman" w:cs="Times New Roman"/>
          <w:b/>
          <w:bCs/>
          <w:sz w:val="24"/>
          <w:szCs w:val="24"/>
        </w:rPr>
        <w:t>Input Processing</w:t>
      </w:r>
      <w:r w:rsidRPr="00C928F4">
        <w:rPr>
          <w:rFonts w:ascii="Times New Roman" w:eastAsia="Times New Roman" w:hAnsi="Times New Roman" w:cs="Times New Roman"/>
          <w:sz w:val="24"/>
          <w:szCs w:val="24"/>
        </w:rPr>
        <w:t>: Parses user inputs, converting profiles into structured data and queries into text for NLP analysis.</w:t>
      </w:r>
    </w:p>
    <w:p w:rsidR="00C928F4" w:rsidRPr="00C928F4" w:rsidRDefault="00C928F4" w:rsidP="0045488D">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45488D">
        <w:rPr>
          <w:rFonts w:ascii="Times New Roman" w:eastAsia="Times New Roman" w:hAnsi="Times New Roman" w:cs="Times New Roman"/>
          <w:b/>
          <w:bCs/>
          <w:sz w:val="24"/>
          <w:szCs w:val="24"/>
        </w:rPr>
        <w:t>Collaborative Filtering Module</w:t>
      </w:r>
      <w:r w:rsidRPr="00C928F4">
        <w:rPr>
          <w:rFonts w:ascii="Times New Roman" w:eastAsia="Times New Roman" w:hAnsi="Times New Roman" w:cs="Times New Roman"/>
          <w:sz w:val="24"/>
          <w:szCs w:val="24"/>
        </w:rPr>
        <w:t xml:space="preserve">: Uses the </w:t>
      </w:r>
      <w:r w:rsidRPr="0045488D">
        <w:rPr>
          <w:rFonts w:ascii="Times New Roman" w:eastAsia="Times New Roman" w:hAnsi="Times New Roman" w:cs="Times New Roman"/>
          <w:sz w:val="24"/>
          <w:szCs w:val="24"/>
        </w:rPr>
        <w:t>surprise</w:t>
      </w:r>
      <w:r w:rsidRPr="00C928F4">
        <w:rPr>
          <w:rFonts w:ascii="Times New Roman" w:eastAsia="Times New Roman" w:hAnsi="Times New Roman" w:cs="Times New Roman"/>
          <w:sz w:val="24"/>
          <w:szCs w:val="24"/>
        </w:rPr>
        <w:t xml:space="preserve"> library to analyze enrollment histories and recommend courses based on patterns from similar users. Outputs a ranked list of courses.</w:t>
      </w:r>
    </w:p>
    <w:p w:rsidR="00C928F4" w:rsidRPr="00C928F4" w:rsidRDefault="00C928F4" w:rsidP="0045488D">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45488D">
        <w:rPr>
          <w:rFonts w:ascii="Times New Roman" w:eastAsia="Times New Roman" w:hAnsi="Times New Roman" w:cs="Times New Roman"/>
          <w:b/>
          <w:bCs/>
          <w:sz w:val="24"/>
          <w:szCs w:val="24"/>
        </w:rPr>
        <w:t>NLP Module</w:t>
      </w:r>
      <w:r w:rsidRPr="00C928F4">
        <w:rPr>
          <w:rFonts w:ascii="Times New Roman" w:eastAsia="Times New Roman" w:hAnsi="Times New Roman" w:cs="Times New Roman"/>
          <w:sz w:val="24"/>
          <w:szCs w:val="24"/>
        </w:rPr>
        <w:t>: Employs Sentence-BERT to compute semantic similarities between user queries and course descriptions, fine-tuned for multilingual refugee contexts (e.g., Arabic, Somali).</w:t>
      </w:r>
    </w:p>
    <w:p w:rsidR="00C928F4" w:rsidRPr="00C928F4" w:rsidRDefault="00C928F4" w:rsidP="0045488D">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45488D">
        <w:rPr>
          <w:rFonts w:ascii="Times New Roman" w:eastAsia="Times New Roman" w:hAnsi="Times New Roman" w:cs="Times New Roman"/>
          <w:b/>
          <w:bCs/>
          <w:sz w:val="24"/>
          <w:szCs w:val="24"/>
        </w:rPr>
        <w:t>Bias Mitigation Layer</w:t>
      </w:r>
      <w:r w:rsidRPr="00C928F4">
        <w:rPr>
          <w:rFonts w:ascii="Times New Roman" w:eastAsia="Times New Roman" w:hAnsi="Times New Roman" w:cs="Times New Roman"/>
          <w:sz w:val="24"/>
          <w:szCs w:val="24"/>
        </w:rPr>
        <w:t>: Applies AIF360 to detect and correct biases (e.g., gender skew in STEM recommendations), ensuring equitable outputs.</w:t>
      </w:r>
    </w:p>
    <w:p w:rsidR="00C928F4" w:rsidRPr="00C928F4" w:rsidRDefault="00C928F4" w:rsidP="0045488D">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45488D">
        <w:rPr>
          <w:rFonts w:ascii="Times New Roman" w:eastAsia="Times New Roman" w:hAnsi="Times New Roman" w:cs="Times New Roman"/>
          <w:b/>
          <w:bCs/>
          <w:sz w:val="24"/>
          <w:szCs w:val="24"/>
        </w:rPr>
        <w:t>SQLite Database</w:t>
      </w:r>
      <w:r w:rsidRPr="00C928F4">
        <w:rPr>
          <w:rFonts w:ascii="Times New Roman" w:eastAsia="Times New Roman" w:hAnsi="Times New Roman" w:cs="Times New Roman"/>
          <w:sz w:val="24"/>
          <w:szCs w:val="24"/>
        </w:rPr>
        <w:t>: Stores cached course metadata (skills, duration, language) and precomputed embeddings, enabling offline recommendations.</w:t>
      </w:r>
    </w:p>
    <w:p w:rsidR="00C928F4" w:rsidRPr="00C928F4" w:rsidRDefault="00C928F4" w:rsidP="0045488D">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45488D">
        <w:rPr>
          <w:rFonts w:ascii="Times New Roman" w:eastAsia="Times New Roman" w:hAnsi="Times New Roman" w:cs="Times New Roman"/>
          <w:b/>
          <w:bCs/>
          <w:sz w:val="24"/>
          <w:szCs w:val="24"/>
        </w:rPr>
        <w:t>API Layer</w:t>
      </w:r>
      <w:r w:rsidRPr="00C928F4">
        <w:rPr>
          <w:rFonts w:ascii="Times New Roman" w:eastAsia="Times New Roman" w:hAnsi="Times New Roman" w:cs="Times New Roman"/>
          <w:sz w:val="24"/>
          <w:szCs w:val="24"/>
        </w:rPr>
        <w:t>: Integrates Google Translate API to support multilingual inputs and outputs, enhancing accessibility.</w:t>
      </w:r>
    </w:p>
    <w:p w:rsidR="00C928F4" w:rsidRPr="0045488D" w:rsidRDefault="00C928F4" w:rsidP="0045488D">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45488D">
        <w:rPr>
          <w:rFonts w:ascii="Times New Roman" w:eastAsia="Times New Roman" w:hAnsi="Times New Roman" w:cs="Times New Roman"/>
          <w:b/>
          <w:bCs/>
          <w:sz w:val="24"/>
          <w:szCs w:val="24"/>
        </w:rPr>
        <w:t>Output</w:t>
      </w:r>
      <w:r w:rsidRPr="00C928F4">
        <w:rPr>
          <w:rFonts w:ascii="Times New Roman" w:eastAsia="Times New Roman" w:hAnsi="Times New Roman" w:cs="Times New Roman"/>
          <w:sz w:val="24"/>
          <w:szCs w:val="24"/>
        </w:rPr>
        <w:t>: Delivers a curated list of course recommendations to the user via the interface, available online or offline.</w:t>
      </w:r>
    </w:p>
    <w:p w:rsidR="00C928F4" w:rsidRPr="00CC0F2A" w:rsidRDefault="00C928F4" w:rsidP="0045488D">
      <w:pPr>
        <w:pStyle w:val="NormalWeb"/>
        <w:jc w:val="both"/>
      </w:pPr>
      <w:r w:rsidRPr="0045488D">
        <w:t>The</w:t>
      </w:r>
      <w:r w:rsidRPr="0045488D">
        <w:t xml:space="preserve"> component</w:t>
      </w:r>
      <w:r w:rsidRPr="0045488D">
        <w:t>s</w:t>
      </w:r>
      <w:r w:rsidRPr="0045488D">
        <w:t xml:space="preserve"> interact </w:t>
      </w:r>
      <w:r w:rsidRPr="0045488D">
        <w:t>through</w:t>
      </w:r>
      <w:r w:rsidRPr="0045488D">
        <w:t xml:space="preserve"> a Python-based backend, delivering recommendations via the UI, optimized for low-resource environments.</w:t>
      </w:r>
    </w:p>
    <w:p w:rsidR="00CC0F2A" w:rsidRPr="00CC0F2A" w:rsidRDefault="00CC0F2A" w:rsidP="0045488D">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CC0F2A">
        <w:rPr>
          <w:rFonts w:ascii="Times New Roman" w:eastAsia="Times New Roman" w:hAnsi="Times New Roman" w:cs="Times New Roman"/>
          <w:b/>
          <w:bCs/>
          <w:sz w:val="24"/>
          <w:szCs w:val="24"/>
        </w:rPr>
        <w:t>6</w:t>
      </w:r>
      <w:r w:rsidRPr="00CC0F2A">
        <w:rPr>
          <w:rFonts w:ascii="Times New Roman" w:eastAsia="Times New Roman" w:hAnsi="Times New Roman" w:cs="Times New Roman"/>
          <w:b/>
          <w:bCs/>
          <w:sz w:val="24"/>
          <w:szCs w:val="24"/>
          <w:u w:val="single"/>
        </w:rPr>
        <w:t>. Data Sources</w:t>
      </w:r>
    </w:p>
    <w:p w:rsidR="00CC0F2A" w:rsidRPr="00CC0F2A" w:rsidRDefault="00CC0F2A" w:rsidP="0045488D">
      <w:pPr>
        <w:spacing w:before="100" w:beforeAutospacing="1" w:after="100" w:afterAutospacing="1" w:line="240" w:lineRule="auto"/>
        <w:jc w:val="both"/>
        <w:rPr>
          <w:rFonts w:ascii="Times New Roman" w:eastAsia="Times New Roman" w:hAnsi="Times New Roman" w:cs="Times New Roman"/>
          <w:sz w:val="24"/>
          <w:szCs w:val="24"/>
        </w:rPr>
      </w:pPr>
      <w:r w:rsidRPr="00CC0F2A">
        <w:rPr>
          <w:rFonts w:ascii="Times New Roman" w:eastAsia="Times New Roman" w:hAnsi="Times New Roman" w:cs="Times New Roman"/>
          <w:sz w:val="24"/>
          <w:szCs w:val="24"/>
        </w:rPr>
        <w:t>We’ll use UNHCR Microdata Library (CSV, 10k rows) for anonymized refugee profiles (language, education level), Kaggle Coursera/edX datasets (CSV/JSON, 500+ courses) for course metadata (skills, duration, language), and synthetic mock surveys (text, 200 responses) to simulate user feedback. Preprocessing includes cleaning missing values, anonymizing PII, and extracting relevant course features (e.g., vocational skills). These datasets are chosen for their relevance to refugee demographics and vocational needs, ensuring our model reflects real-world requirements.</w:t>
      </w:r>
    </w:p>
    <w:p w:rsidR="00CC0F2A" w:rsidRPr="00CC0F2A" w:rsidRDefault="00CC0F2A" w:rsidP="0045488D">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CC0F2A">
        <w:rPr>
          <w:rFonts w:ascii="Times New Roman" w:eastAsia="Times New Roman" w:hAnsi="Times New Roman" w:cs="Times New Roman"/>
          <w:b/>
          <w:bCs/>
          <w:sz w:val="24"/>
          <w:szCs w:val="24"/>
        </w:rPr>
        <w:t>7</w:t>
      </w:r>
      <w:r w:rsidRPr="00CC0F2A">
        <w:rPr>
          <w:rFonts w:ascii="Times New Roman" w:eastAsia="Times New Roman" w:hAnsi="Times New Roman" w:cs="Times New Roman"/>
          <w:b/>
          <w:bCs/>
          <w:sz w:val="24"/>
          <w:szCs w:val="24"/>
          <w:u w:val="single"/>
        </w:rPr>
        <w:t>. Literature Review</w:t>
      </w:r>
    </w:p>
    <w:p w:rsidR="00CC0F2A" w:rsidRDefault="00CC0F2A" w:rsidP="0045488D">
      <w:pPr>
        <w:spacing w:before="100" w:beforeAutospacing="1" w:after="100" w:afterAutospacing="1" w:line="240" w:lineRule="auto"/>
        <w:jc w:val="both"/>
        <w:rPr>
          <w:rFonts w:ascii="Times New Roman" w:eastAsia="Times New Roman" w:hAnsi="Times New Roman" w:cs="Times New Roman"/>
          <w:sz w:val="24"/>
          <w:szCs w:val="24"/>
        </w:rPr>
      </w:pPr>
      <w:r w:rsidRPr="00CC0F2A">
        <w:rPr>
          <w:rFonts w:ascii="Times New Roman" w:eastAsia="Times New Roman" w:hAnsi="Times New Roman" w:cs="Times New Roman"/>
          <w:sz w:val="24"/>
          <w:szCs w:val="24"/>
        </w:rPr>
        <w:t>Prior work highlights the need for personalized education for refugees. UNHCR (2021) used collaborative filtering to improve MOOC enrollment but lacked NLP for nuanced queries, reporting 40% dropout rates. IEEE (2022) applied BERT for course matching, achieving 85% semantic accuracy, but its GPU demands limit deployment in low-resource settings. Zawacki-Richter et al. (2019) exposed gender biases in STEM recommendations, underscoring the need for ethical AI. Our project extends these findings by combining collaborative filtering with lightweight Sentence-BERT, integrating AIF360 for bias mitigation, and prioritizing offline access, as inspired by Kolibri’s offline learning model (Learning Equality, 2023).</w:t>
      </w:r>
    </w:p>
    <w:p w:rsidR="006D4689" w:rsidRPr="00CC0F2A" w:rsidRDefault="006D4689" w:rsidP="0045488D">
      <w:pPr>
        <w:spacing w:before="100" w:beforeAutospacing="1" w:after="100" w:afterAutospacing="1" w:line="240" w:lineRule="auto"/>
        <w:jc w:val="both"/>
        <w:rPr>
          <w:rFonts w:ascii="Times New Roman" w:eastAsia="Times New Roman" w:hAnsi="Times New Roman" w:cs="Times New Roman"/>
          <w:sz w:val="24"/>
          <w:szCs w:val="24"/>
        </w:rPr>
      </w:pPr>
    </w:p>
    <w:p w:rsidR="00CC0F2A" w:rsidRPr="00CC0F2A" w:rsidRDefault="00CC0F2A" w:rsidP="006D4689">
      <w:pPr>
        <w:spacing w:before="100" w:beforeAutospacing="1" w:after="100" w:afterAutospacing="1" w:line="240" w:lineRule="auto"/>
        <w:jc w:val="center"/>
        <w:outlineLvl w:val="1"/>
        <w:rPr>
          <w:rFonts w:ascii="Times New Roman" w:eastAsia="Times New Roman" w:hAnsi="Times New Roman" w:cs="Times New Roman"/>
          <w:b/>
          <w:bCs/>
          <w:sz w:val="28"/>
          <w:szCs w:val="28"/>
          <w:u w:val="single"/>
        </w:rPr>
      </w:pPr>
      <w:r w:rsidRPr="00CC0F2A">
        <w:rPr>
          <w:rFonts w:ascii="Times New Roman" w:eastAsia="Times New Roman" w:hAnsi="Times New Roman" w:cs="Times New Roman"/>
          <w:b/>
          <w:bCs/>
          <w:sz w:val="28"/>
          <w:szCs w:val="28"/>
          <w:u w:val="single"/>
        </w:rPr>
        <w:lastRenderedPageBreak/>
        <w:t>Implementation Plan</w:t>
      </w:r>
    </w:p>
    <w:p w:rsidR="00CC0F2A" w:rsidRPr="00CC0F2A" w:rsidRDefault="00CC0F2A" w:rsidP="0045488D">
      <w:pPr>
        <w:spacing w:before="100" w:beforeAutospacing="1" w:after="100" w:afterAutospacing="1" w:line="240" w:lineRule="auto"/>
        <w:jc w:val="both"/>
        <w:outlineLvl w:val="2"/>
        <w:rPr>
          <w:rFonts w:ascii="Times New Roman" w:eastAsia="Times New Roman" w:hAnsi="Times New Roman" w:cs="Times New Roman"/>
          <w:b/>
          <w:bCs/>
          <w:sz w:val="24"/>
          <w:szCs w:val="24"/>
          <w:u w:val="single"/>
        </w:rPr>
      </w:pPr>
      <w:r w:rsidRPr="00CC0F2A">
        <w:rPr>
          <w:rFonts w:ascii="Times New Roman" w:eastAsia="Times New Roman" w:hAnsi="Times New Roman" w:cs="Times New Roman"/>
          <w:b/>
          <w:bCs/>
          <w:sz w:val="24"/>
          <w:szCs w:val="24"/>
          <w:u w:val="single"/>
        </w:rPr>
        <w:t>1. Technology Stack</w:t>
      </w:r>
    </w:p>
    <w:p w:rsidR="00CC0F2A" w:rsidRPr="00CC0F2A" w:rsidRDefault="00CC0F2A" w:rsidP="0045488D">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45488D">
        <w:rPr>
          <w:rFonts w:ascii="Times New Roman" w:eastAsia="Times New Roman" w:hAnsi="Times New Roman" w:cs="Times New Roman"/>
          <w:b/>
          <w:bCs/>
          <w:sz w:val="24"/>
          <w:szCs w:val="24"/>
        </w:rPr>
        <w:t>Programming Language</w:t>
      </w:r>
      <w:r w:rsidRPr="00CC0F2A">
        <w:rPr>
          <w:rFonts w:ascii="Times New Roman" w:eastAsia="Times New Roman" w:hAnsi="Times New Roman" w:cs="Times New Roman"/>
          <w:sz w:val="24"/>
          <w:szCs w:val="24"/>
        </w:rPr>
        <w:t>: Python 3.9</w:t>
      </w:r>
    </w:p>
    <w:p w:rsidR="00CC0F2A" w:rsidRPr="00CC0F2A" w:rsidRDefault="00CC0F2A" w:rsidP="0045488D">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45488D">
        <w:rPr>
          <w:rFonts w:ascii="Times New Roman" w:eastAsia="Times New Roman" w:hAnsi="Times New Roman" w:cs="Times New Roman"/>
          <w:b/>
          <w:bCs/>
          <w:sz w:val="24"/>
          <w:szCs w:val="24"/>
        </w:rPr>
        <w:t>Libraries</w:t>
      </w:r>
      <w:r w:rsidRPr="00CC0F2A">
        <w:rPr>
          <w:rFonts w:ascii="Times New Roman" w:eastAsia="Times New Roman" w:hAnsi="Times New Roman" w:cs="Times New Roman"/>
          <w:sz w:val="24"/>
          <w:szCs w:val="24"/>
        </w:rPr>
        <w:t>:</w:t>
      </w:r>
    </w:p>
    <w:p w:rsidR="00CC0F2A" w:rsidRPr="00CC0F2A" w:rsidRDefault="00CC0F2A" w:rsidP="006D4689">
      <w:pPr>
        <w:numPr>
          <w:ilvl w:val="1"/>
          <w:numId w:val="16"/>
        </w:numPr>
        <w:spacing w:before="100" w:beforeAutospacing="1" w:after="100" w:afterAutospacing="1" w:line="240" w:lineRule="auto"/>
        <w:jc w:val="both"/>
        <w:rPr>
          <w:rFonts w:ascii="Times New Roman" w:eastAsia="Times New Roman" w:hAnsi="Times New Roman" w:cs="Times New Roman"/>
          <w:sz w:val="24"/>
          <w:szCs w:val="24"/>
        </w:rPr>
      </w:pPr>
      <w:r w:rsidRPr="006D4689">
        <w:rPr>
          <w:rFonts w:ascii="Courier New" w:eastAsia="Times New Roman" w:hAnsi="Courier New" w:cs="Courier New"/>
          <w:i/>
          <w:iCs/>
          <w:sz w:val="24"/>
          <w:szCs w:val="24"/>
        </w:rPr>
        <w:t>surprise</w:t>
      </w:r>
      <w:r w:rsidRPr="00CC0F2A">
        <w:rPr>
          <w:rFonts w:ascii="Times New Roman" w:eastAsia="Times New Roman" w:hAnsi="Times New Roman" w:cs="Times New Roman"/>
          <w:b/>
          <w:bCs/>
          <w:i/>
          <w:iCs/>
          <w:sz w:val="24"/>
          <w:szCs w:val="24"/>
        </w:rPr>
        <w:t>:</w:t>
      </w:r>
      <w:r w:rsidRPr="00CC0F2A">
        <w:rPr>
          <w:rFonts w:ascii="Times New Roman" w:eastAsia="Times New Roman" w:hAnsi="Times New Roman" w:cs="Times New Roman"/>
          <w:sz w:val="24"/>
          <w:szCs w:val="24"/>
        </w:rPr>
        <w:t xml:space="preserve"> Collaborative filtering.</w:t>
      </w:r>
    </w:p>
    <w:p w:rsidR="00CC0F2A" w:rsidRPr="00CC0F2A" w:rsidRDefault="00CC0F2A" w:rsidP="006D4689">
      <w:pPr>
        <w:numPr>
          <w:ilvl w:val="1"/>
          <w:numId w:val="16"/>
        </w:numPr>
        <w:spacing w:before="100" w:beforeAutospacing="1" w:after="100" w:afterAutospacing="1" w:line="240" w:lineRule="auto"/>
        <w:jc w:val="both"/>
        <w:rPr>
          <w:rFonts w:ascii="Times New Roman" w:eastAsia="Times New Roman" w:hAnsi="Times New Roman" w:cs="Times New Roman"/>
          <w:sz w:val="24"/>
          <w:szCs w:val="24"/>
        </w:rPr>
      </w:pPr>
      <w:r w:rsidRPr="006D4689">
        <w:rPr>
          <w:rFonts w:ascii="Courier New" w:eastAsia="Times New Roman" w:hAnsi="Courier New" w:cs="Courier New"/>
          <w:i/>
          <w:iCs/>
          <w:sz w:val="24"/>
          <w:szCs w:val="24"/>
        </w:rPr>
        <w:t>transformers</w:t>
      </w:r>
      <w:r w:rsidRPr="00CC0F2A">
        <w:rPr>
          <w:rFonts w:ascii="Times New Roman" w:eastAsia="Times New Roman" w:hAnsi="Times New Roman" w:cs="Times New Roman"/>
          <w:i/>
          <w:iCs/>
          <w:sz w:val="24"/>
          <w:szCs w:val="24"/>
        </w:rPr>
        <w:t>:</w:t>
      </w:r>
      <w:r w:rsidRPr="00CC0F2A">
        <w:rPr>
          <w:rFonts w:ascii="Times New Roman" w:eastAsia="Times New Roman" w:hAnsi="Times New Roman" w:cs="Times New Roman"/>
          <w:sz w:val="24"/>
          <w:szCs w:val="24"/>
        </w:rPr>
        <w:t xml:space="preserve"> Sentence-BERT for NLP.</w:t>
      </w:r>
    </w:p>
    <w:p w:rsidR="00CC0F2A" w:rsidRPr="00CC0F2A" w:rsidRDefault="00CC0F2A" w:rsidP="006D4689">
      <w:pPr>
        <w:numPr>
          <w:ilvl w:val="1"/>
          <w:numId w:val="16"/>
        </w:numPr>
        <w:spacing w:before="100" w:beforeAutospacing="1" w:after="100" w:afterAutospacing="1" w:line="240" w:lineRule="auto"/>
        <w:jc w:val="both"/>
        <w:rPr>
          <w:rFonts w:ascii="Times New Roman" w:eastAsia="Times New Roman" w:hAnsi="Times New Roman" w:cs="Times New Roman"/>
          <w:sz w:val="24"/>
          <w:szCs w:val="24"/>
        </w:rPr>
      </w:pPr>
      <w:r w:rsidRPr="006D4689">
        <w:rPr>
          <w:rFonts w:ascii="Courier New" w:eastAsia="Times New Roman" w:hAnsi="Courier New" w:cs="Courier New"/>
          <w:i/>
          <w:iCs/>
          <w:sz w:val="24"/>
          <w:szCs w:val="24"/>
        </w:rPr>
        <w:t>AIF360</w:t>
      </w:r>
      <w:r w:rsidRPr="00CC0F2A">
        <w:rPr>
          <w:rFonts w:ascii="Times New Roman" w:eastAsia="Times New Roman" w:hAnsi="Times New Roman" w:cs="Times New Roman"/>
          <w:i/>
          <w:iCs/>
          <w:sz w:val="24"/>
          <w:szCs w:val="24"/>
        </w:rPr>
        <w:t>:</w:t>
      </w:r>
      <w:r w:rsidRPr="00CC0F2A">
        <w:rPr>
          <w:rFonts w:ascii="Times New Roman" w:eastAsia="Times New Roman" w:hAnsi="Times New Roman" w:cs="Times New Roman"/>
          <w:sz w:val="24"/>
          <w:szCs w:val="24"/>
        </w:rPr>
        <w:t xml:space="preserve"> Bias detection and mitigation.</w:t>
      </w:r>
    </w:p>
    <w:p w:rsidR="00CC0F2A" w:rsidRPr="00CC0F2A" w:rsidRDefault="00CC0F2A" w:rsidP="006D4689">
      <w:pPr>
        <w:numPr>
          <w:ilvl w:val="1"/>
          <w:numId w:val="16"/>
        </w:numPr>
        <w:spacing w:before="100" w:beforeAutospacing="1" w:after="100" w:afterAutospacing="1" w:line="240" w:lineRule="auto"/>
        <w:jc w:val="both"/>
        <w:rPr>
          <w:rFonts w:ascii="Times New Roman" w:eastAsia="Times New Roman" w:hAnsi="Times New Roman" w:cs="Times New Roman"/>
          <w:sz w:val="24"/>
          <w:szCs w:val="24"/>
        </w:rPr>
      </w:pPr>
      <w:r w:rsidRPr="006D4689">
        <w:rPr>
          <w:rFonts w:ascii="Courier New" w:eastAsia="Times New Roman" w:hAnsi="Courier New" w:cs="Courier New"/>
          <w:i/>
          <w:iCs/>
          <w:sz w:val="24"/>
          <w:szCs w:val="24"/>
        </w:rPr>
        <w:t>pandas</w:t>
      </w:r>
      <w:r w:rsidRPr="00CC0F2A">
        <w:rPr>
          <w:rFonts w:ascii="Times New Roman" w:eastAsia="Times New Roman" w:hAnsi="Times New Roman" w:cs="Times New Roman"/>
          <w:i/>
          <w:iCs/>
          <w:sz w:val="24"/>
          <w:szCs w:val="24"/>
        </w:rPr>
        <w:t xml:space="preserve">, </w:t>
      </w:r>
      <w:r w:rsidR="00C928F4" w:rsidRPr="006D4689">
        <w:rPr>
          <w:rFonts w:ascii="Courier New" w:eastAsia="Times New Roman" w:hAnsi="Courier New" w:cs="Courier New"/>
          <w:i/>
          <w:iCs/>
          <w:sz w:val="24"/>
          <w:szCs w:val="24"/>
        </w:rPr>
        <w:t>NumPy</w:t>
      </w:r>
      <w:r w:rsidRPr="00CC0F2A">
        <w:rPr>
          <w:rFonts w:ascii="Times New Roman" w:eastAsia="Times New Roman" w:hAnsi="Times New Roman" w:cs="Times New Roman"/>
          <w:i/>
          <w:iCs/>
          <w:sz w:val="24"/>
          <w:szCs w:val="24"/>
        </w:rPr>
        <w:t>:</w:t>
      </w:r>
      <w:r w:rsidRPr="00CC0F2A">
        <w:rPr>
          <w:rFonts w:ascii="Times New Roman" w:eastAsia="Times New Roman" w:hAnsi="Times New Roman" w:cs="Times New Roman"/>
          <w:sz w:val="24"/>
          <w:szCs w:val="24"/>
        </w:rPr>
        <w:t xml:space="preserve"> Data preprocessing.</w:t>
      </w:r>
    </w:p>
    <w:p w:rsidR="00CC0F2A" w:rsidRPr="00CC0F2A" w:rsidRDefault="00CC0F2A" w:rsidP="006D4689">
      <w:pPr>
        <w:numPr>
          <w:ilvl w:val="1"/>
          <w:numId w:val="16"/>
        </w:numPr>
        <w:spacing w:before="100" w:beforeAutospacing="1" w:after="100" w:afterAutospacing="1" w:line="240" w:lineRule="auto"/>
        <w:jc w:val="both"/>
        <w:rPr>
          <w:rFonts w:ascii="Times New Roman" w:eastAsia="Times New Roman" w:hAnsi="Times New Roman" w:cs="Times New Roman"/>
          <w:sz w:val="24"/>
          <w:szCs w:val="24"/>
        </w:rPr>
      </w:pPr>
      <w:r w:rsidRPr="006D4689">
        <w:rPr>
          <w:rFonts w:ascii="Courier New" w:eastAsia="Times New Roman" w:hAnsi="Courier New" w:cs="Courier New"/>
          <w:i/>
          <w:iCs/>
          <w:sz w:val="24"/>
          <w:szCs w:val="24"/>
        </w:rPr>
        <w:t>scikit-learn</w:t>
      </w:r>
      <w:r w:rsidRPr="00CC0F2A">
        <w:rPr>
          <w:rFonts w:ascii="Times New Roman" w:eastAsia="Times New Roman" w:hAnsi="Times New Roman" w:cs="Times New Roman"/>
          <w:i/>
          <w:iCs/>
          <w:sz w:val="24"/>
          <w:szCs w:val="24"/>
        </w:rPr>
        <w:t>:</w:t>
      </w:r>
      <w:r w:rsidRPr="00CC0F2A">
        <w:rPr>
          <w:rFonts w:ascii="Times New Roman" w:eastAsia="Times New Roman" w:hAnsi="Times New Roman" w:cs="Times New Roman"/>
          <w:sz w:val="24"/>
          <w:szCs w:val="24"/>
        </w:rPr>
        <w:t xml:space="preserve"> Model evaluation.</w:t>
      </w:r>
    </w:p>
    <w:p w:rsidR="00CC0F2A" w:rsidRPr="00CC0F2A" w:rsidRDefault="00CC0F2A" w:rsidP="0045488D">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45488D">
        <w:rPr>
          <w:rFonts w:ascii="Times New Roman" w:eastAsia="Times New Roman" w:hAnsi="Times New Roman" w:cs="Times New Roman"/>
          <w:b/>
          <w:bCs/>
          <w:sz w:val="24"/>
          <w:szCs w:val="24"/>
        </w:rPr>
        <w:t>Frameworks</w:t>
      </w:r>
      <w:r w:rsidRPr="00CC0F2A">
        <w:rPr>
          <w:rFonts w:ascii="Times New Roman" w:eastAsia="Times New Roman" w:hAnsi="Times New Roman" w:cs="Times New Roman"/>
          <w:sz w:val="24"/>
          <w:szCs w:val="24"/>
        </w:rPr>
        <w:t>:</w:t>
      </w:r>
    </w:p>
    <w:p w:rsidR="00CC0F2A" w:rsidRPr="00CC0F2A" w:rsidRDefault="00CC0F2A" w:rsidP="001D2BAE">
      <w:pPr>
        <w:numPr>
          <w:ilvl w:val="1"/>
          <w:numId w:val="17"/>
        </w:numPr>
        <w:spacing w:before="100" w:beforeAutospacing="1" w:after="100" w:afterAutospacing="1" w:line="240" w:lineRule="auto"/>
        <w:jc w:val="both"/>
        <w:rPr>
          <w:rFonts w:ascii="Times New Roman" w:eastAsia="Times New Roman" w:hAnsi="Times New Roman" w:cs="Times New Roman"/>
          <w:sz w:val="24"/>
          <w:szCs w:val="24"/>
        </w:rPr>
      </w:pPr>
      <w:r w:rsidRPr="00CC0F2A">
        <w:rPr>
          <w:rFonts w:ascii="Times New Roman" w:eastAsia="Times New Roman" w:hAnsi="Times New Roman" w:cs="Times New Roman"/>
          <w:i/>
          <w:iCs/>
          <w:sz w:val="24"/>
          <w:szCs w:val="24"/>
        </w:rPr>
        <w:t>Flask:</w:t>
      </w:r>
      <w:r w:rsidRPr="00CC0F2A">
        <w:rPr>
          <w:rFonts w:ascii="Times New Roman" w:eastAsia="Times New Roman" w:hAnsi="Times New Roman" w:cs="Times New Roman"/>
          <w:sz w:val="24"/>
          <w:szCs w:val="24"/>
        </w:rPr>
        <w:t xml:space="preserve"> Web app backend.</w:t>
      </w:r>
    </w:p>
    <w:p w:rsidR="00CC0F2A" w:rsidRPr="00CC0F2A" w:rsidRDefault="00CC0F2A" w:rsidP="001D2BAE">
      <w:pPr>
        <w:numPr>
          <w:ilvl w:val="1"/>
          <w:numId w:val="17"/>
        </w:numPr>
        <w:spacing w:before="100" w:beforeAutospacing="1" w:after="100" w:afterAutospacing="1" w:line="240" w:lineRule="auto"/>
        <w:jc w:val="both"/>
        <w:rPr>
          <w:rFonts w:ascii="Times New Roman" w:eastAsia="Times New Roman" w:hAnsi="Times New Roman" w:cs="Times New Roman"/>
          <w:sz w:val="24"/>
          <w:szCs w:val="24"/>
        </w:rPr>
      </w:pPr>
      <w:r w:rsidRPr="00CC0F2A">
        <w:rPr>
          <w:rFonts w:ascii="Times New Roman" w:eastAsia="Times New Roman" w:hAnsi="Times New Roman" w:cs="Times New Roman"/>
          <w:i/>
          <w:iCs/>
          <w:sz w:val="24"/>
          <w:szCs w:val="24"/>
        </w:rPr>
        <w:t>React Native:</w:t>
      </w:r>
      <w:r w:rsidRPr="00CC0F2A">
        <w:rPr>
          <w:rFonts w:ascii="Times New Roman" w:eastAsia="Times New Roman" w:hAnsi="Times New Roman" w:cs="Times New Roman"/>
          <w:sz w:val="24"/>
          <w:szCs w:val="24"/>
        </w:rPr>
        <w:t xml:space="preserve"> Mobile app frontend.</w:t>
      </w:r>
    </w:p>
    <w:p w:rsidR="00CC0F2A" w:rsidRPr="00CC0F2A" w:rsidRDefault="00CC0F2A" w:rsidP="0045488D">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45488D">
        <w:rPr>
          <w:rFonts w:ascii="Times New Roman" w:eastAsia="Times New Roman" w:hAnsi="Times New Roman" w:cs="Times New Roman"/>
          <w:b/>
          <w:bCs/>
          <w:sz w:val="24"/>
          <w:szCs w:val="24"/>
        </w:rPr>
        <w:t>Database</w:t>
      </w:r>
      <w:r w:rsidRPr="00CC0F2A">
        <w:rPr>
          <w:rFonts w:ascii="Times New Roman" w:eastAsia="Times New Roman" w:hAnsi="Times New Roman" w:cs="Times New Roman"/>
          <w:sz w:val="24"/>
          <w:szCs w:val="24"/>
        </w:rPr>
        <w:t>: SQLite for offline storage.</w:t>
      </w:r>
    </w:p>
    <w:p w:rsidR="00CC0F2A" w:rsidRPr="00CC0F2A" w:rsidRDefault="00CC0F2A" w:rsidP="0045488D">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45488D">
        <w:rPr>
          <w:rFonts w:ascii="Times New Roman" w:eastAsia="Times New Roman" w:hAnsi="Times New Roman" w:cs="Times New Roman"/>
          <w:b/>
          <w:bCs/>
          <w:sz w:val="24"/>
          <w:szCs w:val="24"/>
        </w:rPr>
        <w:t>APIs</w:t>
      </w:r>
      <w:r w:rsidRPr="00CC0F2A">
        <w:rPr>
          <w:rFonts w:ascii="Times New Roman" w:eastAsia="Times New Roman" w:hAnsi="Times New Roman" w:cs="Times New Roman"/>
          <w:sz w:val="24"/>
          <w:szCs w:val="24"/>
        </w:rPr>
        <w:t>: Google Translate for multilingual support.</w:t>
      </w:r>
    </w:p>
    <w:p w:rsidR="00CC0F2A" w:rsidRPr="00CC0F2A" w:rsidRDefault="00CC0F2A" w:rsidP="0045488D">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45488D">
        <w:rPr>
          <w:rFonts w:ascii="Times New Roman" w:eastAsia="Times New Roman" w:hAnsi="Times New Roman" w:cs="Times New Roman"/>
          <w:b/>
          <w:bCs/>
          <w:sz w:val="24"/>
          <w:szCs w:val="24"/>
        </w:rPr>
        <w:t>Tools</w:t>
      </w:r>
      <w:r w:rsidRPr="00CC0F2A">
        <w:rPr>
          <w:rFonts w:ascii="Times New Roman" w:eastAsia="Times New Roman" w:hAnsi="Times New Roman" w:cs="Times New Roman"/>
          <w:sz w:val="24"/>
          <w:szCs w:val="24"/>
        </w:rPr>
        <w:t>: VS Code, Jupyter Notebook, Google Colab, Git for version control.</w:t>
      </w:r>
    </w:p>
    <w:p w:rsidR="00CC0F2A" w:rsidRPr="00CC0F2A" w:rsidRDefault="00CC0F2A" w:rsidP="0045488D">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45488D">
        <w:rPr>
          <w:rFonts w:ascii="Times New Roman" w:eastAsia="Times New Roman" w:hAnsi="Times New Roman" w:cs="Times New Roman"/>
          <w:b/>
          <w:bCs/>
          <w:sz w:val="24"/>
          <w:szCs w:val="24"/>
        </w:rPr>
        <w:t>Hardware</w:t>
      </w:r>
      <w:r w:rsidRPr="00CC0F2A">
        <w:rPr>
          <w:rFonts w:ascii="Times New Roman" w:eastAsia="Times New Roman" w:hAnsi="Times New Roman" w:cs="Times New Roman"/>
          <w:sz w:val="24"/>
          <w:szCs w:val="24"/>
        </w:rPr>
        <w:t>: Low-end mobile devices for testing, laptops for development.</w:t>
      </w:r>
    </w:p>
    <w:p w:rsidR="00CC0F2A" w:rsidRPr="00CC0F2A" w:rsidRDefault="00CC0F2A" w:rsidP="0045488D">
      <w:pPr>
        <w:spacing w:before="100" w:beforeAutospacing="1" w:after="100" w:afterAutospacing="1" w:line="240" w:lineRule="auto"/>
        <w:jc w:val="both"/>
        <w:outlineLvl w:val="2"/>
        <w:rPr>
          <w:rFonts w:ascii="Times New Roman" w:eastAsia="Times New Roman" w:hAnsi="Times New Roman" w:cs="Times New Roman"/>
          <w:b/>
          <w:bCs/>
          <w:sz w:val="24"/>
          <w:szCs w:val="24"/>
          <w:u w:val="single"/>
        </w:rPr>
      </w:pPr>
      <w:r w:rsidRPr="00CC0F2A">
        <w:rPr>
          <w:rFonts w:ascii="Times New Roman" w:eastAsia="Times New Roman" w:hAnsi="Times New Roman" w:cs="Times New Roman"/>
          <w:b/>
          <w:bCs/>
          <w:sz w:val="24"/>
          <w:szCs w:val="24"/>
          <w:u w:val="single"/>
        </w:rPr>
        <w:t>2. Timeline</w:t>
      </w:r>
    </w:p>
    <w:p w:rsidR="00CC0F2A" w:rsidRPr="00CC0F2A" w:rsidRDefault="00CC0F2A" w:rsidP="0045488D">
      <w:pPr>
        <w:spacing w:before="100" w:beforeAutospacing="1" w:after="100" w:afterAutospacing="1" w:line="240" w:lineRule="auto"/>
        <w:jc w:val="both"/>
        <w:rPr>
          <w:rFonts w:ascii="Times New Roman" w:eastAsia="Times New Roman" w:hAnsi="Times New Roman" w:cs="Times New Roman"/>
          <w:sz w:val="24"/>
          <w:szCs w:val="24"/>
        </w:rPr>
      </w:pPr>
      <w:r w:rsidRPr="00CC0F2A">
        <w:rPr>
          <w:rFonts w:ascii="Times New Roman" w:eastAsia="Times New Roman" w:hAnsi="Times New Roman" w:cs="Times New Roman"/>
          <w:sz w:val="24"/>
          <w:szCs w:val="24"/>
        </w:rPr>
        <w:t>The project spans 20 weeks, broken into phases with specific tasks. Below is a Gantt chart and task distribution matrix.</w:t>
      </w:r>
    </w:p>
    <w:p w:rsidR="00CC0F2A" w:rsidRPr="0045488D" w:rsidRDefault="00CC0F2A" w:rsidP="0045488D">
      <w:pPr>
        <w:spacing w:before="100" w:beforeAutospacing="1" w:after="100" w:afterAutospacing="1" w:line="240" w:lineRule="auto"/>
        <w:jc w:val="both"/>
        <w:rPr>
          <w:rFonts w:ascii="Times New Roman" w:eastAsia="Times New Roman" w:hAnsi="Times New Roman" w:cs="Times New Roman"/>
          <w:sz w:val="24"/>
          <w:szCs w:val="24"/>
        </w:rPr>
      </w:pPr>
      <w:r w:rsidRPr="0045488D">
        <w:rPr>
          <w:rFonts w:ascii="Times New Roman" w:eastAsia="Times New Roman" w:hAnsi="Times New Roman" w:cs="Times New Roman"/>
          <w:b/>
          <w:bCs/>
          <w:sz w:val="24"/>
          <w:szCs w:val="24"/>
        </w:rPr>
        <w:t>Gantt Chart</w:t>
      </w:r>
      <w:r w:rsidRPr="00CC0F2A">
        <w:rPr>
          <w:rFonts w:ascii="Times New Roman" w:eastAsia="Times New Roman" w:hAnsi="Times New Roman" w:cs="Times New Roman"/>
          <w:sz w:val="24"/>
          <w:szCs w:val="24"/>
        </w:rPr>
        <w:t>:</w:t>
      </w:r>
    </w:p>
    <w:tbl>
      <w:tblPr>
        <w:tblStyle w:val="TableGrid"/>
        <w:tblW w:w="10350" w:type="dxa"/>
        <w:tblInd w:w="-275" w:type="dxa"/>
        <w:tblLook w:val="04A0" w:firstRow="1" w:lastRow="0" w:firstColumn="1" w:lastColumn="0" w:noHBand="0" w:noVBand="1"/>
      </w:tblPr>
      <w:tblGrid>
        <w:gridCol w:w="2700"/>
        <w:gridCol w:w="900"/>
        <w:gridCol w:w="990"/>
        <w:gridCol w:w="1440"/>
        <w:gridCol w:w="1440"/>
        <w:gridCol w:w="1440"/>
        <w:gridCol w:w="1440"/>
      </w:tblGrid>
      <w:tr w:rsidR="00D63DF3" w:rsidRPr="0045488D" w:rsidTr="001B4F00">
        <w:tc>
          <w:tcPr>
            <w:tcW w:w="2700" w:type="dxa"/>
            <w:vMerge w:val="restart"/>
          </w:tcPr>
          <w:p w:rsidR="00D63DF3" w:rsidRPr="0045488D" w:rsidRDefault="00D63DF3" w:rsidP="0045488D">
            <w:pPr>
              <w:spacing w:before="100" w:beforeAutospacing="1" w:after="100" w:afterAutospacing="1"/>
              <w:jc w:val="both"/>
              <w:rPr>
                <w:rFonts w:ascii="Times New Roman" w:eastAsia="Times New Roman" w:hAnsi="Times New Roman" w:cs="Times New Roman"/>
                <w:b/>
                <w:bCs/>
                <w:sz w:val="24"/>
                <w:szCs w:val="24"/>
              </w:rPr>
            </w:pPr>
            <w:r w:rsidRPr="0045488D">
              <w:rPr>
                <w:rFonts w:ascii="Times New Roman" w:eastAsia="Times New Roman" w:hAnsi="Times New Roman" w:cs="Times New Roman"/>
                <w:b/>
                <w:bCs/>
                <w:sz w:val="24"/>
                <w:szCs w:val="24"/>
              </w:rPr>
              <w:t>TASKS</w:t>
            </w:r>
          </w:p>
        </w:tc>
        <w:tc>
          <w:tcPr>
            <w:tcW w:w="7650" w:type="dxa"/>
            <w:gridSpan w:val="6"/>
          </w:tcPr>
          <w:p w:rsidR="00D63DF3" w:rsidRPr="0045488D" w:rsidRDefault="00D63DF3" w:rsidP="0045488D">
            <w:pPr>
              <w:spacing w:before="100" w:beforeAutospacing="1" w:after="100" w:afterAutospacing="1"/>
              <w:jc w:val="both"/>
              <w:rPr>
                <w:rFonts w:ascii="Times New Roman" w:eastAsia="Times New Roman" w:hAnsi="Times New Roman" w:cs="Times New Roman"/>
                <w:b/>
                <w:bCs/>
                <w:sz w:val="24"/>
                <w:szCs w:val="24"/>
              </w:rPr>
            </w:pPr>
            <w:r w:rsidRPr="0045488D">
              <w:rPr>
                <w:rFonts w:ascii="Times New Roman" w:eastAsia="Times New Roman" w:hAnsi="Times New Roman" w:cs="Times New Roman"/>
                <w:b/>
                <w:bCs/>
                <w:sz w:val="24"/>
                <w:szCs w:val="24"/>
              </w:rPr>
              <w:t>WEEKS</w:t>
            </w:r>
          </w:p>
        </w:tc>
      </w:tr>
      <w:tr w:rsidR="001B4F00" w:rsidRPr="0045488D" w:rsidTr="001B4F00">
        <w:tc>
          <w:tcPr>
            <w:tcW w:w="2700" w:type="dxa"/>
            <w:vMerge/>
          </w:tcPr>
          <w:p w:rsidR="00D63DF3" w:rsidRPr="0045488D" w:rsidRDefault="00D63DF3" w:rsidP="0045488D">
            <w:pPr>
              <w:spacing w:before="100" w:beforeAutospacing="1" w:after="100" w:afterAutospacing="1"/>
              <w:jc w:val="both"/>
              <w:rPr>
                <w:rFonts w:ascii="Times New Roman" w:eastAsia="Times New Roman" w:hAnsi="Times New Roman" w:cs="Times New Roman"/>
                <w:sz w:val="24"/>
                <w:szCs w:val="24"/>
              </w:rPr>
            </w:pPr>
          </w:p>
        </w:tc>
        <w:tc>
          <w:tcPr>
            <w:tcW w:w="900" w:type="dxa"/>
          </w:tcPr>
          <w:p w:rsidR="00D63DF3" w:rsidRPr="0045488D" w:rsidRDefault="009D5C1B" w:rsidP="0045488D">
            <w:pPr>
              <w:spacing w:before="100" w:beforeAutospacing="1" w:after="100" w:afterAutospacing="1"/>
              <w:jc w:val="both"/>
              <w:rPr>
                <w:rFonts w:ascii="Times New Roman" w:eastAsia="Times New Roman" w:hAnsi="Times New Roman" w:cs="Times New Roman"/>
                <w:b/>
                <w:bCs/>
                <w:sz w:val="24"/>
                <w:szCs w:val="24"/>
              </w:rPr>
            </w:pPr>
            <w:r w:rsidRPr="0045488D">
              <w:rPr>
                <w:rFonts w:ascii="Times New Roman" w:eastAsia="Times New Roman" w:hAnsi="Times New Roman" w:cs="Times New Roman"/>
                <w:b/>
                <w:bCs/>
                <w:sz w:val="24"/>
                <w:szCs w:val="24"/>
              </w:rPr>
              <w:t>1-2</w:t>
            </w:r>
          </w:p>
        </w:tc>
        <w:tc>
          <w:tcPr>
            <w:tcW w:w="990" w:type="dxa"/>
          </w:tcPr>
          <w:p w:rsidR="00D63DF3" w:rsidRPr="0045488D" w:rsidRDefault="009D5C1B" w:rsidP="0045488D">
            <w:pPr>
              <w:spacing w:before="100" w:beforeAutospacing="1" w:after="100" w:afterAutospacing="1"/>
              <w:jc w:val="both"/>
              <w:rPr>
                <w:rFonts w:ascii="Times New Roman" w:eastAsia="Times New Roman" w:hAnsi="Times New Roman" w:cs="Times New Roman"/>
                <w:b/>
                <w:bCs/>
                <w:sz w:val="24"/>
                <w:szCs w:val="24"/>
              </w:rPr>
            </w:pPr>
            <w:r w:rsidRPr="0045488D">
              <w:rPr>
                <w:rFonts w:ascii="Times New Roman" w:eastAsia="Times New Roman" w:hAnsi="Times New Roman" w:cs="Times New Roman"/>
                <w:b/>
                <w:bCs/>
                <w:sz w:val="24"/>
                <w:szCs w:val="24"/>
              </w:rPr>
              <w:t>3-4</w:t>
            </w:r>
          </w:p>
        </w:tc>
        <w:tc>
          <w:tcPr>
            <w:tcW w:w="1440" w:type="dxa"/>
          </w:tcPr>
          <w:p w:rsidR="009D5C1B" w:rsidRPr="0045488D" w:rsidRDefault="009D5C1B" w:rsidP="0045488D">
            <w:pPr>
              <w:spacing w:before="100" w:beforeAutospacing="1" w:after="100" w:afterAutospacing="1"/>
              <w:jc w:val="both"/>
              <w:rPr>
                <w:rFonts w:ascii="Times New Roman" w:eastAsia="Times New Roman" w:hAnsi="Times New Roman" w:cs="Times New Roman"/>
                <w:b/>
                <w:bCs/>
                <w:sz w:val="24"/>
                <w:szCs w:val="24"/>
              </w:rPr>
            </w:pPr>
            <w:r w:rsidRPr="0045488D">
              <w:rPr>
                <w:rFonts w:ascii="Times New Roman" w:eastAsia="Times New Roman" w:hAnsi="Times New Roman" w:cs="Times New Roman"/>
                <w:b/>
                <w:bCs/>
                <w:sz w:val="24"/>
                <w:szCs w:val="24"/>
              </w:rPr>
              <w:t>5-8</w:t>
            </w:r>
          </w:p>
        </w:tc>
        <w:tc>
          <w:tcPr>
            <w:tcW w:w="1440" w:type="dxa"/>
          </w:tcPr>
          <w:p w:rsidR="009D5C1B" w:rsidRPr="0045488D" w:rsidRDefault="009D5C1B" w:rsidP="0045488D">
            <w:pPr>
              <w:spacing w:before="100" w:beforeAutospacing="1" w:after="100" w:afterAutospacing="1"/>
              <w:jc w:val="both"/>
              <w:rPr>
                <w:rFonts w:ascii="Times New Roman" w:eastAsia="Times New Roman" w:hAnsi="Times New Roman" w:cs="Times New Roman"/>
                <w:b/>
                <w:bCs/>
                <w:sz w:val="24"/>
                <w:szCs w:val="24"/>
              </w:rPr>
            </w:pPr>
            <w:r w:rsidRPr="0045488D">
              <w:rPr>
                <w:rFonts w:ascii="Times New Roman" w:eastAsia="Times New Roman" w:hAnsi="Times New Roman" w:cs="Times New Roman"/>
                <w:b/>
                <w:bCs/>
                <w:sz w:val="24"/>
                <w:szCs w:val="24"/>
              </w:rPr>
              <w:t>9-12</w:t>
            </w:r>
          </w:p>
        </w:tc>
        <w:tc>
          <w:tcPr>
            <w:tcW w:w="1440" w:type="dxa"/>
          </w:tcPr>
          <w:p w:rsidR="00D63DF3" w:rsidRPr="0045488D" w:rsidRDefault="009D5C1B" w:rsidP="0045488D">
            <w:pPr>
              <w:spacing w:before="100" w:beforeAutospacing="1" w:after="100" w:afterAutospacing="1"/>
              <w:jc w:val="both"/>
              <w:rPr>
                <w:rFonts w:ascii="Times New Roman" w:eastAsia="Times New Roman" w:hAnsi="Times New Roman" w:cs="Times New Roman"/>
                <w:b/>
                <w:bCs/>
                <w:sz w:val="24"/>
                <w:szCs w:val="24"/>
              </w:rPr>
            </w:pPr>
            <w:r w:rsidRPr="0045488D">
              <w:rPr>
                <w:rFonts w:ascii="Times New Roman" w:eastAsia="Times New Roman" w:hAnsi="Times New Roman" w:cs="Times New Roman"/>
                <w:b/>
                <w:bCs/>
                <w:sz w:val="24"/>
                <w:szCs w:val="24"/>
              </w:rPr>
              <w:t>13-16</w:t>
            </w:r>
          </w:p>
        </w:tc>
        <w:tc>
          <w:tcPr>
            <w:tcW w:w="1440" w:type="dxa"/>
          </w:tcPr>
          <w:p w:rsidR="00D63DF3" w:rsidRPr="0045488D" w:rsidRDefault="009D5C1B" w:rsidP="0045488D">
            <w:pPr>
              <w:spacing w:before="100" w:beforeAutospacing="1" w:after="100" w:afterAutospacing="1"/>
              <w:jc w:val="both"/>
              <w:rPr>
                <w:rFonts w:ascii="Times New Roman" w:eastAsia="Times New Roman" w:hAnsi="Times New Roman" w:cs="Times New Roman"/>
                <w:b/>
                <w:bCs/>
                <w:sz w:val="24"/>
                <w:szCs w:val="24"/>
              </w:rPr>
            </w:pPr>
            <w:r w:rsidRPr="0045488D">
              <w:rPr>
                <w:rFonts w:ascii="Times New Roman" w:eastAsia="Times New Roman" w:hAnsi="Times New Roman" w:cs="Times New Roman"/>
                <w:b/>
                <w:bCs/>
                <w:sz w:val="24"/>
                <w:szCs w:val="24"/>
              </w:rPr>
              <w:t>17-20</w:t>
            </w:r>
          </w:p>
        </w:tc>
      </w:tr>
      <w:tr w:rsidR="001B4F00" w:rsidRPr="0045488D" w:rsidTr="00FA3031">
        <w:tc>
          <w:tcPr>
            <w:tcW w:w="2700" w:type="dxa"/>
          </w:tcPr>
          <w:p w:rsidR="00B453EB" w:rsidRPr="0045488D" w:rsidRDefault="009D5C1B" w:rsidP="0045488D">
            <w:pPr>
              <w:spacing w:before="100" w:beforeAutospacing="1" w:after="100" w:afterAutospacing="1"/>
              <w:jc w:val="both"/>
              <w:rPr>
                <w:rFonts w:ascii="Times New Roman" w:eastAsia="Times New Roman" w:hAnsi="Times New Roman" w:cs="Times New Roman"/>
                <w:b/>
                <w:bCs/>
                <w:sz w:val="24"/>
                <w:szCs w:val="24"/>
              </w:rPr>
            </w:pPr>
            <w:r w:rsidRPr="0045488D">
              <w:rPr>
                <w:rFonts w:ascii="Times New Roman" w:eastAsia="Times New Roman" w:hAnsi="Times New Roman" w:cs="Times New Roman"/>
                <w:b/>
                <w:bCs/>
                <w:sz w:val="24"/>
                <w:szCs w:val="24"/>
              </w:rPr>
              <w:t>Data Collection &amp; Preprocessing</w:t>
            </w:r>
          </w:p>
        </w:tc>
        <w:tc>
          <w:tcPr>
            <w:tcW w:w="900" w:type="dxa"/>
            <w:shd w:val="clear" w:color="auto" w:fill="BDD6EE" w:themeFill="accent5" w:themeFillTint="66"/>
          </w:tcPr>
          <w:p w:rsidR="00B453EB" w:rsidRPr="0045488D" w:rsidRDefault="00B453EB" w:rsidP="0045488D">
            <w:pPr>
              <w:spacing w:before="100" w:beforeAutospacing="1" w:after="100" w:afterAutospacing="1"/>
              <w:jc w:val="both"/>
              <w:rPr>
                <w:rFonts w:ascii="Times New Roman" w:eastAsia="Times New Roman" w:hAnsi="Times New Roman" w:cs="Times New Roman"/>
                <w:b/>
                <w:bCs/>
                <w:sz w:val="24"/>
                <w:szCs w:val="24"/>
              </w:rPr>
            </w:pPr>
          </w:p>
        </w:tc>
        <w:tc>
          <w:tcPr>
            <w:tcW w:w="990" w:type="dxa"/>
            <w:shd w:val="clear" w:color="auto" w:fill="BDD6EE" w:themeFill="accent5" w:themeFillTint="66"/>
          </w:tcPr>
          <w:p w:rsidR="00B453EB" w:rsidRPr="0045488D" w:rsidRDefault="00B453EB" w:rsidP="0045488D">
            <w:pPr>
              <w:spacing w:before="100" w:beforeAutospacing="1" w:after="100" w:afterAutospacing="1"/>
              <w:jc w:val="both"/>
              <w:rPr>
                <w:rFonts w:ascii="Times New Roman" w:eastAsia="Times New Roman" w:hAnsi="Times New Roman" w:cs="Times New Roman"/>
                <w:b/>
                <w:bCs/>
                <w:sz w:val="24"/>
                <w:szCs w:val="24"/>
              </w:rPr>
            </w:pPr>
          </w:p>
        </w:tc>
        <w:tc>
          <w:tcPr>
            <w:tcW w:w="1440" w:type="dxa"/>
          </w:tcPr>
          <w:p w:rsidR="00B453EB" w:rsidRPr="0045488D" w:rsidRDefault="00B453EB" w:rsidP="0045488D">
            <w:pPr>
              <w:spacing w:before="100" w:beforeAutospacing="1" w:after="100" w:afterAutospacing="1"/>
              <w:jc w:val="both"/>
              <w:rPr>
                <w:rFonts w:ascii="Times New Roman" w:eastAsia="Times New Roman" w:hAnsi="Times New Roman" w:cs="Times New Roman"/>
                <w:b/>
                <w:bCs/>
                <w:sz w:val="24"/>
                <w:szCs w:val="24"/>
              </w:rPr>
            </w:pPr>
          </w:p>
        </w:tc>
        <w:tc>
          <w:tcPr>
            <w:tcW w:w="1440" w:type="dxa"/>
          </w:tcPr>
          <w:p w:rsidR="00B453EB" w:rsidRPr="0045488D" w:rsidRDefault="00B453EB" w:rsidP="0045488D">
            <w:pPr>
              <w:spacing w:before="100" w:beforeAutospacing="1" w:after="100" w:afterAutospacing="1"/>
              <w:jc w:val="both"/>
              <w:rPr>
                <w:rFonts w:ascii="Times New Roman" w:eastAsia="Times New Roman" w:hAnsi="Times New Roman" w:cs="Times New Roman"/>
                <w:b/>
                <w:bCs/>
                <w:sz w:val="24"/>
                <w:szCs w:val="24"/>
              </w:rPr>
            </w:pPr>
          </w:p>
        </w:tc>
        <w:tc>
          <w:tcPr>
            <w:tcW w:w="1440" w:type="dxa"/>
          </w:tcPr>
          <w:p w:rsidR="00B453EB" w:rsidRPr="0045488D" w:rsidRDefault="00B453EB" w:rsidP="0045488D">
            <w:pPr>
              <w:spacing w:before="100" w:beforeAutospacing="1" w:after="100" w:afterAutospacing="1"/>
              <w:jc w:val="both"/>
              <w:rPr>
                <w:rFonts w:ascii="Times New Roman" w:eastAsia="Times New Roman" w:hAnsi="Times New Roman" w:cs="Times New Roman"/>
                <w:b/>
                <w:bCs/>
                <w:sz w:val="24"/>
                <w:szCs w:val="24"/>
              </w:rPr>
            </w:pPr>
          </w:p>
        </w:tc>
        <w:tc>
          <w:tcPr>
            <w:tcW w:w="1440" w:type="dxa"/>
          </w:tcPr>
          <w:p w:rsidR="00B453EB" w:rsidRPr="0045488D" w:rsidRDefault="00B453EB" w:rsidP="0045488D">
            <w:pPr>
              <w:spacing w:before="100" w:beforeAutospacing="1" w:after="100" w:afterAutospacing="1"/>
              <w:jc w:val="both"/>
              <w:rPr>
                <w:rFonts w:ascii="Times New Roman" w:eastAsia="Times New Roman" w:hAnsi="Times New Roman" w:cs="Times New Roman"/>
                <w:b/>
                <w:bCs/>
                <w:sz w:val="24"/>
                <w:szCs w:val="24"/>
              </w:rPr>
            </w:pPr>
          </w:p>
        </w:tc>
      </w:tr>
      <w:tr w:rsidR="001B4F00" w:rsidRPr="0045488D" w:rsidTr="00FA3031">
        <w:tc>
          <w:tcPr>
            <w:tcW w:w="2700" w:type="dxa"/>
          </w:tcPr>
          <w:p w:rsidR="00B453EB" w:rsidRPr="0045488D" w:rsidRDefault="009D5C1B" w:rsidP="0045488D">
            <w:pPr>
              <w:spacing w:before="100" w:beforeAutospacing="1" w:after="100" w:afterAutospacing="1"/>
              <w:jc w:val="both"/>
              <w:rPr>
                <w:rFonts w:ascii="Times New Roman" w:eastAsia="Times New Roman" w:hAnsi="Times New Roman" w:cs="Times New Roman"/>
                <w:b/>
                <w:bCs/>
                <w:sz w:val="24"/>
                <w:szCs w:val="24"/>
              </w:rPr>
            </w:pPr>
            <w:r w:rsidRPr="0045488D">
              <w:rPr>
                <w:rFonts w:ascii="Times New Roman" w:eastAsia="Times New Roman" w:hAnsi="Times New Roman" w:cs="Times New Roman"/>
                <w:b/>
                <w:bCs/>
                <w:sz w:val="24"/>
                <w:szCs w:val="24"/>
              </w:rPr>
              <w:t>System Design &amp; Architecture</w:t>
            </w:r>
          </w:p>
        </w:tc>
        <w:tc>
          <w:tcPr>
            <w:tcW w:w="900" w:type="dxa"/>
            <w:shd w:val="clear" w:color="auto" w:fill="BDD6EE" w:themeFill="accent5" w:themeFillTint="66"/>
          </w:tcPr>
          <w:p w:rsidR="00B453EB" w:rsidRPr="0045488D" w:rsidRDefault="00B453EB" w:rsidP="0045488D">
            <w:pPr>
              <w:spacing w:before="100" w:beforeAutospacing="1" w:after="100" w:afterAutospacing="1"/>
              <w:jc w:val="both"/>
              <w:rPr>
                <w:rFonts w:ascii="Times New Roman" w:eastAsia="Times New Roman" w:hAnsi="Times New Roman" w:cs="Times New Roman"/>
                <w:b/>
                <w:bCs/>
                <w:sz w:val="24"/>
                <w:szCs w:val="24"/>
              </w:rPr>
            </w:pPr>
          </w:p>
        </w:tc>
        <w:tc>
          <w:tcPr>
            <w:tcW w:w="990" w:type="dxa"/>
            <w:shd w:val="clear" w:color="auto" w:fill="BDD6EE" w:themeFill="accent5" w:themeFillTint="66"/>
          </w:tcPr>
          <w:p w:rsidR="00B453EB" w:rsidRPr="0045488D" w:rsidRDefault="00B453EB" w:rsidP="0045488D">
            <w:pPr>
              <w:spacing w:before="100" w:beforeAutospacing="1" w:after="100" w:afterAutospacing="1"/>
              <w:jc w:val="both"/>
              <w:rPr>
                <w:rFonts w:ascii="Times New Roman" w:eastAsia="Times New Roman" w:hAnsi="Times New Roman" w:cs="Times New Roman"/>
                <w:b/>
                <w:bCs/>
                <w:sz w:val="24"/>
                <w:szCs w:val="24"/>
              </w:rPr>
            </w:pPr>
          </w:p>
        </w:tc>
        <w:tc>
          <w:tcPr>
            <w:tcW w:w="1440" w:type="dxa"/>
          </w:tcPr>
          <w:p w:rsidR="00B453EB" w:rsidRPr="0045488D" w:rsidRDefault="00B453EB" w:rsidP="0045488D">
            <w:pPr>
              <w:spacing w:before="100" w:beforeAutospacing="1" w:after="100" w:afterAutospacing="1"/>
              <w:jc w:val="both"/>
              <w:rPr>
                <w:rFonts w:ascii="Times New Roman" w:eastAsia="Times New Roman" w:hAnsi="Times New Roman" w:cs="Times New Roman"/>
                <w:b/>
                <w:bCs/>
                <w:sz w:val="24"/>
                <w:szCs w:val="24"/>
              </w:rPr>
            </w:pPr>
          </w:p>
        </w:tc>
        <w:tc>
          <w:tcPr>
            <w:tcW w:w="1440" w:type="dxa"/>
          </w:tcPr>
          <w:p w:rsidR="00B453EB" w:rsidRPr="0045488D" w:rsidRDefault="00B453EB" w:rsidP="0045488D">
            <w:pPr>
              <w:spacing w:before="100" w:beforeAutospacing="1" w:after="100" w:afterAutospacing="1"/>
              <w:jc w:val="both"/>
              <w:rPr>
                <w:rFonts w:ascii="Times New Roman" w:eastAsia="Times New Roman" w:hAnsi="Times New Roman" w:cs="Times New Roman"/>
                <w:b/>
                <w:bCs/>
                <w:sz w:val="24"/>
                <w:szCs w:val="24"/>
              </w:rPr>
            </w:pPr>
          </w:p>
        </w:tc>
        <w:tc>
          <w:tcPr>
            <w:tcW w:w="1440" w:type="dxa"/>
          </w:tcPr>
          <w:p w:rsidR="00B453EB" w:rsidRPr="0045488D" w:rsidRDefault="00B453EB" w:rsidP="0045488D">
            <w:pPr>
              <w:spacing w:before="100" w:beforeAutospacing="1" w:after="100" w:afterAutospacing="1"/>
              <w:jc w:val="both"/>
              <w:rPr>
                <w:rFonts w:ascii="Times New Roman" w:eastAsia="Times New Roman" w:hAnsi="Times New Roman" w:cs="Times New Roman"/>
                <w:b/>
                <w:bCs/>
                <w:sz w:val="24"/>
                <w:szCs w:val="24"/>
              </w:rPr>
            </w:pPr>
          </w:p>
        </w:tc>
        <w:tc>
          <w:tcPr>
            <w:tcW w:w="1440" w:type="dxa"/>
          </w:tcPr>
          <w:p w:rsidR="00B453EB" w:rsidRPr="0045488D" w:rsidRDefault="00B453EB" w:rsidP="0045488D">
            <w:pPr>
              <w:spacing w:before="100" w:beforeAutospacing="1" w:after="100" w:afterAutospacing="1"/>
              <w:jc w:val="both"/>
              <w:rPr>
                <w:rFonts w:ascii="Times New Roman" w:eastAsia="Times New Roman" w:hAnsi="Times New Roman" w:cs="Times New Roman"/>
                <w:b/>
                <w:bCs/>
                <w:sz w:val="24"/>
                <w:szCs w:val="24"/>
              </w:rPr>
            </w:pPr>
          </w:p>
        </w:tc>
      </w:tr>
      <w:tr w:rsidR="001B4F00" w:rsidRPr="0045488D" w:rsidTr="00FA3031">
        <w:tc>
          <w:tcPr>
            <w:tcW w:w="2700" w:type="dxa"/>
          </w:tcPr>
          <w:p w:rsidR="00B453EB" w:rsidRPr="0045488D" w:rsidRDefault="001B4F00" w:rsidP="0045488D">
            <w:pPr>
              <w:spacing w:before="100" w:beforeAutospacing="1" w:after="100" w:afterAutospacing="1"/>
              <w:jc w:val="both"/>
              <w:rPr>
                <w:rFonts w:ascii="Times New Roman" w:eastAsia="Times New Roman" w:hAnsi="Times New Roman" w:cs="Times New Roman"/>
                <w:b/>
                <w:bCs/>
                <w:sz w:val="24"/>
                <w:szCs w:val="24"/>
              </w:rPr>
            </w:pPr>
            <w:r w:rsidRPr="0045488D">
              <w:rPr>
                <w:rFonts w:ascii="Times New Roman" w:eastAsia="Times New Roman" w:hAnsi="Times New Roman" w:cs="Times New Roman"/>
                <w:b/>
                <w:bCs/>
                <w:sz w:val="24"/>
                <w:szCs w:val="24"/>
              </w:rPr>
              <w:t>Model Development (Collab.Filt.)</w:t>
            </w:r>
          </w:p>
        </w:tc>
        <w:tc>
          <w:tcPr>
            <w:tcW w:w="900" w:type="dxa"/>
          </w:tcPr>
          <w:p w:rsidR="00B453EB" w:rsidRPr="0045488D" w:rsidRDefault="00B453EB" w:rsidP="0045488D">
            <w:pPr>
              <w:spacing w:before="100" w:beforeAutospacing="1" w:after="100" w:afterAutospacing="1"/>
              <w:jc w:val="both"/>
              <w:rPr>
                <w:rFonts w:ascii="Times New Roman" w:eastAsia="Times New Roman" w:hAnsi="Times New Roman" w:cs="Times New Roman"/>
                <w:b/>
                <w:bCs/>
                <w:sz w:val="24"/>
                <w:szCs w:val="24"/>
              </w:rPr>
            </w:pPr>
          </w:p>
        </w:tc>
        <w:tc>
          <w:tcPr>
            <w:tcW w:w="990" w:type="dxa"/>
          </w:tcPr>
          <w:p w:rsidR="00B453EB" w:rsidRPr="0045488D" w:rsidRDefault="00B453EB" w:rsidP="0045488D">
            <w:pPr>
              <w:spacing w:before="100" w:beforeAutospacing="1" w:after="100" w:afterAutospacing="1"/>
              <w:jc w:val="both"/>
              <w:rPr>
                <w:rFonts w:ascii="Times New Roman" w:eastAsia="Times New Roman" w:hAnsi="Times New Roman" w:cs="Times New Roman"/>
                <w:b/>
                <w:bCs/>
                <w:sz w:val="24"/>
                <w:szCs w:val="24"/>
              </w:rPr>
            </w:pPr>
          </w:p>
        </w:tc>
        <w:tc>
          <w:tcPr>
            <w:tcW w:w="1440" w:type="dxa"/>
            <w:shd w:val="clear" w:color="auto" w:fill="BDD6EE" w:themeFill="accent5" w:themeFillTint="66"/>
          </w:tcPr>
          <w:p w:rsidR="00B453EB" w:rsidRPr="0045488D" w:rsidRDefault="00B453EB" w:rsidP="0045488D">
            <w:pPr>
              <w:spacing w:before="100" w:beforeAutospacing="1" w:after="100" w:afterAutospacing="1"/>
              <w:jc w:val="both"/>
              <w:rPr>
                <w:rFonts w:ascii="Times New Roman" w:eastAsia="Times New Roman" w:hAnsi="Times New Roman" w:cs="Times New Roman"/>
                <w:b/>
                <w:bCs/>
                <w:sz w:val="24"/>
                <w:szCs w:val="24"/>
              </w:rPr>
            </w:pPr>
          </w:p>
        </w:tc>
        <w:tc>
          <w:tcPr>
            <w:tcW w:w="1440" w:type="dxa"/>
          </w:tcPr>
          <w:p w:rsidR="00B453EB" w:rsidRPr="0045488D" w:rsidRDefault="00B453EB" w:rsidP="0045488D">
            <w:pPr>
              <w:spacing w:before="100" w:beforeAutospacing="1" w:after="100" w:afterAutospacing="1"/>
              <w:jc w:val="both"/>
              <w:rPr>
                <w:rFonts w:ascii="Times New Roman" w:eastAsia="Times New Roman" w:hAnsi="Times New Roman" w:cs="Times New Roman"/>
                <w:b/>
                <w:bCs/>
                <w:sz w:val="24"/>
                <w:szCs w:val="24"/>
              </w:rPr>
            </w:pPr>
          </w:p>
        </w:tc>
        <w:tc>
          <w:tcPr>
            <w:tcW w:w="1440" w:type="dxa"/>
          </w:tcPr>
          <w:p w:rsidR="00B453EB" w:rsidRPr="0045488D" w:rsidRDefault="00B453EB" w:rsidP="0045488D">
            <w:pPr>
              <w:spacing w:before="100" w:beforeAutospacing="1" w:after="100" w:afterAutospacing="1"/>
              <w:jc w:val="both"/>
              <w:rPr>
                <w:rFonts w:ascii="Times New Roman" w:eastAsia="Times New Roman" w:hAnsi="Times New Roman" w:cs="Times New Roman"/>
                <w:b/>
                <w:bCs/>
                <w:sz w:val="24"/>
                <w:szCs w:val="24"/>
              </w:rPr>
            </w:pPr>
          </w:p>
        </w:tc>
        <w:tc>
          <w:tcPr>
            <w:tcW w:w="1440" w:type="dxa"/>
          </w:tcPr>
          <w:p w:rsidR="00B453EB" w:rsidRPr="0045488D" w:rsidRDefault="00B453EB" w:rsidP="0045488D">
            <w:pPr>
              <w:spacing w:before="100" w:beforeAutospacing="1" w:after="100" w:afterAutospacing="1"/>
              <w:jc w:val="both"/>
              <w:rPr>
                <w:rFonts w:ascii="Times New Roman" w:eastAsia="Times New Roman" w:hAnsi="Times New Roman" w:cs="Times New Roman"/>
                <w:b/>
                <w:bCs/>
                <w:sz w:val="24"/>
                <w:szCs w:val="24"/>
              </w:rPr>
            </w:pPr>
          </w:p>
        </w:tc>
      </w:tr>
      <w:tr w:rsidR="001B4F00" w:rsidRPr="0045488D" w:rsidTr="00FA3031">
        <w:tc>
          <w:tcPr>
            <w:tcW w:w="2700" w:type="dxa"/>
          </w:tcPr>
          <w:p w:rsidR="00B453EB" w:rsidRPr="0045488D" w:rsidRDefault="001B4F00" w:rsidP="0045488D">
            <w:pPr>
              <w:spacing w:before="100" w:beforeAutospacing="1" w:after="100" w:afterAutospacing="1"/>
              <w:jc w:val="both"/>
              <w:rPr>
                <w:rFonts w:ascii="Times New Roman" w:eastAsia="Times New Roman" w:hAnsi="Times New Roman" w:cs="Times New Roman"/>
                <w:b/>
                <w:bCs/>
                <w:sz w:val="24"/>
                <w:szCs w:val="24"/>
              </w:rPr>
            </w:pPr>
            <w:r w:rsidRPr="0045488D">
              <w:rPr>
                <w:rFonts w:ascii="Times New Roman" w:eastAsia="Times New Roman" w:hAnsi="Times New Roman" w:cs="Times New Roman"/>
                <w:b/>
                <w:bCs/>
                <w:sz w:val="24"/>
                <w:szCs w:val="24"/>
              </w:rPr>
              <w:t>Model Development (NLP)</w:t>
            </w:r>
          </w:p>
        </w:tc>
        <w:tc>
          <w:tcPr>
            <w:tcW w:w="900" w:type="dxa"/>
          </w:tcPr>
          <w:p w:rsidR="00B453EB" w:rsidRPr="0045488D" w:rsidRDefault="00B453EB" w:rsidP="0045488D">
            <w:pPr>
              <w:spacing w:before="100" w:beforeAutospacing="1" w:after="100" w:afterAutospacing="1"/>
              <w:jc w:val="both"/>
              <w:rPr>
                <w:rFonts w:ascii="Times New Roman" w:eastAsia="Times New Roman" w:hAnsi="Times New Roman" w:cs="Times New Roman"/>
                <w:b/>
                <w:bCs/>
                <w:sz w:val="24"/>
                <w:szCs w:val="24"/>
              </w:rPr>
            </w:pPr>
          </w:p>
        </w:tc>
        <w:tc>
          <w:tcPr>
            <w:tcW w:w="990" w:type="dxa"/>
          </w:tcPr>
          <w:p w:rsidR="00B453EB" w:rsidRPr="0045488D" w:rsidRDefault="00B453EB" w:rsidP="0045488D">
            <w:pPr>
              <w:spacing w:before="100" w:beforeAutospacing="1" w:after="100" w:afterAutospacing="1"/>
              <w:jc w:val="both"/>
              <w:rPr>
                <w:rFonts w:ascii="Times New Roman" w:eastAsia="Times New Roman" w:hAnsi="Times New Roman" w:cs="Times New Roman"/>
                <w:b/>
                <w:bCs/>
                <w:sz w:val="24"/>
                <w:szCs w:val="24"/>
              </w:rPr>
            </w:pPr>
          </w:p>
        </w:tc>
        <w:tc>
          <w:tcPr>
            <w:tcW w:w="1440" w:type="dxa"/>
            <w:shd w:val="clear" w:color="auto" w:fill="BDD6EE" w:themeFill="accent5" w:themeFillTint="66"/>
          </w:tcPr>
          <w:p w:rsidR="00B453EB" w:rsidRPr="0045488D" w:rsidRDefault="00B453EB" w:rsidP="0045488D">
            <w:pPr>
              <w:spacing w:before="100" w:beforeAutospacing="1" w:after="100" w:afterAutospacing="1"/>
              <w:jc w:val="both"/>
              <w:rPr>
                <w:rFonts w:ascii="Times New Roman" w:eastAsia="Times New Roman" w:hAnsi="Times New Roman" w:cs="Times New Roman"/>
                <w:b/>
                <w:bCs/>
                <w:sz w:val="24"/>
                <w:szCs w:val="24"/>
              </w:rPr>
            </w:pPr>
          </w:p>
        </w:tc>
        <w:tc>
          <w:tcPr>
            <w:tcW w:w="1440" w:type="dxa"/>
            <w:shd w:val="clear" w:color="auto" w:fill="BDD6EE" w:themeFill="accent5" w:themeFillTint="66"/>
          </w:tcPr>
          <w:p w:rsidR="00B453EB" w:rsidRPr="0045488D" w:rsidRDefault="00B453EB" w:rsidP="0045488D">
            <w:pPr>
              <w:spacing w:before="100" w:beforeAutospacing="1" w:after="100" w:afterAutospacing="1"/>
              <w:jc w:val="both"/>
              <w:rPr>
                <w:rFonts w:ascii="Times New Roman" w:eastAsia="Times New Roman" w:hAnsi="Times New Roman" w:cs="Times New Roman"/>
                <w:b/>
                <w:bCs/>
                <w:sz w:val="24"/>
                <w:szCs w:val="24"/>
              </w:rPr>
            </w:pPr>
          </w:p>
        </w:tc>
        <w:tc>
          <w:tcPr>
            <w:tcW w:w="1440" w:type="dxa"/>
          </w:tcPr>
          <w:p w:rsidR="00B453EB" w:rsidRPr="0045488D" w:rsidRDefault="00B453EB" w:rsidP="0045488D">
            <w:pPr>
              <w:spacing w:before="100" w:beforeAutospacing="1" w:after="100" w:afterAutospacing="1"/>
              <w:jc w:val="both"/>
              <w:rPr>
                <w:rFonts w:ascii="Times New Roman" w:eastAsia="Times New Roman" w:hAnsi="Times New Roman" w:cs="Times New Roman"/>
                <w:b/>
                <w:bCs/>
                <w:sz w:val="24"/>
                <w:szCs w:val="24"/>
              </w:rPr>
            </w:pPr>
          </w:p>
        </w:tc>
        <w:tc>
          <w:tcPr>
            <w:tcW w:w="1440" w:type="dxa"/>
          </w:tcPr>
          <w:p w:rsidR="00B453EB" w:rsidRPr="0045488D" w:rsidRDefault="00B453EB" w:rsidP="0045488D">
            <w:pPr>
              <w:spacing w:before="100" w:beforeAutospacing="1" w:after="100" w:afterAutospacing="1"/>
              <w:jc w:val="both"/>
              <w:rPr>
                <w:rFonts w:ascii="Times New Roman" w:eastAsia="Times New Roman" w:hAnsi="Times New Roman" w:cs="Times New Roman"/>
                <w:b/>
                <w:bCs/>
                <w:sz w:val="24"/>
                <w:szCs w:val="24"/>
              </w:rPr>
            </w:pPr>
          </w:p>
        </w:tc>
      </w:tr>
      <w:tr w:rsidR="001B4F00" w:rsidRPr="0045488D" w:rsidTr="00FA3031">
        <w:tc>
          <w:tcPr>
            <w:tcW w:w="2700" w:type="dxa"/>
          </w:tcPr>
          <w:p w:rsidR="00B453EB" w:rsidRPr="0045488D" w:rsidRDefault="001B4F00" w:rsidP="0045488D">
            <w:pPr>
              <w:spacing w:before="100" w:beforeAutospacing="1" w:after="100" w:afterAutospacing="1"/>
              <w:jc w:val="both"/>
              <w:rPr>
                <w:rFonts w:ascii="Times New Roman" w:eastAsia="Times New Roman" w:hAnsi="Times New Roman" w:cs="Times New Roman"/>
                <w:b/>
                <w:bCs/>
                <w:sz w:val="24"/>
                <w:szCs w:val="24"/>
              </w:rPr>
            </w:pPr>
            <w:r w:rsidRPr="0045488D">
              <w:rPr>
                <w:rFonts w:ascii="Times New Roman" w:eastAsia="Times New Roman" w:hAnsi="Times New Roman" w:cs="Times New Roman"/>
                <w:b/>
                <w:bCs/>
                <w:sz w:val="24"/>
                <w:szCs w:val="24"/>
              </w:rPr>
              <w:t>Bias Mitigation Implementation</w:t>
            </w:r>
          </w:p>
        </w:tc>
        <w:tc>
          <w:tcPr>
            <w:tcW w:w="900" w:type="dxa"/>
          </w:tcPr>
          <w:p w:rsidR="00B453EB" w:rsidRPr="0045488D" w:rsidRDefault="00B453EB" w:rsidP="0045488D">
            <w:pPr>
              <w:spacing w:before="100" w:beforeAutospacing="1" w:after="100" w:afterAutospacing="1"/>
              <w:jc w:val="both"/>
              <w:rPr>
                <w:rFonts w:ascii="Times New Roman" w:eastAsia="Times New Roman" w:hAnsi="Times New Roman" w:cs="Times New Roman"/>
                <w:b/>
                <w:bCs/>
                <w:sz w:val="24"/>
                <w:szCs w:val="24"/>
              </w:rPr>
            </w:pPr>
          </w:p>
        </w:tc>
        <w:tc>
          <w:tcPr>
            <w:tcW w:w="990" w:type="dxa"/>
          </w:tcPr>
          <w:p w:rsidR="00B453EB" w:rsidRPr="0045488D" w:rsidRDefault="00B453EB" w:rsidP="0045488D">
            <w:pPr>
              <w:spacing w:before="100" w:beforeAutospacing="1" w:after="100" w:afterAutospacing="1"/>
              <w:jc w:val="both"/>
              <w:rPr>
                <w:rFonts w:ascii="Times New Roman" w:eastAsia="Times New Roman" w:hAnsi="Times New Roman" w:cs="Times New Roman"/>
                <w:b/>
                <w:bCs/>
                <w:sz w:val="24"/>
                <w:szCs w:val="24"/>
              </w:rPr>
            </w:pPr>
          </w:p>
        </w:tc>
        <w:tc>
          <w:tcPr>
            <w:tcW w:w="1440" w:type="dxa"/>
          </w:tcPr>
          <w:p w:rsidR="00B453EB" w:rsidRPr="0045488D" w:rsidRDefault="00B453EB" w:rsidP="0045488D">
            <w:pPr>
              <w:spacing w:before="100" w:beforeAutospacing="1" w:after="100" w:afterAutospacing="1"/>
              <w:jc w:val="both"/>
              <w:rPr>
                <w:rFonts w:ascii="Times New Roman" w:eastAsia="Times New Roman" w:hAnsi="Times New Roman" w:cs="Times New Roman"/>
                <w:b/>
                <w:bCs/>
                <w:sz w:val="24"/>
                <w:szCs w:val="24"/>
              </w:rPr>
            </w:pPr>
          </w:p>
        </w:tc>
        <w:tc>
          <w:tcPr>
            <w:tcW w:w="1440" w:type="dxa"/>
            <w:shd w:val="clear" w:color="auto" w:fill="BDD6EE" w:themeFill="accent5" w:themeFillTint="66"/>
          </w:tcPr>
          <w:p w:rsidR="00B453EB" w:rsidRPr="0045488D" w:rsidRDefault="00B453EB" w:rsidP="0045488D">
            <w:pPr>
              <w:spacing w:before="100" w:beforeAutospacing="1" w:after="100" w:afterAutospacing="1"/>
              <w:jc w:val="both"/>
              <w:rPr>
                <w:rFonts w:ascii="Times New Roman" w:eastAsia="Times New Roman" w:hAnsi="Times New Roman" w:cs="Times New Roman"/>
                <w:b/>
                <w:bCs/>
                <w:sz w:val="24"/>
                <w:szCs w:val="24"/>
              </w:rPr>
            </w:pPr>
          </w:p>
        </w:tc>
        <w:tc>
          <w:tcPr>
            <w:tcW w:w="1440" w:type="dxa"/>
          </w:tcPr>
          <w:p w:rsidR="00B453EB" w:rsidRPr="0045488D" w:rsidRDefault="00B453EB" w:rsidP="0045488D">
            <w:pPr>
              <w:spacing w:before="100" w:beforeAutospacing="1" w:after="100" w:afterAutospacing="1"/>
              <w:jc w:val="both"/>
              <w:rPr>
                <w:rFonts w:ascii="Times New Roman" w:eastAsia="Times New Roman" w:hAnsi="Times New Roman" w:cs="Times New Roman"/>
                <w:b/>
                <w:bCs/>
                <w:sz w:val="24"/>
                <w:szCs w:val="24"/>
              </w:rPr>
            </w:pPr>
          </w:p>
        </w:tc>
        <w:tc>
          <w:tcPr>
            <w:tcW w:w="1440" w:type="dxa"/>
          </w:tcPr>
          <w:p w:rsidR="00B453EB" w:rsidRPr="0045488D" w:rsidRDefault="00B453EB" w:rsidP="0045488D">
            <w:pPr>
              <w:spacing w:before="100" w:beforeAutospacing="1" w:after="100" w:afterAutospacing="1"/>
              <w:jc w:val="both"/>
              <w:rPr>
                <w:rFonts w:ascii="Times New Roman" w:eastAsia="Times New Roman" w:hAnsi="Times New Roman" w:cs="Times New Roman"/>
                <w:b/>
                <w:bCs/>
                <w:sz w:val="24"/>
                <w:szCs w:val="24"/>
              </w:rPr>
            </w:pPr>
          </w:p>
        </w:tc>
      </w:tr>
      <w:tr w:rsidR="001B4F00" w:rsidRPr="0045488D" w:rsidTr="00FA3031">
        <w:trPr>
          <w:trHeight w:val="449"/>
        </w:trPr>
        <w:tc>
          <w:tcPr>
            <w:tcW w:w="2700" w:type="dxa"/>
          </w:tcPr>
          <w:p w:rsidR="00B453EB" w:rsidRPr="0045488D" w:rsidRDefault="001B4F00" w:rsidP="0045488D">
            <w:pPr>
              <w:spacing w:before="100" w:beforeAutospacing="1" w:after="100" w:afterAutospacing="1"/>
              <w:jc w:val="both"/>
              <w:rPr>
                <w:rFonts w:ascii="Times New Roman" w:eastAsia="Times New Roman" w:hAnsi="Times New Roman" w:cs="Times New Roman"/>
                <w:b/>
                <w:bCs/>
                <w:sz w:val="24"/>
                <w:szCs w:val="24"/>
              </w:rPr>
            </w:pPr>
            <w:r w:rsidRPr="0045488D">
              <w:rPr>
                <w:rFonts w:ascii="Times New Roman" w:eastAsia="Times New Roman" w:hAnsi="Times New Roman" w:cs="Times New Roman"/>
                <w:b/>
                <w:bCs/>
                <w:sz w:val="24"/>
                <w:szCs w:val="24"/>
              </w:rPr>
              <w:t>Offline Function setup</w:t>
            </w:r>
          </w:p>
        </w:tc>
        <w:tc>
          <w:tcPr>
            <w:tcW w:w="900" w:type="dxa"/>
          </w:tcPr>
          <w:p w:rsidR="00B453EB" w:rsidRPr="0045488D" w:rsidRDefault="00B453EB" w:rsidP="0045488D">
            <w:pPr>
              <w:spacing w:before="100" w:beforeAutospacing="1" w:after="100" w:afterAutospacing="1"/>
              <w:jc w:val="both"/>
              <w:rPr>
                <w:rFonts w:ascii="Times New Roman" w:eastAsia="Times New Roman" w:hAnsi="Times New Roman" w:cs="Times New Roman"/>
                <w:b/>
                <w:bCs/>
                <w:sz w:val="24"/>
                <w:szCs w:val="24"/>
              </w:rPr>
            </w:pPr>
          </w:p>
        </w:tc>
        <w:tc>
          <w:tcPr>
            <w:tcW w:w="990" w:type="dxa"/>
          </w:tcPr>
          <w:p w:rsidR="00B453EB" w:rsidRPr="0045488D" w:rsidRDefault="00B453EB" w:rsidP="0045488D">
            <w:pPr>
              <w:spacing w:before="100" w:beforeAutospacing="1" w:after="100" w:afterAutospacing="1"/>
              <w:jc w:val="both"/>
              <w:rPr>
                <w:rFonts w:ascii="Times New Roman" w:eastAsia="Times New Roman" w:hAnsi="Times New Roman" w:cs="Times New Roman"/>
                <w:b/>
                <w:bCs/>
                <w:sz w:val="24"/>
                <w:szCs w:val="24"/>
              </w:rPr>
            </w:pPr>
          </w:p>
        </w:tc>
        <w:tc>
          <w:tcPr>
            <w:tcW w:w="1440" w:type="dxa"/>
          </w:tcPr>
          <w:p w:rsidR="00B453EB" w:rsidRPr="0045488D" w:rsidRDefault="00B453EB" w:rsidP="0045488D">
            <w:pPr>
              <w:spacing w:before="100" w:beforeAutospacing="1" w:after="100" w:afterAutospacing="1"/>
              <w:jc w:val="both"/>
              <w:rPr>
                <w:rFonts w:ascii="Times New Roman" w:eastAsia="Times New Roman" w:hAnsi="Times New Roman" w:cs="Times New Roman"/>
                <w:b/>
                <w:bCs/>
                <w:sz w:val="24"/>
                <w:szCs w:val="24"/>
              </w:rPr>
            </w:pPr>
          </w:p>
        </w:tc>
        <w:tc>
          <w:tcPr>
            <w:tcW w:w="1440" w:type="dxa"/>
            <w:shd w:val="clear" w:color="auto" w:fill="BDD6EE" w:themeFill="accent5" w:themeFillTint="66"/>
          </w:tcPr>
          <w:p w:rsidR="00B453EB" w:rsidRPr="0045488D" w:rsidRDefault="00B453EB" w:rsidP="0045488D">
            <w:pPr>
              <w:spacing w:before="100" w:beforeAutospacing="1" w:after="100" w:afterAutospacing="1"/>
              <w:jc w:val="both"/>
              <w:rPr>
                <w:rFonts w:ascii="Times New Roman" w:eastAsia="Times New Roman" w:hAnsi="Times New Roman" w:cs="Times New Roman"/>
                <w:b/>
                <w:bCs/>
                <w:sz w:val="24"/>
                <w:szCs w:val="24"/>
              </w:rPr>
            </w:pPr>
          </w:p>
        </w:tc>
        <w:tc>
          <w:tcPr>
            <w:tcW w:w="1440" w:type="dxa"/>
          </w:tcPr>
          <w:p w:rsidR="00B453EB" w:rsidRPr="0045488D" w:rsidRDefault="00B453EB" w:rsidP="0045488D">
            <w:pPr>
              <w:spacing w:before="100" w:beforeAutospacing="1" w:after="100" w:afterAutospacing="1"/>
              <w:jc w:val="both"/>
              <w:rPr>
                <w:rFonts w:ascii="Times New Roman" w:eastAsia="Times New Roman" w:hAnsi="Times New Roman" w:cs="Times New Roman"/>
                <w:b/>
                <w:bCs/>
                <w:sz w:val="24"/>
                <w:szCs w:val="24"/>
              </w:rPr>
            </w:pPr>
          </w:p>
        </w:tc>
        <w:tc>
          <w:tcPr>
            <w:tcW w:w="1440" w:type="dxa"/>
          </w:tcPr>
          <w:p w:rsidR="00B453EB" w:rsidRPr="0045488D" w:rsidRDefault="00B453EB" w:rsidP="0045488D">
            <w:pPr>
              <w:spacing w:before="100" w:beforeAutospacing="1" w:after="100" w:afterAutospacing="1"/>
              <w:jc w:val="both"/>
              <w:rPr>
                <w:rFonts w:ascii="Times New Roman" w:eastAsia="Times New Roman" w:hAnsi="Times New Roman" w:cs="Times New Roman"/>
                <w:b/>
                <w:bCs/>
                <w:sz w:val="24"/>
                <w:szCs w:val="24"/>
              </w:rPr>
            </w:pPr>
          </w:p>
        </w:tc>
      </w:tr>
      <w:tr w:rsidR="001B4F00" w:rsidRPr="0045488D" w:rsidTr="00FA3031">
        <w:trPr>
          <w:trHeight w:val="440"/>
        </w:trPr>
        <w:tc>
          <w:tcPr>
            <w:tcW w:w="2700" w:type="dxa"/>
          </w:tcPr>
          <w:p w:rsidR="00D63DF3" w:rsidRPr="0045488D" w:rsidRDefault="001B4F00" w:rsidP="0045488D">
            <w:pPr>
              <w:spacing w:before="100" w:beforeAutospacing="1" w:after="100" w:afterAutospacing="1"/>
              <w:jc w:val="both"/>
              <w:rPr>
                <w:rFonts w:ascii="Times New Roman" w:eastAsia="Times New Roman" w:hAnsi="Times New Roman" w:cs="Times New Roman"/>
                <w:b/>
                <w:bCs/>
                <w:sz w:val="24"/>
                <w:szCs w:val="24"/>
              </w:rPr>
            </w:pPr>
            <w:r w:rsidRPr="0045488D">
              <w:rPr>
                <w:rFonts w:ascii="Times New Roman" w:eastAsia="Times New Roman" w:hAnsi="Times New Roman" w:cs="Times New Roman"/>
                <w:b/>
                <w:bCs/>
                <w:sz w:val="24"/>
                <w:szCs w:val="24"/>
              </w:rPr>
              <w:t>Testing &amp; Refinement</w:t>
            </w:r>
          </w:p>
        </w:tc>
        <w:tc>
          <w:tcPr>
            <w:tcW w:w="900" w:type="dxa"/>
          </w:tcPr>
          <w:p w:rsidR="00D63DF3" w:rsidRPr="0045488D" w:rsidRDefault="00D63DF3" w:rsidP="0045488D">
            <w:pPr>
              <w:spacing w:before="100" w:beforeAutospacing="1" w:after="100" w:afterAutospacing="1"/>
              <w:jc w:val="both"/>
              <w:rPr>
                <w:rFonts w:ascii="Times New Roman" w:eastAsia="Times New Roman" w:hAnsi="Times New Roman" w:cs="Times New Roman"/>
                <w:b/>
                <w:bCs/>
                <w:sz w:val="24"/>
                <w:szCs w:val="24"/>
              </w:rPr>
            </w:pPr>
          </w:p>
        </w:tc>
        <w:tc>
          <w:tcPr>
            <w:tcW w:w="990" w:type="dxa"/>
          </w:tcPr>
          <w:p w:rsidR="00D63DF3" w:rsidRPr="0045488D" w:rsidRDefault="00D63DF3" w:rsidP="0045488D">
            <w:pPr>
              <w:spacing w:before="100" w:beforeAutospacing="1" w:after="100" w:afterAutospacing="1"/>
              <w:jc w:val="both"/>
              <w:rPr>
                <w:rFonts w:ascii="Times New Roman" w:eastAsia="Times New Roman" w:hAnsi="Times New Roman" w:cs="Times New Roman"/>
                <w:b/>
                <w:bCs/>
                <w:sz w:val="24"/>
                <w:szCs w:val="24"/>
              </w:rPr>
            </w:pPr>
          </w:p>
        </w:tc>
        <w:tc>
          <w:tcPr>
            <w:tcW w:w="1440" w:type="dxa"/>
          </w:tcPr>
          <w:p w:rsidR="00D63DF3" w:rsidRPr="0045488D" w:rsidRDefault="00D63DF3" w:rsidP="0045488D">
            <w:pPr>
              <w:spacing w:before="100" w:beforeAutospacing="1" w:after="100" w:afterAutospacing="1"/>
              <w:jc w:val="both"/>
              <w:rPr>
                <w:rFonts w:ascii="Times New Roman" w:eastAsia="Times New Roman" w:hAnsi="Times New Roman" w:cs="Times New Roman"/>
                <w:b/>
                <w:bCs/>
                <w:sz w:val="24"/>
                <w:szCs w:val="24"/>
              </w:rPr>
            </w:pPr>
          </w:p>
        </w:tc>
        <w:tc>
          <w:tcPr>
            <w:tcW w:w="1440" w:type="dxa"/>
          </w:tcPr>
          <w:p w:rsidR="00D63DF3" w:rsidRPr="0045488D" w:rsidRDefault="00D63DF3" w:rsidP="0045488D">
            <w:pPr>
              <w:spacing w:before="100" w:beforeAutospacing="1" w:after="100" w:afterAutospacing="1"/>
              <w:jc w:val="both"/>
              <w:rPr>
                <w:rFonts w:ascii="Times New Roman" w:eastAsia="Times New Roman" w:hAnsi="Times New Roman" w:cs="Times New Roman"/>
                <w:b/>
                <w:bCs/>
                <w:sz w:val="24"/>
                <w:szCs w:val="24"/>
              </w:rPr>
            </w:pPr>
          </w:p>
        </w:tc>
        <w:tc>
          <w:tcPr>
            <w:tcW w:w="1440" w:type="dxa"/>
            <w:shd w:val="clear" w:color="auto" w:fill="BDD6EE" w:themeFill="accent5" w:themeFillTint="66"/>
          </w:tcPr>
          <w:p w:rsidR="00D63DF3" w:rsidRPr="0045488D" w:rsidRDefault="00D63DF3" w:rsidP="0045488D">
            <w:pPr>
              <w:spacing w:before="100" w:beforeAutospacing="1" w:after="100" w:afterAutospacing="1"/>
              <w:jc w:val="both"/>
              <w:rPr>
                <w:rFonts w:ascii="Times New Roman" w:eastAsia="Times New Roman" w:hAnsi="Times New Roman" w:cs="Times New Roman"/>
                <w:b/>
                <w:bCs/>
                <w:sz w:val="24"/>
                <w:szCs w:val="24"/>
              </w:rPr>
            </w:pPr>
          </w:p>
        </w:tc>
        <w:tc>
          <w:tcPr>
            <w:tcW w:w="1440" w:type="dxa"/>
          </w:tcPr>
          <w:p w:rsidR="00D63DF3" w:rsidRPr="0045488D" w:rsidRDefault="00D63DF3" w:rsidP="0045488D">
            <w:pPr>
              <w:spacing w:before="100" w:beforeAutospacing="1" w:after="100" w:afterAutospacing="1"/>
              <w:jc w:val="both"/>
              <w:rPr>
                <w:rFonts w:ascii="Times New Roman" w:eastAsia="Times New Roman" w:hAnsi="Times New Roman" w:cs="Times New Roman"/>
                <w:b/>
                <w:bCs/>
                <w:sz w:val="24"/>
                <w:szCs w:val="24"/>
              </w:rPr>
            </w:pPr>
          </w:p>
        </w:tc>
      </w:tr>
      <w:tr w:rsidR="001B4F00" w:rsidRPr="0045488D" w:rsidTr="00FA3031">
        <w:tc>
          <w:tcPr>
            <w:tcW w:w="2700" w:type="dxa"/>
          </w:tcPr>
          <w:p w:rsidR="00D63DF3" w:rsidRPr="0045488D" w:rsidRDefault="001B4F00" w:rsidP="0045488D">
            <w:pPr>
              <w:spacing w:before="100" w:beforeAutospacing="1" w:after="100" w:afterAutospacing="1"/>
              <w:jc w:val="both"/>
              <w:rPr>
                <w:rFonts w:ascii="Times New Roman" w:eastAsia="Times New Roman" w:hAnsi="Times New Roman" w:cs="Times New Roman"/>
                <w:b/>
                <w:bCs/>
                <w:sz w:val="24"/>
                <w:szCs w:val="24"/>
              </w:rPr>
            </w:pPr>
            <w:r w:rsidRPr="0045488D">
              <w:rPr>
                <w:rFonts w:ascii="Times New Roman" w:eastAsia="Times New Roman" w:hAnsi="Times New Roman" w:cs="Times New Roman"/>
                <w:b/>
                <w:bCs/>
                <w:sz w:val="24"/>
                <w:szCs w:val="24"/>
              </w:rPr>
              <w:lastRenderedPageBreak/>
              <w:t>Deployment &amp; Evaluation</w:t>
            </w:r>
          </w:p>
        </w:tc>
        <w:tc>
          <w:tcPr>
            <w:tcW w:w="900" w:type="dxa"/>
          </w:tcPr>
          <w:p w:rsidR="00D63DF3" w:rsidRPr="0045488D" w:rsidRDefault="00D63DF3" w:rsidP="0045488D">
            <w:pPr>
              <w:spacing w:before="100" w:beforeAutospacing="1" w:after="100" w:afterAutospacing="1"/>
              <w:jc w:val="both"/>
              <w:rPr>
                <w:rFonts w:ascii="Times New Roman" w:eastAsia="Times New Roman" w:hAnsi="Times New Roman" w:cs="Times New Roman"/>
                <w:b/>
                <w:bCs/>
                <w:sz w:val="24"/>
                <w:szCs w:val="24"/>
              </w:rPr>
            </w:pPr>
          </w:p>
        </w:tc>
        <w:tc>
          <w:tcPr>
            <w:tcW w:w="990" w:type="dxa"/>
          </w:tcPr>
          <w:p w:rsidR="00D63DF3" w:rsidRPr="0045488D" w:rsidRDefault="00D63DF3" w:rsidP="0045488D">
            <w:pPr>
              <w:spacing w:before="100" w:beforeAutospacing="1" w:after="100" w:afterAutospacing="1"/>
              <w:jc w:val="both"/>
              <w:rPr>
                <w:rFonts w:ascii="Times New Roman" w:eastAsia="Times New Roman" w:hAnsi="Times New Roman" w:cs="Times New Roman"/>
                <w:b/>
                <w:bCs/>
                <w:sz w:val="24"/>
                <w:szCs w:val="24"/>
              </w:rPr>
            </w:pPr>
          </w:p>
        </w:tc>
        <w:tc>
          <w:tcPr>
            <w:tcW w:w="1440" w:type="dxa"/>
          </w:tcPr>
          <w:p w:rsidR="00D63DF3" w:rsidRPr="0045488D" w:rsidRDefault="00D63DF3" w:rsidP="0045488D">
            <w:pPr>
              <w:spacing w:before="100" w:beforeAutospacing="1" w:after="100" w:afterAutospacing="1"/>
              <w:jc w:val="both"/>
              <w:rPr>
                <w:rFonts w:ascii="Times New Roman" w:eastAsia="Times New Roman" w:hAnsi="Times New Roman" w:cs="Times New Roman"/>
                <w:b/>
                <w:bCs/>
                <w:sz w:val="24"/>
                <w:szCs w:val="24"/>
              </w:rPr>
            </w:pPr>
          </w:p>
        </w:tc>
        <w:tc>
          <w:tcPr>
            <w:tcW w:w="1440" w:type="dxa"/>
          </w:tcPr>
          <w:p w:rsidR="00D63DF3" w:rsidRPr="0045488D" w:rsidRDefault="00D63DF3" w:rsidP="0045488D">
            <w:pPr>
              <w:spacing w:before="100" w:beforeAutospacing="1" w:after="100" w:afterAutospacing="1"/>
              <w:jc w:val="both"/>
              <w:rPr>
                <w:rFonts w:ascii="Times New Roman" w:eastAsia="Times New Roman" w:hAnsi="Times New Roman" w:cs="Times New Roman"/>
                <w:b/>
                <w:bCs/>
                <w:sz w:val="24"/>
                <w:szCs w:val="24"/>
              </w:rPr>
            </w:pPr>
          </w:p>
        </w:tc>
        <w:tc>
          <w:tcPr>
            <w:tcW w:w="1440" w:type="dxa"/>
          </w:tcPr>
          <w:p w:rsidR="00D63DF3" w:rsidRPr="0045488D" w:rsidRDefault="00D63DF3" w:rsidP="0045488D">
            <w:pPr>
              <w:spacing w:before="100" w:beforeAutospacing="1" w:after="100" w:afterAutospacing="1"/>
              <w:jc w:val="both"/>
              <w:rPr>
                <w:rFonts w:ascii="Times New Roman" w:eastAsia="Times New Roman" w:hAnsi="Times New Roman" w:cs="Times New Roman"/>
                <w:b/>
                <w:bCs/>
                <w:sz w:val="24"/>
                <w:szCs w:val="24"/>
              </w:rPr>
            </w:pPr>
          </w:p>
        </w:tc>
        <w:tc>
          <w:tcPr>
            <w:tcW w:w="1440" w:type="dxa"/>
            <w:shd w:val="clear" w:color="auto" w:fill="BDD6EE" w:themeFill="accent5" w:themeFillTint="66"/>
          </w:tcPr>
          <w:p w:rsidR="00D63DF3" w:rsidRPr="0045488D" w:rsidRDefault="00D63DF3" w:rsidP="0045488D">
            <w:pPr>
              <w:spacing w:before="100" w:beforeAutospacing="1" w:after="100" w:afterAutospacing="1"/>
              <w:jc w:val="both"/>
              <w:rPr>
                <w:rFonts w:ascii="Times New Roman" w:eastAsia="Times New Roman" w:hAnsi="Times New Roman" w:cs="Times New Roman"/>
                <w:b/>
                <w:bCs/>
                <w:sz w:val="24"/>
                <w:szCs w:val="24"/>
              </w:rPr>
            </w:pPr>
          </w:p>
        </w:tc>
      </w:tr>
    </w:tbl>
    <w:p w:rsidR="000B7369" w:rsidRPr="0045488D" w:rsidRDefault="000B7369" w:rsidP="0045488D">
      <w:pPr>
        <w:spacing w:before="100" w:beforeAutospacing="1" w:after="100" w:afterAutospacing="1" w:line="240" w:lineRule="auto"/>
        <w:jc w:val="both"/>
        <w:rPr>
          <w:rFonts w:ascii="Times New Roman" w:eastAsia="Times New Roman" w:hAnsi="Times New Roman" w:cs="Times New Roman"/>
          <w:b/>
          <w:bCs/>
          <w:sz w:val="24"/>
          <w:szCs w:val="24"/>
        </w:rPr>
      </w:pPr>
      <w:bookmarkStart w:id="0" w:name="_GoBack"/>
      <w:bookmarkEnd w:id="0"/>
    </w:p>
    <w:p w:rsidR="0045488D" w:rsidRPr="00CC0F2A" w:rsidRDefault="0045488D" w:rsidP="0045488D">
      <w:pPr>
        <w:spacing w:before="100" w:beforeAutospacing="1" w:after="100" w:afterAutospacing="1" w:line="240" w:lineRule="auto"/>
        <w:jc w:val="both"/>
        <w:rPr>
          <w:rFonts w:ascii="Times New Roman" w:eastAsia="Times New Roman" w:hAnsi="Times New Roman" w:cs="Times New Roman"/>
          <w:b/>
          <w:bCs/>
          <w:sz w:val="24"/>
          <w:szCs w:val="24"/>
        </w:rPr>
      </w:pPr>
      <w:r w:rsidRPr="0045488D">
        <w:rPr>
          <w:rFonts w:ascii="Times New Roman" w:eastAsia="Times New Roman" w:hAnsi="Times New Roman" w:cs="Times New Roman"/>
          <w:b/>
          <w:bCs/>
          <w:sz w:val="24"/>
          <w:szCs w:val="24"/>
        </w:rPr>
        <w:t>Task Distribution Matrix</w:t>
      </w:r>
    </w:p>
    <w:tbl>
      <w:tblPr>
        <w:tblStyle w:val="TableGrid"/>
        <w:tblW w:w="0" w:type="auto"/>
        <w:tblInd w:w="-365" w:type="dxa"/>
        <w:tblLook w:val="04A0" w:firstRow="1" w:lastRow="0" w:firstColumn="1" w:lastColumn="0" w:noHBand="0" w:noVBand="1"/>
      </w:tblPr>
      <w:tblGrid>
        <w:gridCol w:w="3330"/>
        <w:gridCol w:w="990"/>
        <w:gridCol w:w="990"/>
        <w:gridCol w:w="990"/>
        <w:gridCol w:w="910"/>
        <w:gridCol w:w="1260"/>
      </w:tblGrid>
      <w:tr w:rsidR="00FA3031" w:rsidRPr="0045488D" w:rsidTr="00FA3031">
        <w:tc>
          <w:tcPr>
            <w:tcW w:w="3330" w:type="dxa"/>
          </w:tcPr>
          <w:p w:rsidR="00FA3031" w:rsidRPr="0045488D" w:rsidRDefault="00FA3031" w:rsidP="0045488D">
            <w:pPr>
              <w:spacing w:before="100" w:beforeAutospacing="1" w:after="100" w:afterAutospacing="1"/>
              <w:jc w:val="both"/>
              <w:rPr>
                <w:rFonts w:ascii="Times New Roman" w:eastAsia="Times New Roman" w:hAnsi="Times New Roman" w:cs="Times New Roman"/>
                <w:b/>
                <w:bCs/>
                <w:sz w:val="24"/>
                <w:szCs w:val="24"/>
              </w:rPr>
            </w:pPr>
            <w:r w:rsidRPr="0045488D">
              <w:rPr>
                <w:rFonts w:ascii="Times New Roman" w:eastAsia="Times New Roman" w:hAnsi="Times New Roman" w:cs="Times New Roman"/>
                <w:b/>
                <w:bCs/>
                <w:sz w:val="24"/>
                <w:szCs w:val="24"/>
              </w:rPr>
              <w:t>Task</w:t>
            </w:r>
          </w:p>
        </w:tc>
        <w:tc>
          <w:tcPr>
            <w:tcW w:w="990" w:type="dxa"/>
          </w:tcPr>
          <w:p w:rsidR="00FA3031" w:rsidRPr="0045488D" w:rsidRDefault="00FA3031" w:rsidP="0045488D">
            <w:pPr>
              <w:spacing w:before="100" w:beforeAutospacing="1" w:after="100" w:afterAutospacing="1"/>
              <w:jc w:val="both"/>
              <w:rPr>
                <w:rFonts w:ascii="Times New Roman" w:eastAsia="Times New Roman" w:hAnsi="Times New Roman" w:cs="Times New Roman"/>
                <w:b/>
                <w:bCs/>
                <w:sz w:val="24"/>
                <w:szCs w:val="24"/>
              </w:rPr>
            </w:pPr>
            <w:r w:rsidRPr="0045488D">
              <w:rPr>
                <w:rFonts w:ascii="Times New Roman" w:eastAsia="Times New Roman" w:hAnsi="Times New Roman" w:cs="Times New Roman"/>
                <w:b/>
                <w:bCs/>
                <w:sz w:val="24"/>
                <w:szCs w:val="24"/>
              </w:rPr>
              <w:t>Mesfin</w:t>
            </w:r>
          </w:p>
        </w:tc>
        <w:tc>
          <w:tcPr>
            <w:tcW w:w="990" w:type="dxa"/>
          </w:tcPr>
          <w:p w:rsidR="00FA3031" w:rsidRPr="0045488D" w:rsidRDefault="00FA3031" w:rsidP="0045488D">
            <w:pPr>
              <w:spacing w:before="100" w:beforeAutospacing="1" w:after="100" w:afterAutospacing="1"/>
              <w:jc w:val="both"/>
              <w:rPr>
                <w:rFonts w:ascii="Times New Roman" w:eastAsia="Times New Roman" w:hAnsi="Times New Roman" w:cs="Times New Roman"/>
                <w:b/>
                <w:bCs/>
                <w:sz w:val="24"/>
                <w:szCs w:val="24"/>
              </w:rPr>
            </w:pPr>
            <w:r w:rsidRPr="0045488D">
              <w:rPr>
                <w:rFonts w:ascii="Times New Roman" w:eastAsia="Times New Roman" w:hAnsi="Times New Roman" w:cs="Times New Roman"/>
                <w:b/>
                <w:bCs/>
                <w:sz w:val="24"/>
                <w:szCs w:val="24"/>
              </w:rPr>
              <w:t>Makda</w:t>
            </w:r>
          </w:p>
        </w:tc>
        <w:tc>
          <w:tcPr>
            <w:tcW w:w="990" w:type="dxa"/>
          </w:tcPr>
          <w:p w:rsidR="00FA3031" w:rsidRPr="0045488D" w:rsidRDefault="00FA3031" w:rsidP="0045488D">
            <w:pPr>
              <w:spacing w:before="100" w:beforeAutospacing="1" w:after="100" w:afterAutospacing="1"/>
              <w:jc w:val="both"/>
              <w:rPr>
                <w:rFonts w:ascii="Times New Roman" w:eastAsia="Times New Roman" w:hAnsi="Times New Roman" w:cs="Times New Roman"/>
                <w:b/>
                <w:bCs/>
                <w:sz w:val="24"/>
                <w:szCs w:val="24"/>
              </w:rPr>
            </w:pPr>
            <w:r w:rsidRPr="0045488D">
              <w:rPr>
                <w:rFonts w:ascii="Times New Roman" w:eastAsia="Times New Roman" w:hAnsi="Times New Roman" w:cs="Times New Roman"/>
                <w:b/>
                <w:bCs/>
                <w:sz w:val="24"/>
                <w:szCs w:val="24"/>
              </w:rPr>
              <w:t>Ekram</w:t>
            </w:r>
          </w:p>
        </w:tc>
        <w:tc>
          <w:tcPr>
            <w:tcW w:w="910" w:type="dxa"/>
          </w:tcPr>
          <w:p w:rsidR="00FA3031" w:rsidRPr="0045488D" w:rsidRDefault="00FA3031" w:rsidP="0045488D">
            <w:pPr>
              <w:spacing w:before="100" w:beforeAutospacing="1" w:after="100" w:afterAutospacing="1"/>
              <w:jc w:val="both"/>
              <w:rPr>
                <w:rFonts w:ascii="Times New Roman" w:eastAsia="Times New Roman" w:hAnsi="Times New Roman" w:cs="Times New Roman"/>
                <w:b/>
                <w:bCs/>
                <w:sz w:val="24"/>
                <w:szCs w:val="24"/>
              </w:rPr>
            </w:pPr>
            <w:r w:rsidRPr="0045488D">
              <w:rPr>
                <w:rFonts w:ascii="Times New Roman" w:eastAsia="Times New Roman" w:hAnsi="Times New Roman" w:cs="Times New Roman"/>
                <w:b/>
                <w:bCs/>
                <w:sz w:val="24"/>
                <w:szCs w:val="24"/>
              </w:rPr>
              <w:t>Meron</w:t>
            </w:r>
          </w:p>
        </w:tc>
        <w:tc>
          <w:tcPr>
            <w:tcW w:w="1260" w:type="dxa"/>
          </w:tcPr>
          <w:p w:rsidR="00FA3031" w:rsidRPr="0045488D" w:rsidRDefault="00FA3031" w:rsidP="0045488D">
            <w:pPr>
              <w:spacing w:before="100" w:beforeAutospacing="1" w:after="100" w:afterAutospacing="1"/>
              <w:jc w:val="both"/>
              <w:rPr>
                <w:rFonts w:ascii="Times New Roman" w:eastAsia="Times New Roman" w:hAnsi="Times New Roman" w:cs="Times New Roman"/>
                <w:b/>
                <w:bCs/>
                <w:sz w:val="24"/>
                <w:szCs w:val="24"/>
              </w:rPr>
            </w:pPr>
            <w:r w:rsidRPr="0045488D">
              <w:rPr>
                <w:rFonts w:ascii="Times New Roman" w:eastAsia="Times New Roman" w:hAnsi="Times New Roman" w:cs="Times New Roman"/>
                <w:b/>
                <w:bCs/>
                <w:sz w:val="24"/>
                <w:szCs w:val="24"/>
              </w:rPr>
              <w:t>Anasimos</w:t>
            </w:r>
          </w:p>
        </w:tc>
      </w:tr>
      <w:tr w:rsidR="0045488D" w:rsidRPr="0045488D" w:rsidTr="0045488D">
        <w:tc>
          <w:tcPr>
            <w:tcW w:w="3330" w:type="dxa"/>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r w:rsidRPr="0045488D">
              <w:rPr>
                <w:rFonts w:ascii="Times New Roman" w:eastAsia="Times New Roman" w:hAnsi="Times New Roman" w:cs="Times New Roman"/>
                <w:sz w:val="24"/>
                <w:szCs w:val="24"/>
              </w:rPr>
              <w:t>Data Preprocessing</w:t>
            </w:r>
          </w:p>
        </w:tc>
        <w:tc>
          <w:tcPr>
            <w:tcW w:w="990" w:type="dxa"/>
            <w:shd w:val="clear" w:color="auto" w:fill="BDD6EE" w:themeFill="accent5" w:themeFillTint="66"/>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p>
        </w:tc>
        <w:tc>
          <w:tcPr>
            <w:tcW w:w="990" w:type="dxa"/>
            <w:shd w:val="clear" w:color="auto" w:fill="BDD6EE" w:themeFill="accent5" w:themeFillTint="66"/>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p>
        </w:tc>
        <w:tc>
          <w:tcPr>
            <w:tcW w:w="990" w:type="dxa"/>
            <w:shd w:val="clear" w:color="auto" w:fill="BDD6EE" w:themeFill="accent5" w:themeFillTint="66"/>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p>
        </w:tc>
        <w:tc>
          <w:tcPr>
            <w:tcW w:w="910" w:type="dxa"/>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p>
        </w:tc>
        <w:tc>
          <w:tcPr>
            <w:tcW w:w="1260" w:type="dxa"/>
            <w:shd w:val="clear" w:color="auto" w:fill="FFFFFF" w:themeFill="background1"/>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p>
        </w:tc>
      </w:tr>
      <w:tr w:rsidR="00FA3031" w:rsidRPr="0045488D" w:rsidTr="0045488D">
        <w:tc>
          <w:tcPr>
            <w:tcW w:w="3330" w:type="dxa"/>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r w:rsidRPr="0045488D">
              <w:rPr>
                <w:rFonts w:ascii="Times New Roman" w:eastAsia="Times New Roman" w:hAnsi="Times New Roman" w:cs="Times New Roman"/>
                <w:sz w:val="24"/>
                <w:szCs w:val="24"/>
              </w:rPr>
              <w:t>System Architecture Design</w:t>
            </w:r>
          </w:p>
        </w:tc>
        <w:tc>
          <w:tcPr>
            <w:tcW w:w="990" w:type="dxa"/>
            <w:shd w:val="clear" w:color="auto" w:fill="BDD6EE" w:themeFill="accent5" w:themeFillTint="66"/>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p>
        </w:tc>
        <w:tc>
          <w:tcPr>
            <w:tcW w:w="990" w:type="dxa"/>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p>
        </w:tc>
        <w:tc>
          <w:tcPr>
            <w:tcW w:w="990" w:type="dxa"/>
            <w:shd w:val="clear" w:color="auto" w:fill="BDD6EE" w:themeFill="accent5" w:themeFillTint="66"/>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p>
        </w:tc>
        <w:tc>
          <w:tcPr>
            <w:tcW w:w="910" w:type="dxa"/>
            <w:shd w:val="clear" w:color="auto" w:fill="BDD6EE" w:themeFill="accent5" w:themeFillTint="66"/>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p>
        </w:tc>
        <w:tc>
          <w:tcPr>
            <w:tcW w:w="1260" w:type="dxa"/>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p>
        </w:tc>
      </w:tr>
      <w:tr w:rsidR="00FA3031" w:rsidRPr="0045488D" w:rsidTr="0045488D">
        <w:tc>
          <w:tcPr>
            <w:tcW w:w="3330" w:type="dxa"/>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r w:rsidRPr="0045488D">
              <w:rPr>
                <w:rFonts w:ascii="Times New Roman" w:eastAsia="Times New Roman" w:hAnsi="Times New Roman" w:cs="Times New Roman"/>
                <w:sz w:val="24"/>
                <w:szCs w:val="24"/>
              </w:rPr>
              <w:t>Collaborative Filtering</w:t>
            </w:r>
          </w:p>
        </w:tc>
        <w:tc>
          <w:tcPr>
            <w:tcW w:w="990" w:type="dxa"/>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p>
        </w:tc>
        <w:tc>
          <w:tcPr>
            <w:tcW w:w="990" w:type="dxa"/>
            <w:shd w:val="clear" w:color="auto" w:fill="BDD6EE" w:themeFill="accent5" w:themeFillTint="66"/>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p>
        </w:tc>
        <w:tc>
          <w:tcPr>
            <w:tcW w:w="990" w:type="dxa"/>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p>
        </w:tc>
        <w:tc>
          <w:tcPr>
            <w:tcW w:w="910" w:type="dxa"/>
            <w:shd w:val="clear" w:color="auto" w:fill="BDD6EE" w:themeFill="accent5" w:themeFillTint="66"/>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p>
        </w:tc>
        <w:tc>
          <w:tcPr>
            <w:tcW w:w="1260" w:type="dxa"/>
            <w:shd w:val="clear" w:color="auto" w:fill="BDD6EE" w:themeFill="accent5" w:themeFillTint="66"/>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p>
        </w:tc>
      </w:tr>
      <w:tr w:rsidR="00FA3031" w:rsidRPr="0045488D" w:rsidTr="0045488D">
        <w:tc>
          <w:tcPr>
            <w:tcW w:w="3330" w:type="dxa"/>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r w:rsidRPr="0045488D">
              <w:rPr>
                <w:rFonts w:ascii="Times New Roman" w:eastAsia="Times New Roman" w:hAnsi="Times New Roman" w:cs="Times New Roman"/>
                <w:sz w:val="24"/>
                <w:szCs w:val="24"/>
              </w:rPr>
              <w:t>NLP (Sentence-BERT)</w:t>
            </w:r>
          </w:p>
        </w:tc>
        <w:tc>
          <w:tcPr>
            <w:tcW w:w="990" w:type="dxa"/>
            <w:shd w:val="clear" w:color="auto" w:fill="BDD6EE" w:themeFill="accent5" w:themeFillTint="66"/>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p>
        </w:tc>
        <w:tc>
          <w:tcPr>
            <w:tcW w:w="990" w:type="dxa"/>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p>
        </w:tc>
        <w:tc>
          <w:tcPr>
            <w:tcW w:w="990" w:type="dxa"/>
            <w:shd w:val="clear" w:color="auto" w:fill="BDD6EE" w:themeFill="accent5" w:themeFillTint="66"/>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p>
        </w:tc>
        <w:tc>
          <w:tcPr>
            <w:tcW w:w="910" w:type="dxa"/>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p>
        </w:tc>
        <w:tc>
          <w:tcPr>
            <w:tcW w:w="1260" w:type="dxa"/>
            <w:shd w:val="clear" w:color="auto" w:fill="BDD6EE" w:themeFill="accent5" w:themeFillTint="66"/>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p>
        </w:tc>
      </w:tr>
      <w:tr w:rsidR="00FA3031" w:rsidRPr="0045488D" w:rsidTr="0045488D">
        <w:tc>
          <w:tcPr>
            <w:tcW w:w="3330" w:type="dxa"/>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r w:rsidRPr="0045488D">
              <w:rPr>
                <w:rFonts w:ascii="Times New Roman" w:eastAsia="Times New Roman" w:hAnsi="Times New Roman" w:cs="Times New Roman"/>
                <w:sz w:val="24"/>
                <w:szCs w:val="24"/>
              </w:rPr>
              <w:t>Bias Mitigation (AIF360)</w:t>
            </w:r>
          </w:p>
        </w:tc>
        <w:tc>
          <w:tcPr>
            <w:tcW w:w="990" w:type="dxa"/>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p>
        </w:tc>
        <w:tc>
          <w:tcPr>
            <w:tcW w:w="990" w:type="dxa"/>
            <w:shd w:val="clear" w:color="auto" w:fill="BDD6EE" w:themeFill="accent5" w:themeFillTint="66"/>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p>
        </w:tc>
        <w:tc>
          <w:tcPr>
            <w:tcW w:w="990" w:type="dxa"/>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p>
        </w:tc>
        <w:tc>
          <w:tcPr>
            <w:tcW w:w="910" w:type="dxa"/>
            <w:shd w:val="clear" w:color="auto" w:fill="BDD6EE" w:themeFill="accent5" w:themeFillTint="66"/>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p>
        </w:tc>
        <w:tc>
          <w:tcPr>
            <w:tcW w:w="1260" w:type="dxa"/>
            <w:shd w:val="clear" w:color="auto" w:fill="BDD6EE" w:themeFill="accent5" w:themeFillTint="66"/>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p>
        </w:tc>
      </w:tr>
      <w:tr w:rsidR="00FA3031" w:rsidRPr="0045488D" w:rsidTr="0045488D">
        <w:tc>
          <w:tcPr>
            <w:tcW w:w="3330" w:type="dxa"/>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r w:rsidRPr="0045488D">
              <w:rPr>
                <w:rFonts w:ascii="Times New Roman" w:eastAsia="Times New Roman" w:hAnsi="Times New Roman" w:cs="Times New Roman"/>
                <w:sz w:val="24"/>
                <w:szCs w:val="24"/>
              </w:rPr>
              <w:t>O</w:t>
            </w:r>
            <w:r w:rsidR="0045488D" w:rsidRPr="0045488D">
              <w:rPr>
                <w:rFonts w:ascii="Times New Roman" w:eastAsia="Times New Roman" w:hAnsi="Times New Roman" w:cs="Times New Roman"/>
                <w:sz w:val="24"/>
                <w:szCs w:val="24"/>
              </w:rPr>
              <w:t>ff</w:t>
            </w:r>
            <w:r w:rsidRPr="0045488D">
              <w:rPr>
                <w:rFonts w:ascii="Times New Roman" w:eastAsia="Times New Roman" w:hAnsi="Times New Roman" w:cs="Times New Roman"/>
                <w:sz w:val="24"/>
                <w:szCs w:val="24"/>
              </w:rPr>
              <w:t>line Setup (SQLite)</w:t>
            </w:r>
          </w:p>
        </w:tc>
        <w:tc>
          <w:tcPr>
            <w:tcW w:w="990" w:type="dxa"/>
            <w:shd w:val="clear" w:color="auto" w:fill="BDD6EE" w:themeFill="accent5" w:themeFillTint="66"/>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p>
        </w:tc>
        <w:tc>
          <w:tcPr>
            <w:tcW w:w="990" w:type="dxa"/>
            <w:shd w:val="clear" w:color="auto" w:fill="FFFFFF" w:themeFill="background1"/>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p>
        </w:tc>
        <w:tc>
          <w:tcPr>
            <w:tcW w:w="990" w:type="dxa"/>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p>
        </w:tc>
        <w:tc>
          <w:tcPr>
            <w:tcW w:w="910" w:type="dxa"/>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p>
        </w:tc>
        <w:tc>
          <w:tcPr>
            <w:tcW w:w="1260" w:type="dxa"/>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p>
        </w:tc>
      </w:tr>
      <w:tr w:rsidR="00FA3031" w:rsidRPr="0045488D" w:rsidTr="0045488D">
        <w:tc>
          <w:tcPr>
            <w:tcW w:w="3330" w:type="dxa"/>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r w:rsidRPr="0045488D">
              <w:rPr>
                <w:rFonts w:ascii="Times New Roman" w:eastAsia="Times New Roman" w:hAnsi="Times New Roman" w:cs="Times New Roman"/>
                <w:sz w:val="24"/>
                <w:szCs w:val="24"/>
              </w:rPr>
              <w:t>Testing &amp; Bug fixing</w:t>
            </w:r>
          </w:p>
        </w:tc>
        <w:tc>
          <w:tcPr>
            <w:tcW w:w="990" w:type="dxa"/>
            <w:shd w:val="clear" w:color="auto" w:fill="BDD6EE" w:themeFill="accent5" w:themeFillTint="66"/>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p>
        </w:tc>
        <w:tc>
          <w:tcPr>
            <w:tcW w:w="990" w:type="dxa"/>
            <w:shd w:val="clear" w:color="auto" w:fill="BDD6EE" w:themeFill="accent5" w:themeFillTint="66"/>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p>
        </w:tc>
        <w:tc>
          <w:tcPr>
            <w:tcW w:w="990" w:type="dxa"/>
            <w:shd w:val="clear" w:color="auto" w:fill="BDD6EE" w:themeFill="accent5" w:themeFillTint="66"/>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p>
        </w:tc>
        <w:tc>
          <w:tcPr>
            <w:tcW w:w="910" w:type="dxa"/>
            <w:shd w:val="clear" w:color="auto" w:fill="BDD6EE" w:themeFill="accent5" w:themeFillTint="66"/>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p>
        </w:tc>
        <w:tc>
          <w:tcPr>
            <w:tcW w:w="1260" w:type="dxa"/>
            <w:shd w:val="clear" w:color="auto" w:fill="BDD6EE" w:themeFill="accent5" w:themeFillTint="66"/>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p>
        </w:tc>
      </w:tr>
      <w:tr w:rsidR="00FA3031" w:rsidRPr="0045488D" w:rsidTr="0045488D">
        <w:tc>
          <w:tcPr>
            <w:tcW w:w="3330" w:type="dxa"/>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r w:rsidRPr="0045488D">
              <w:rPr>
                <w:rFonts w:ascii="Times New Roman" w:eastAsia="Times New Roman" w:hAnsi="Times New Roman" w:cs="Times New Roman"/>
                <w:sz w:val="24"/>
                <w:szCs w:val="24"/>
              </w:rPr>
              <w:t>Deployment &amp; Documentation</w:t>
            </w:r>
          </w:p>
        </w:tc>
        <w:tc>
          <w:tcPr>
            <w:tcW w:w="990" w:type="dxa"/>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p>
        </w:tc>
        <w:tc>
          <w:tcPr>
            <w:tcW w:w="990" w:type="dxa"/>
            <w:shd w:val="clear" w:color="auto" w:fill="BDD6EE" w:themeFill="accent5" w:themeFillTint="66"/>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p>
        </w:tc>
        <w:tc>
          <w:tcPr>
            <w:tcW w:w="990" w:type="dxa"/>
            <w:shd w:val="clear" w:color="auto" w:fill="BDD6EE" w:themeFill="accent5" w:themeFillTint="66"/>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p>
        </w:tc>
        <w:tc>
          <w:tcPr>
            <w:tcW w:w="910" w:type="dxa"/>
            <w:shd w:val="clear" w:color="auto" w:fill="BDD6EE" w:themeFill="accent5" w:themeFillTint="66"/>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p>
        </w:tc>
        <w:tc>
          <w:tcPr>
            <w:tcW w:w="1260" w:type="dxa"/>
            <w:shd w:val="clear" w:color="auto" w:fill="BDD6EE" w:themeFill="accent5" w:themeFillTint="66"/>
          </w:tcPr>
          <w:p w:rsidR="00FA3031" w:rsidRPr="0045488D" w:rsidRDefault="00FA3031" w:rsidP="0045488D">
            <w:pPr>
              <w:spacing w:before="100" w:beforeAutospacing="1" w:after="100" w:afterAutospacing="1"/>
              <w:jc w:val="both"/>
              <w:rPr>
                <w:rFonts w:ascii="Times New Roman" w:eastAsia="Times New Roman" w:hAnsi="Times New Roman" w:cs="Times New Roman"/>
                <w:sz w:val="24"/>
                <w:szCs w:val="24"/>
              </w:rPr>
            </w:pPr>
          </w:p>
        </w:tc>
      </w:tr>
    </w:tbl>
    <w:p w:rsidR="00CC0F2A" w:rsidRPr="00CC0F2A" w:rsidRDefault="00CC0F2A" w:rsidP="0045488D">
      <w:pPr>
        <w:spacing w:before="100" w:beforeAutospacing="1" w:after="100" w:afterAutospacing="1" w:line="240" w:lineRule="auto"/>
        <w:jc w:val="both"/>
        <w:outlineLvl w:val="2"/>
        <w:rPr>
          <w:rFonts w:ascii="Times New Roman" w:eastAsia="Times New Roman" w:hAnsi="Times New Roman" w:cs="Times New Roman"/>
          <w:b/>
          <w:bCs/>
          <w:sz w:val="24"/>
          <w:szCs w:val="24"/>
          <w:u w:val="single"/>
        </w:rPr>
      </w:pPr>
      <w:r w:rsidRPr="00CC0F2A">
        <w:rPr>
          <w:rFonts w:ascii="Times New Roman" w:eastAsia="Times New Roman" w:hAnsi="Times New Roman" w:cs="Times New Roman"/>
          <w:b/>
          <w:bCs/>
          <w:sz w:val="24"/>
          <w:szCs w:val="24"/>
          <w:u w:val="single"/>
        </w:rPr>
        <w:t>3. Milestones</w:t>
      </w:r>
    </w:p>
    <w:p w:rsidR="00CC0F2A" w:rsidRPr="00CC0F2A" w:rsidRDefault="00CC0F2A" w:rsidP="0045488D">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5488D">
        <w:rPr>
          <w:rFonts w:ascii="Times New Roman" w:eastAsia="Times New Roman" w:hAnsi="Times New Roman" w:cs="Times New Roman"/>
          <w:b/>
          <w:bCs/>
          <w:sz w:val="24"/>
          <w:szCs w:val="24"/>
        </w:rPr>
        <w:t>Week 4</w:t>
      </w:r>
      <w:r w:rsidRPr="00CC0F2A">
        <w:rPr>
          <w:rFonts w:ascii="Times New Roman" w:eastAsia="Times New Roman" w:hAnsi="Times New Roman" w:cs="Times New Roman"/>
          <w:sz w:val="24"/>
          <w:szCs w:val="24"/>
        </w:rPr>
        <w:t>: Complete data preprocessing and system architecture design.</w:t>
      </w:r>
    </w:p>
    <w:p w:rsidR="00CC0F2A" w:rsidRPr="00CC0F2A" w:rsidRDefault="00CC0F2A" w:rsidP="0045488D">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5488D">
        <w:rPr>
          <w:rFonts w:ascii="Times New Roman" w:eastAsia="Times New Roman" w:hAnsi="Times New Roman" w:cs="Times New Roman"/>
          <w:b/>
          <w:bCs/>
          <w:sz w:val="24"/>
          <w:szCs w:val="24"/>
        </w:rPr>
        <w:t>Week 8</w:t>
      </w:r>
      <w:r w:rsidRPr="00CC0F2A">
        <w:rPr>
          <w:rFonts w:ascii="Times New Roman" w:eastAsia="Times New Roman" w:hAnsi="Times New Roman" w:cs="Times New Roman"/>
          <w:sz w:val="24"/>
          <w:szCs w:val="24"/>
        </w:rPr>
        <w:t>: Functional collaborative filtering model (80% accuracy on test data).</w:t>
      </w:r>
    </w:p>
    <w:p w:rsidR="00CC0F2A" w:rsidRPr="00CC0F2A" w:rsidRDefault="00CC0F2A" w:rsidP="0045488D">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5488D">
        <w:rPr>
          <w:rFonts w:ascii="Times New Roman" w:eastAsia="Times New Roman" w:hAnsi="Times New Roman" w:cs="Times New Roman"/>
          <w:b/>
          <w:bCs/>
          <w:sz w:val="24"/>
          <w:szCs w:val="24"/>
        </w:rPr>
        <w:t>Week 12</w:t>
      </w:r>
      <w:r w:rsidRPr="00CC0F2A">
        <w:rPr>
          <w:rFonts w:ascii="Times New Roman" w:eastAsia="Times New Roman" w:hAnsi="Times New Roman" w:cs="Times New Roman"/>
          <w:sz w:val="24"/>
          <w:szCs w:val="24"/>
        </w:rPr>
        <w:t>: Integrated hybrid model with Sentence-BERT and bias mitigation (85% MRR).</w:t>
      </w:r>
    </w:p>
    <w:p w:rsidR="00CC0F2A" w:rsidRPr="00CC0F2A" w:rsidRDefault="00CC0F2A" w:rsidP="0045488D">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5488D">
        <w:rPr>
          <w:rFonts w:ascii="Times New Roman" w:eastAsia="Times New Roman" w:hAnsi="Times New Roman" w:cs="Times New Roman"/>
          <w:b/>
          <w:bCs/>
          <w:sz w:val="24"/>
          <w:szCs w:val="24"/>
        </w:rPr>
        <w:t>Week 16</w:t>
      </w:r>
      <w:r w:rsidRPr="00CC0F2A">
        <w:rPr>
          <w:rFonts w:ascii="Times New Roman" w:eastAsia="Times New Roman" w:hAnsi="Times New Roman" w:cs="Times New Roman"/>
          <w:sz w:val="24"/>
          <w:szCs w:val="24"/>
        </w:rPr>
        <w:t>: Beta version with offline functionality tested on low-end devices.</w:t>
      </w:r>
    </w:p>
    <w:p w:rsidR="00CC0F2A" w:rsidRPr="00CC0F2A" w:rsidRDefault="00CC0F2A" w:rsidP="0045488D">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5488D">
        <w:rPr>
          <w:rFonts w:ascii="Times New Roman" w:eastAsia="Times New Roman" w:hAnsi="Times New Roman" w:cs="Times New Roman"/>
          <w:b/>
          <w:bCs/>
          <w:sz w:val="24"/>
          <w:szCs w:val="24"/>
        </w:rPr>
        <w:t>Week 20</w:t>
      </w:r>
      <w:r w:rsidRPr="00CC0F2A">
        <w:rPr>
          <w:rFonts w:ascii="Times New Roman" w:eastAsia="Times New Roman" w:hAnsi="Times New Roman" w:cs="Times New Roman"/>
          <w:sz w:val="24"/>
          <w:szCs w:val="24"/>
        </w:rPr>
        <w:t>: Deployed system with final report and impact evaluation.</w:t>
      </w:r>
    </w:p>
    <w:p w:rsidR="00CC0F2A" w:rsidRPr="00CC0F2A" w:rsidRDefault="00CC0F2A" w:rsidP="0045488D">
      <w:pPr>
        <w:spacing w:before="100" w:beforeAutospacing="1" w:after="100" w:afterAutospacing="1" w:line="240" w:lineRule="auto"/>
        <w:jc w:val="both"/>
        <w:outlineLvl w:val="2"/>
        <w:rPr>
          <w:rFonts w:ascii="Times New Roman" w:eastAsia="Times New Roman" w:hAnsi="Times New Roman" w:cs="Times New Roman"/>
          <w:b/>
          <w:bCs/>
          <w:sz w:val="24"/>
          <w:szCs w:val="24"/>
          <w:u w:val="single"/>
        </w:rPr>
      </w:pPr>
      <w:r w:rsidRPr="00CC0F2A">
        <w:rPr>
          <w:rFonts w:ascii="Times New Roman" w:eastAsia="Times New Roman" w:hAnsi="Times New Roman" w:cs="Times New Roman"/>
          <w:b/>
          <w:bCs/>
          <w:sz w:val="24"/>
          <w:szCs w:val="24"/>
          <w:u w:val="single"/>
        </w:rPr>
        <w:t>4. Challenges and Mitigations</w:t>
      </w:r>
    </w:p>
    <w:p w:rsidR="00CC0F2A" w:rsidRPr="00CC0F2A" w:rsidRDefault="00CC0F2A" w:rsidP="0045488D">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5488D">
        <w:rPr>
          <w:rFonts w:ascii="Times New Roman" w:eastAsia="Times New Roman" w:hAnsi="Times New Roman" w:cs="Times New Roman"/>
          <w:b/>
          <w:bCs/>
          <w:sz w:val="24"/>
          <w:szCs w:val="24"/>
        </w:rPr>
        <w:t>Challenge</w:t>
      </w:r>
      <w:r w:rsidRPr="00CC0F2A">
        <w:rPr>
          <w:rFonts w:ascii="Times New Roman" w:eastAsia="Times New Roman" w:hAnsi="Times New Roman" w:cs="Times New Roman"/>
          <w:sz w:val="24"/>
          <w:szCs w:val="24"/>
        </w:rPr>
        <w:t>: Limited real-world refugee data.</w:t>
      </w:r>
    </w:p>
    <w:p w:rsidR="00CC0F2A" w:rsidRPr="00CC0F2A" w:rsidRDefault="00CC0F2A" w:rsidP="0045488D">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45488D">
        <w:rPr>
          <w:rFonts w:ascii="Times New Roman" w:eastAsia="Times New Roman" w:hAnsi="Times New Roman" w:cs="Times New Roman"/>
          <w:b/>
          <w:bCs/>
          <w:sz w:val="24"/>
          <w:szCs w:val="24"/>
        </w:rPr>
        <w:t>Mitigation</w:t>
      </w:r>
      <w:r w:rsidRPr="00CC0F2A">
        <w:rPr>
          <w:rFonts w:ascii="Times New Roman" w:eastAsia="Times New Roman" w:hAnsi="Times New Roman" w:cs="Times New Roman"/>
          <w:sz w:val="24"/>
          <w:szCs w:val="24"/>
        </w:rPr>
        <w:t>: Use synthetic surveys and partner with UNHCR for additional anonymized data.</w:t>
      </w:r>
    </w:p>
    <w:p w:rsidR="00CC0F2A" w:rsidRPr="00CC0F2A" w:rsidRDefault="00CC0F2A" w:rsidP="0045488D">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5488D">
        <w:rPr>
          <w:rFonts w:ascii="Times New Roman" w:eastAsia="Times New Roman" w:hAnsi="Times New Roman" w:cs="Times New Roman"/>
          <w:b/>
          <w:bCs/>
          <w:sz w:val="24"/>
          <w:szCs w:val="24"/>
        </w:rPr>
        <w:t>Challenge</w:t>
      </w:r>
      <w:r w:rsidRPr="00CC0F2A">
        <w:rPr>
          <w:rFonts w:ascii="Times New Roman" w:eastAsia="Times New Roman" w:hAnsi="Times New Roman" w:cs="Times New Roman"/>
          <w:sz w:val="24"/>
          <w:szCs w:val="24"/>
        </w:rPr>
        <w:t>: Sentence-BERT’s high computational needs.</w:t>
      </w:r>
    </w:p>
    <w:p w:rsidR="00CC0F2A" w:rsidRPr="00CC0F2A" w:rsidRDefault="00CC0F2A" w:rsidP="0045488D">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45488D">
        <w:rPr>
          <w:rFonts w:ascii="Times New Roman" w:eastAsia="Times New Roman" w:hAnsi="Times New Roman" w:cs="Times New Roman"/>
          <w:b/>
          <w:bCs/>
          <w:sz w:val="24"/>
          <w:szCs w:val="24"/>
        </w:rPr>
        <w:t>Mitigation</w:t>
      </w:r>
      <w:r w:rsidRPr="00CC0F2A">
        <w:rPr>
          <w:rFonts w:ascii="Times New Roman" w:eastAsia="Times New Roman" w:hAnsi="Times New Roman" w:cs="Times New Roman"/>
          <w:sz w:val="24"/>
          <w:szCs w:val="24"/>
        </w:rPr>
        <w:t>: Quantize model and implement TF-IDF fallback for low-end devices.</w:t>
      </w:r>
    </w:p>
    <w:p w:rsidR="00CC0F2A" w:rsidRPr="00CC0F2A" w:rsidRDefault="00CC0F2A" w:rsidP="0045488D">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5488D">
        <w:rPr>
          <w:rFonts w:ascii="Times New Roman" w:eastAsia="Times New Roman" w:hAnsi="Times New Roman" w:cs="Times New Roman"/>
          <w:b/>
          <w:bCs/>
          <w:sz w:val="24"/>
          <w:szCs w:val="24"/>
        </w:rPr>
        <w:t>Challenge</w:t>
      </w:r>
      <w:r w:rsidRPr="00CC0F2A">
        <w:rPr>
          <w:rFonts w:ascii="Times New Roman" w:eastAsia="Times New Roman" w:hAnsi="Times New Roman" w:cs="Times New Roman"/>
          <w:sz w:val="24"/>
          <w:szCs w:val="24"/>
        </w:rPr>
        <w:t>: Gender or language biases in recommendations.</w:t>
      </w:r>
    </w:p>
    <w:p w:rsidR="00CC0F2A" w:rsidRPr="00CC0F2A" w:rsidRDefault="00CC0F2A" w:rsidP="0045488D">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45488D">
        <w:rPr>
          <w:rFonts w:ascii="Times New Roman" w:eastAsia="Times New Roman" w:hAnsi="Times New Roman" w:cs="Times New Roman"/>
          <w:b/>
          <w:bCs/>
          <w:sz w:val="24"/>
          <w:szCs w:val="24"/>
        </w:rPr>
        <w:t>Mitigation</w:t>
      </w:r>
      <w:r w:rsidRPr="00CC0F2A">
        <w:rPr>
          <w:rFonts w:ascii="Times New Roman" w:eastAsia="Times New Roman" w:hAnsi="Times New Roman" w:cs="Times New Roman"/>
          <w:sz w:val="24"/>
          <w:szCs w:val="24"/>
        </w:rPr>
        <w:t>: Apply AIF360 debiasing and fine-tune Sentence-BERT on diverse refugee texts.</w:t>
      </w:r>
    </w:p>
    <w:p w:rsidR="00CC0F2A" w:rsidRPr="00CC0F2A" w:rsidRDefault="00CC0F2A" w:rsidP="0045488D">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5488D">
        <w:rPr>
          <w:rFonts w:ascii="Times New Roman" w:eastAsia="Times New Roman" w:hAnsi="Times New Roman" w:cs="Times New Roman"/>
          <w:b/>
          <w:bCs/>
          <w:sz w:val="24"/>
          <w:szCs w:val="24"/>
        </w:rPr>
        <w:t>Challenge</w:t>
      </w:r>
      <w:r w:rsidRPr="00CC0F2A">
        <w:rPr>
          <w:rFonts w:ascii="Times New Roman" w:eastAsia="Times New Roman" w:hAnsi="Times New Roman" w:cs="Times New Roman"/>
          <w:sz w:val="24"/>
          <w:szCs w:val="24"/>
        </w:rPr>
        <w:t>: Connectivity issues in refugee camps.</w:t>
      </w:r>
    </w:p>
    <w:p w:rsidR="00CC0F2A" w:rsidRPr="00CC0F2A" w:rsidRDefault="00CC0F2A" w:rsidP="0045488D">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45488D">
        <w:rPr>
          <w:rFonts w:ascii="Times New Roman" w:eastAsia="Times New Roman" w:hAnsi="Times New Roman" w:cs="Times New Roman"/>
          <w:b/>
          <w:bCs/>
          <w:sz w:val="24"/>
          <w:szCs w:val="24"/>
        </w:rPr>
        <w:t>Mitigation</w:t>
      </w:r>
      <w:r w:rsidRPr="00CC0F2A">
        <w:rPr>
          <w:rFonts w:ascii="Times New Roman" w:eastAsia="Times New Roman" w:hAnsi="Times New Roman" w:cs="Times New Roman"/>
          <w:sz w:val="24"/>
          <w:szCs w:val="24"/>
        </w:rPr>
        <w:t>: Prioritize SQLite and cached embeddings for offline use.</w:t>
      </w:r>
    </w:p>
    <w:p w:rsidR="00CC0F2A" w:rsidRPr="00CC0F2A" w:rsidRDefault="00CC0F2A" w:rsidP="0045488D">
      <w:pPr>
        <w:spacing w:before="100" w:beforeAutospacing="1" w:after="100" w:afterAutospacing="1" w:line="240" w:lineRule="auto"/>
        <w:jc w:val="both"/>
        <w:outlineLvl w:val="2"/>
        <w:rPr>
          <w:rFonts w:ascii="Times New Roman" w:eastAsia="Times New Roman" w:hAnsi="Times New Roman" w:cs="Times New Roman"/>
          <w:b/>
          <w:bCs/>
          <w:sz w:val="24"/>
          <w:szCs w:val="24"/>
          <w:u w:val="single"/>
        </w:rPr>
      </w:pPr>
      <w:r w:rsidRPr="00CC0F2A">
        <w:rPr>
          <w:rFonts w:ascii="Times New Roman" w:eastAsia="Times New Roman" w:hAnsi="Times New Roman" w:cs="Times New Roman"/>
          <w:b/>
          <w:bCs/>
          <w:sz w:val="24"/>
          <w:szCs w:val="24"/>
          <w:u w:val="single"/>
        </w:rPr>
        <w:t>5. Ethical Considerations</w:t>
      </w:r>
    </w:p>
    <w:p w:rsidR="00CC0F2A" w:rsidRPr="00CC0F2A" w:rsidRDefault="00CC0F2A" w:rsidP="0045488D">
      <w:pPr>
        <w:spacing w:before="100" w:beforeAutospacing="1" w:after="100" w:afterAutospacing="1" w:line="240" w:lineRule="auto"/>
        <w:jc w:val="both"/>
        <w:rPr>
          <w:rFonts w:ascii="Times New Roman" w:eastAsia="Times New Roman" w:hAnsi="Times New Roman" w:cs="Times New Roman"/>
          <w:sz w:val="24"/>
          <w:szCs w:val="24"/>
        </w:rPr>
      </w:pPr>
      <w:r w:rsidRPr="00CC0F2A">
        <w:rPr>
          <w:rFonts w:ascii="Times New Roman" w:eastAsia="Times New Roman" w:hAnsi="Times New Roman" w:cs="Times New Roman"/>
          <w:sz w:val="24"/>
          <w:szCs w:val="24"/>
        </w:rPr>
        <w:t>Our project handles sensitive refugee data, so we’ll anonymize PII per UNHCR guidelines to protect privacy. Bias mitigation is critical, as prior systems over-recommended STEM courses to males (Zawacki-Richter, 2019). We’ll use AIF360 to ensure fair recommendations across genders and languages. The system’s impact on refugees must be positive, so we’ll collect feedback to avoid unintended consequences, like recommending inaccessible courses. Partnerships with NGOs like Learning Equality will ensure culturally sensitive deployment.</w:t>
      </w:r>
    </w:p>
    <w:p w:rsidR="00CC0F2A" w:rsidRPr="00CC0F2A" w:rsidRDefault="00CC0F2A" w:rsidP="0045488D">
      <w:pPr>
        <w:spacing w:before="100" w:beforeAutospacing="1" w:after="100" w:afterAutospacing="1" w:line="240" w:lineRule="auto"/>
        <w:jc w:val="both"/>
        <w:outlineLvl w:val="2"/>
        <w:rPr>
          <w:rFonts w:ascii="Times New Roman" w:eastAsia="Times New Roman" w:hAnsi="Times New Roman" w:cs="Times New Roman"/>
          <w:b/>
          <w:bCs/>
          <w:sz w:val="24"/>
          <w:szCs w:val="24"/>
          <w:u w:val="single"/>
        </w:rPr>
      </w:pPr>
      <w:r w:rsidRPr="00CC0F2A">
        <w:rPr>
          <w:rFonts w:ascii="Times New Roman" w:eastAsia="Times New Roman" w:hAnsi="Times New Roman" w:cs="Times New Roman"/>
          <w:b/>
          <w:bCs/>
          <w:sz w:val="24"/>
          <w:szCs w:val="24"/>
          <w:u w:val="single"/>
        </w:rPr>
        <w:lastRenderedPageBreak/>
        <w:t>6. References</w:t>
      </w:r>
    </w:p>
    <w:p w:rsidR="00CC0F2A" w:rsidRPr="00CC0F2A" w:rsidRDefault="00CC0F2A" w:rsidP="0045488D">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C0F2A">
        <w:rPr>
          <w:rFonts w:ascii="Times New Roman" w:eastAsia="Times New Roman" w:hAnsi="Times New Roman" w:cs="Times New Roman"/>
          <w:sz w:val="24"/>
          <w:szCs w:val="24"/>
        </w:rPr>
        <w:t xml:space="preserve">UNHCR (2021). </w:t>
      </w:r>
      <w:r w:rsidRPr="0045488D">
        <w:rPr>
          <w:rFonts w:ascii="Times New Roman" w:eastAsia="Times New Roman" w:hAnsi="Times New Roman" w:cs="Times New Roman"/>
          <w:i/>
          <w:iCs/>
          <w:sz w:val="24"/>
          <w:szCs w:val="24"/>
        </w:rPr>
        <w:t>MOOC Recommendations for Refugees</w:t>
      </w:r>
      <w:r w:rsidRPr="00CC0F2A">
        <w:rPr>
          <w:rFonts w:ascii="Times New Roman" w:eastAsia="Times New Roman" w:hAnsi="Times New Roman" w:cs="Times New Roman"/>
          <w:sz w:val="24"/>
          <w:szCs w:val="24"/>
        </w:rPr>
        <w:t>. Geneva.</w:t>
      </w:r>
    </w:p>
    <w:p w:rsidR="00CC0F2A" w:rsidRPr="00CC0F2A" w:rsidRDefault="00CC0F2A" w:rsidP="0045488D">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C0F2A">
        <w:rPr>
          <w:rFonts w:ascii="Times New Roman" w:eastAsia="Times New Roman" w:hAnsi="Times New Roman" w:cs="Times New Roman"/>
          <w:sz w:val="24"/>
          <w:szCs w:val="24"/>
        </w:rPr>
        <w:t xml:space="preserve">IEEE (2022). </w:t>
      </w:r>
      <w:r w:rsidRPr="0045488D">
        <w:rPr>
          <w:rFonts w:ascii="Times New Roman" w:eastAsia="Times New Roman" w:hAnsi="Times New Roman" w:cs="Times New Roman"/>
          <w:i/>
          <w:iCs/>
          <w:sz w:val="24"/>
          <w:szCs w:val="24"/>
        </w:rPr>
        <w:t>BERT for Educational Resource Matching</w:t>
      </w:r>
      <w:r w:rsidRPr="00CC0F2A">
        <w:rPr>
          <w:rFonts w:ascii="Times New Roman" w:eastAsia="Times New Roman" w:hAnsi="Times New Roman" w:cs="Times New Roman"/>
          <w:sz w:val="24"/>
          <w:szCs w:val="24"/>
        </w:rPr>
        <w:t>.</w:t>
      </w:r>
    </w:p>
    <w:p w:rsidR="00CC0F2A" w:rsidRPr="00CC0F2A" w:rsidRDefault="00CC0F2A" w:rsidP="0045488D">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C0F2A">
        <w:rPr>
          <w:rFonts w:ascii="Times New Roman" w:eastAsia="Times New Roman" w:hAnsi="Times New Roman" w:cs="Times New Roman"/>
          <w:sz w:val="24"/>
          <w:szCs w:val="24"/>
        </w:rPr>
        <w:t xml:space="preserve">Zawacki-Richter et al. (2019). </w:t>
      </w:r>
      <w:r w:rsidRPr="0045488D">
        <w:rPr>
          <w:rFonts w:ascii="Times New Roman" w:eastAsia="Times New Roman" w:hAnsi="Times New Roman" w:cs="Times New Roman"/>
          <w:i/>
          <w:iCs/>
          <w:sz w:val="24"/>
          <w:szCs w:val="24"/>
        </w:rPr>
        <w:t>Review of AI in Education</w:t>
      </w:r>
      <w:r w:rsidRPr="00CC0F2A">
        <w:rPr>
          <w:rFonts w:ascii="Times New Roman" w:eastAsia="Times New Roman" w:hAnsi="Times New Roman" w:cs="Times New Roman"/>
          <w:sz w:val="24"/>
          <w:szCs w:val="24"/>
        </w:rPr>
        <w:t>. Computers &amp; Education.</w:t>
      </w:r>
    </w:p>
    <w:p w:rsidR="00CC0F2A" w:rsidRPr="00CC0F2A" w:rsidRDefault="00CC0F2A" w:rsidP="0045488D">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C0F2A">
        <w:rPr>
          <w:rFonts w:ascii="Times New Roman" w:eastAsia="Times New Roman" w:hAnsi="Times New Roman" w:cs="Times New Roman"/>
          <w:sz w:val="24"/>
          <w:szCs w:val="24"/>
        </w:rPr>
        <w:t xml:space="preserve">Learning Equality (2023). </w:t>
      </w:r>
      <w:r w:rsidRPr="0045488D">
        <w:rPr>
          <w:rFonts w:ascii="Times New Roman" w:eastAsia="Times New Roman" w:hAnsi="Times New Roman" w:cs="Times New Roman"/>
          <w:i/>
          <w:iCs/>
          <w:sz w:val="24"/>
          <w:szCs w:val="24"/>
        </w:rPr>
        <w:t>Kolibri: Offline Educational Resources</w:t>
      </w:r>
      <w:r w:rsidRPr="00CC0F2A">
        <w:rPr>
          <w:rFonts w:ascii="Times New Roman" w:eastAsia="Times New Roman" w:hAnsi="Times New Roman" w:cs="Times New Roman"/>
          <w:sz w:val="24"/>
          <w:szCs w:val="24"/>
        </w:rPr>
        <w:t>.</w:t>
      </w:r>
    </w:p>
    <w:p w:rsidR="00CC0F2A" w:rsidRPr="00CC0F2A" w:rsidRDefault="00CC0F2A" w:rsidP="0045488D">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C0F2A">
        <w:rPr>
          <w:rFonts w:ascii="Times New Roman" w:eastAsia="Times New Roman" w:hAnsi="Times New Roman" w:cs="Times New Roman"/>
          <w:sz w:val="24"/>
          <w:szCs w:val="24"/>
        </w:rPr>
        <w:t xml:space="preserve">Reimers &amp; Gurevych (2019). </w:t>
      </w:r>
      <w:r w:rsidRPr="0045488D">
        <w:rPr>
          <w:rFonts w:ascii="Times New Roman" w:eastAsia="Times New Roman" w:hAnsi="Times New Roman" w:cs="Times New Roman"/>
          <w:i/>
          <w:iCs/>
          <w:sz w:val="24"/>
          <w:szCs w:val="24"/>
        </w:rPr>
        <w:t>Sentence-BERT: Sentence Embeddings using Siamese BERT-Networks</w:t>
      </w:r>
      <w:r w:rsidRPr="00CC0F2A">
        <w:rPr>
          <w:rFonts w:ascii="Times New Roman" w:eastAsia="Times New Roman" w:hAnsi="Times New Roman" w:cs="Times New Roman"/>
          <w:sz w:val="24"/>
          <w:szCs w:val="24"/>
        </w:rPr>
        <w:t>.</w:t>
      </w:r>
    </w:p>
    <w:p w:rsidR="000A0AD8" w:rsidRPr="0045488D" w:rsidRDefault="000A0AD8" w:rsidP="0045488D">
      <w:pPr>
        <w:jc w:val="both"/>
        <w:rPr>
          <w:sz w:val="24"/>
          <w:szCs w:val="24"/>
        </w:rPr>
      </w:pPr>
    </w:p>
    <w:sectPr w:rsidR="000A0AD8" w:rsidRPr="0045488D" w:rsidSect="0045488D">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0081" w:rsidRDefault="00670081" w:rsidP="00C928F4">
      <w:pPr>
        <w:spacing w:after="0" w:line="240" w:lineRule="auto"/>
      </w:pPr>
      <w:r>
        <w:separator/>
      </w:r>
    </w:p>
  </w:endnote>
  <w:endnote w:type="continuationSeparator" w:id="0">
    <w:p w:rsidR="00670081" w:rsidRDefault="00670081" w:rsidP="00C92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0081" w:rsidRDefault="00670081" w:rsidP="00C928F4">
      <w:pPr>
        <w:spacing w:after="0" w:line="240" w:lineRule="auto"/>
      </w:pPr>
      <w:r>
        <w:separator/>
      </w:r>
    </w:p>
  </w:footnote>
  <w:footnote w:type="continuationSeparator" w:id="0">
    <w:p w:rsidR="00670081" w:rsidRDefault="00670081" w:rsidP="00C928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1596D"/>
    <w:multiLevelType w:val="multilevel"/>
    <w:tmpl w:val="DAE2A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3079D"/>
    <w:multiLevelType w:val="hybridMultilevel"/>
    <w:tmpl w:val="7F4AA91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846249"/>
    <w:multiLevelType w:val="multilevel"/>
    <w:tmpl w:val="CFB01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812AC"/>
    <w:multiLevelType w:val="hybridMultilevel"/>
    <w:tmpl w:val="F7DC5B3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B05436"/>
    <w:multiLevelType w:val="multilevel"/>
    <w:tmpl w:val="CCB831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362337"/>
    <w:multiLevelType w:val="multilevel"/>
    <w:tmpl w:val="40600EF8"/>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5C0A01"/>
    <w:multiLevelType w:val="hybridMultilevel"/>
    <w:tmpl w:val="03F2A38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093FAC"/>
    <w:multiLevelType w:val="hybridMultilevel"/>
    <w:tmpl w:val="BA98024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A03AD2"/>
    <w:multiLevelType w:val="multilevel"/>
    <w:tmpl w:val="B8ECA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4974CD"/>
    <w:multiLevelType w:val="multilevel"/>
    <w:tmpl w:val="5B76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196943"/>
    <w:multiLevelType w:val="multilevel"/>
    <w:tmpl w:val="035898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0F45F5"/>
    <w:multiLevelType w:val="multilevel"/>
    <w:tmpl w:val="28DC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8D101D"/>
    <w:multiLevelType w:val="multilevel"/>
    <w:tmpl w:val="DD08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C43FE2"/>
    <w:multiLevelType w:val="hybridMultilevel"/>
    <w:tmpl w:val="15EC66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970B16"/>
    <w:multiLevelType w:val="multilevel"/>
    <w:tmpl w:val="E778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7A62D4"/>
    <w:multiLevelType w:val="multilevel"/>
    <w:tmpl w:val="6C5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E76CE5"/>
    <w:multiLevelType w:val="hybridMultilevel"/>
    <w:tmpl w:val="D44272E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4"/>
  </w:num>
  <w:num w:numId="3">
    <w:abstractNumId w:val="5"/>
  </w:num>
  <w:num w:numId="4">
    <w:abstractNumId w:val="15"/>
  </w:num>
  <w:num w:numId="5">
    <w:abstractNumId w:val="0"/>
  </w:num>
  <w:num w:numId="6">
    <w:abstractNumId w:val="11"/>
  </w:num>
  <w:num w:numId="7">
    <w:abstractNumId w:val="8"/>
  </w:num>
  <w:num w:numId="8">
    <w:abstractNumId w:val="12"/>
  </w:num>
  <w:num w:numId="9">
    <w:abstractNumId w:val="3"/>
  </w:num>
  <w:num w:numId="10">
    <w:abstractNumId w:val="7"/>
  </w:num>
  <w:num w:numId="11">
    <w:abstractNumId w:val="16"/>
  </w:num>
  <w:num w:numId="12">
    <w:abstractNumId w:val="13"/>
  </w:num>
  <w:num w:numId="13">
    <w:abstractNumId w:val="9"/>
  </w:num>
  <w:num w:numId="14">
    <w:abstractNumId w:val="6"/>
  </w:num>
  <w:num w:numId="15">
    <w:abstractNumId w:val="1"/>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F2A"/>
    <w:rsid w:val="000A0AD8"/>
    <w:rsid w:val="000A3019"/>
    <w:rsid w:val="000B7369"/>
    <w:rsid w:val="001B4F00"/>
    <w:rsid w:val="001D2BAE"/>
    <w:rsid w:val="002807F1"/>
    <w:rsid w:val="0045488D"/>
    <w:rsid w:val="00642235"/>
    <w:rsid w:val="00670081"/>
    <w:rsid w:val="006D4689"/>
    <w:rsid w:val="009C34ED"/>
    <w:rsid w:val="009D5C1B"/>
    <w:rsid w:val="00AE6149"/>
    <w:rsid w:val="00B23426"/>
    <w:rsid w:val="00B453EB"/>
    <w:rsid w:val="00C2308C"/>
    <w:rsid w:val="00C928F4"/>
    <w:rsid w:val="00CC0F2A"/>
    <w:rsid w:val="00D63DF3"/>
    <w:rsid w:val="00FA30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6E271"/>
  <w15:chartTrackingRefBased/>
  <w15:docId w15:val="{20B5F3B7-5379-466F-BD37-3032AC971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C0F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0F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0F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F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0F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0F2A"/>
    <w:rPr>
      <w:rFonts w:ascii="Times New Roman" w:eastAsia="Times New Roman" w:hAnsi="Times New Roman" w:cs="Times New Roman"/>
      <w:b/>
      <w:bCs/>
      <w:sz w:val="27"/>
      <w:szCs w:val="27"/>
    </w:rPr>
  </w:style>
  <w:style w:type="paragraph" w:styleId="NormalWeb">
    <w:name w:val="Normal (Web)"/>
    <w:basedOn w:val="Normal"/>
    <w:uiPriority w:val="99"/>
    <w:unhideWhenUsed/>
    <w:rsid w:val="00CC0F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0F2A"/>
    <w:rPr>
      <w:color w:val="0000FF"/>
      <w:u w:val="single"/>
    </w:rPr>
  </w:style>
  <w:style w:type="character" w:styleId="Strong">
    <w:name w:val="Strong"/>
    <w:basedOn w:val="DefaultParagraphFont"/>
    <w:uiPriority w:val="22"/>
    <w:qFormat/>
    <w:rsid w:val="00CC0F2A"/>
    <w:rPr>
      <w:b/>
      <w:bCs/>
    </w:rPr>
  </w:style>
  <w:style w:type="character" w:styleId="HTMLCode">
    <w:name w:val="HTML Code"/>
    <w:basedOn w:val="DefaultParagraphFont"/>
    <w:uiPriority w:val="99"/>
    <w:semiHidden/>
    <w:unhideWhenUsed/>
    <w:rsid w:val="00CC0F2A"/>
    <w:rPr>
      <w:rFonts w:ascii="Courier New" w:eastAsia="Times New Roman" w:hAnsi="Courier New" w:cs="Courier New"/>
      <w:sz w:val="20"/>
      <w:szCs w:val="20"/>
    </w:rPr>
  </w:style>
  <w:style w:type="character" w:styleId="Emphasis">
    <w:name w:val="Emphasis"/>
    <w:basedOn w:val="DefaultParagraphFont"/>
    <w:uiPriority w:val="20"/>
    <w:qFormat/>
    <w:rsid w:val="00CC0F2A"/>
    <w:rPr>
      <w:i/>
      <w:iCs/>
    </w:rPr>
  </w:style>
  <w:style w:type="paragraph" w:styleId="ListParagraph">
    <w:name w:val="List Paragraph"/>
    <w:basedOn w:val="Normal"/>
    <w:uiPriority w:val="34"/>
    <w:qFormat/>
    <w:rsid w:val="009C34ED"/>
    <w:pPr>
      <w:ind w:left="720"/>
      <w:contextualSpacing/>
    </w:pPr>
  </w:style>
  <w:style w:type="paragraph" w:styleId="Header">
    <w:name w:val="header"/>
    <w:basedOn w:val="Normal"/>
    <w:link w:val="HeaderChar"/>
    <w:uiPriority w:val="99"/>
    <w:unhideWhenUsed/>
    <w:rsid w:val="00C928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8F4"/>
  </w:style>
  <w:style w:type="paragraph" w:styleId="Footer">
    <w:name w:val="footer"/>
    <w:basedOn w:val="Normal"/>
    <w:link w:val="FooterChar"/>
    <w:uiPriority w:val="99"/>
    <w:unhideWhenUsed/>
    <w:rsid w:val="00C928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8F4"/>
  </w:style>
  <w:style w:type="character" w:customStyle="1" w:styleId="text-sm">
    <w:name w:val="text-sm"/>
    <w:basedOn w:val="DefaultParagraphFont"/>
    <w:rsid w:val="00C928F4"/>
  </w:style>
  <w:style w:type="table" w:styleId="TableGrid">
    <w:name w:val="Table Grid"/>
    <w:basedOn w:val="TableNormal"/>
    <w:uiPriority w:val="39"/>
    <w:rsid w:val="00B45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894920">
      <w:bodyDiv w:val="1"/>
      <w:marLeft w:val="0"/>
      <w:marRight w:val="0"/>
      <w:marTop w:val="0"/>
      <w:marBottom w:val="0"/>
      <w:divBdr>
        <w:top w:val="none" w:sz="0" w:space="0" w:color="auto"/>
        <w:left w:val="none" w:sz="0" w:space="0" w:color="auto"/>
        <w:bottom w:val="none" w:sz="0" w:space="0" w:color="auto"/>
        <w:right w:val="none" w:sz="0" w:space="0" w:color="auto"/>
      </w:divBdr>
    </w:div>
    <w:div w:id="1165852262">
      <w:bodyDiv w:val="1"/>
      <w:marLeft w:val="0"/>
      <w:marRight w:val="0"/>
      <w:marTop w:val="0"/>
      <w:marBottom w:val="0"/>
      <w:divBdr>
        <w:top w:val="none" w:sz="0" w:space="0" w:color="auto"/>
        <w:left w:val="none" w:sz="0" w:space="0" w:color="auto"/>
        <w:bottom w:val="none" w:sz="0" w:space="0" w:color="auto"/>
        <w:right w:val="none" w:sz="0" w:space="0" w:color="auto"/>
      </w:divBdr>
    </w:div>
    <w:div w:id="1278022414">
      <w:bodyDiv w:val="1"/>
      <w:marLeft w:val="0"/>
      <w:marRight w:val="0"/>
      <w:marTop w:val="0"/>
      <w:marBottom w:val="0"/>
      <w:divBdr>
        <w:top w:val="none" w:sz="0" w:space="0" w:color="auto"/>
        <w:left w:val="none" w:sz="0" w:space="0" w:color="auto"/>
        <w:bottom w:val="none" w:sz="0" w:space="0" w:color="auto"/>
        <w:right w:val="none" w:sz="0" w:space="0" w:color="auto"/>
      </w:divBdr>
    </w:div>
    <w:div w:id="210969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kdabizuneh2005@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sfnmulgeta@gmail.com"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nasimostesfaye@gmail.com" TargetMode="External"/><Relationship Id="rId5" Type="http://schemas.openxmlformats.org/officeDocument/2006/relationships/footnotes" Target="footnotes.xml"/><Relationship Id="rId10" Type="http://schemas.openxmlformats.org/officeDocument/2006/relationships/hyperlink" Target="mailto:meron9803@gmail.com" TargetMode="External"/><Relationship Id="rId4" Type="http://schemas.openxmlformats.org/officeDocument/2006/relationships/webSettings" Target="webSettings.xml"/><Relationship Id="rId9" Type="http://schemas.openxmlformats.org/officeDocument/2006/relationships/hyperlink" Target="mailto:ekedir37@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7</Pages>
  <Words>1668</Words>
  <Characters>9512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2025-04-18T08:59:00Z</dcterms:created>
  <dcterms:modified xsi:type="dcterms:W3CDTF">2025-04-18T15:50:00Z</dcterms:modified>
</cp:coreProperties>
</file>