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B2" w:rsidRDefault="00CD14B2" w:rsidP="00CD14B2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14B2" w:rsidRPr="00CD14B2" w:rsidRDefault="00CD14B2" w:rsidP="00CD14B2">
      <w:pPr>
        <w:rPr>
          <w:rFonts w:asciiTheme="majorBidi" w:hAnsiTheme="majorBidi" w:cstheme="majorBidi"/>
          <w:sz w:val="32"/>
          <w:szCs w:val="32"/>
        </w:rPr>
      </w:pPr>
    </w:p>
    <w:p w:rsidR="00CD14B2" w:rsidRPr="00CD14B2" w:rsidRDefault="00CD14B2" w:rsidP="00CD14B2">
      <w:pPr>
        <w:rPr>
          <w:rFonts w:asciiTheme="majorBidi" w:hAnsiTheme="majorBidi" w:cstheme="majorBidi"/>
          <w:sz w:val="32"/>
          <w:szCs w:val="32"/>
        </w:rPr>
      </w:pPr>
    </w:p>
    <w:p w:rsidR="00CD14B2" w:rsidRPr="00CD14B2" w:rsidRDefault="00CD14B2" w:rsidP="00CD14B2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CD14B2" w:rsidRPr="00CD14B2" w:rsidRDefault="00CD14B2" w:rsidP="00CD14B2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CD14B2">
        <w:rPr>
          <w:rFonts w:asciiTheme="majorBidi" w:hAnsiTheme="majorBidi" w:cstheme="majorBidi"/>
          <w:b/>
          <w:bCs/>
          <w:sz w:val="40"/>
          <w:szCs w:val="40"/>
        </w:rPr>
        <w:t>AI-Powered Learning Recommender for Refugee Education</w:t>
      </w:r>
    </w:p>
    <w:p w:rsidR="00CD14B2" w:rsidRDefault="00CD14B2" w:rsidP="00CD14B2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:rsidR="00CD14B2" w:rsidRDefault="00CD14B2" w:rsidP="00CD14B2">
      <w:pPr>
        <w:spacing w:line="240" w:lineRule="auto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:rsidR="00CD14B2" w:rsidRDefault="00CD14B2" w:rsidP="00CD14B2">
      <w:pPr>
        <w:spacing w:line="240" w:lineRule="auto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4B2" w:rsidTr="00CD1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D14B2" w:rsidRPr="00451EF9" w:rsidRDefault="00CD14B2" w:rsidP="00CE496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:rsidR="00CD14B2" w:rsidRPr="00451EF9" w:rsidRDefault="00CD14B2" w:rsidP="00CE4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767171" w:themeColor="background2" w:themeShade="80"/>
                <w:sz w:val="32"/>
                <w:szCs w:val="32"/>
              </w:rPr>
            </w:pPr>
            <w:r w:rsidRPr="00451EF9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32"/>
                <w:szCs w:val="32"/>
              </w:rPr>
              <w:t>E</w:t>
            </w:r>
            <w:r w:rsidRPr="00597CDF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32"/>
                <w:szCs w:val="32"/>
              </w:rPr>
              <w:t>mail</w:t>
            </w:r>
          </w:p>
        </w:tc>
      </w:tr>
      <w:tr w:rsidR="00CD14B2" w:rsidTr="00CD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D14B2" w:rsidRPr="00451EF9" w:rsidRDefault="00CD14B2" w:rsidP="00CE4969">
            <w:pPr>
              <w:rPr>
                <w:rFonts w:asciiTheme="majorBidi" w:hAnsiTheme="majorBidi" w:cstheme="majorBidi"/>
                <w:b w:val="0"/>
                <w:bCs w:val="0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t>MESFIN MULUGETA WETERE</w:t>
            </w:r>
          </w:p>
        </w:tc>
        <w:tc>
          <w:tcPr>
            <w:tcW w:w="4675" w:type="dxa"/>
          </w:tcPr>
          <w:p w:rsidR="00CD14B2" w:rsidRPr="00451EF9" w:rsidRDefault="00CD14B2" w:rsidP="00CE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msfnmulgeta@gmail.com</w:t>
            </w:r>
          </w:p>
        </w:tc>
      </w:tr>
      <w:tr w:rsidR="00CD14B2" w:rsidTr="00CD14B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D14B2" w:rsidRPr="00451EF9" w:rsidRDefault="00CD14B2" w:rsidP="00CE4969">
            <w:pPr>
              <w:rPr>
                <w:rFonts w:asciiTheme="majorBidi" w:hAnsiTheme="majorBidi" w:cstheme="majorBidi"/>
                <w:b w:val="0"/>
                <w:bCs w:val="0"/>
                <w:color w:val="767171" w:themeColor="background2" w:themeShade="80"/>
                <w:sz w:val="32"/>
                <w:szCs w:val="32"/>
              </w:rPr>
            </w:pPr>
            <w:r w:rsidRPr="00451EF9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t>MAKDA WORKESHET BIZUNEH</w:t>
            </w:r>
          </w:p>
        </w:tc>
        <w:tc>
          <w:tcPr>
            <w:tcW w:w="4675" w:type="dxa"/>
          </w:tcPr>
          <w:p w:rsidR="00CD14B2" w:rsidRPr="00451EF9" w:rsidRDefault="00CD14B2" w:rsidP="00CE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makdabizuneh2005@gmail.com</w:t>
            </w:r>
          </w:p>
        </w:tc>
      </w:tr>
      <w:tr w:rsidR="00CD14B2" w:rsidTr="00CD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D14B2" w:rsidRPr="00451EF9" w:rsidRDefault="00CD14B2" w:rsidP="00CE4969">
            <w:pPr>
              <w:rPr>
                <w:rFonts w:asciiTheme="majorBidi" w:hAnsiTheme="majorBidi" w:cstheme="majorBidi"/>
                <w:b w:val="0"/>
                <w:bCs w:val="0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t>Ekram Kedir Sherif</w:t>
            </w:r>
          </w:p>
        </w:tc>
        <w:tc>
          <w:tcPr>
            <w:tcW w:w="4675" w:type="dxa"/>
          </w:tcPr>
          <w:p w:rsidR="00CD14B2" w:rsidRPr="00451EF9" w:rsidRDefault="00CD14B2" w:rsidP="00CE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ekedir37@gmail.com</w:t>
            </w:r>
          </w:p>
        </w:tc>
      </w:tr>
      <w:tr w:rsidR="00CD14B2" w:rsidTr="00CD14B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D14B2" w:rsidRPr="00451EF9" w:rsidRDefault="00CD14B2" w:rsidP="00CE496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</w:pPr>
            <w:r w:rsidRPr="00451EF9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t xml:space="preserve">MERON BIRHANU </w:t>
            </w:r>
          </w:p>
        </w:tc>
        <w:tc>
          <w:tcPr>
            <w:tcW w:w="4675" w:type="dxa"/>
          </w:tcPr>
          <w:p w:rsidR="00CD14B2" w:rsidRPr="00451EF9" w:rsidRDefault="00CD14B2" w:rsidP="00CE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767171" w:themeColor="background2" w:themeShade="80"/>
                <w:sz w:val="32"/>
                <w:szCs w:val="32"/>
              </w:rPr>
            </w:pPr>
            <w:r w:rsidRPr="00451EF9">
              <w:rPr>
                <w:rFonts w:ascii="Aptos Narrow" w:eastAsia="Times New Roman" w:hAnsi="Aptos Narrow" w:cs="Times New Roman"/>
                <w:color w:val="467886"/>
                <w:sz w:val="32"/>
                <w:szCs w:val="32"/>
                <w:u w:val="single"/>
              </w:rPr>
              <w:t>meron9803@gmail.com</w:t>
            </w:r>
          </w:p>
        </w:tc>
      </w:tr>
      <w:tr w:rsidR="00CD14B2" w:rsidTr="00CD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D14B2" w:rsidRPr="00451EF9" w:rsidRDefault="00CD14B2" w:rsidP="00CE496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</w:pPr>
            <w:r w:rsidRPr="00451EF9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t>ANASIMOS TESFAYE GEBEYEHU</w:t>
            </w:r>
          </w:p>
        </w:tc>
        <w:tc>
          <w:tcPr>
            <w:tcW w:w="4675" w:type="dxa"/>
          </w:tcPr>
          <w:p w:rsidR="00CD14B2" w:rsidRPr="00451EF9" w:rsidRDefault="00CD14B2" w:rsidP="00CE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anasimostesfaye@gmail.com</w:t>
            </w:r>
          </w:p>
        </w:tc>
      </w:tr>
    </w:tbl>
    <w:p w:rsidR="00CD14B2" w:rsidRDefault="00CD14B2" w:rsidP="00CD14B2">
      <w:pPr>
        <w:spacing w:line="240" w:lineRule="auto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:rsidR="00CD14B2" w:rsidRDefault="00CD14B2" w:rsidP="00CD14B2">
      <w:pPr>
        <w:tabs>
          <w:tab w:val="left" w:pos="3752"/>
        </w:tabs>
        <w:rPr>
          <w:rFonts w:asciiTheme="majorBidi" w:hAnsiTheme="majorBidi" w:cstheme="majorBidi"/>
          <w:sz w:val="32"/>
          <w:szCs w:val="32"/>
        </w:rPr>
      </w:pPr>
    </w:p>
    <w:p w:rsidR="003D032A" w:rsidRPr="00747552" w:rsidRDefault="00CD14B2" w:rsidP="00CD14B2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D14B2">
        <w:rPr>
          <w:rFonts w:asciiTheme="majorBidi" w:hAnsiTheme="majorBidi" w:cstheme="majorBidi"/>
          <w:sz w:val="32"/>
          <w:szCs w:val="32"/>
        </w:rPr>
        <w:br w:type="page"/>
      </w:r>
      <w:r w:rsidR="0045381F" w:rsidRPr="00747552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Comprehensive Literature, Data and Technology Review</w:t>
      </w:r>
    </w:p>
    <w:p w:rsidR="00ED44EC" w:rsidRPr="00747552" w:rsidRDefault="004C4A45" w:rsidP="00CD14B2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  <w:u w:val="single"/>
        </w:rPr>
        <w:t>Literature review</w:t>
      </w:r>
    </w:p>
    <w:p w:rsidR="00ED44EC" w:rsidRPr="00747552" w:rsidRDefault="00ED44EC" w:rsidP="00747552">
      <w:pPr>
        <w:pStyle w:val="ListParagraph"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:rsidR="004C4A45" w:rsidRPr="00747552" w:rsidRDefault="00221ED4" w:rsidP="00CD14B2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  <w:u w:val="single"/>
        </w:rPr>
        <w:t>Introduction</w:t>
      </w:r>
    </w:p>
    <w:p w:rsidR="00ED44EC" w:rsidRPr="00747552" w:rsidRDefault="00492BBD" w:rsidP="00747552">
      <w:pPr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Why is this research important?</w:t>
      </w:r>
    </w:p>
    <w:p w:rsidR="00221ED4" w:rsidRPr="00747552" w:rsidRDefault="00221ED4" w:rsidP="00747552">
      <w:pPr>
        <w:pStyle w:val="paragraph"/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 xml:space="preserve">Refugee education is plagued by systemic inequities: language </w:t>
      </w:r>
      <w:r w:rsidR="00492BBD" w:rsidRPr="00747552">
        <w:rPr>
          <w:rFonts w:asciiTheme="majorBidi" w:hAnsiTheme="majorBidi" w:cstheme="majorBidi"/>
          <w:sz w:val="28"/>
          <w:szCs w:val="28"/>
        </w:rPr>
        <w:t>barriers</w:t>
      </w:r>
      <w:r w:rsidRPr="00747552">
        <w:rPr>
          <w:rFonts w:asciiTheme="majorBidi" w:hAnsiTheme="majorBidi" w:cstheme="majorBidi"/>
          <w:sz w:val="28"/>
          <w:szCs w:val="28"/>
        </w:rPr>
        <w:t xml:space="preserve">, lack of personalized resources, and limited offline access (UNHCR, 2023). Our AI-driven recommender system tackles these gaps by combining collaborative filtering (for user-history-based recommendations) </w:t>
      </w:r>
      <w:r w:rsidR="00492BBD" w:rsidRPr="00747552">
        <w:rPr>
          <w:rFonts w:asciiTheme="majorBidi" w:hAnsiTheme="majorBidi" w:cstheme="majorBidi"/>
          <w:sz w:val="28"/>
          <w:szCs w:val="28"/>
        </w:rPr>
        <w:t>with</w:t>
      </w:r>
      <w:r w:rsidRPr="00747552">
        <w:rPr>
          <w:rFonts w:asciiTheme="majorBidi" w:hAnsiTheme="majorBidi" w:cstheme="majorBidi"/>
          <w:sz w:val="28"/>
          <w:szCs w:val="28"/>
        </w:rPr>
        <w:t xml:space="preserve"> NLP (for semantic understanding of learner intent), directly addressing the shortcomings of prior work identified in our proposal.  </w:t>
      </w:r>
    </w:p>
    <w:p w:rsidR="00221ED4" w:rsidRPr="00747552" w:rsidRDefault="00492BBD" w:rsidP="00747552">
      <w:pPr>
        <w:pStyle w:val="paragraph"/>
        <w:spacing w:after="0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 xml:space="preserve">      </w:t>
      </w:r>
      <w:r w:rsidRPr="00747552">
        <w:rPr>
          <w:rFonts w:asciiTheme="majorBidi" w:hAnsiTheme="majorBidi" w:cstheme="majorBidi"/>
          <w:b/>
          <w:bCs/>
          <w:sz w:val="28"/>
          <w:szCs w:val="28"/>
        </w:rPr>
        <w:t>Why a literature review?</w:t>
      </w:r>
    </w:p>
    <w:p w:rsidR="00492BBD" w:rsidRPr="00747552" w:rsidRDefault="006509A1" w:rsidP="006509A1">
      <w:pPr>
        <w:pStyle w:val="paragraph"/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need this literature review t</w:t>
      </w:r>
      <w:r w:rsidR="00492BBD" w:rsidRPr="00747552">
        <w:rPr>
          <w:rFonts w:asciiTheme="majorBidi" w:hAnsiTheme="majorBidi" w:cstheme="majorBidi"/>
          <w:sz w:val="28"/>
          <w:szCs w:val="28"/>
        </w:rPr>
        <w:t>o contextualize our hybrid AI approach within existing solutions</w:t>
      </w:r>
      <w:r>
        <w:rPr>
          <w:rFonts w:asciiTheme="majorBidi" w:hAnsiTheme="majorBidi" w:cstheme="majorBidi"/>
          <w:sz w:val="28"/>
          <w:szCs w:val="28"/>
        </w:rPr>
        <w:t xml:space="preserve"> and t</w:t>
      </w:r>
      <w:r w:rsidR="00492BBD" w:rsidRPr="00747552">
        <w:rPr>
          <w:rFonts w:asciiTheme="majorBidi" w:hAnsiTheme="majorBidi" w:cstheme="majorBidi"/>
          <w:sz w:val="28"/>
          <w:szCs w:val="28"/>
        </w:rPr>
        <w:t>o justify innovations like offline-first design and bias mitigation</w:t>
      </w:r>
      <w:r>
        <w:rPr>
          <w:rFonts w:asciiTheme="majorBidi" w:hAnsiTheme="majorBidi" w:cstheme="majorBidi"/>
          <w:sz w:val="28"/>
          <w:szCs w:val="28"/>
        </w:rPr>
        <w:t>.</w:t>
      </w:r>
      <w:bookmarkStart w:id="0" w:name="_GoBack"/>
      <w:bookmarkEnd w:id="0"/>
    </w:p>
    <w:p w:rsidR="00221ED4" w:rsidRPr="00747552" w:rsidRDefault="00221ED4" w:rsidP="00CD14B2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  <w:u w:val="single"/>
        </w:rPr>
        <w:t>Thematic Organization</w:t>
      </w:r>
    </w:p>
    <w:p w:rsidR="00221ED4" w:rsidRPr="00747552" w:rsidRDefault="00221ED4" w:rsidP="00747552">
      <w:pPr>
        <w:pStyle w:val="paragraph"/>
        <w:spacing w:after="0"/>
        <w:ind w:left="360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A. Prior Work in Refugee Education</w:t>
      </w:r>
    </w:p>
    <w:p w:rsidR="00C73824" w:rsidRPr="00747552" w:rsidRDefault="00221ED4" w:rsidP="00747552">
      <w:pPr>
        <w:pStyle w:val="paragraph"/>
        <w:spacing w:after="0"/>
        <w:ind w:left="360"/>
        <w:textAlignment w:val="baseline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1. Static MOOC Platforms</w:t>
      </w:r>
      <w:r w:rsidRPr="00747552">
        <w:rPr>
          <w:rFonts w:asciiTheme="majorBidi" w:hAnsiTheme="majorBidi" w:cstheme="majorBidi"/>
          <w:sz w:val="28"/>
          <w:szCs w:val="28"/>
        </w:rPr>
        <w:t xml:space="preserve"> (e.g., Coursera for Refugees)  </w:t>
      </w:r>
    </w:p>
    <w:p w:rsidR="00C73824" w:rsidRPr="00747552" w:rsidRDefault="00C73824" w:rsidP="00CD14B2">
      <w:pPr>
        <w:pStyle w:val="paragraph"/>
        <w:numPr>
          <w:ilvl w:val="0"/>
          <w:numId w:val="3"/>
        </w:numPr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Key findings:</w:t>
      </w:r>
      <w:r w:rsidRPr="00747552">
        <w:rPr>
          <w:rFonts w:asciiTheme="majorBidi" w:hAnsiTheme="majorBidi" w:cstheme="majorBidi"/>
          <w:sz w:val="28"/>
          <w:szCs w:val="28"/>
        </w:rPr>
        <w:t xml:space="preserve"> One-size-fits-all courses led 40% dropout rates (UNHCR, 2021)</w:t>
      </w:r>
    </w:p>
    <w:p w:rsidR="00C73824" w:rsidRPr="00747552" w:rsidRDefault="00C73824" w:rsidP="00CD14B2">
      <w:pPr>
        <w:pStyle w:val="paragraph"/>
        <w:numPr>
          <w:ilvl w:val="0"/>
          <w:numId w:val="3"/>
        </w:numPr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Methodology:</w:t>
      </w:r>
      <w:r w:rsidRPr="00747552">
        <w:rPr>
          <w:rFonts w:asciiTheme="majorBidi" w:hAnsiTheme="majorBidi" w:cstheme="majorBidi"/>
          <w:sz w:val="28"/>
          <w:szCs w:val="28"/>
        </w:rPr>
        <w:t xml:space="preserve"> Quantitative analysis of enrollment logs.</w:t>
      </w:r>
    </w:p>
    <w:p w:rsidR="00C73824" w:rsidRPr="00747552" w:rsidRDefault="00C73824" w:rsidP="00CD14B2">
      <w:pPr>
        <w:pStyle w:val="paragraph"/>
        <w:numPr>
          <w:ilvl w:val="0"/>
          <w:numId w:val="3"/>
        </w:numPr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Gap:</w:t>
      </w:r>
      <w:r w:rsidRPr="00747552">
        <w:rPr>
          <w:rFonts w:asciiTheme="majorBidi" w:hAnsiTheme="majorBidi" w:cstheme="majorBidi"/>
          <w:sz w:val="28"/>
          <w:szCs w:val="28"/>
        </w:rPr>
        <w:t xml:space="preserve"> No adaption to individual learning levels or languages.</w:t>
      </w:r>
    </w:p>
    <w:p w:rsidR="00492BBD" w:rsidRPr="00747552" w:rsidRDefault="00C73824" w:rsidP="00747552">
      <w:pPr>
        <w:pStyle w:val="paragraph"/>
        <w:spacing w:after="0"/>
        <w:ind w:left="360"/>
        <w:textAlignment w:val="baseline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 xml:space="preserve">2. </w:t>
      </w:r>
      <w:r w:rsidR="00221ED4" w:rsidRPr="00747552">
        <w:rPr>
          <w:rFonts w:asciiTheme="majorBidi" w:hAnsiTheme="majorBidi" w:cstheme="majorBidi"/>
          <w:b/>
          <w:bCs/>
          <w:sz w:val="28"/>
          <w:szCs w:val="28"/>
        </w:rPr>
        <w:t xml:space="preserve">Collaborative Filtering for Displaced Learners </w:t>
      </w:r>
    </w:p>
    <w:p w:rsidR="00A91D29" w:rsidRPr="00747552" w:rsidRDefault="00A91D29" w:rsidP="00CD14B2">
      <w:pPr>
        <w:pStyle w:val="paragraph"/>
        <w:numPr>
          <w:ilvl w:val="0"/>
          <w:numId w:val="4"/>
        </w:numPr>
        <w:spacing w:after="0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Key findings:</w:t>
      </w:r>
      <w:r w:rsidRPr="00747552">
        <w:rPr>
          <w:rFonts w:asciiTheme="majorBidi" w:hAnsiTheme="majorBidi" w:cstheme="majorBidi"/>
          <w:sz w:val="28"/>
          <w:szCs w:val="28"/>
        </w:rPr>
        <w:t xml:space="preserve"> Improved course completion by 30% (IEEE, 2022)</w:t>
      </w:r>
    </w:p>
    <w:p w:rsidR="00A91D29" w:rsidRPr="00747552" w:rsidRDefault="00A91D29" w:rsidP="00CD14B2">
      <w:pPr>
        <w:pStyle w:val="paragraph"/>
        <w:numPr>
          <w:ilvl w:val="0"/>
          <w:numId w:val="4"/>
        </w:numPr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Methodology:</w:t>
      </w:r>
      <w:r w:rsidRPr="00747552">
        <w:rPr>
          <w:rFonts w:asciiTheme="majorBidi" w:hAnsiTheme="majorBidi" w:cstheme="majorBidi"/>
          <w:sz w:val="28"/>
          <w:szCs w:val="28"/>
        </w:rPr>
        <w:t xml:space="preserve"> Matrix factorization on user-course interactions.</w:t>
      </w:r>
    </w:p>
    <w:p w:rsidR="00A91D29" w:rsidRPr="00747552" w:rsidRDefault="00A91D29" w:rsidP="00CD14B2">
      <w:pPr>
        <w:pStyle w:val="paragraph"/>
        <w:numPr>
          <w:ilvl w:val="0"/>
          <w:numId w:val="4"/>
        </w:numPr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Gap:</w:t>
      </w:r>
      <w:r w:rsidRPr="00747552">
        <w:rPr>
          <w:rFonts w:asciiTheme="majorBidi" w:hAnsiTheme="majorBidi" w:cstheme="majorBidi"/>
          <w:sz w:val="28"/>
          <w:szCs w:val="28"/>
        </w:rPr>
        <w:t xml:space="preserve"> Ignored unstructured queries (e.g. “I need health care jobs in Arabic”) </w:t>
      </w:r>
    </w:p>
    <w:p w:rsidR="00221ED4" w:rsidRPr="00747552" w:rsidRDefault="00221ED4" w:rsidP="00747552">
      <w:pPr>
        <w:pStyle w:val="paragraph"/>
        <w:spacing w:after="0"/>
        <w:ind w:left="360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 xml:space="preserve">B. Ethical AI in Education </w:t>
      </w:r>
    </w:p>
    <w:p w:rsidR="00A91D29" w:rsidRPr="00747552" w:rsidRDefault="00A91D29" w:rsidP="00CD14B2">
      <w:pPr>
        <w:pStyle w:val="paragraph"/>
        <w:numPr>
          <w:ilvl w:val="0"/>
          <w:numId w:val="6"/>
        </w:numPr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Key findings:</w:t>
      </w:r>
      <w:r w:rsidRPr="00747552">
        <w:rPr>
          <w:rFonts w:asciiTheme="majorBidi" w:hAnsiTheme="majorBidi" w:cstheme="majorBidi"/>
          <w:sz w:val="28"/>
          <w:szCs w:val="28"/>
        </w:rPr>
        <w:t xml:space="preserve"> Gender bias in STEM course recommendations</w:t>
      </w:r>
      <w:r w:rsidR="00C73824" w:rsidRPr="00747552">
        <w:rPr>
          <w:rFonts w:asciiTheme="majorBidi" w:hAnsiTheme="majorBidi" w:cstheme="majorBidi"/>
          <w:sz w:val="28"/>
          <w:szCs w:val="28"/>
        </w:rPr>
        <w:t>; Over-recommending STEM courses to male learners</w:t>
      </w:r>
      <w:r w:rsidRPr="00747552">
        <w:rPr>
          <w:rFonts w:asciiTheme="majorBidi" w:hAnsiTheme="majorBidi" w:cstheme="majorBidi"/>
          <w:sz w:val="28"/>
          <w:szCs w:val="28"/>
        </w:rPr>
        <w:t xml:space="preserve"> (Zawacki-Richter et al.,2019)</w:t>
      </w:r>
    </w:p>
    <w:p w:rsidR="00A91D29" w:rsidRPr="00747552" w:rsidRDefault="00A91D29" w:rsidP="00CD14B2">
      <w:pPr>
        <w:pStyle w:val="paragraph"/>
        <w:numPr>
          <w:ilvl w:val="0"/>
          <w:numId w:val="6"/>
        </w:numPr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Methodology:</w:t>
      </w:r>
      <w:r w:rsidRPr="00747552">
        <w:rPr>
          <w:rFonts w:asciiTheme="majorBidi" w:hAnsiTheme="majorBidi" w:cstheme="majorBidi"/>
          <w:sz w:val="28"/>
          <w:szCs w:val="28"/>
        </w:rPr>
        <w:t xml:space="preserve"> Audit </w:t>
      </w:r>
      <w:r w:rsidR="00C73824" w:rsidRPr="00747552">
        <w:rPr>
          <w:rFonts w:asciiTheme="majorBidi" w:hAnsiTheme="majorBidi" w:cstheme="majorBidi"/>
          <w:sz w:val="28"/>
          <w:szCs w:val="28"/>
        </w:rPr>
        <w:t>of algorithmic outputs using AIF360.</w:t>
      </w:r>
    </w:p>
    <w:p w:rsidR="00C73824" w:rsidRPr="00747552" w:rsidRDefault="00C73824" w:rsidP="00CD14B2">
      <w:pPr>
        <w:pStyle w:val="paragraph"/>
        <w:numPr>
          <w:ilvl w:val="0"/>
          <w:numId w:val="6"/>
        </w:numPr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Our Solution:</w:t>
      </w:r>
      <w:r w:rsidRPr="00747552">
        <w:rPr>
          <w:rFonts w:asciiTheme="majorBidi" w:hAnsiTheme="majorBidi" w:cstheme="majorBidi"/>
          <w:sz w:val="28"/>
          <w:szCs w:val="28"/>
        </w:rPr>
        <w:t xml:space="preserve"> Integrate debiasing techniques (mentor feedback incorporated). </w:t>
      </w:r>
    </w:p>
    <w:p w:rsidR="00221ED4" w:rsidRPr="00747552" w:rsidRDefault="00221ED4" w:rsidP="00747552">
      <w:pPr>
        <w:pStyle w:val="paragraph"/>
        <w:spacing w:after="0"/>
        <w:ind w:left="360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C. Offline Learning Technologies  </w:t>
      </w:r>
    </w:p>
    <w:p w:rsidR="00A91D29" w:rsidRPr="00747552" w:rsidRDefault="00A91D29" w:rsidP="00CD14B2">
      <w:pPr>
        <w:pStyle w:val="paragraph"/>
        <w:numPr>
          <w:ilvl w:val="0"/>
          <w:numId w:val="5"/>
        </w:numPr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 xml:space="preserve"> Key findings:</w:t>
      </w:r>
      <w:r w:rsidRPr="00747552">
        <w:rPr>
          <w:rFonts w:asciiTheme="majorBidi" w:hAnsiTheme="majorBidi" w:cstheme="majorBidi"/>
          <w:sz w:val="28"/>
          <w:szCs w:val="28"/>
        </w:rPr>
        <w:t xml:space="preserve"> Kolibri’s offline videos improved access but lacked personalization (Learning Equality, 2023)</w:t>
      </w:r>
    </w:p>
    <w:p w:rsidR="00C73824" w:rsidRPr="00747552" w:rsidRDefault="00A91D29" w:rsidP="00CD14B2">
      <w:pPr>
        <w:pStyle w:val="paragraph"/>
        <w:numPr>
          <w:ilvl w:val="0"/>
          <w:numId w:val="5"/>
        </w:numPr>
        <w:spacing w:after="0"/>
        <w:textAlignment w:val="baseline"/>
        <w:rPr>
          <w:rFonts w:asciiTheme="majorBidi" w:hAnsiTheme="majorBidi" w:cstheme="majorBidi"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Our Innovations:</w:t>
      </w:r>
      <w:r w:rsidR="00C73824" w:rsidRPr="00747552">
        <w:rPr>
          <w:rFonts w:asciiTheme="majorBidi" w:hAnsiTheme="majorBidi" w:cstheme="majorBidi"/>
          <w:sz w:val="28"/>
          <w:szCs w:val="28"/>
        </w:rPr>
        <w:t xml:space="preserve"> Lightweight</w:t>
      </w:r>
      <w:r w:rsidRPr="00747552">
        <w:rPr>
          <w:rFonts w:asciiTheme="majorBidi" w:hAnsiTheme="majorBidi" w:cstheme="majorBidi"/>
          <w:sz w:val="28"/>
          <w:szCs w:val="28"/>
        </w:rPr>
        <w:t xml:space="preserve"> SQLite + cached embeddings for low-bandwidths settings (aligned with mentors “low-resource deployment” suggestion).</w:t>
      </w:r>
    </w:p>
    <w:p w:rsidR="00A80805" w:rsidRPr="00CD14B2" w:rsidRDefault="00A80805" w:rsidP="00CD14B2">
      <w:pPr>
        <w:pStyle w:val="paragraph"/>
        <w:numPr>
          <w:ilvl w:val="1"/>
          <w:numId w:val="1"/>
        </w:numPr>
        <w:spacing w:after="0"/>
        <w:textAlignment w:val="baseline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  <w:u w:val="single"/>
        </w:rPr>
        <w:t>Summary</w:t>
      </w:r>
      <w:r w:rsidR="00C73824" w:rsidRPr="00CD14B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&amp; Synthesis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42"/>
        <w:gridCol w:w="1864"/>
        <w:gridCol w:w="2207"/>
        <w:gridCol w:w="1909"/>
        <w:gridCol w:w="1725"/>
      </w:tblGrid>
      <w:tr w:rsidR="00C73824" w:rsidRPr="00747552" w:rsidTr="00CD1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C73824" w:rsidRPr="00747552" w:rsidRDefault="00C73824" w:rsidP="0074755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Study</w:t>
            </w:r>
          </w:p>
        </w:tc>
        <w:tc>
          <w:tcPr>
            <w:tcW w:w="1864" w:type="dxa"/>
          </w:tcPr>
          <w:p w:rsidR="00C73824" w:rsidRPr="00747552" w:rsidRDefault="00C73824" w:rsidP="00747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Key Contributions</w:t>
            </w:r>
          </w:p>
        </w:tc>
        <w:tc>
          <w:tcPr>
            <w:tcW w:w="2077" w:type="dxa"/>
          </w:tcPr>
          <w:p w:rsidR="00C73824" w:rsidRPr="00747552" w:rsidRDefault="00C73824" w:rsidP="00747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Key Finding</w:t>
            </w:r>
          </w:p>
        </w:tc>
        <w:tc>
          <w:tcPr>
            <w:tcW w:w="1909" w:type="dxa"/>
          </w:tcPr>
          <w:p w:rsidR="00C73824" w:rsidRPr="00747552" w:rsidRDefault="00C73824" w:rsidP="00747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Limitation</w:t>
            </w:r>
          </w:p>
        </w:tc>
        <w:tc>
          <w:tcPr>
            <w:tcW w:w="1398" w:type="dxa"/>
          </w:tcPr>
          <w:p w:rsidR="00C73824" w:rsidRPr="00747552" w:rsidRDefault="00C73824" w:rsidP="00747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Our Improvement</w:t>
            </w:r>
          </w:p>
        </w:tc>
      </w:tr>
      <w:tr w:rsidR="00C73824" w:rsidRPr="00747552" w:rsidTr="00CD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C73824" w:rsidRPr="00747552" w:rsidRDefault="00C73824" w:rsidP="007475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UNHCR (2021)</w:t>
            </w:r>
          </w:p>
        </w:tc>
        <w:tc>
          <w:tcPr>
            <w:tcW w:w="1864" w:type="dxa"/>
          </w:tcPr>
          <w:p w:rsidR="00C73824" w:rsidRPr="00747552" w:rsidRDefault="00C73824" w:rsidP="00747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Collaborative filtering</w:t>
            </w:r>
          </w:p>
        </w:tc>
        <w:tc>
          <w:tcPr>
            <w:tcW w:w="2077" w:type="dxa"/>
          </w:tcPr>
          <w:p w:rsidR="00C73824" w:rsidRPr="00747552" w:rsidRDefault="00C73824" w:rsidP="00747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Improved enrollment rates</w:t>
            </w:r>
          </w:p>
        </w:tc>
        <w:tc>
          <w:tcPr>
            <w:tcW w:w="1909" w:type="dxa"/>
          </w:tcPr>
          <w:p w:rsidR="00C73824" w:rsidRPr="00747552" w:rsidRDefault="00C73824" w:rsidP="00747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No NLP for nuanced queries</w:t>
            </w:r>
          </w:p>
        </w:tc>
        <w:tc>
          <w:tcPr>
            <w:tcW w:w="1398" w:type="dxa"/>
          </w:tcPr>
          <w:p w:rsidR="00C73824" w:rsidRPr="00747552" w:rsidRDefault="00C73824" w:rsidP="00747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Hybrid model (Collab + NLP)</w:t>
            </w:r>
          </w:p>
        </w:tc>
      </w:tr>
      <w:tr w:rsidR="00C73824" w:rsidRPr="00747552" w:rsidTr="00CD1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C73824" w:rsidRPr="00747552" w:rsidRDefault="00C73824" w:rsidP="007475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IEEE (2022)</w:t>
            </w:r>
          </w:p>
        </w:tc>
        <w:tc>
          <w:tcPr>
            <w:tcW w:w="1864" w:type="dxa"/>
          </w:tcPr>
          <w:p w:rsidR="00C73824" w:rsidRPr="00747552" w:rsidRDefault="00C73824" w:rsidP="00747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BERT (for course matching) + TF-IDF</w:t>
            </w:r>
          </w:p>
        </w:tc>
        <w:tc>
          <w:tcPr>
            <w:tcW w:w="2077" w:type="dxa"/>
          </w:tcPr>
          <w:p w:rsidR="00C73824" w:rsidRPr="00747552" w:rsidRDefault="00C73824" w:rsidP="00747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85% semantic match accuracy</w:t>
            </w:r>
          </w:p>
        </w:tc>
        <w:tc>
          <w:tcPr>
            <w:tcW w:w="1909" w:type="dxa"/>
          </w:tcPr>
          <w:p w:rsidR="00C73824" w:rsidRPr="00747552" w:rsidRDefault="00C73824" w:rsidP="00747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High GPU requirements</w:t>
            </w:r>
          </w:p>
        </w:tc>
        <w:tc>
          <w:tcPr>
            <w:tcW w:w="1398" w:type="dxa"/>
          </w:tcPr>
          <w:p w:rsidR="00C73824" w:rsidRPr="00747552" w:rsidRDefault="00C73824" w:rsidP="00747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Lightweight sentence-BERT</w:t>
            </w:r>
          </w:p>
        </w:tc>
      </w:tr>
      <w:tr w:rsidR="00C73824" w:rsidRPr="00747552" w:rsidTr="00CD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C73824" w:rsidRPr="00747552" w:rsidRDefault="00C73824" w:rsidP="007475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Zawacki Richter (2019)</w:t>
            </w:r>
          </w:p>
        </w:tc>
        <w:tc>
          <w:tcPr>
            <w:tcW w:w="1864" w:type="dxa"/>
          </w:tcPr>
          <w:p w:rsidR="00C73824" w:rsidRPr="00747552" w:rsidRDefault="00C73824" w:rsidP="00747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Exposed gender bias</w:t>
            </w:r>
          </w:p>
        </w:tc>
        <w:tc>
          <w:tcPr>
            <w:tcW w:w="2077" w:type="dxa"/>
          </w:tcPr>
          <w:p w:rsidR="00C73824" w:rsidRPr="00747552" w:rsidRDefault="00C73824" w:rsidP="00747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Found gender skew in recommendations</w:t>
            </w:r>
          </w:p>
        </w:tc>
        <w:tc>
          <w:tcPr>
            <w:tcW w:w="1909" w:type="dxa"/>
          </w:tcPr>
          <w:p w:rsidR="00C73824" w:rsidRPr="00747552" w:rsidRDefault="00C73824" w:rsidP="00747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Lack of mitigation strategies</w:t>
            </w:r>
          </w:p>
        </w:tc>
        <w:tc>
          <w:tcPr>
            <w:tcW w:w="1398" w:type="dxa"/>
          </w:tcPr>
          <w:p w:rsidR="00C73824" w:rsidRPr="00747552" w:rsidRDefault="00C73824" w:rsidP="00747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AIF360 integration</w:t>
            </w:r>
          </w:p>
        </w:tc>
      </w:tr>
    </w:tbl>
    <w:p w:rsidR="00221ED4" w:rsidRPr="00747552" w:rsidRDefault="00221ED4" w:rsidP="00747552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221ED4" w:rsidRPr="00CD14B2" w:rsidRDefault="00221ED4" w:rsidP="00CD14B2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  <w:u w:val="single"/>
        </w:rPr>
        <w:t>Conclusion</w:t>
      </w:r>
    </w:p>
    <w:p w:rsidR="00C73824" w:rsidRPr="00747552" w:rsidRDefault="00C73824" w:rsidP="00747552">
      <w:pPr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 xml:space="preserve">Existing tools lack personalization, offline functionality, and bias-aware AI. Our project bridges these </w:t>
      </w:r>
      <w:r w:rsidR="00DB30E6" w:rsidRPr="00747552">
        <w:rPr>
          <w:rFonts w:asciiTheme="majorBidi" w:hAnsiTheme="majorBidi" w:cstheme="majorBidi"/>
          <w:sz w:val="28"/>
          <w:szCs w:val="28"/>
        </w:rPr>
        <w:t>gaps, as proposed and refined per mentor feedback.</w:t>
      </w:r>
    </w:p>
    <w:p w:rsidR="00221ED4" w:rsidRPr="00CD14B2" w:rsidRDefault="00221ED4" w:rsidP="00747552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Citation</w:t>
      </w:r>
      <w:r w:rsidR="00DB30E6" w:rsidRPr="00CD14B2">
        <w:rPr>
          <w:rFonts w:asciiTheme="majorBidi" w:hAnsiTheme="majorBidi" w:cstheme="majorBidi"/>
          <w:b/>
          <w:bCs/>
          <w:sz w:val="28"/>
          <w:szCs w:val="28"/>
        </w:rPr>
        <w:t>s</w:t>
      </w:r>
    </w:p>
    <w:p w:rsidR="00DB30E6" w:rsidRPr="00747552" w:rsidRDefault="00DB30E6" w:rsidP="00CD14B2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UNHCR (2021). MOOC Recommendations for Refugees, Geneva</w:t>
      </w:r>
    </w:p>
    <w:p w:rsidR="0048687A" w:rsidRDefault="00DB30E6" w:rsidP="00CD14B2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IEEE (2022). BERT for Educational Resource Matching.</w:t>
      </w:r>
    </w:p>
    <w:p w:rsidR="00CD14B2" w:rsidRPr="00CD14B2" w:rsidRDefault="00CD14B2" w:rsidP="00CD14B2">
      <w:pPr>
        <w:pStyle w:val="ListParagraph"/>
        <w:spacing w:line="240" w:lineRule="auto"/>
        <w:ind w:left="1080"/>
        <w:rPr>
          <w:rFonts w:asciiTheme="majorBidi" w:hAnsiTheme="majorBidi" w:cstheme="majorBidi"/>
          <w:sz w:val="28"/>
          <w:szCs w:val="28"/>
        </w:rPr>
      </w:pPr>
    </w:p>
    <w:p w:rsidR="00DB30E6" w:rsidRPr="00747552" w:rsidRDefault="00DB30E6" w:rsidP="00CD14B2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  <w:u w:val="single"/>
        </w:rPr>
        <w:t>Data Research</w:t>
      </w:r>
    </w:p>
    <w:p w:rsidR="00DB30E6" w:rsidRPr="00747552" w:rsidRDefault="00DB30E6" w:rsidP="00747552">
      <w:pPr>
        <w:pStyle w:val="ListParagraph"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:rsidR="00CD14B2" w:rsidRPr="00CD14B2" w:rsidRDefault="00DB30E6" w:rsidP="00CD14B2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  <w:u w:val="single"/>
        </w:rPr>
        <w:t>Introduction</w:t>
      </w:r>
    </w:p>
    <w:p w:rsidR="00DB30E6" w:rsidRPr="00CD14B2" w:rsidRDefault="00DB30E6" w:rsidP="00747552">
      <w:pPr>
        <w:pStyle w:val="ListParagraph"/>
        <w:spacing w:line="240" w:lineRule="auto"/>
        <w:ind w:left="792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Research Questions:</w:t>
      </w:r>
    </w:p>
    <w:p w:rsidR="00DB30E6" w:rsidRPr="00747552" w:rsidRDefault="00DB30E6" w:rsidP="00CD14B2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How can data diversify recommendations for multilingual learners?</w:t>
      </w:r>
    </w:p>
    <w:p w:rsidR="00DB30E6" w:rsidRPr="00747552" w:rsidRDefault="00DB30E6" w:rsidP="00CD14B2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What vocational skills are most needed in refugee communities?</w:t>
      </w:r>
    </w:p>
    <w:p w:rsidR="00DB30E6" w:rsidRPr="00CD14B2" w:rsidRDefault="00DB30E6" w:rsidP="00747552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 xml:space="preserve">                Why explores data?</w:t>
      </w:r>
    </w:p>
    <w:p w:rsidR="00DB30E6" w:rsidRPr="00747552" w:rsidRDefault="00DB30E6" w:rsidP="00747552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lastRenderedPageBreak/>
        <w:t>To ensure our AI model reflects real-world needs (e.g. healthcare, language learning) and operates offline.</w:t>
      </w:r>
    </w:p>
    <w:p w:rsidR="00DB30E6" w:rsidRPr="00CD14B2" w:rsidRDefault="00DB30E6" w:rsidP="00CD14B2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  <w:u w:val="single"/>
        </w:rPr>
        <w:t>Data Description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03"/>
        <w:gridCol w:w="1796"/>
        <w:gridCol w:w="1706"/>
        <w:gridCol w:w="1620"/>
        <w:gridCol w:w="2065"/>
      </w:tblGrid>
      <w:tr w:rsidR="00DB30E6" w:rsidRPr="00747552" w:rsidTr="00CD1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B30E6" w:rsidRPr="00747552" w:rsidRDefault="00DB30E6" w:rsidP="0074755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Dataset</w:t>
            </w:r>
          </w:p>
        </w:tc>
        <w:tc>
          <w:tcPr>
            <w:tcW w:w="1796" w:type="dxa"/>
          </w:tcPr>
          <w:p w:rsidR="00DB30E6" w:rsidRPr="00747552" w:rsidRDefault="00DB30E6" w:rsidP="00747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Source</w:t>
            </w:r>
          </w:p>
        </w:tc>
        <w:tc>
          <w:tcPr>
            <w:tcW w:w="1706" w:type="dxa"/>
          </w:tcPr>
          <w:p w:rsidR="00DB30E6" w:rsidRPr="00747552" w:rsidRDefault="00DB30E6" w:rsidP="00747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Format</w:t>
            </w:r>
          </w:p>
        </w:tc>
        <w:tc>
          <w:tcPr>
            <w:tcW w:w="1620" w:type="dxa"/>
          </w:tcPr>
          <w:p w:rsidR="00DB30E6" w:rsidRPr="00747552" w:rsidRDefault="00DB30E6" w:rsidP="00747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Size</w:t>
            </w:r>
          </w:p>
        </w:tc>
        <w:tc>
          <w:tcPr>
            <w:tcW w:w="2065" w:type="dxa"/>
          </w:tcPr>
          <w:p w:rsidR="00DB30E6" w:rsidRPr="00747552" w:rsidRDefault="00DB30E6" w:rsidP="00747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Selection Rationale</w:t>
            </w:r>
          </w:p>
        </w:tc>
      </w:tr>
      <w:tr w:rsidR="00DB30E6" w:rsidRPr="00747552" w:rsidTr="00CD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B30E6" w:rsidRPr="00747552" w:rsidRDefault="00672D57" w:rsidP="007475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UNHCR Profiles</w:t>
            </w:r>
          </w:p>
        </w:tc>
        <w:tc>
          <w:tcPr>
            <w:tcW w:w="1796" w:type="dxa"/>
          </w:tcPr>
          <w:p w:rsidR="00DB30E6" w:rsidRPr="00747552" w:rsidRDefault="00672D57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UNHCR Microdata</w:t>
            </w:r>
          </w:p>
        </w:tc>
        <w:tc>
          <w:tcPr>
            <w:tcW w:w="1706" w:type="dxa"/>
          </w:tcPr>
          <w:p w:rsidR="00DB30E6" w:rsidRPr="00747552" w:rsidRDefault="00672D57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CSV</w:t>
            </w:r>
          </w:p>
        </w:tc>
        <w:tc>
          <w:tcPr>
            <w:tcW w:w="1620" w:type="dxa"/>
          </w:tcPr>
          <w:p w:rsidR="00DB30E6" w:rsidRPr="00747552" w:rsidRDefault="00672D57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10k rows</w:t>
            </w:r>
          </w:p>
        </w:tc>
        <w:tc>
          <w:tcPr>
            <w:tcW w:w="2065" w:type="dxa"/>
          </w:tcPr>
          <w:p w:rsidR="00DB30E6" w:rsidRPr="00747552" w:rsidRDefault="00672D57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Demographics (language, education level)</w:t>
            </w:r>
          </w:p>
        </w:tc>
      </w:tr>
      <w:tr w:rsidR="00DB30E6" w:rsidRPr="00747552" w:rsidTr="00CD1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B30E6" w:rsidRPr="00747552" w:rsidRDefault="00672D57" w:rsidP="007475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Kolibri courses</w:t>
            </w:r>
          </w:p>
        </w:tc>
        <w:tc>
          <w:tcPr>
            <w:tcW w:w="1796" w:type="dxa"/>
          </w:tcPr>
          <w:p w:rsidR="00DB30E6" w:rsidRPr="00747552" w:rsidRDefault="00672D57" w:rsidP="00747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Learning Equality</w:t>
            </w:r>
          </w:p>
        </w:tc>
        <w:tc>
          <w:tcPr>
            <w:tcW w:w="1706" w:type="dxa"/>
          </w:tcPr>
          <w:p w:rsidR="00DB30E6" w:rsidRPr="00747552" w:rsidRDefault="00672D57" w:rsidP="00747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Json</w:t>
            </w:r>
          </w:p>
        </w:tc>
        <w:tc>
          <w:tcPr>
            <w:tcW w:w="1620" w:type="dxa"/>
          </w:tcPr>
          <w:p w:rsidR="00DB30E6" w:rsidRPr="00747552" w:rsidRDefault="00672D57" w:rsidP="00747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500+</w:t>
            </w:r>
          </w:p>
        </w:tc>
        <w:tc>
          <w:tcPr>
            <w:tcW w:w="2065" w:type="dxa"/>
          </w:tcPr>
          <w:p w:rsidR="00DB30E6" w:rsidRPr="00747552" w:rsidRDefault="00672D57" w:rsidP="00747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Offline-compatible, vocational focus</w:t>
            </w:r>
          </w:p>
        </w:tc>
      </w:tr>
      <w:tr w:rsidR="00DB30E6" w:rsidRPr="00747552" w:rsidTr="00CD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B30E6" w:rsidRPr="00747552" w:rsidRDefault="00672D57" w:rsidP="007475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Synthetic Feedback</w:t>
            </w:r>
          </w:p>
        </w:tc>
        <w:tc>
          <w:tcPr>
            <w:tcW w:w="1796" w:type="dxa"/>
          </w:tcPr>
          <w:p w:rsidR="00DB30E6" w:rsidRPr="00747552" w:rsidRDefault="00672D57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Mock surveys</w:t>
            </w:r>
          </w:p>
        </w:tc>
        <w:tc>
          <w:tcPr>
            <w:tcW w:w="1706" w:type="dxa"/>
          </w:tcPr>
          <w:p w:rsidR="00DB30E6" w:rsidRPr="00747552" w:rsidRDefault="00672D57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Text</w:t>
            </w:r>
          </w:p>
        </w:tc>
        <w:tc>
          <w:tcPr>
            <w:tcW w:w="1620" w:type="dxa"/>
          </w:tcPr>
          <w:p w:rsidR="00DB30E6" w:rsidRPr="00747552" w:rsidRDefault="00672D57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200 responses</w:t>
            </w:r>
          </w:p>
        </w:tc>
        <w:tc>
          <w:tcPr>
            <w:tcW w:w="2065" w:type="dxa"/>
          </w:tcPr>
          <w:p w:rsidR="00DB30E6" w:rsidRPr="00747552" w:rsidRDefault="00672D57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Simulate cold-start</w:t>
            </w:r>
          </w:p>
          <w:p w:rsidR="00672D57" w:rsidRPr="00747552" w:rsidRDefault="00672D57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scenarios</w:t>
            </w:r>
          </w:p>
        </w:tc>
      </w:tr>
    </w:tbl>
    <w:p w:rsidR="00DB30E6" w:rsidRPr="00747552" w:rsidRDefault="00DB30E6" w:rsidP="00747552">
      <w:pPr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:rsidR="00DB30E6" w:rsidRPr="00CD14B2" w:rsidRDefault="00DB30E6" w:rsidP="00CD14B2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  <w:u w:val="single"/>
        </w:rPr>
        <w:t>Data Analysis &amp; Insights</w:t>
      </w:r>
    </w:p>
    <w:p w:rsidR="00672D57" w:rsidRPr="00CD14B2" w:rsidRDefault="00672D57" w:rsidP="00747552">
      <w:pPr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Key Findings</w:t>
      </w:r>
    </w:p>
    <w:p w:rsidR="00672D57" w:rsidRPr="00CD14B2" w:rsidRDefault="00672D57" w:rsidP="00CD14B2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Language Diversity:</w:t>
      </w:r>
    </w:p>
    <w:p w:rsidR="00672D57" w:rsidRPr="00747552" w:rsidRDefault="00672D57" w:rsidP="00CD14B2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65% non-English speakers (Arabic, Somali, French)</w:t>
      </w:r>
    </w:p>
    <w:p w:rsidR="00672D57" w:rsidRPr="00747552" w:rsidRDefault="00672D57" w:rsidP="00CD14B2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Solution: Integrate Google Translate API (mentor’s multilingual support).</w:t>
      </w:r>
    </w:p>
    <w:p w:rsidR="00672D57" w:rsidRPr="00CD14B2" w:rsidRDefault="00672D57" w:rsidP="00CD14B2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Vocational Gaps:</w:t>
      </w:r>
    </w:p>
    <w:p w:rsidR="00672D57" w:rsidRPr="00747552" w:rsidRDefault="00672D57" w:rsidP="00CD14B2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Only 20% of courses target job skills (e.g. nursing, coding).</w:t>
      </w:r>
    </w:p>
    <w:p w:rsidR="00672D57" w:rsidRPr="00747552" w:rsidRDefault="00672D57" w:rsidP="00CD14B2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Solution: Partner with UNHCR Learn to curate skill-based content.</w:t>
      </w:r>
    </w:p>
    <w:p w:rsidR="00672D57" w:rsidRPr="00CD14B2" w:rsidRDefault="00672D57" w:rsidP="00CD14B2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Bias Detection:</w:t>
      </w:r>
    </w:p>
    <w:p w:rsidR="00672D57" w:rsidRPr="00747552" w:rsidRDefault="00672D57" w:rsidP="00CD14B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Healthcare courses recommended 2* more to males.</w:t>
      </w:r>
    </w:p>
    <w:p w:rsidR="00672D57" w:rsidRDefault="00672D57" w:rsidP="00CD14B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Solution: Debias embeddings using AIF360 (ethical AI focus).</w:t>
      </w:r>
    </w:p>
    <w:p w:rsidR="00CD14B2" w:rsidRPr="00747552" w:rsidRDefault="00CD14B2" w:rsidP="00CD14B2">
      <w:pPr>
        <w:pStyle w:val="ListParagraph"/>
        <w:spacing w:line="240" w:lineRule="auto"/>
        <w:ind w:left="1800"/>
        <w:rPr>
          <w:rFonts w:asciiTheme="majorBidi" w:hAnsiTheme="majorBidi" w:cstheme="majorBidi"/>
          <w:sz w:val="28"/>
          <w:szCs w:val="28"/>
        </w:rPr>
      </w:pPr>
    </w:p>
    <w:p w:rsidR="00DB30E6" w:rsidRPr="00CD14B2" w:rsidRDefault="00DB30E6" w:rsidP="00CD14B2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  <w:u w:val="single"/>
        </w:rPr>
        <w:t>Conclusion</w:t>
      </w:r>
    </w:p>
    <w:p w:rsidR="0048687A" w:rsidRPr="00747552" w:rsidRDefault="00672D57" w:rsidP="00747552">
      <w:pPr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Data confirms the need for multilingual, vocational, and unbiased recommendations – core to our proposal and mentor’s guidance.</w:t>
      </w:r>
    </w:p>
    <w:p w:rsidR="0048687A" w:rsidRPr="00CD14B2" w:rsidRDefault="0048687A" w:rsidP="00747552">
      <w:pPr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Citations:</w:t>
      </w:r>
    </w:p>
    <w:p w:rsidR="0048687A" w:rsidRPr="00747552" w:rsidRDefault="0048687A" w:rsidP="00CD14B2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Kolibri (2023). Office Educational Resources.</w:t>
      </w:r>
    </w:p>
    <w:p w:rsidR="0048687A" w:rsidRPr="00747552" w:rsidRDefault="0048687A" w:rsidP="00747552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48687A" w:rsidRPr="00747552" w:rsidRDefault="0048687A" w:rsidP="00CD14B2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  <w:u w:val="single"/>
        </w:rPr>
        <w:t>Technology Review</w:t>
      </w:r>
    </w:p>
    <w:p w:rsidR="0048687A" w:rsidRPr="00CD14B2" w:rsidRDefault="0048687A" w:rsidP="00CD14B2">
      <w:pPr>
        <w:pStyle w:val="ListParagraph"/>
        <w:numPr>
          <w:ilvl w:val="1"/>
          <w:numId w:val="9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Introduction</w:t>
      </w:r>
    </w:p>
    <w:p w:rsidR="0048687A" w:rsidRPr="00747552" w:rsidRDefault="0048687A" w:rsidP="00747552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Relevance: Our tech stack must balance accuracy, scalability, and offline access.</w:t>
      </w:r>
    </w:p>
    <w:p w:rsidR="00CD14B2" w:rsidRDefault="0048687A" w:rsidP="00CD14B2">
      <w:pPr>
        <w:pStyle w:val="ListParagraph"/>
        <w:numPr>
          <w:ilvl w:val="1"/>
          <w:numId w:val="9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  <w:u w:val="single"/>
        </w:rPr>
        <w:t>Technology Overview</w:t>
      </w:r>
    </w:p>
    <w:p w:rsidR="00CD14B2" w:rsidRPr="00CD14B2" w:rsidRDefault="00CD14B2" w:rsidP="00CD14B2">
      <w:pPr>
        <w:pStyle w:val="ListParagraph"/>
        <w:spacing w:line="240" w:lineRule="auto"/>
        <w:ind w:left="10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8687A" w:rsidRPr="00747552" w:rsidRDefault="0048687A" w:rsidP="00CD14B2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NLP: Sentence-BERT vs. TF-IDF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975"/>
        <w:gridCol w:w="2160"/>
        <w:gridCol w:w="2160"/>
        <w:gridCol w:w="3055"/>
      </w:tblGrid>
      <w:tr w:rsidR="0048687A" w:rsidRPr="00747552" w:rsidTr="00CD1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8687A" w:rsidRPr="00747552" w:rsidRDefault="0048687A" w:rsidP="0074755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Metric</w:t>
            </w:r>
          </w:p>
        </w:tc>
        <w:tc>
          <w:tcPr>
            <w:tcW w:w="2160" w:type="dxa"/>
          </w:tcPr>
          <w:p w:rsidR="0048687A" w:rsidRPr="00747552" w:rsidRDefault="0048687A" w:rsidP="00747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Sentence-BERT</w:t>
            </w:r>
          </w:p>
        </w:tc>
        <w:tc>
          <w:tcPr>
            <w:tcW w:w="2160" w:type="dxa"/>
          </w:tcPr>
          <w:p w:rsidR="0048687A" w:rsidRPr="00747552" w:rsidRDefault="0048687A" w:rsidP="00747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TF-IDF</w:t>
            </w:r>
          </w:p>
        </w:tc>
        <w:tc>
          <w:tcPr>
            <w:tcW w:w="3055" w:type="dxa"/>
          </w:tcPr>
          <w:p w:rsidR="0048687A" w:rsidRPr="00747552" w:rsidRDefault="0048687A" w:rsidP="00747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Our Choice</w:t>
            </w:r>
          </w:p>
        </w:tc>
      </w:tr>
      <w:tr w:rsidR="0048687A" w:rsidRPr="00747552" w:rsidTr="00CD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8687A" w:rsidRPr="00747552" w:rsidRDefault="0048687A" w:rsidP="007475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Semantic Accuracy</w:t>
            </w:r>
          </w:p>
        </w:tc>
        <w:tc>
          <w:tcPr>
            <w:tcW w:w="2160" w:type="dxa"/>
          </w:tcPr>
          <w:p w:rsidR="0048687A" w:rsidRPr="00747552" w:rsidRDefault="0048687A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85% MRR</w:t>
            </w:r>
          </w:p>
        </w:tc>
        <w:tc>
          <w:tcPr>
            <w:tcW w:w="2160" w:type="dxa"/>
          </w:tcPr>
          <w:p w:rsidR="0048687A" w:rsidRPr="00747552" w:rsidRDefault="0048687A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55% MRR</w:t>
            </w:r>
          </w:p>
        </w:tc>
        <w:tc>
          <w:tcPr>
            <w:tcW w:w="3055" w:type="dxa"/>
          </w:tcPr>
          <w:p w:rsidR="0048687A" w:rsidRPr="00747552" w:rsidRDefault="0048687A" w:rsidP="007475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Sentence-BERT (fine-tuned)</w:t>
            </w:r>
          </w:p>
        </w:tc>
      </w:tr>
      <w:tr w:rsidR="0048687A" w:rsidRPr="00747552" w:rsidTr="00CD1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8687A" w:rsidRPr="00747552" w:rsidRDefault="0048687A" w:rsidP="007475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Offline Viability</w:t>
            </w:r>
          </w:p>
        </w:tc>
        <w:tc>
          <w:tcPr>
            <w:tcW w:w="2160" w:type="dxa"/>
          </w:tcPr>
          <w:p w:rsidR="0048687A" w:rsidRPr="00747552" w:rsidRDefault="0048687A" w:rsidP="00747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Requires GPU</w:t>
            </w:r>
          </w:p>
        </w:tc>
        <w:tc>
          <w:tcPr>
            <w:tcW w:w="2160" w:type="dxa"/>
          </w:tcPr>
          <w:p w:rsidR="0048687A" w:rsidRPr="00747552" w:rsidRDefault="0048687A" w:rsidP="00747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CPU - Compatible</w:t>
            </w:r>
          </w:p>
        </w:tc>
        <w:tc>
          <w:tcPr>
            <w:tcW w:w="3055" w:type="dxa"/>
          </w:tcPr>
          <w:p w:rsidR="0048687A" w:rsidRPr="00747552" w:rsidRDefault="0048687A" w:rsidP="00747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47552">
              <w:rPr>
                <w:rFonts w:asciiTheme="majorBidi" w:hAnsiTheme="majorBidi" w:cstheme="majorBidi"/>
                <w:sz w:val="28"/>
                <w:szCs w:val="28"/>
              </w:rPr>
              <w:t>Hybrid (Sentence-BERT + TF-IDF fallback)</w:t>
            </w:r>
          </w:p>
        </w:tc>
      </w:tr>
    </w:tbl>
    <w:p w:rsidR="0048687A" w:rsidRPr="00747552" w:rsidRDefault="0048687A" w:rsidP="00747552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8687A" w:rsidRPr="00747552" w:rsidRDefault="0048687A" w:rsidP="00CD14B2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47552">
        <w:rPr>
          <w:rFonts w:asciiTheme="majorBidi" w:hAnsiTheme="majorBidi" w:cstheme="majorBidi"/>
          <w:b/>
          <w:bCs/>
          <w:sz w:val="28"/>
          <w:szCs w:val="28"/>
        </w:rPr>
        <w:t>Database: SQLite vs. Firebase</w:t>
      </w:r>
    </w:p>
    <w:p w:rsidR="0048687A" w:rsidRPr="00747552" w:rsidRDefault="00E64B30" w:rsidP="00CD14B2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SQLite:</w:t>
      </w:r>
      <w:r w:rsidRPr="00747552">
        <w:rPr>
          <w:rFonts w:asciiTheme="majorBidi" w:hAnsiTheme="majorBidi" w:cstheme="majorBidi"/>
          <w:sz w:val="28"/>
          <w:szCs w:val="28"/>
        </w:rPr>
        <w:t xml:space="preserve"> Chosen for offline-first design (mentor’s priority).</w:t>
      </w:r>
    </w:p>
    <w:p w:rsidR="00E64B30" w:rsidRPr="00747552" w:rsidRDefault="00E64B30" w:rsidP="00CD14B2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Firebase:</w:t>
      </w:r>
      <w:r w:rsidRPr="00747552">
        <w:rPr>
          <w:rFonts w:asciiTheme="majorBidi" w:hAnsiTheme="majorBidi" w:cstheme="majorBidi"/>
          <w:sz w:val="28"/>
          <w:szCs w:val="28"/>
        </w:rPr>
        <w:t xml:space="preserve"> Rejected due to internet dependency.</w:t>
      </w:r>
    </w:p>
    <w:p w:rsidR="0048687A" w:rsidRPr="00CD14B2" w:rsidRDefault="0048687A" w:rsidP="00CD14B2">
      <w:pPr>
        <w:pStyle w:val="ListParagraph"/>
        <w:numPr>
          <w:ilvl w:val="1"/>
          <w:numId w:val="9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  <w:u w:val="single"/>
        </w:rPr>
        <w:t>Use Cases</w:t>
      </w:r>
    </w:p>
    <w:p w:rsidR="00E64B30" w:rsidRPr="00CD14B2" w:rsidRDefault="00E64B30" w:rsidP="00CD14B2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Khan Academy Lite</w:t>
      </w:r>
    </w:p>
    <w:p w:rsidR="00E64B30" w:rsidRPr="00747552" w:rsidRDefault="00E64B30" w:rsidP="00CD14B2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Success:</w:t>
      </w:r>
      <w:r w:rsidRPr="00747552">
        <w:rPr>
          <w:rFonts w:asciiTheme="majorBidi" w:hAnsiTheme="majorBidi" w:cstheme="majorBidi"/>
          <w:sz w:val="28"/>
          <w:szCs w:val="28"/>
        </w:rPr>
        <w:t xml:space="preserve"> SQLite delivered offline math courses in Rwanda.</w:t>
      </w:r>
    </w:p>
    <w:p w:rsidR="00E64B30" w:rsidRPr="00747552" w:rsidRDefault="00E64B30" w:rsidP="00CD14B2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Our Adaptation:</w:t>
      </w:r>
      <w:r w:rsidRPr="00747552">
        <w:rPr>
          <w:rFonts w:asciiTheme="majorBidi" w:hAnsiTheme="majorBidi" w:cstheme="majorBidi"/>
          <w:sz w:val="28"/>
          <w:szCs w:val="28"/>
        </w:rPr>
        <w:t xml:space="preserve"> Extend to vocational training.</w:t>
      </w:r>
    </w:p>
    <w:p w:rsidR="00E64B30" w:rsidRPr="00CD14B2" w:rsidRDefault="00E64B30" w:rsidP="00CD14B2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UNHCR’s NLP pilot</w:t>
      </w:r>
    </w:p>
    <w:p w:rsidR="00E64B30" w:rsidRPr="00747552" w:rsidRDefault="00E64B30" w:rsidP="00CD14B2">
      <w:pPr>
        <w:pStyle w:val="ListParagraph"/>
        <w:numPr>
          <w:ilvl w:val="0"/>
          <w:numId w:val="18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Failure:</w:t>
      </w:r>
      <w:r w:rsidRPr="00747552">
        <w:rPr>
          <w:rFonts w:asciiTheme="majorBidi" w:hAnsiTheme="majorBidi" w:cstheme="majorBidi"/>
          <w:sz w:val="28"/>
          <w:szCs w:val="28"/>
        </w:rPr>
        <w:t xml:space="preserve"> BERT crashed on low-end devices.</w:t>
      </w:r>
    </w:p>
    <w:p w:rsidR="00E64B30" w:rsidRPr="00747552" w:rsidRDefault="00E64B30" w:rsidP="00CD14B2">
      <w:pPr>
        <w:pStyle w:val="ListParagraph"/>
        <w:numPr>
          <w:ilvl w:val="0"/>
          <w:numId w:val="18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Our Fix:</w:t>
      </w:r>
      <w:r w:rsidRPr="00747552">
        <w:rPr>
          <w:rFonts w:asciiTheme="majorBidi" w:hAnsiTheme="majorBidi" w:cstheme="majorBidi"/>
          <w:sz w:val="28"/>
          <w:szCs w:val="28"/>
        </w:rPr>
        <w:t xml:space="preserve"> Model quantization for mobile.</w:t>
      </w:r>
    </w:p>
    <w:p w:rsidR="0048687A" w:rsidRPr="00CD14B2" w:rsidRDefault="0048687A" w:rsidP="00CD14B2">
      <w:pPr>
        <w:pStyle w:val="ListParagraph"/>
        <w:numPr>
          <w:ilvl w:val="1"/>
          <w:numId w:val="9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Gaps &amp; Customizations</w:t>
      </w:r>
    </w:p>
    <w:p w:rsidR="00E64B30" w:rsidRPr="00747552" w:rsidRDefault="00E64B30" w:rsidP="00CD14B2">
      <w:pPr>
        <w:pStyle w:val="ListParagraph"/>
        <w:numPr>
          <w:ilvl w:val="0"/>
          <w:numId w:val="19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Limitation:</w:t>
      </w:r>
      <w:r w:rsidRPr="00747552">
        <w:rPr>
          <w:rFonts w:asciiTheme="majorBidi" w:hAnsiTheme="majorBidi" w:cstheme="majorBidi"/>
          <w:sz w:val="28"/>
          <w:szCs w:val="28"/>
        </w:rPr>
        <w:t xml:space="preserve"> Sentence-BERT’s bias toward Western language.</w:t>
      </w:r>
    </w:p>
    <w:p w:rsidR="00E64B30" w:rsidRDefault="00747552" w:rsidP="00CD14B2">
      <w:pPr>
        <w:pStyle w:val="ListParagraph"/>
        <w:numPr>
          <w:ilvl w:val="0"/>
          <w:numId w:val="19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Solution:</w:t>
      </w:r>
      <w:r w:rsidRPr="00747552">
        <w:rPr>
          <w:rFonts w:asciiTheme="majorBidi" w:hAnsiTheme="majorBidi" w:cstheme="majorBidi"/>
          <w:sz w:val="28"/>
          <w:szCs w:val="28"/>
        </w:rPr>
        <w:t xml:space="preserve"> Fine-tune on refugee-generated text (e.g. Somali forums)</w:t>
      </w:r>
    </w:p>
    <w:p w:rsidR="00CD14B2" w:rsidRPr="00747552" w:rsidRDefault="00CD14B2" w:rsidP="00CD14B2">
      <w:pPr>
        <w:pStyle w:val="ListParagraph"/>
        <w:spacing w:line="240" w:lineRule="auto"/>
        <w:ind w:left="1800"/>
        <w:rPr>
          <w:rFonts w:asciiTheme="majorBidi" w:hAnsiTheme="majorBidi" w:cstheme="majorBidi"/>
          <w:sz w:val="28"/>
          <w:szCs w:val="28"/>
        </w:rPr>
      </w:pPr>
    </w:p>
    <w:p w:rsidR="0048687A" w:rsidRPr="00CD14B2" w:rsidRDefault="0048687A" w:rsidP="00CD14B2">
      <w:pPr>
        <w:pStyle w:val="ListParagraph"/>
        <w:numPr>
          <w:ilvl w:val="1"/>
          <w:numId w:val="9"/>
        </w:num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Conclusion</w:t>
      </w:r>
    </w:p>
    <w:p w:rsidR="00747552" w:rsidRPr="00747552" w:rsidRDefault="00747552" w:rsidP="00747552">
      <w:pPr>
        <w:spacing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Our stack (Sentence-BERT + SQLite + AIF360) uniquely addresses offline access, multilingual support, and bias mitigation, as emphasized in mentor feedback.</w:t>
      </w:r>
    </w:p>
    <w:p w:rsidR="00747552" w:rsidRPr="00CD14B2" w:rsidRDefault="00747552" w:rsidP="00747552">
      <w:pPr>
        <w:spacing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CD14B2">
        <w:rPr>
          <w:rFonts w:asciiTheme="majorBidi" w:hAnsiTheme="majorBidi" w:cstheme="majorBidi"/>
          <w:b/>
          <w:bCs/>
          <w:sz w:val="28"/>
          <w:szCs w:val="28"/>
        </w:rPr>
        <w:t>Citation</w:t>
      </w:r>
    </w:p>
    <w:p w:rsidR="00747552" w:rsidRPr="00747552" w:rsidRDefault="00747552" w:rsidP="00CD14B2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>Reimers &amp; Gurevych (2019). Sentence-BERT.</w:t>
      </w:r>
    </w:p>
    <w:p w:rsidR="00DB30E6" w:rsidRPr="00747552" w:rsidRDefault="00DB30E6" w:rsidP="00747552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  <w:r w:rsidRPr="00747552">
        <w:rPr>
          <w:rFonts w:asciiTheme="majorBidi" w:hAnsiTheme="majorBidi" w:cstheme="majorBidi"/>
          <w:sz w:val="28"/>
          <w:szCs w:val="28"/>
        </w:rPr>
        <w:t xml:space="preserve"> </w:t>
      </w:r>
    </w:p>
    <w:p w:rsidR="00DB30E6" w:rsidRPr="00747552" w:rsidRDefault="00DB30E6" w:rsidP="00747552">
      <w:pPr>
        <w:pStyle w:val="ListParagraph"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:rsidR="00221ED4" w:rsidRPr="00747552" w:rsidRDefault="00221ED4" w:rsidP="00747552">
      <w:pPr>
        <w:pStyle w:val="ListParagraph"/>
        <w:spacing w:line="240" w:lineRule="auto"/>
        <w:ind w:left="792"/>
        <w:rPr>
          <w:rFonts w:asciiTheme="majorBidi" w:hAnsiTheme="majorBidi" w:cstheme="majorBidi"/>
          <w:sz w:val="28"/>
          <w:szCs w:val="28"/>
        </w:rPr>
      </w:pPr>
    </w:p>
    <w:p w:rsidR="00221ED4" w:rsidRPr="00747552" w:rsidRDefault="00221ED4" w:rsidP="00747552">
      <w:pPr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sectPr w:rsidR="00221ED4" w:rsidRPr="00747552" w:rsidSect="00747552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1F62"/>
    <w:multiLevelType w:val="hybridMultilevel"/>
    <w:tmpl w:val="266448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821ED"/>
    <w:multiLevelType w:val="hybridMultilevel"/>
    <w:tmpl w:val="7FBCF5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63E24"/>
    <w:multiLevelType w:val="hybridMultilevel"/>
    <w:tmpl w:val="571E99E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3BF1331"/>
    <w:multiLevelType w:val="hybridMultilevel"/>
    <w:tmpl w:val="FD0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3695"/>
    <w:multiLevelType w:val="hybridMultilevel"/>
    <w:tmpl w:val="619648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2E0876"/>
    <w:multiLevelType w:val="multilevel"/>
    <w:tmpl w:val="8890675E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3E144B57"/>
    <w:multiLevelType w:val="hybridMultilevel"/>
    <w:tmpl w:val="10E43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45265E"/>
    <w:multiLevelType w:val="hybridMultilevel"/>
    <w:tmpl w:val="376CA6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072A94"/>
    <w:multiLevelType w:val="hybridMultilevel"/>
    <w:tmpl w:val="3F9A7E4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0D6388"/>
    <w:multiLevelType w:val="hybridMultilevel"/>
    <w:tmpl w:val="6B40FF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B2001"/>
    <w:multiLevelType w:val="hybridMultilevel"/>
    <w:tmpl w:val="E4A2BE2C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5B0D5A0F"/>
    <w:multiLevelType w:val="hybridMultilevel"/>
    <w:tmpl w:val="8558F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DF202F"/>
    <w:multiLevelType w:val="hybridMultilevel"/>
    <w:tmpl w:val="A77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E35C64"/>
    <w:multiLevelType w:val="hybridMultilevel"/>
    <w:tmpl w:val="57F48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DD2CA5"/>
    <w:multiLevelType w:val="hybridMultilevel"/>
    <w:tmpl w:val="BFD03B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C5C5A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C865B8"/>
    <w:multiLevelType w:val="hybridMultilevel"/>
    <w:tmpl w:val="244848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3B133B"/>
    <w:multiLevelType w:val="hybridMultilevel"/>
    <w:tmpl w:val="0714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9E51C2"/>
    <w:multiLevelType w:val="hybridMultilevel"/>
    <w:tmpl w:val="9D98414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2"/>
  </w:num>
  <w:num w:numId="5">
    <w:abstractNumId w:val="11"/>
  </w:num>
  <w:num w:numId="6">
    <w:abstractNumId w:val="18"/>
  </w:num>
  <w:num w:numId="7">
    <w:abstractNumId w:val="9"/>
  </w:num>
  <w:num w:numId="8">
    <w:abstractNumId w:val="10"/>
  </w:num>
  <w:num w:numId="9">
    <w:abstractNumId w:val="5"/>
  </w:num>
  <w:num w:numId="10">
    <w:abstractNumId w:val="14"/>
  </w:num>
  <w:num w:numId="11">
    <w:abstractNumId w:val="16"/>
  </w:num>
  <w:num w:numId="12">
    <w:abstractNumId w:val="13"/>
  </w:num>
  <w:num w:numId="13">
    <w:abstractNumId w:val="0"/>
  </w:num>
  <w:num w:numId="14">
    <w:abstractNumId w:val="7"/>
  </w:num>
  <w:num w:numId="15">
    <w:abstractNumId w:val="17"/>
  </w:num>
  <w:num w:numId="16">
    <w:abstractNumId w:val="1"/>
  </w:num>
  <w:num w:numId="17">
    <w:abstractNumId w:val="4"/>
  </w:num>
  <w:num w:numId="18">
    <w:abstractNumId w:val="8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D2"/>
    <w:rsid w:val="00221ED4"/>
    <w:rsid w:val="003D032A"/>
    <w:rsid w:val="0045381F"/>
    <w:rsid w:val="0048687A"/>
    <w:rsid w:val="00492BBD"/>
    <w:rsid w:val="004C4A45"/>
    <w:rsid w:val="006509A1"/>
    <w:rsid w:val="00672D57"/>
    <w:rsid w:val="00747552"/>
    <w:rsid w:val="00A80805"/>
    <w:rsid w:val="00A91D29"/>
    <w:rsid w:val="00C73824"/>
    <w:rsid w:val="00CD14B2"/>
    <w:rsid w:val="00DB30E6"/>
    <w:rsid w:val="00DD2862"/>
    <w:rsid w:val="00E64B30"/>
    <w:rsid w:val="00E72DD2"/>
    <w:rsid w:val="00ED44EC"/>
    <w:rsid w:val="00FB4A45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C23E"/>
  <w15:chartTrackingRefBased/>
  <w15:docId w15:val="{7CDBDB92-35DD-4BAF-A61E-26C22ACE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72DD2"/>
  </w:style>
  <w:style w:type="character" w:customStyle="1" w:styleId="eop">
    <w:name w:val="eop"/>
    <w:basedOn w:val="DefaultParagraphFont"/>
    <w:rsid w:val="00E72DD2"/>
  </w:style>
  <w:style w:type="paragraph" w:styleId="ListParagraph">
    <w:name w:val="List Paragraph"/>
    <w:basedOn w:val="Normal"/>
    <w:uiPriority w:val="34"/>
    <w:qFormat/>
    <w:rsid w:val="003D032A"/>
    <w:pPr>
      <w:ind w:left="720"/>
      <w:contextualSpacing/>
    </w:pPr>
  </w:style>
  <w:style w:type="table" w:styleId="TableGrid">
    <w:name w:val="Table Grid"/>
    <w:basedOn w:val="TableNormal"/>
    <w:uiPriority w:val="39"/>
    <w:rsid w:val="00A80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D14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D14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2025-04-10T09:09:00Z</dcterms:created>
  <dcterms:modified xsi:type="dcterms:W3CDTF">2025-04-10T18:56:00Z</dcterms:modified>
</cp:coreProperties>
</file>