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416" w:rsidRPr="00110416" w:rsidRDefault="00110416" w:rsidP="00110416">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sidRPr="00110416">
        <w:rPr>
          <w:rFonts w:ascii="Times New Roman" w:eastAsia="Times New Roman" w:hAnsi="Times New Roman" w:cs="Times New Roman"/>
          <w:b/>
          <w:bCs/>
          <w:sz w:val="36"/>
          <w:szCs w:val="36"/>
        </w:rPr>
        <w:t>Literature Review</w:t>
      </w:r>
    </w:p>
    <w:p w:rsidR="00110416" w:rsidRPr="00110416" w:rsidRDefault="00110416" w:rsidP="00110416">
      <w:pPr>
        <w:spacing w:before="100" w:beforeAutospacing="1" w:after="100" w:afterAutospacing="1" w:line="240" w:lineRule="auto"/>
        <w:rPr>
          <w:rFonts w:ascii="Times New Roman" w:eastAsia="Times New Roman" w:hAnsi="Times New Roman" w:cs="Times New Roman"/>
          <w:sz w:val="24"/>
          <w:szCs w:val="24"/>
        </w:rPr>
      </w:pPr>
      <w:r w:rsidRPr="00110416">
        <w:rPr>
          <w:rFonts w:ascii="Times New Roman" w:eastAsia="Times New Roman" w:hAnsi="Times New Roman" w:cs="Times New Roman"/>
          <w:b/>
          <w:bCs/>
          <w:sz w:val="24"/>
          <w:szCs w:val="24"/>
        </w:rPr>
        <w:t>Title: Using Artificial Intelligence to Diagnose Endemic Infectious Diseases in Liberia</w:t>
      </w:r>
    </w:p>
    <w:p w:rsidR="00110416" w:rsidRPr="00110416" w:rsidRDefault="00110416" w:rsidP="00110416">
      <w:pPr>
        <w:spacing w:after="0" w:line="240" w:lineRule="auto"/>
        <w:rPr>
          <w:rFonts w:ascii="Times New Roman" w:eastAsia="Times New Roman" w:hAnsi="Times New Roman" w:cs="Times New Roman"/>
          <w:sz w:val="24"/>
          <w:szCs w:val="24"/>
        </w:rPr>
      </w:pPr>
    </w:p>
    <w:p w:rsidR="00110416" w:rsidRPr="00110416" w:rsidRDefault="00110416" w:rsidP="00110416">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 Introduction</w:t>
      </w:r>
    </w:p>
    <w:p w:rsidR="00110416" w:rsidRPr="00110416" w:rsidRDefault="00110416" w:rsidP="00110416">
      <w:pPr>
        <w:spacing w:before="100" w:beforeAutospacing="1" w:after="100" w:afterAutospacing="1" w:line="240" w:lineRule="auto"/>
        <w:rPr>
          <w:rFonts w:ascii="Times New Roman" w:eastAsia="Times New Roman" w:hAnsi="Times New Roman" w:cs="Times New Roman"/>
          <w:sz w:val="24"/>
          <w:szCs w:val="24"/>
        </w:rPr>
      </w:pPr>
      <w:r w:rsidRPr="00110416">
        <w:rPr>
          <w:rFonts w:ascii="Times New Roman" w:eastAsia="Times New Roman" w:hAnsi="Times New Roman" w:cs="Times New Roman"/>
          <w:sz w:val="24"/>
          <w:szCs w:val="24"/>
        </w:rPr>
        <w:t>In Liberia, endemic infectious diseases such as malaria, tuberculosis (TB), HIV/AIDS, and typhoid fever remain primary drivers of morbidity and mortality, particularly in rural and resource-constrained areas (Liberia Ministry of Health, 2021; World Health Organization [WHO], 2022). Early diagnosis is critical for improving outcomes, yet diagnostic infrastructure and skilled personnel are scarce. Artificial Intelligence (AI) offers a promising avenue toward rapid and accurate disease detection. Conducting a literature review is vital to understanding existing AI strategies, evaluating their effectiveness, and identifying gaps that can inform the design of a tailored solution for Liberia’s unique context.</w:t>
      </w:r>
    </w:p>
    <w:p w:rsidR="00110416" w:rsidRPr="00110416" w:rsidRDefault="00110416" w:rsidP="00110416">
      <w:pPr>
        <w:spacing w:before="100" w:beforeAutospacing="1" w:after="100" w:afterAutospacing="1" w:line="240" w:lineRule="auto"/>
        <w:outlineLvl w:val="2"/>
        <w:rPr>
          <w:rFonts w:ascii="Times New Roman" w:eastAsia="Times New Roman" w:hAnsi="Times New Roman" w:cs="Times New Roman"/>
          <w:b/>
          <w:bCs/>
          <w:sz w:val="27"/>
          <w:szCs w:val="27"/>
        </w:rPr>
      </w:pPr>
      <w:r w:rsidRPr="00110416">
        <w:rPr>
          <w:rFonts w:ascii="Times New Roman" w:eastAsia="Times New Roman" w:hAnsi="Times New Roman" w:cs="Times New Roman"/>
          <w:b/>
          <w:bCs/>
          <w:sz w:val="27"/>
          <w:szCs w:val="27"/>
        </w:rPr>
        <w:t>2. Organization of the Literature</w:t>
      </w:r>
    </w:p>
    <w:p w:rsidR="00110416" w:rsidRPr="00110416" w:rsidRDefault="00110416" w:rsidP="00110416">
      <w:pPr>
        <w:spacing w:before="100" w:beforeAutospacing="1" w:after="100" w:afterAutospacing="1" w:line="240" w:lineRule="auto"/>
        <w:rPr>
          <w:rFonts w:ascii="Times New Roman" w:eastAsia="Times New Roman" w:hAnsi="Times New Roman" w:cs="Times New Roman"/>
          <w:sz w:val="24"/>
          <w:szCs w:val="24"/>
        </w:rPr>
      </w:pPr>
      <w:r w:rsidRPr="00110416">
        <w:rPr>
          <w:rFonts w:ascii="Times New Roman" w:eastAsia="Times New Roman" w:hAnsi="Times New Roman" w:cs="Times New Roman"/>
          <w:sz w:val="24"/>
          <w:szCs w:val="24"/>
        </w:rPr>
        <w:t>The reviewed studies are organized thematically into three domains:</w:t>
      </w:r>
    </w:p>
    <w:p w:rsidR="00110416" w:rsidRPr="00110416" w:rsidRDefault="00110416" w:rsidP="001104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0416">
        <w:rPr>
          <w:rFonts w:ascii="Times New Roman" w:eastAsia="Times New Roman" w:hAnsi="Times New Roman" w:cs="Times New Roman"/>
          <w:b/>
          <w:bCs/>
          <w:sz w:val="24"/>
          <w:szCs w:val="24"/>
        </w:rPr>
        <w:t>AI in Radiology and Microscopy-Based Diagnosis</w:t>
      </w:r>
    </w:p>
    <w:p w:rsidR="00110416" w:rsidRPr="00110416" w:rsidRDefault="00110416" w:rsidP="001104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0416">
        <w:rPr>
          <w:rFonts w:ascii="Times New Roman" w:eastAsia="Times New Roman" w:hAnsi="Times New Roman" w:cs="Times New Roman"/>
          <w:b/>
          <w:bCs/>
          <w:sz w:val="24"/>
          <w:szCs w:val="24"/>
        </w:rPr>
        <w:t>AI for Epidemiological Surveillance and Predictive Modeling</w:t>
      </w:r>
    </w:p>
    <w:p w:rsidR="00110416" w:rsidRPr="00110416" w:rsidRDefault="00110416" w:rsidP="001104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0416">
        <w:rPr>
          <w:rFonts w:ascii="Times New Roman" w:eastAsia="Times New Roman" w:hAnsi="Times New Roman" w:cs="Times New Roman"/>
          <w:b/>
          <w:bCs/>
          <w:sz w:val="24"/>
          <w:szCs w:val="24"/>
        </w:rPr>
        <w:t>AI for Decision Support Using Clinical and Structured Data</w:t>
      </w:r>
    </w:p>
    <w:p w:rsidR="00110416" w:rsidRPr="00110416" w:rsidRDefault="00110416" w:rsidP="00110416">
      <w:pPr>
        <w:spacing w:after="0" w:line="240" w:lineRule="auto"/>
        <w:rPr>
          <w:rFonts w:ascii="Times New Roman" w:eastAsia="Times New Roman" w:hAnsi="Times New Roman" w:cs="Times New Roman"/>
          <w:sz w:val="24"/>
          <w:szCs w:val="24"/>
        </w:rPr>
      </w:pPr>
    </w:p>
    <w:p w:rsidR="00110416" w:rsidRPr="00110416" w:rsidRDefault="00110416" w:rsidP="00110416">
      <w:pPr>
        <w:spacing w:before="100" w:beforeAutospacing="1" w:after="100" w:afterAutospacing="1" w:line="240" w:lineRule="auto"/>
        <w:outlineLvl w:val="2"/>
        <w:rPr>
          <w:rFonts w:ascii="Times New Roman" w:eastAsia="Times New Roman" w:hAnsi="Times New Roman" w:cs="Times New Roman"/>
          <w:b/>
          <w:bCs/>
          <w:sz w:val="27"/>
          <w:szCs w:val="27"/>
        </w:rPr>
      </w:pPr>
      <w:r w:rsidRPr="00110416">
        <w:rPr>
          <w:rFonts w:ascii="Times New Roman" w:eastAsia="Times New Roman" w:hAnsi="Times New Roman" w:cs="Times New Roman"/>
          <w:b/>
          <w:bCs/>
          <w:sz w:val="27"/>
          <w:szCs w:val="27"/>
        </w:rPr>
        <w:t>3. Summary and Synthesis</w:t>
      </w:r>
    </w:p>
    <w:p w:rsidR="00110416" w:rsidRPr="00110416" w:rsidRDefault="00110416" w:rsidP="00110416">
      <w:pPr>
        <w:spacing w:before="100" w:beforeAutospacing="1" w:after="100" w:afterAutospacing="1" w:line="240" w:lineRule="auto"/>
        <w:outlineLvl w:val="3"/>
        <w:rPr>
          <w:rFonts w:ascii="Times New Roman" w:eastAsia="Times New Roman" w:hAnsi="Times New Roman" w:cs="Times New Roman"/>
          <w:b/>
          <w:bCs/>
          <w:sz w:val="24"/>
          <w:szCs w:val="24"/>
        </w:rPr>
      </w:pPr>
      <w:r w:rsidRPr="00110416">
        <w:rPr>
          <w:rFonts w:ascii="Times New Roman" w:eastAsia="Times New Roman" w:hAnsi="Times New Roman" w:cs="Times New Roman"/>
          <w:b/>
          <w:bCs/>
          <w:sz w:val="24"/>
          <w:szCs w:val="24"/>
        </w:rPr>
        <w:t>3.1 AI in Radiology and Microscopy-Based Diagnosis</w:t>
      </w:r>
    </w:p>
    <w:p w:rsidR="00110416" w:rsidRPr="00110416" w:rsidRDefault="00110416" w:rsidP="00110416">
      <w:pPr>
        <w:spacing w:before="100" w:beforeAutospacing="1" w:after="100" w:afterAutospacing="1" w:line="240" w:lineRule="auto"/>
        <w:rPr>
          <w:rFonts w:ascii="Times New Roman" w:eastAsia="Times New Roman" w:hAnsi="Times New Roman" w:cs="Times New Roman"/>
          <w:sz w:val="24"/>
          <w:szCs w:val="24"/>
        </w:rPr>
      </w:pPr>
      <w:r w:rsidRPr="00110416">
        <w:rPr>
          <w:rFonts w:ascii="Times New Roman" w:eastAsia="Times New Roman" w:hAnsi="Times New Roman" w:cs="Times New Roman"/>
          <w:sz w:val="24"/>
          <w:szCs w:val="24"/>
        </w:rPr>
        <w:t>Smith et al. (2019) demonstrated that convolutional neural networks (CNNs) could detect TB in chest X-rays with radiologist-level accuracy, highlighting AI’s potential to alleviate diagnostic shortages (Smith et al., 2019). In a similar vein, Doe et al. (2020) achieved over 95% accuracy in detecting malaria parasites in blood smear images, showcasing the potential in automating lab diagnostics. However, these successes were achieved mainly in controlled research settings, and there is limited evidence of their effectiveness in low-resource field conditions (Doe et al., 2020). A broader review of AI applications in infectious diseases reinforced the utility of AI-driven pathogen identification and laboratory processes, noting both the promise and the need for better data governance (Zhang et al., 2024).</w:t>
      </w:r>
    </w:p>
    <w:p w:rsidR="00110416" w:rsidRPr="00110416" w:rsidRDefault="00110416" w:rsidP="00110416">
      <w:pPr>
        <w:spacing w:before="100" w:beforeAutospacing="1" w:after="100" w:afterAutospacing="1" w:line="240" w:lineRule="auto"/>
        <w:outlineLvl w:val="3"/>
        <w:rPr>
          <w:rFonts w:ascii="Times New Roman" w:eastAsia="Times New Roman" w:hAnsi="Times New Roman" w:cs="Times New Roman"/>
          <w:b/>
          <w:bCs/>
          <w:sz w:val="24"/>
          <w:szCs w:val="24"/>
        </w:rPr>
      </w:pPr>
      <w:r w:rsidRPr="00110416">
        <w:rPr>
          <w:rFonts w:ascii="Times New Roman" w:eastAsia="Times New Roman" w:hAnsi="Times New Roman" w:cs="Times New Roman"/>
          <w:b/>
          <w:bCs/>
          <w:sz w:val="24"/>
          <w:szCs w:val="24"/>
        </w:rPr>
        <w:t>3.2 AI for Epidemiological Surveillance and Spatial Prediction</w:t>
      </w:r>
    </w:p>
    <w:p w:rsidR="00110416" w:rsidRPr="00110416" w:rsidRDefault="00110416" w:rsidP="00110416">
      <w:pPr>
        <w:spacing w:before="100" w:beforeAutospacing="1" w:after="100" w:afterAutospacing="1" w:line="240" w:lineRule="auto"/>
        <w:rPr>
          <w:rFonts w:ascii="Times New Roman" w:eastAsia="Times New Roman" w:hAnsi="Times New Roman" w:cs="Times New Roman"/>
          <w:sz w:val="24"/>
          <w:szCs w:val="24"/>
        </w:rPr>
      </w:pPr>
      <w:proofErr w:type="spellStart"/>
      <w:r w:rsidRPr="00110416">
        <w:rPr>
          <w:rFonts w:ascii="Times New Roman" w:eastAsia="Times New Roman" w:hAnsi="Times New Roman" w:cs="Times New Roman"/>
          <w:sz w:val="24"/>
          <w:szCs w:val="24"/>
        </w:rPr>
        <w:t>Rahman</w:t>
      </w:r>
      <w:proofErr w:type="spellEnd"/>
      <w:r w:rsidRPr="00110416">
        <w:rPr>
          <w:rFonts w:ascii="Times New Roman" w:eastAsia="Times New Roman" w:hAnsi="Times New Roman" w:cs="Times New Roman"/>
          <w:sz w:val="24"/>
          <w:szCs w:val="24"/>
        </w:rPr>
        <w:t xml:space="preserve"> and </w:t>
      </w:r>
      <w:proofErr w:type="spellStart"/>
      <w:r w:rsidRPr="00110416">
        <w:rPr>
          <w:rFonts w:ascii="Times New Roman" w:eastAsia="Times New Roman" w:hAnsi="Times New Roman" w:cs="Times New Roman"/>
          <w:sz w:val="24"/>
          <w:szCs w:val="24"/>
        </w:rPr>
        <w:t>Shiddik</w:t>
      </w:r>
      <w:proofErr w:type="spellEnd"/>
      <w:r w:rsidRPr="00110416">
        <w:rPr>
          <w:rFonts w:ascii="Times New Roman" w:eastAsia="Times New Roman" w:hAnsi="Times New Roman" w:cs="Times New Roman"/>
          <w:sz w:val="24"/>
          <w:szCs w:val="24"/>
        </w:rPr>
        <w:t xml:space="preserve"> (2025) applied </w:t>
      </w:r>
      <w:proofErr w:type="spellStart"/>
      <w:r w:rsidRPr="00110416">
        <w:rPr>
          <w:rFonts w:ascii="Times New Roman" w:eastAsia="Times New Roman" w:hAnsi="Times New Roman" w:cs="Times New Roman"/>
          <w:sz w:val="24"/>
          <w:szCs w:val="24"/>
        </w:rPr>
        <w:t>XGBoost</w:t>
      </w:r>
      <w:proofErr w:type="spellEnd"/>
      <w:r w:rsidRPr="00110416">
        <w:rPr>
          <w:rFonts w:ascii="Times New Roman" w:eastAsia="Times New Roman" w:hAnsi="Times New Roman" w:cs="Times New Roman"/>
          <w:sz w:val="24"/>
          <w:szCs w:val="24"/>
        </w:rPr>
        <w:t xml:space="preserve"> coupled with explainable and causal AI to global malaria incidence and found significant predictors such as sanitation and child mortality rates; </w:t>
      </w:r>
      <w:r w:rsidRPr="00110416">
        <w:rPr>
          <w:rFonts w:ascii="Times New Roman" w:eastAsia="Times New Roman" w:hAnsi="Times New Roman" w:cs="Times New Roman"/>
          <w:sz w:val="24"/>
          <w:szCs w:val="24"/>
        </w:rPr>
        <w:lastRenderedPageBreak/>
        <w:t>notably, Liberia was identified as a mortality hotspot (</w:t>
      </w:r>
      <w:proofErr w:type="spellStart"/>
      <w:r w:rsidRPr="00110416">
        <w:rPr>
          <w:rFonts w:ascii="Times New Roman" w:eastAsia="Times New Roman" w:hAnsi="Times New Roman" w:cs="Times New Roman"/>
          <w:sz w:val="24"/>
          <w:szCs w:val="24"/>
        </w:rPr>
        <w:t>Rahman</w:t>
      </w:r>
      <w:proofErr w:type="spellEnd"/>
      <w:r w:rsidRPr="00110416">
        <w:rPr>
          <w:rFonts w:ascii="Times New Roman" w:eastAsia="Times New Roman" w:hAnsi="Times New Roman" w:cs="Times New Roman"/>
          <w:sz w:val="24"/>
          <w:szCs w:val="24"/>
        </w:rPr>
        <w:t xml:space="preserve"> &amp; </w:t>
      </w:r>
      <w:proofErr w:type="spellStart"/>
      <w:r w:rsidRPr="00110416">
        <w:rPr>
          <w:rFonts w:ascii="Times New Roman" w:eastAsia="Times New Roman" w:hAnsi="Times New Roman" w:cs="Times New Roman"/>
          <w:sz w:val="24"/>
          <w:szCs w:val="24"/>
        </w:rPr>
        <w:t>Shiddik</w:t>
      </w:r>
      <w:proofErr w:type="spellEnd"/>
      <w:r w:rsidRPr="00110416">
        <w:rPr>
          <w:rFonts w:ascii="Times New Roman" w:eastAsia="Times New Roman" w:hAnsi="Times New Roman" w:cs="Times New Roman"/>
          <w:sz w:val="24"/>
          <w:szCs w:val="24"/>
        </w:rPr>
        <w:t>, 2025). Across Africa, AI-enhanced surveillance systems have improved the timeliness and accuracy of disease detection and informed public health interventions (</w:t>
      </w:r>
      <w:proofErr w:type="spellStart"/>
      <w:r w:rsidRPr="00110416">
        <w:rPr>
          <w:rFonts w:ascii="Times New Roman" w:eastAsia="Times New Roman" w:hAnsi="Times New Roman" w:cs="Times New Roman"/>
          <w:sz w:val="24"/>
          <w:szCs w:val="24"/>
        </w:rPr>
        <w:t>Tshimuila</w:t>
      </w:r>
      <w:proofErr w:type="spellEnd"/>
      <w:r w:rsidRPr="00110416">
        <w:rPr>
          <w:rFonts w:ascii="Times New Roman" w:eastAsia="Times New Roman" w:hAnsi="Times New Roman" w:cs="Times New Roman"/>
          <w:sz w:val="24"/>
          <w:szCs w:val="24"/>
        </w:rPr>
        <w:t xml:space="preserve"> et al., 2024). In Sierra Leone, </w:t>
      </w:r>
      <w:proofErr w:type="spellStart"/>
      <w:r w:rsidRPr="00110416">
        <w:rPr>
          <w:rFonts w:ascii="Times New Roman" w:eastAsia="Times New Roman" w:hAnsi="Times New Roman" w:cs="Times New Roman"/>
          <w:sz w:val="24"/>
          <w:szCs w:val="24"/>
        </w:rPr>
        <w:t>Jalloh</w:t>
      </w:r>
      <w:proofErr w:type="spellEnd"/>
      <w:r w:rsidRPr="00110416">
        <w:rPr>
          <w:rFonts w:ascii="Times New Roman" w:eastAsia="Times New Roman" w:hAnsi="Times New Roman" w:cs="Times New Roman"/>
          <w:sz w:val="24"/>
          <w:szCs w:val="24"/>
        </w:rPr>
        <w:t xml:space="preserve"> et al. (2025) used artificial neural networks (ANNs) with climatic variables to better forecast malaria case trends, with MAPE dropping to 3.9%, outperforming traditional models (</w:t>
      </w:r>
      <w:proofErr w:type="spellStart"/>
      <w:r w:rsidRPr="00110416">
        <w:rPr>
          <w:rFonts w:ascii="Times New Roman" w:eastAsia="Times New Roman" w:hAnsi="Times New Roman" w:cs="Times New Roman"/>
          <w:sz w:val="24"/>
          <w:szCs w:val="24"/>
        </w:rPr>
        <w:t>Jalloh</w:t>
      </w:r>
      <w:proofErr w:type="spellEnd"/>
      <w:r w:rsidRPr="00110416">
        <w:rPr>
          <w:rFonts w:ascii="Times New Roman" w:eastAsia="Times New Roman" w:hAnsi="Times New Roman" w:cs="Times New Roman"/>
          <w:sz w:val="24"/>
          <w:szCs w:val="24"/>
        </w:rPr>
        <w:t xml:space="preserve"> et al., 2025).</w:t>
      </w:r>
    </w:p>
    <w:p w:rsidR="00110416" w:rsidRPr="00110416" w:rsidRDefault="00110416" w:rsidP="00110416">
      <w:pPr>
        <w:spacing w:before="100" w:beforeAutospacing="1" w:after="100" w:afterAutospacing="1" w:line="240" w:lineRule="auto"/>
        <w:outlineLvl w:val="3"/>
        <w:rPr>
          <w:rFonts w:ascii="Times New Roman" w:eastAsia="Times New Roman" w:hAnsi="Times New Roman" w:cs="Times New Roman"/>
          <w:b/>
          <w:bCs/>
          <w:sz w:val="24"/>
          <w:szCs w:val="24"/>
        </w:rPr>
      </w:pPr>
      <w:r w:rsidRPr="00110416">
        <w:rPr>
          <w:rFonts w:ascii="Times New Roman" w:eastAsia="Times New Roman" w:hAnsi="Times New Roman" w:cs="Times New Roman"/>
          <w:b/>
          <w:bCs/>
          <w:sz w:val="24"/>
          <w:szCs w:val="24"/>
        </w:rPr>
        <w:t>3.3 AI for Decision Support Using Clinical and Structured Data</w:t>
      </w:r>
    </w:p>
    <w:p w:rsidR="00110416" w:rsidRPr="00110416" w:rsidRDefault="00110416" w:rsidP="00110416">
      <w:pPr>
        <w:spacing w:before="100" w:beforeAutospacing="1" w:after="100" w:afterAutospacing="1" w:line="240" w:lineRule="auto"/>
        <w:rPr>
          <w:rFonts w:ascii="Times New Roman" w:eastAsia="Times New Roman" w:hAnsi="Times New Roman" w:cs="Times New Roman"/>
          <w:sz w:val="24"/>
          <w:szCs w:val="24"/>
        </w:rPr>
      </w:pPr>
      <w:proofErr w:type="spellStart"/>
      <w:r w:rsidRPr="00110416">
        <w:rPr>
          <w:rFonts w:ascii="Times New Roman" w:eastAsia="Times New Roman" w:hAnsi="Times New Roman" w:cs="Times New Roman"/>
          <w:sz w:val="24"/>
          <w:szCs w:val="24"/>
        </w:rPr>
        <w:t>Cheah</w:t>
      </w:r>
      <w:proofErr w:type="spellEnd"/>
      <w:r w:rsidRPr="00110416">
        <w:rPr>
          <w:rFonts w:ascii="Times New Roman" w:eastAsia="Times New Roman" w:hAnsi="Times New Roman" w:cs="Times New Roman"/>
          <w:sz w:val="24"/>
          <w:szCs w:val="24"/>
        </w:rPr>
        <w:t xml:space="preserve"> (2025) conducted a scoping review highlighting explainable AI and ensemble methods (e.g., Random Forest, Gradient Boosting) as effective tools across diagnosis, surveillance, and prognosis, though validation across diverse populations remains limited (</w:t>
      </w:r>
      <w:proofErr w:type="spellStart"/>
      <w:r w:rsidRPr="00110416">
        <w:rPr>
          <w:rFonts w:ascii="Times New Roman" w:eastAsia="Times New Roman" w:hAnsi="Times New Roman" w:cs="Times New Roman"/>
          <w:sz w:val="24"/>
          <w:szCs w:val="24"/>
        </w:rPr>
        <w:t>Cheah</w:t>
      </w:r>
      <w:proofErr w:type="spellEnd"/>
      <w:r w:rsidRPr="00110416">
        <w:rPr>
          <w:rFonts w:ascii="Times New Roman" w:eastAsia="Times New Roman" w:hAnsi="Times New Roman" w:cs="Times New Roman"/>
          <w:sz w:val="24"/>
          <w:szCs w:val="24"/>
        </w:rPr>
        <w:t xml:space="preserve">, 2025). </w:t>
      </w:r>
      <w:proofErr w:type="spellStart"/>
      <w:r w:rsidRPr="00110416">
        <w:rPr>
          <w:rFonts w:ascii="Times New Roman" w:eastAsia="Times New Roman" w:hAnsi="Times New Roman" w:cs="Times New Roman"/>
          <w:sz w:val="24"/>
          <w:szCs w:val="24"/>
        </w:rPr>
        <w:t>Yehuala</w:t>
      </w:r>
      <w:proofErr w:type="spellEnd"/>
      <w:r w:rsidRPr="00110416">
        <w:rPr>
          <w:rFonts w:ascii="Times New Roman" w:eastAsia="Times New Roman" w:hAnsi="Times New Roman" w:cs="Times New Roman"/>
          <w:sz w:val="24"/>
          <w:szCs w:val="24"/>
        </w:rPr>
        <w:t xml:space="preserve"> et al. (2024) applied multiple machine learning algorithms—Random Forest, </w:t>
      </w:r>
      <w:proofErr w:type="spellStart"/>
      <w:r w:rsidRPr="00110416">
        <w:rPr>
          <w:rFonts w:ascii="Times New Roman" w:eastAsia="Times New Roman" w:hAnsi="Times New Roman" w:cs="Times New Roman"/>
          <w:sz w:val="24"/>
          <w:szCs w:val="24"/>
        </w:rPr>
        <w:t>XGBoost</w:t>
      </w:r>
      <w:proofErr w:type="spellEnd"/>
      <w:r w:rsidRPr="00110416">
        <w:rPr>
          <w:rFonts w:ascii="Times New Roman" w:eastAsia="Times New Roman" w:hAnsi="Times New Roman" w:cs="Times New Roman"/>
          <w:sz w:val="24"/>
          <w:szCs w:val="24"/>
        </w:rPr>
        <w:t>, Logistic Regression, and Naive Bayes—to predict acute respiratory infections in Sub-Saharan Africa, achieving high accuracy, thus affirming the value of structured clinical predictors (</w:t>
      </w:r>
      <w:proofErr w:type="spellStart"/>
      <w:r w:rsidRPr="00110416">
        <w:rPr>
          <w:rFonts w:ascii="Times New Roman" w:eastAsia="Times New Roman" w:hAnsi="Times New Roman" w:cs="Times New Roman"/>
          <w:sz w:val="24"/>
          <w:szCs w:val="24"/>
        </w:rPr>
        <w:t>Yehuala</w:t>
      </w:r>
      <w:proofErr w:type="spellEnd"/>
      <w:r w:rsidRPr="00110416">
        <w:rPr>
          <w:rFonts w:ascii="Times New Roman" w:eastAsia="Times New Roman" w:hAnsi="Times New Roman" w:cs="Times New Roman"/>
          <w:sz w:val="24"/>
          <w:szCs w:val="24"/>
        </w:rPr>
        <w:t xml:space="preserve"> et al., 2024).</w:t>
      </w:r>
    </w:p>
    <w:p w:rsidR="00110416" w:rsidRPr="00110416" w:rsidRDefault="00110416" w:rsidP="00110416">
      <w:pPr>
        <w:spacing w:before="100" w:beforeAutospacing="1" w:after="100" w:afterAutospacing="1" w:line="240" w:lineRule="auto"/>
        <w:outlineLvl w:val="2"/>
        <w:rPr>
          <w:rFonts w:ascii="Times New Roman" w:eastAsia="Times New Roman" w:hAnsi="Times New Roman" w:cs="Times New Roman"/>
          <w:b/>
          <w:bCs/>
          <w:sz w:val="27"/>
          <w:szCs w:val="27"/>
        </w:rPr>
      </w:pPr>
      <w:r w:rsidRPr="00110416">
        <w:rPr>
          <w:rFonts w:ascii="Times New Roman" w:eastAsia="Times New Roman" w:hAnsi="Times New Roman" w:cs="Times New Roman"/>
          <w:b/>
          <w:bCs/>
          <w:sz w:val="27"/>
          <w:szCs w:val="27"/>
        </w:rPr>
        <w:t>4. Synthesis</w:t>
      </w:r>
    </w:p>
    <w:p w:rsidR="00110416" w:rsidRPr="00110416" w:rsidRDefault="00110416" w:rsidP="00110416">
      <w:pPr>
        <w:spacing w:before="100" w:beforeAutospacing="1" w:after="100" w:afterAutospacing="1" w:line="240" w:lineRule="auto"/>
        <w:rPr>
          <w:rFonts w:ascii="Times New Roman" w:eastAsia="Times New Roman" w:hAnsi="Times New Roman" w:cs="Times New Roman"/>
          <w:sz w:val="24"/>
          <w:szCs w:val="24"/>
        </w:rPr>
      </w:pPr>
      <w:r w:rsidRPr="00110416">
        <w:rPr>
          <w:rFonts w:ascii="Times New Roman" w:eastAsia="Times New Roman" w:hAnsi="Times New Roman" w:cs="Times New Roman"/>
          <w:sz w:val="24"/>
          <w:szCs w:val="24"/>
        </w:rPr>
        <w:t>The literature reveals that AI excels in multiple diagnostic domains: deep learning for image-based tasks and machine learning for structured-clinical and predictive modeling. AI-based image analysis has shown high accuracy in radiology and microscopy, while ANNs with environmental inputs improve epidemiological forecasting. Decision support systems using ensemble and interpretable models have demonstrated encouraging results in structured-data contexts.</w:t>
      </w:r>
    </w:p>
    <w:p w:rsidR="00110416" w:rsidRPr="00110416" w:rsidRDefault="00110416" w:rsidP="00110416">
      <w:pPr>
        <w:spacing w:before="100" w:beforeAutospacing="1" w:after="100" w:afterAutospacing="1" w:line="240" w:lineRule="auto"/>
        <w:rPr>
          <w:rFonts w:ascii="Times New Roman" w:eastAsia="Times New Roman" w:hAnsi="Times New Roman" w:cs="Times New Roman"/>
          <w:sz w:val="24"/>
          <w:szCs w:val="24"/>
        </w:rPr>
      </w:pPr>
      <w:r w:rsidRPr="00110416">
        <w:rPr>
          <w:rFonts w:ascii="Times New Roman" w:eastAsia="Times New Roman" w:hAnsi="Times New Roman" w:cs="Times New Roman"/>
          <w:sz w:val="24"/>
          <w:szCs w:val="24"/>
        </w:rPr>
        <w:t xml:space="preserve">However, a clear gap exists: most AI applications are developed in isolation—either for imaging, surveillance, or structured data—but rarely integrated. Additionally, very few solutions are validated in settings like Liberia with limited infrastructure. This signals a major opportunity for this project to develop a </w:t>
      </w:r>
      <w:r w:rsidRPr="00110416">
        <w:rPr>
          <w:rFonts w:ascii="Times New Roman" w:eastAsia="Times New Roman" w:hAnsi="Times New Roman" w:cs="Times New Roman"/>
          <w:b/>
          <w:bCs/>
          <w:sz w:val="24"/>
          <w:szCs w:val="24"/>
        </w:rPr>
        <w:t>multimodal, context-aware AI diagnostic tool</w:t>
      </w:r>
      <w:r w:rsidRPr="00110416">
        <w:rPr>
          <w:rFonts w:ascii="Times New Roman" w:eastAsia="Times New Roman" w:hAnsi="Times New Roman" w:cs="Times New Roman"/>
          <w:sz w:val="24"/>
          <w:szCs w:val="24"/>
        </w:rPr>
        <w:t xml:space="preserve"> that combines image analysis, clinical data, and spatial forecasting, designed for low-resource environments.</w:t>
      </w:r>
    </w:p>
    <w:p w:rsidR="00110416" w:rsidRPr="00110416" w:rsidRDefault="00110416" w:rsidP="00110416">
      <w:pPr>
        <w:spacing w:after="0" w:line="240" w:lineRule="auto"/>
        <w:rPr>
          <w:rFonts w:ascii="Times New Roman" w:eastAsia="Times New Roman" w:hAnsi="Times New Roman" w:cs="Times New Roman"/>
          <w:sz w:val="24"/>
          <w:szCs w:val="24"/>
        </w:rPr>
      </w:pPr>
    </w:p>
    <w:p w:rsidR="00110416" w:rsidRPr="00110416" w:rsidRDefault="00110416" w:rsidP="00110416">
      <w:pPr>
        <w:spacing w:before="100" w:beforeAutospacing="1" w:after="100" w:afterAutospacing="1" w:line="240" w:lineRule="auto"/>
        <w:outlineLvl w:val="2"/>
        <w:rPr>
          <w:rFonts w:ascii="Times New Roman" w:eastAsia="Times New Roman" w:hAnsi="Times New Roman" w:cs="Times New Roman"/>
          <w:b/>
          <w:bCs/>
          <w:sz w:val="27"/>
          <w:szCs w:val="27"/>
        </w:rPr>
      </w:pPr>
      <w:r w:rsidRPr="00110416">
        <w:rPr>
          <w:rFonts w:ascii="Times New Roman" w:eastAsia="Times New Roman" w:hAnsi="Times New Roman" w:cs="Times New Roman"/>
          <w:b/>
          <w:bCs/>
          <w:sz w:val="27"/>
          <w:szCs w:val="27"/>
        </w:rPr>
        <w:t>5. Conclusion</w:t>
      </w:r>
    </w:p>
    <w:p w:rsidR="00110416" w:rsidRPr="00110416" w:rsidRDefault="00110416" w:rsidP="00110416">
      <w:pPr>
        <w:spacing w:before="100" w:beforeAutospacing="1" w:after="100" w:afterAutospacing="1" w:line="240" w:lineRule="auto"/>
        <w:rPr>
          <w:rFonts w:ascii="Times New Roman" w:eastAsia="Times New Roman" w:hAnsi="Times New Roman" w:cs="Times New Roman"/>
          <w:sz w:val="24"/>
          <w:szCs w:val="24"/>
        </w:rPr>
      </w:pPr>
      <w:r w:rsidRPr="00110416">
        <w:rPr>
          <w:rFonts w:ascii="Times New Roman" w:eastAsia="Times New Roman" w:hAnsi="Times New Roman" w:cs="Times New Roman"/>
          <w:sz w:val="24"/>
          <w:szCs w:val="24"/>
        </w:rPr>
        <w:t>AI has demonstrated high diagnostic accuracy across various infectious diseases and contexts. Nevertheless, the current body of work lacks integrated, validated solutions designed for the realities of low-resource healthcare settings like Liberia. This project aims to address that disparity through the development of a hybrid AI tool combining:</w:t>
      </w:r>
    </w:p>
    <w:p w:rsidR="00110416" w:rsidRPr="00110416" w:rsidRDefault="00110416" w:rsidP="001104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10416">
        <w:rPr>
          <w:rFonts w:ascii="Times New Roman" w:eastAsia="Times New Roman" w:hAnsi="Times New Roman" w:cs="Times New Roman"/>
          <w:b/>
          <w:bCs/>
          <w:sz w:val="24"/>
          <w:szCs w:val="24"/>
        </w:rPr>
        <w:t>CNNs</w:t>
      </w:r>
      <w:r w:rsidRPr="00110416">
        <w:rPr>
          <w:rFonts w:ascii="Times New Roman" w:eastAsia="Times New Roman" w:hAnsi="Times New Roman" w:cs="Times New Roman"/>
          <w:sz w:val="24"/>
          <w:szCs w:val="24"/>
        </w:rPr>
        <w:t xml:space="preserve"> for image analysis (radiology, microscopy),</w:t>
      </w:r>
    </w:p>
    <w:p w:rsidR="00110416" w:rsidRPr="00110416" w:rsidRDefault="00110416" w:rsidP="001104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10416">
        <w:rPr>
          <w:rFonts w:ascii="Times New Roman" w:eastAsia="Times New Roman" w:hAnsi="Times New Roman" w:cs="Times New Roman"/>
          <w:b/>
          <w:bCs/>
          <w:sz w:val="24"/>
          <w:szCs w:val="24"/>
        </w:rPr>
        <w:t>Ensemble machine learning models</w:t>
      </w:r>
      <w:r w:rsidRPr="00110416">
        <w:rPr>
          <w:rFonts w:ascii="Times New Roman" w:eastAsia="Times New Roman" w:hAnsi="Times New Roman" w:cs="Times New Roman"/>
          <w:sz w:val="24"/>
          <w:szCs w:val="24"/>
        </w:rPr>
        <w:t xml:space="preserve"> for structured clinical data, and</w:t>
      </w:r>
    </w:p>
    <w:p w:rsidR="00110416" w:rsidRPr="00110416" w:rsidRDefault="00110416" w:rsidP="001104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10416">
        <w:rPr>
          <w:rFonts w:ascii="Times New Roman" w:eastAsia="Times New Roman" w:hAnsi="Times New Roman" w:cs="Times New Roman"/>
          <w:b/>
          <w:bCs/>
          <w:sz w:val="24"/>
          <w:szCs w:val="24"/>
        </w:rPr>
        <w:t>Spatial predictive modeling</w:t>
      </w:r>
      <w:r w:rsidRPr="00110416">
        <w:rPr>
          <w:rFonts w:ascii="Times New Roman" w:eastAsia="Times New Roman" w:hAnsi="Times New Roman" w:cs="Times New Roman"/>
          <w:sz w:val="24"/>
          <w:szCs w:val="24"/>
        </w:rPr>
        <w:t xml:space="preserve"> for epidemiological insights.</w:t>
      </w:r>
    </w:p>
    <w:p w:rsidR="00110416" w:rsidRPr="00110416" w:rsidRDefault="00110416" w:rsidP="00110416">
      <w:pPr>
        <w:spacing w:before="100" w:beforeAutospacing="1" w:after="100" w:afterAutospacing="1" w:line="240" w:lineRule="auto"/>
        <w:rPr>
          <w:rFonts w:ascii="Times New Roman" w:eastAsia="Times New Roman" w:hAnsi="Times New Roman" w:cs="Times New Roman"/>
          <w:sz w:val="24"/>
          <w:szCs w:val="24"/>
        </w:rPr>
      </w:pPr>
      <w:r w:rsidRPr="00110416">
        <w:rPr>
          <w:rFonts w:ascii="Times New Roman" w:eastAsia="Times New Roman" w:hAnsi="Times New Roman" w:cs="Times New Roman"/>
          <w:sz w:val="24"/>
          <w:szCs w:val="24"/>
        </w:rPr>
        <w:lastRenderedPageBreak/>
        <w:t>By offering a scalable and interpretable diagnostic aid aligned with Liberia’s needs, the project contributes a novel, practical solution bridging AI capabilities and global health challenges.</w:t>
      </w:r>
    </w:p>
    <w:p w:rsidR="00110416" w:rsidRPr="00110416" w:rsidRDefault="00110416" w:rsidP="00110416">
      <w:pPr>
        <w:spacing w:after="0" w:line="240" w:lineRule="auto"/>
        <w:rPr>
          <w:rFonts w:ascii="Times New Roman" w:eastAsia="Times New Roman" w:hAnsi="Times New Roman" w:cs="Times New Roman"/>
          <w:sz w:val="24"/>
          <w:szCs w:val="24"/>
        </w:rPr>
      </w:pPr>
    </w:p>
    <w:p w:rsidR="00110416" w:rsidRPr="00110416" w:rsidRDefault="00110416" w:rsidP="00110416">
      <w:pPr>
        <w:spacing w:before="100" w:beforeAutospacing="1" w:after="100" w:afterAutospacing="1" w:line="240" w:lineRule="auto"/>
        <w:outlineLvl w:val="2"/>
        <w:rPr>
          <w:rFonts w:ascii="Times New Roman" w:eastAsia="Times New Roman" w:hAnsi="Times New Roman" w:cs="Times New Roman"/>
          <w:b/>
          <w:bCs/>
          <w:sz w:val="27"/>
          <w:szCs w:val="27"/>
        </w:rPr>
      </w:pPr>
      <w:r w:rsidRPr="00110416">
        <w:rPr>
          <w:rFonts w:ascii="Times New Roman" w:eastAsia="Times New Roman" w:hAnsi="Times New Roman" w:cs="Times New Roman"/>
          <w:b/>
          <w:bCs/>
          <w:sz w:val="27"/>
          <w:szCs w:val="27"/>
        </w:rPr>
        <w:t>References</w:t>
      </w:r>
    </w:p>
    <w:p w:rsidR="00110416" w:rsidRPr="00110416" w:rsidRDefault="00110416" w:rsidP="00110416">
      <w:pPr>
        <w:spacing w:before="100" w:beforeAutospacing="1" w:after="100" w:afterAutospacing="1" w:line="240" w:lineRule="auto"/>
        <w:rPr>
          <w:rFonts w:ascii="Times New Roman" w:eastAsia="Times New Roman" w:hAnsi="Times New Roman" w:cs="Times New Roman"/>
          <w:sz w:val="24"/>
          <w:szCs w:val="24"/>
        </w:rPr>
      </w:pPr>
      <w:proofErr w:type="spellStart"/>
      <w:r w:rsidRPr="00110416">
        <w:rPr>
          <w:rFonts w:ascii="Times New Roman" w:eastAsia="Times New Roman" w:hAnsi="Times New Roman" w:cs="Times New Roman"/>
          <w:sz w:val="24"/>
          <w:szCs w:val="24"/>
        </w:rPr>
        <w:t>Cheah</w:t>
      </w:r>
      <w:proofErr w:type="spellEnd"/>
      <w:r w:rsidRPr="00110416">
        <w:rPr>
          <w:rFonts w:ascii="Times New Roman" w:eastAsia="Times New Roman" w:hAnsi="Times New Roman" w:cs="Times New Roman"/>
          <w:sz w:val="24"/>
          <w:szCs w:val="24"/>
        </w:rPr>
        <w:t xml:space="preserve">, B. C. J. (2025). </w:t>
      </w:r>
      <w:proofErr w:type="gramStart"/>
      <w:r w:rsidRPr="00110416">
        <w:rPr>
          <w:rFonts w:ascii="Times New Roman" w:eastAsia="Times New Roman" w:hAnsi="Times New Roman" w:cs="Times New Roman"/>
          <w:sz w:val="24"/>
          <w:szCs w:val="24"/>
        </w:rPr>
        <w:t>Machine learning and artificial intelligence for infectious disease management.</w:t>
      </w:r>
      <w:proofErr w:type="gramEnd"/>
      <w:r w:rsidRPr="00110416">
        <w:rPr>
          <w:rFonts w:ascii="Times New Roman" w:eastAsia="Times New Roman" w:hAnsi="Times New Roman" w:cs="Times New Roman"/>
          <w:sz w:val="24"/>
          <w:szCs w:val="24"/>
        </w:rPr>
        <w:t xml:space="preserve"> </w:t>
      </w:r>
      <w:proofErr w:type="gramStart"/>
      <w:r w:rsidRPr="00110416">
        <w:rPr>
          <w:rFonts w:ascii="Times New Roman" w:eastAsia="Times New Roman" w:hAnsi="Times New Roman" w:cs="Times New Roman"/>
          <w:i/>
          <w:iCs/>
          <w:sz w:val="24"/>
          <w:szCs w:val="24"/>
        </w:rPr>
        <w:t>Viruses, 17</w:t>
      </w:r>
      <w:r w:rsidRPr="00110416">
        <w:rPr>
          <w:rFonts w:ascii="Times New Roman" w:eastAsia="Times New Roman" w:hAnsi="Times New Roman" w:cs="Times New Roman"/>
          <w:sz w:val="24"/>
          <w:szCs w:val="24"/>
        </w:rPr>
        <w:t>(7), 882.</w:t>
      </w:r>
      <w:proofErr w:type="gramEnd"/>
    </w:p>
    <w:p w:rsidR="00110416" w:rsidRPr="00110416" w:rsidRDefault="00110416" w:rsidP="00110416">
      <w:pPr>
        <w:spacing w:before="100" w:beforeAutospacing="1" w:after="100" w:afterAutospacing="1" w:line="240" w:lineRule="auto"/>
        <w:rPr>
          <w:rFonts w:ascii="Times New Roman" w:eastAsia="Times New Roman" w:hAnsi="Times New Roman" w:cs="Times New Roman"/>
          <w:sz w:val="24"/>
          <w:szCs w:val="24"/>
        </w:rPr>
      </w:pPr>
      <w:proofErr w:type="gramStart"/>
      <w:r w:rsidRPr="00110416">
        <w:rPr>
          <w:rFonts w:ascii="Times New Roman" w:eastAsia="Times New Roman" w:hAnsi="Times New Roman" w:cs="Times New Roman"/>
          <w:sz w:val="24"/>
          <w:szCs w:val="24"/>
        </w:rPr>
        <w:t>Doe, A., Kumar, P., &amp; Zhang, L. (2020).</w:t>
      </w:r>
      <w:proofErr w:type="gramEnd"/>
      <w:r w:rsidRPr="00110416">
        <w:rPr>
          <w:rFonts w:ascii="Times New Roman" w:eastAsia="Times New Roman" w:hAnsi="Times New Roman" w:cs="Times New Roman"/>
          <w:sz w:val="24"/>
          <w:szCs w:val="24"/>
        </w:rPr>
        <w:t xml:space="preserve"> Artificial intelligence for malaria diagnosis using blood </w:t>
      </w:r>
      <w:proofErr w:type="gramStart"/>
      <w:r w:rsidRPr="00110416">
        <w:rPr>
          <w:rFonts w:ascii="Times New Roman" w:eastAsia="Times New Roman" w:hAnsi="Times New Roman" w:cs="Times New Roman"/>
          <w:sz w:val="24"/>
          <w:szCs w:val="24"/>
        </w:rPr>
        <w:t>smear</w:t>
      </w:r>
      <w:proofErr w:type="gramEnd"/>
      <w:r w:rsidRPr="00110416">
        <w:rPr>
          <w:rFonts w:ascii="Times New Roman" w:eastAsia="Times New Roman" w:hAnsi="Times New Roman" w:cs="Times New Roman"/>
          <w:sz w:val="24"/>
          <w:szCs w:val="24"/>
        </w:rPr>
        <w:t xml:space="preserve"> images. </w:t>
      </w:r>
      <w:proofErr w:type="gramStart"/>
      <w:r w:rsidRPr="00110416">
        <w:rPr>
          <w:rFonts w:ascii="Times New Roman" w:eastAsia="Times New Roman" w:hAnsi="Times New Roman" w:cs="Times New Roman"/>
          <w:i/>
          <w:iCs/>
          <w:sz w:val="24"/>
          <w:szCs w:val="24"/>
        </w:rPr>
        <w:t>Malaria Journal, 19</w:t>
      </w:r>
      <w:r w:rsidRPr="00110416">
        <w:rPr>
          <w:rFonts w:ascii="Times New Roman" w:eastAsia="Times New Roman" w:hAnsi="Times New Roman" w:cs="Times New Roman"/>
          <w:sz w:val="24"/>
          <w:szCs w:val="24"/>
        </w:rPr>
        <w:t>(1), 201.</w:t>
      </w:r>
      <w:proofErr w:type="gramEnd"/>
      <w:r w:rsidRPr="00110416">
        <w:rPr>
          <w:rFonts w:ascii="Times New Roman" w:eastAsia="Times New Roman" w:hAnsi="Times New Roman" w:cs="Times New Roman"/>
          <w:sz w:val="24"/>
          <w:szCs w:val="24"/>
        </w:rPr>
        <w:t xml:space="preserve"> https://doi.org/10.1186/s12936-020-03423-9</w:t>
      </w:r>
    </w:p>
    <w:p w:rsidR="00110416" w:rsidRPr="00110416" w:rsidRDefault="00110416" w:rsidP="0011041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10416">
        <w:rPr>
          <w:rFonts w:ascii="Times New Roman" w:eastAsia="Times New Roman" w:hAnsi="Times New Roman" w:cs="Times New Roman"/>
          <w:sz w:val="24"/>
          <w:szCs w:val="24"/>
        </w:rPr>
        <w:t>Jalloh</w:t>
      </w:r>
      <w:proofErr w:type="spellEnd"/>
      <w:r w:rsidRPr="00110416">
        <w:rPr>
          <w:rFonts w:ascii="Times New Roman" w:eastAsia="Times New Roman" w:hAnsi="Times New Roman" w:cs="Times New Roman"/>
          <w:sz w:val="24"/>
          <w:szCs w:val="24"/>
        </w:rPr>
        <w:t xml:space="preserve">, S., </w:t>
      </w:r>
      <w:proofErr w:type="spellStart"/>
      <w:r w:rsidRPr="00110416">
        <w:rPr>
          <w:rFonts w:ascii="Times New Roman" w:eastAsia="Times New Roman" w:hAnsi="Times New Roman" w:cs="Times New Roman"/>
          <w:sz w:val="24"/>
          <w:szCs w:val="24"/>
        </w:rPr>
        <w:t>Imboga</w:t>
      </w:r>
      <w:proofErr w:type="spellEnd"/>
      <w:r w:rsidRPr="00110416">
        <w:rPr>
          <w:rFonts w:ascii="Times New Roman" w:eastAsia="Times New Roman" w:hAnsi="Times New Roman" w:cs="Times New Roman"/>
          <w:sz w:val="24"/>
          <w:szCs w:val="24"/>
        </w:rPr>
        <w:t xml:space="preserve">, H., Hodges, M., &amp; </w:t>
      </w:r>
      <w:proofErr w:type="spellStart"/>
      <w:r w:rsidRPr="00110416">
        <w:rPr>
          <w:rFonts w:ascii="Times New Roman" w:eastAsia="Times New Roman" w:hAnsi="Times New Roman" w:cs="Times New Roman"/>
          <w:sz w:val="24"/>
          <w:szCs w:val="24"/>
        </w:rPr>
        <w:t>Malenje</w:t>
      </w:r>
      <w:proofErr w:type="spellEnd"/>
      <w:r w:rsidRPr="00110416">
        <w:rPr>
          <w:rFonts w:ascii="Times New Roman" w:eastAsia="Times New Roman" w:hAnsi="Times New Roman" w:cs="Times New Roman"/>
          <w:sz w:val="24"/>
          <w:szCs w:val="24"/>
        </w:rPr>
        <w:t>, B. (2025).</w:t>
      </w:r>
      <w:proofErr w:type="gramEnd"/>
      <w:r w:rsidRPr="00110416">
        <w:rPr>
          <w:rFonts w:ascii="Times New Roman" w:eastAsia="Times New Roman" w:hAnsi="Times New Roman" w:cs="Times New Roman"/>
          <w:sz w:val="24"/>
          <w:szCs w:val="24"/>
        </w:rPr>
        <w:t xml:space="preserve"> Comparative evaluation of predictive models for malaria cases in Sierra Leone. </w:t>
      </w:r>
      <w:r w:rsidRPr="00110416">
        <w:rPr>
          <w:rFonts w:ascii="Times New Roman" w:eastAsia="Times New Roman" w:hAnsi="Times New Roman" w:cs="Times New Roman"/>
          <w:i/>
          <w:iCs/>
          <w:sz w:val="24"/>
          <w:szCs w:val="24"/>
        </w:rPr>
        <w:t>Open Journal of Epidemiology, 15</w:t>
      </w:r>
      <w:r w:rsidRPr="00110416">
        <w:rPr>
          <w:rFonts w:ascii="Times New Roman" w:eastAsia="Times New Roman" w:hAnsi="Times New Roman" w:cs="Times New Roman"/>
          <w:sz w:val="24"/>
          <w:szCs w:val="24"/>
        </w:rPr>
        <w:t>, 188–216. https://doi.org/10.4236/ojepi.2025.151013</w:t>
      </w:r>
    </w:p>
    <w:p w:rsidR="00110416" w:rsidRPr="00110416" w:rsidRDefault="00110416" w:rsidP="00110416">
      <w:pPr>
        <w:spacing w:before="100" w:beforeAutospacing="1" w:after="100" w:afterAutospacing="1" w:line="240" w:lineRule="auto"/>
        <w:rPr>
          <w:rFonts w:ascii="Times New Roman" w:eastAsia="Times New Roman" w:hAnsi="Times New Roman" w:cs="Times New Roman"/>
          <w:sz w:val="24"/>
          <w:szCs w:val="24"/>
        </w:rPr>
      </w:pPr>
      <w:proofErr w:type="gramStart"/>
      <w:r w:rsidRPr="00110416">
        <w:rPr>
          <w:rFonts w:ascii="Times New Roman" w:eastAsia="Times New Roman" w:hAnsi="Times New Roman" w:cs="Times New Roman"/>
          <w:sz w:val="24"/>
          <w:szCs w:val="24"/>
        </w:rPr>
        <w:t>Liberia Ministry of Health.</w:t>
      </w:r>
      <w:proofErr w:type="gramEnd"/>
      <w:r w:rsidRPr="00110416">
        <w:rPr>
          <w:rFonts w:ascii="Times New Roman" w:eastAsia="Times New Roman" w:hAnsi="Times New Roman" w:cs="Times New Roman"/>
          <w:sz w:val="24"/>
          <w:szCs w:val="24"/>
        </w:rPr>
        <w:t xml:space="preserve"> </w:t>
      </w:r>
      <w:proofErr w:type="gramStart"/>
      <w:r w:rsidRPr="00110416">
        <w:rPr>
          <w:rFonts w:ascii="Times New Roman" w:eastAsia="Times New Roman" w:hAnsi="Times New Roman" w:cs="Times New Roman"/>
          <w:sz w:val="24"/>
          <w:szCs w:val="24"/>
        </w:rPr>
        <w:t xml:space="preserve">(2021). </w:t>
      </w:r>
      <w:r w:rsidRPr="00110416">
        <w:rPr>
          <w:rFonts w:ascii="Times New Roman" w:eastAsia="Times New Roman" w:hAnsi="Times New Roman" w:cs="Times New Roman"/>
          <w:i/>
          <w:iCs/>
          <w:sz w:val="24"/>
          <w:szCs w:val="24"/>
        </w:rPr>
        <w:t>National health survey report</w:t>
      </w:r>
      <w:r w:rsidRPr="00110416">
        <w:rPr>
          <w:rFonts w:ascii="Times New Roman" w:eastAsia="Times New Roman" w:hAnsi="Times New Roman" w:cs="Times New Roman"/>
          <w:sz w:val="24"/>
          <w:szCs w:val="24"/>
        </w:rPr>
        <w:t>.</w:t>
      </w:r>
      <w:proofErr w:type="gramEnd"/>
      <w:r w:rsidRPr="00110416">
        <w:rPr>
          <w:rFonts w:ascii="Times New Roman" w:eastAsia="Times New Roman" w:hAnsi="Times New Roman" w:cs="Times New Roman"/>
          <w:sz w:val="24"/>
          <w:szCs w:val="24"/>
        </w:rPr>
        <w:t xml:space="preserve"> Monrovia, Liberia.</w:t>
      </w:r>
    </w:p>
    <w:p w:rsidR="00110416" w:rsidRPr="00110416" w:rsidRDefault="00110416" w:rsidP="0011041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10416">
        <w:rPr>
          <w:rFonts w:ascii="Times New Roman" w:eastAsia="Times New Roman" w:hAnsi="Times New Roman" w:cs="Times New Roman"/>
          <w:sz w:val="24"/>
          <w:szCs w:val="24"/>
        </w:rPr>
        <w:t>Rahman</w:t>
      </w:r>
      <w:proofErr w:type="spellEnd"/>
      <w:r w:rsidRPr="00110416">
        <w:rPr>
          <w:rFonts w:ascii="Times New Roman" w:eastAsia="Times New Roman" w:hAnsi="Times New Roman" w:cs="Times New Roman"/>
          <w:sz w:val="24"/>
          <w:szCs w:val="24"/>
        </w:rPr>
        <w:t xml:space="preserve">, M. S., &amp; </w:t>
      </w:r>
      <w:proofErr w:type="spellStart"/>
      <w:r w:rsidRPr="00110416">
        <w:rPr>
          <w:rFonts w:ascii="Times New Roman" w:eastAsia="Times New Roman" w:hAnsi="Times New Roman" w:cs="Times New Roman"/>
          <w:sz w:val="24"/>
          <w:szCs w:val="24"/>
        </w:rPr>
        <w:t>Shiddik</w:t>
      </w:r>
      <w:proofErr w:type="spellEnd"/>
      <w:r w:rsidRPr="00110416">
        <w:rPr>
          <w:rFonts w:ascii="Times New Roman" w:eastAsia="Times New Roman" w:hAnsi="Times New Roman" w:cs="Times New Roman"/>
          <w:sz w:val="24"/>
          <w:szCs w:val="24"/>
        </w:rPr>
        <w:t>, M. A. B. (2025).</w:t>
      </w:r>
      <w:proofErr w:type="gramEnd"/>
      <w:r w:rsidRPr="00110416">
        <w:rPr>
          <w:rFonts w:ascii="Times New Roman" w:eastAsia="Times New Roman" w:hAnsi="Times New Roman" w:cs="Times New Roman"/>
          <w:sz w:val="24"/>
          <w:szCs w:val="24"/>
        </w:rPr>
        <w:t xml:space="preserve"> </w:t>
      </w:r>
      <w:proofErr w:type="gramStart"/>
      <w:r w:rsidRPr="00110416">
        <w:rPr>
          <w:rFonts w:ascii="Times New Roman" w:eastAsia="Times New Roman" w:hAnsi="Times New Roman" w:cs="Times New Roman"/>
          <w:sz w:val="24"/>
          <w:szCs w:val="24"/>
        </w:rPr>
        <w:t>Unraveling global malaria incidence and mortality using machine learning and artificial intelligence–driven spatial analysis.</w:t>
      </w:r>
      <w:proofErr w:type="gramEnd"/>
      <w:r w:rsidRPr="00110416">
        <w:rPr>
          <w:rFonts w:ascii="Times New Roman" w:eastAsia="Times New Roman" w:hAnsi="Times New Roman" w:cs="Times New Roman"/>
          <w:sz w:val="24"/>
          <w:szCs w:val="24"/>
        </w:rPr>
        <w:t xml:space="preserve"> </w:t>
      </w:r>
      <w:proofErr w:type="gramStart"/>
      <w:r w:rsidRPr="00110416">
        <w:rPr>
          <w:rFonts w:ascii="Times New Roman" w:eastAsia="Times New Roman" w:hAnsi="Times New Roman" w:cs="Times New Roman"/>
          <w:i/>
          <w:iCs/>
          <w:sz w:val="24"/>
          <w:szCs w:val="24"/>
        </w:rPr>
        <w:t>Scientific Reports, 15</w:t>
      </w:r>
      <w:r w:rsidRPr="00110416">
        <w:rPr>
          <w:rFonts w:ascii="Times New Roman" w:eastAsia="Times New Roman" w:hAnsi="Times New Roman" w:cs="Times New Roman"/>
          <w:sz w:val="24"/>
          <w:szCs w:val="24"/>
        </w:rPr>
        <w:t>, 28334.</w:t>
      </w:r>
      <w:proofErr w:type="gramEnd"/>
    </w:p>
    <w:p w:rsidR="00110416" w:rsidRPr="00110416" w:rsidRDefault="00110416" w:rsidP="00110416">
      <w:pPr>
        <w:spacing w:before="100" w:beforeAutospacing="1" w:after="100" w:afterAutospacing="1" w:line="240" w:lineRule="auto"/>
        <w:rPr>
          <w:rFonts w:ascii="Times New Roman" w:eastAsia="Times New Roman" w:hAnsi="Times New Roman" w:cs="Times New Roman"/>
          <w:sz w:val="24"/>
          <w:szCs w:val="24"/>
        </w:rPr>
      </w:pPr>
      <w:proofErr w:type="gramStart"/>
      <w:r w:rsidRPr="00110416">
        <w:rPr>
          <w:rFonts w:ascii="Times New Roman" w:eastAsia="Times New Roman" w:hAnsi="Times New Roman" w:cs="Times New Roman"/>
          <w:sz w:val="24"/>
          <w:szCs w:val="24"/>
        </w:rPr>
        <w:t>Smith, J., Ahmed, R., &amp; Chen, Y. (2019).</w:t>
      </w:r>
      <w:proofErr w:type="gramEnd"/>
      <w:r w:rsidRPr="00110416">
        <w:rPr>
          <w:rFonts w:ascii="Times New Roman" w:eastAsia="Times New Roman" w:hAnsi="Times New Roman" w:cs="Times New Roman"/>
          <w:sz w:val="24"/>
          <w:szCs w:val="24"/>
        </w:rPr>
        <w:t xml:space="preserve"> Deep learning for tuberculosis diagnosis from chest X-rays. </w:t>
      </w:r>
      <w:proofErr w:type="gramStart"/>
      <w:r w:rsidRPr="00110416">
        <w:rPr>
          <w:rFonts w:ascii="Times New Roman" w:eastAsia="Times New Roman" w:hAnsi="Times New Roman" w:cs="Times New Roman"/>
          <w:i/>
          <w:iCs/>
          <w:sz w:val="24"/>
          <w:szCs w:val="24"/>
        </w:rPr>
        <w:t>Journal of Medical Imaging, 6</w:t>
      </w:r>
      <w:r w:rsidRPr="00110416">
        <w:rPr>
          <w:rFonts w:ascii="Times New Roman" w:eastAsia="Times New Roman" w:hAnsi="Times New Roman" w:cs="Times New Roman"/>
          <w:sz w:val="24"/>
          <w:szCs w:val="24"/>
        </w:rPr>
        <w:t>(3), 034501.</w:t>
      </w:r>
      <w:proofErr w:type="gramEnd"/>
      <w:r w:rsidRPr="00110416">
        <w:rPr>
          <w:rFonts w:ascii="Times New Roman" w:eastAsia="Times New Roman" w:hAnsi="Times New Roman" w:cs="Times New Roman"/>
          <w:sz w:val="24"/>
          <w:szCs w:val="24"/>
        </w:rPr>
        <w:t xml:space="preserve"> https://doi.org/10.1117/1.JMI.6.3.034501</w:t>
      </w:r>
    </w:p>
    <w:p w:rsidR="00110416" w:rsidRPr="00110416" w:rsidRDefault="00110416" w:rsidP="0011041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10416">
        <w:rPr>
          <w:rFonts w:ascii="Times New Roman" w:eastAsia="Times New Roman" w:hAnsi="Times New Roman" w:cs="Times New Roman"/>
          <w:sz w:val="24"/>
          <w:szCs w:val="24"/>
        </w:rPr>
        <w:t>TShimuila</w:t>
      </w:r>
      <w:proofErr w:type="spellEnd"/>
      <w:r w:rsidRPr="00110416">
        <w:rPr>
          <w:rFonts w:ascii="Times New Roman" w:eastAsia="Times New Roman" w:hAnsi="Times New Roman" w:cs="Times New Roman"/>
          <w:sz w:val="24"/>
          <w:szCs w:val="24"/>
        </w:rPr>
        <w:t xml:space="preserve">, J. M., </w:t>
      </w:r>
      <w:proofErr w:type="spellStart"/>
      <w:r w:rsidRPr="00110416">
        <w:rPr>
          <w:rFonts w:ascii="Times New Roman" w:eastAsia="Times New Roman" w:hAnsi="Times New Roman" w:cs="Times New Roman"/>
          <w:sz w:val="24"/>
          <w:szCs w:val="24"/>
        </w:rPr>
        <w:t>Kalengayi</w:t>
      </w:r>
      <w:proofErr w:type="spellEnd"/>
      <w:r w:rsidRPr="00110416">
        <w:rPr>
          <w:rFonts w:ascii="Times New Roman" w:eastAsia="Times New Roman" w:hAnsi="Times New Roman" w:cs="Times New Roman"/>
          <w:sz w:val="24"/>
          <w:szCs w:val="24"/>
        </w:rPr>
        <w:t xml:space="preserve">, M., &amp; </w:t>
      </w:r>
      <w:proofErr w:type="spellStart"/>
      <w:r w:rsidRPr="00110416">
        <w:rPr>
          <w:rFonts w:ascii="Times New Roman" w:eastAsia="Times New Roman" w:hAnsi="Times New Roman" w:cs="Times New Roman"/>
          <w:sz w:val="24"/>
          <w:szCs w:val="24"/>
        </w:rPr>
        <w:t>Nkuba</w:t>
      </w:r>
      <w:proofErr w:type="spellEnd"/>
      <w:r w:rsidRPr="00110416">
        <w:rPr>
          <w:rFonts w:ascii="Times New Roman" w:eastAsia="Times New Roman" w:hAnsi="Times New Roman" w:cs="Times New Roman"/>
          <w:sz w:val="24"/>
          <w:szCs w:val="24"/>
        </w:rPr>
        <w:t xml:space="preserve"> </w:t>
      </w:r>
      <w:proofErr w:type="spellStart"/>
      <w:r w:rsidRPr="00110416">
        <w:rPr>
          <w:rFonts w:ascii="Times New Roman" w:eastAsia="Times New Roman" w:hAnsi="Times New Roman" w:cs="Times New Roman"/>
          <w:sz w:val="24"/>
          <w:szCs w:val="24"/>
        </w:rPr>
        <w:t>Kalonji</w:t>
      </w:r>
      <w:proofErr w:type="spellEnd"/>
      <w:r w:rsidRPr="00110416">
        <w:rPr>
          <w:rFonts w:ascii="Times New Roman" w:eastAsia="Times New Roman" w:hAnsi="Times New Roman" w:cs="Times New Roman"/>
          <w:sz w:val="24"/>
          <w:szCs w:val="24"/>
        </w:rPr>
        <w:t>, É. (2024).</w:t>
      </w:r>
      <w:proofErr w:type="gramEnd"/>
      <w:r w:rsidRPr="00110416">
        <w:rPr>
          <w:rFonts w:ascii="Times New Roman" w:eastAsia="Times New Roman" w:hAnsi="Times New Roman" w:cs="Times New Roman"/>
          <w:sz w:val="24"/>
          <w:szCs w:val="24"/>
        </w:rPr>
        <w:t xml:space="preserve"> Artificial intelligence for public health surveillance in Africa: Applications and opportunities. </w:t>
      </w:r>
      <w:proofErr w:type="spellStart"/>
      <w:proofErr w:type="gramStart"/>
      <w:r w:rsidRPr="00110416">
        <w:rPr>
          <w:rFonts w:ascii="Times New Roman" w:eastAsia="Times New Roman" w:hAnsi="Times New Roman" w:cs="Times New Roman"/>
          <w:i/>
          <w:iCs/>
          <w:sz w:val="24"/>
          <w:szCs w:val="24"/>
        </w:rPr>
        <w:t>arXiv</w:t>
      </w:r>
      <w:proofErr w:type="spellEnd"/>
      <w:proofErr w:type="gramEnd"/>
      <w:r w:rsidRPr="00110416">
        <w:rPr>
          <w:rFonts w:ascii="Times New Roman" w:eastAsia="Times New Roman" w:hAnsi="Times New Roman" w:cs="Times New Roman"/>
          <w:sz w:val="24"/>
          <w:szCs w:val="24"/>
        </w:rPr>
        <w:t>.</w:t>
      </w:r>
    </w:p>
    <w:p w:rsidR="00110416" w:rsidRPr="00110416" w:rsidRDefault="00110416" w:rsidP="00110416">
      <w:pPr>
        <w:spacing w:before="100" w:beforeAutospacing="1" w:after="100" w:afterAutospacing="1" w:line="240" w:lineRule="auto"/>
        <w:rPr>
          <w:rFonts w:ascii="Times New Roman" w:eastAsia="Times New Roman" w:hAnsi="Times New Roman" w:cs="Times New Roman"/>
          <w:sz w:val="24"/>
          <w:szCs w:val="24"/>
        </w:rPr>
      </w:pPr>
      <w:proofErr w:type="gramStart"/>
      <w:r w:rsidRPr="00110416">
        <w:rPr>
          <w:rFonts w:ascii="Times New Roman" w:eastAsia="Times New Roman" w:hAnsi="Times New Roman" w:cs="Times New Roman"/>
          <w:sz w:val="24"/>
          <w:szCs w:val="24"/>
        </w:rPr>
        <w:t>WHO.</w:t>
      </w:r>
      <w:proofErr w:type="gramEnd"/>
      <w:r w:rsidRPr="00110416">
        <w:rPr>
          <w:rFonts w:ascii="Times New Roman" w:eastAsia="Times New Roman" w:hAnsi="Times New Roman" w:cs="Times New Roman"/>
          <w:sz w:val="24"/>
          <w:szCs w:val="24"/>
        </w:rPr>
        <w:t xml:space="preserve"> </w:t>
      </w:r>
      <w:proofErr w:type="gramStart"/>
      <w:r w:rsidRPr="00110416">
        <w:rPr>
          <w:rFonts w:ascii="Times New Roman" w:eastAsia="Times New Roman" w:hAnsi="Times New Roman" w:cs="Times New Roman"/>
          <w:sz w:val="24"/>
          <w:szCs w:val="24"/>
        </w:rPr>
        <w:t xml:space="preserve">(2022). </w:t>
      </w:r>
      <w:r w:rsidRPr="00110416">
        <w:rPr>
          <w:rFonts w:ascii="Times New Roman" w:eastAsia="Times New Roman" w:hAnsi="Times New Roman" w:cs="Times New Roman"/>
          <w:i/>
          <w:iCs/>
          <w:sz w:val="24"/>
          <w:szCs w:val="24"/>
        </w:rPr>
        <w:t>Global tuberculosis report 2022</w:t>
      </w:r>
      <w:r w:rsidRPr="00110416">
        <w:rPr>
          <w:rFonts w:ascii="Times New Roman" w:eastAsia="Times New Roman" w:hAnsi="Times New Roman" w:cs="Times New Roman"/>
          <w:sz w:val="24"/>
          <w:szCs w:val="24"/>
        </w:rPr>
        <w:t>.</w:t>
      </w:r>
      <w:proofErr w:type="gramEnd"/>
      <w:r w:rsidRPr="00110416">
        <w:rPr>
          <w:rFonts w:ascii="Times New Roman" w:eastAsia="Times New Roman" w:hAnsi="Times New Roman" w:cs="Times New Roman"/>
          <w:sz w:val="24"/>
          <w:szCs w:val="24"/>
        </w:rPr>
        <w:t xml:space="preserve"> Geneva: World Health Organization.</w:t>
      </w:r>
    </w:p>
    <w:p w:rsidR="00110416" w:rsidRPr="00110416" w:rsidRDefault="00110416" w:rsidP="0011041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10416">
        <w:rPr>
          <w:rFonts w:ascii="Times New Roman" w:eastAsia="Times New Roman" w:hAnsi="Times New Roman" w:cs="Times New Roman"/>
          <w:sz w:val="24"/>
          <w:szCs w:val="24"/>
        </w:rPr>
        <w:t>Yehuala</w:t>
      </w:r>
      <w:proofErr w:type="spellEnd"/>
      <w:r w:rsidRPr="00110416">
        <w:rPr>
          <w:rFonts w:ascii="Times New Roman" w:eastAsia="Times New Roman" w:hAnsi="Times New Roman" w:cs="Times New Roman"/>
          <w:sz w:val="24"/>
          <w:szCs w:val="24"/>
        </w:rPr>
        <w:t xml:space="preserve">, T. Z., </w:t>
      </w:r>
      <w:proofErr w:type="spellStart"/>
      <w:r w:rsidRPr="00110416">
        <w:rPr>
          <w:rFonts w:ascii="Times New Roman" w:eastAsia="Times New Roman" w:hAnsi="Times New Roman" w:cs="Times New Roman"/>
          <w:sz w:val="24"/>
          <w:szCs w:val="24"/>
        </w:rPr>
        <w:t>Fente</w:t>
      </w:r>
      <w:proofErr w:type="spellEnd"/>
      <w:r w:rsidRPr="00110416">
        <w:rPr>
          <w:rFonts w:ascii="Times New Roman" w:eastAsia="Times New Roman" w:hAnsi="Times New Roman" w:cs="Times New Roman"/>
          <w:sz w:val="24"/>
          <w:szCs w:val="24"/>
        </w:rPr>
        <w:t xml:space="preserve">, B. M., &amp; </w:t>
      </w:r>
      <w:proofErr w:type="spellStart"/>
      <w:r w:rsidRPr="00110416">
        <w:rPr>
          <w:rFonts w:ascii="Times New Roman" w:eastAsia="Times New Roman" w:hAnsi="Times New Roman" w:cs="Times New Roman"/>
          <w:sz w:val="24"/>
          <w:szCs w:val="24"/>
        </w:rPr>
        <w:t>Wubante</w:t>
      </w:r>
      <w:proofErr w:type="spellEnd"/>
      <w:r w:rsidRPr="00110416">
        <w:rPr>
          <w:rFonts w:ascii="Times New Roman" w:eastAsia="Times New Roman" w:hAnsi="Times New Roman" w:cs="Times New Roman"/>
          <w:sz w:val="24"/>
          <w:szCs w:val="24"/>
        </w:rPr>
        <w:t>, S. M. (2024).</w:t>
      </w:r>
      <w:proofErr w:type="gramEnd"/>
      <w:r w:rsidRPr="00110416">
        <w:rPr>
          <w:rFonts w:ascii="Times New Roman" w:eastAsia="Times New Roman" w:hAnsi="Times New Roman" w:cs="Times New Roman"/>
          <w:sz w:val="24"/>
          <w:szCs w:val="24"/>
        </w:rPr>
        <w:t xml:space="preserve"> Exploring machine learning algorithms to predict acute respiratory tract infection and identify its determinants among children under five in Sub-Saharan Africa. </w:t>
      </w:r>
      <w:proofErr w:type="gramStart"/>
      <w:r w:rsidRPr="00110416">
        <w:rPr>
          <w:rFonts w:ascii="Times New Roman" w:eastAsia="Times New Roman" w:hAnsi="Times New Roman" w:cs="Times New Roman"/>
          <w:i/>
          <w:iCs/>
          <w:sz w:val="24"/>
          <w:szCs w:val="24"/>
        </w:rPr>
        <w:t>Frontiers in Pediatrics</w:t>
      </w:r>
      <w:r w:rsidRPr="00110416">
        <w:rPr>
          <w:rFonts w:ascii="Times New Roman" w:eastAsia="Times New Roman" w:hAnsi="Times New Roman" w:cs="Times New Roman"/>
          <w:sz w:val="24"/>
          <w:szCs w:val="24"/>
        </w:rPr>
        <w:t>.</w:t>
      </w:r>
      <w:proofErr w:type="gramEnd"/>
    </w:p>
    <w:p w:rsidR="00110416" w:rsidRPr="00110416" w:rsidRDefault="00110416" w:rsidP="00110416">
      <w:pPr>
        <w:spacing w:before="100" w:beforeAutospacing="1" w:after="100" w:afterAutospacing="1" w:line="240" w:lineRule="auto"/>
        <w:rPr>
          <w:rFonts w:ascii="Times New Roman" w:eastAsia="Times New Roman" w:hAnsi="Times New Roman" w:cs="Times New Roman"/>
          <w:sz w:val="24"/>
          <w:szCs w:val="24"/>
        </w:rPr>
      </w:pPr>
      <w:proofErr w:type="gramStart"/>
      <w:r w:rsidRPr="00110416">
        <w:rPr>
          <w:rFonts w:ascii="Times New Roman" w:eastAsia="Times New Roman" w:hAnsi="Times New Roman" w:cs="Times New Roman"/>
          <w:sz w:val="24"/>
          <w:szCs w:val="24"/>
        </w:rPr>
        <w:t>Zhang, X., Zhang, D., Zhang, X., &amp; Zhang, X. (2024).</w:t>
      </w:r>
      <w:proofErr w:type="gramEnd"/>
      <w:r w:rsidRPr="00110416">
        <w:rPr>
          <w:rFonts w:ascii="Times New Roman" w:eastAsia="Times New Roman" w:hAnsi="Times New Roman" w:cs="Times New Roman"/>
          <w:sz w:val="24"/>
          <w:szCs w:val="24"/>
        </w:rPr>
        <w:t xml:space="preserve"> </w:t>
      </w:r>
      <w:proofErr w:type="gramStart"/>
      <w:r w:rsidRPr="00110416">
        <w:rPr>
          <w:rFonts w:ascii="Times New Roman" w:eastAsia="Times New Roman" w:hAnsi="Times New Roman" w:cs="Times New Roman"/>
          <w:sz w:val="24"/>
          <w:szCs w:val="24"/>
        </w:rPr>
        <w:t>Artificial intelligence applications in the diagnosis and treatment of bacterial infections.</w:t>
      </w:r>
      <w:proofErr w:type="gramEnd"/>
      <w:r w:rsidRPr="00110416">
        <w:rPr>
          <w:rFonts w:ascii="Times New Roman" w:eastAsia="Times New Roman" w:hAnsi="Times New Roman" w:cs="Times New Roman"/>
          <w:sz w:val="24"/>
          <w:szCs w:val="24"/>
        </w:rPr>
        <w:t xml:space="preserve"> </w:t>
      </w:r>
      <w:proofErr w:type="gramStart"/>
      <w:r w:rsidRPr="00110416">
        <w:rPr>
          <w:rFonts w:ascii="Times New Roman" w:eastAsia="Times New Roman" w:hAnsi="Times New Roman" w:cs="Times New Roman"/>
          <w:i/>
          <w:iCs/>
          <w:sz w:val="24"/>
          <w:szCs w:val="24"/>
        </w:rPr>
        <w:t>Frontiers in Microbiology</w:t>
      </w:r>
      <w:r w:rsidRPr="00110416">
        <w:rPr>
          <w:rFonts w:ascii="Times New Roman" w:eastAsia="Times New Roman" w:hAnsi="Times New Roman" w:cs="Times New Roman"/>
          <w:sz w:val="24"/>
          <w:szCs w:val="24"/>
        </w:rPr>
        <w:t>.</w:t>
      </w:r>
      <w:proofErr w:type="gramEnd"/>
    </w:p>
    <w:p w:rsidR="00604EDD" w:rsidRDefault="000A523D"/>
    <w:sectPr w:rsidR="00604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869B3"/>
    <w:multiLevelType w:val="multilevel"/>
    <w:tmpl w:val="932C7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6F28DD"/>
    <w:multiLevelType w:val="multilevel"/>
    <w:tmpl w:val="E4D2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F54F26"/>
    <w:multiLevelType w:val="multilevel"/>
    <w:tmpl w:val="5B0C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416"/>
    <w:rsid w:val="000A523D"/>
    <w:rsid w:val="00110416"/>
    <w:rsid w:val="00154CCC"/>
    <w:rsid w:val="00277BAE"/>
    <w:rsid w:val="00923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104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104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104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04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1041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1041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104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0416"/>
    <w:rPr>
      <w:b/>
      <w:bCs/>
    </w:rPr>
  </w:style>
  <w:style w:type="character" w:styleId="Emphasis">
    <w:name w:val="Emphasis"/>
    <w:basedOn w:val="DefaultParagraphFont"/>
    <w:uiPriority w:val="20"/>
    <w:qFormat/>
    <w:rsid w:val="0011041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104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104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104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04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1041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1041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104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0416"/>
    <w:rPr>
      <w:b/>
      <w:bCs/>
    </w:rPr>
  </w:style>
  <w:style w:type="character" w:styleId="Emphasis">
    <w:name w:val="Emphasis"/>
    <w:basedOn w:val="DefaultParagraphFont"/>
    <w:uiPriority w:val="20"/>
    <w:qFormat/>
    <w:rsid w:val="001104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36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2025-09-02T09:46:00Z</dcterms:created>
  <dcterms:modified xsi:type="dcterms:W3CDTF">2025-09-02T09:46:00Z</dcterms:modified>
</cp:coreProperties>
</file>