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qhgw2hsrcoq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1090613" cy="1090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09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360" w:firstLine="0"/>
        <w:rPr>
          <w:b w:val="1"/>
          <w:color w:val="93c47d"/>
          <w:sz w:val="46"/>
          <w:szCs w:val="46"/>
        </w:rPr>
      </w:pPr>
      <w:bookmarkStart w:colFirst="0" w:colLast="0" w:name="_htmeil8pozxp" w:id="1"/>
      <w:bookmarkEnd w:id="1"/>
      <w:r w:rsidDel="00000000" w:rsidR="00000000" w:rsidRPr="00000000">
        <w:rPr>
          <w:b w:val="1"/>
          <w:color w:val="93c47d"/>
          <w:sz w:val="46"/>
          <w:szCs w:val="46"/>
          <w:rtl w:val="0"/>
        </w:rPr>
        <w:t xml:space="preserve">GreenLens Deployment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5 – GreenLens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Fatu Kromah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Alfred Nyeswa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Sulaiman Barry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Jerome N. Tokpa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Joseph S. Lablah Jr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0" w:firstLine="0"/>
        <w:rPr>
          <w:b w:val="1"/>
          <w:color w:val="b6d7a8"/>
          <w:sz w:val="34"/>
          <w:szCs w:val="34"/>
        </w:rPr>
      </w:pPr>
      <w:bookmarkStart w:colFirst="0" w:colLast="0" w:name="_4a2k2fwa5kz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b w:val="1"/>
          <w:color w:val="b6d7a8"/>
          <w:sz w:val="34"/>
          <w:szCs w:val="34"/>
          <w:rtl w:val="0"/>
        </w:rPr>
        <w:t xml:space="preserve"> 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Deployed RandomForest model on </w:t>
      </w:r>
      <w:r w:rsidDel="00000000" w:rsidR="00000000" w:rsidRPr="00000000">
        <w:rPr>
          <w:b w:val="1"/>
          <w:rtl w:val="0"/>
        </w:rPr>
        <w:t xml:space="preserve">Hugging Face Spaces</w:t>
      </w:r>
      <w:r w:rsidDel="00000000" w:rsidR="00000000" w:rsidRPr="00000000">
        <w:rPr>
          <w:rtl w:val="0"/>
        </w:rPr>
        <w:t xml:space="preserve"> using Streamlit, enabling cloud-based forest loss predictions accessible via web browser.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0" w:firstLine="0"/>
        <w:rPr>
          <w:b w:val="1"/>
          <w:color w:val="b6d7a8"/>
          <w:sz w:val="34"/>
          <w:szCs w:val="34"/>
        </w:rPr>
      </w:pPr>
      <w:bookmarkStart w:colFirst="0" w:colLast="0" w:name="_q1tj6i7kh1p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b w:val="1"/>
          <w:color w:val="b6d7a8"/>
          <w:sz w:val="34"/>
          <w:szCs w:val="34"/>
          <w:rtl w:val="0"/>
        </w:rPr>
        <w:t xml:space="preserve">Model Serialization</w:t>
      </w:r>
    </w:p>
    <w:p w:rsidR="00000000" w:rsidDel="00000000" w:rsidP="00000000" w:rsidRDefault="00000000" w:rsidRPr="00000000" w14:paraId="0000000F">
      <w:pPr>
        <w:shd w:fill="d9ead3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joblib.dump(rf_best, "greenlens_rf_model.joblib")</w:t>
      </w:r>
    </w:p>
    <w:p w:rsidR="00000000" w:rsidDel="00000000" w:rsidP="00000000" w:rsidRDefault="00000000" w:rsidRPr="00000000" w14:paraId="00000010">
      <w:pPr>
        <w:shd w:fill="d9ead3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json.dump(metadata, open('model_metadata.json', 'w'))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Joblib (compressed)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Auto-generated on Hugging Face during first run (not in git due to size limits)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5ib0e5xacwv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Model Serving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Hugging Face Spaces (Streamlit SDK)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https://huggingface.co/spaces/Tumah/Greenlens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Choice Rationale:</w:t>
      </w:r>
      <w:r w:rsidDel="00000000" w:rsidR="00000000" w:rsidRPr="00000000">
        <w:rPr>
          <w:rtl w:val="0"/>
        </w:rPr>
        <w:t xml:space="preserve"> Free hosting, automatic scaling, no server management required</w:t>
      </w:r>
    </w:p>
    <w:p w:rsidR="00000000" w:rsidDel="00000000" w:rsidP="00000000" w:rsidRDefault="00000000" w:rsidRPr="00000000" w14:paraId="00000015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README.md config</w:t>
      </w:r>
    </w:p>
    <w:p w:rsidR="00000000" w:rsidDel="00000000" w:rsidP="00000000" w:rsidRDefault="00000000" w:rsidRPr="00000000" w14:paraId="00000016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sdk: streamlit</w:t>
      </w:r>
    </w:p>
    <w:p w:rsidR="00000000" w:rsidDel="00000000" w:rsidP="00000000" w:rsidRDefault="00000000" w:rsidRPr="00000000" w14:paraId="00000017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app_file: app.py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ej5bdv3yc5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API Integration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Web UI with file upload (CSV input)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Input Format:</w:t>
      </w:r>
      <w:r w:rsidDel="00000000" w:rsidR="00000000" w:rsidRPr="00000000">
        <w:rPr>
          <w:rtl w:val="0"/>
        </w:rPr>
        <w:t xml:space="preserve"> CSV with 8 required features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Output Format:</w:t>
      </w:r>
      <w:r w:rsidDel="00000000" w:rsidR="00000000" w:rsidRPr="00000000">
        <w:rPr>
          <w:rtl w:val="0"/>
        </w:rPr>
        <w:t xml:space="preserve"> CSV/JSON with predictions + confidence scores</w:t>
      </w:r>
    </w:p>
    <w:p w:rsidR="00000000" w:rsidDel="00000000" w:rsidP="00000000" w:rsidRDefault="00000000" w:rsidRPr="00000000" w14:paraId="0000001B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 Auto-training on deployment</w:t>
      </w:r>
    </w:p>
    <w:p w:rsidR="00000000" w:rsidDel="00000000" w:rsidP="00000000" w:rsidRDefault="00000000" w:rsidRPr="00000000" w14:paraId="0000001C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not os.path.exists("greenlens_rf_model.joblib"):</w:t>
      </w:r>
    </w:p>
    <w:p w:rsidR="00000000" w:rsidDel="00000000" w:rsidP="00000000" w:rsidRDefault="00000000" w:rsidRPr="00000000" w14:paraId="0000001D">
      <w:pPr>
        <w:shd w:fill="b6d7a8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subprocess.run(["python", "greenlens_pipeline.py"])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7f9v1q2yzn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Security Considerations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validation:</w:t>
      </w:r>
      <w:r w:rsidDel="00000000" w:rsidR="00000000" w:rsidRPr="00000000">
        <w:rPr>
          <w:rtl w:val="0"/>
        </w:rPr>
        <w:t xml:space="preserve"> 10MB limit, CSV only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sanitization:</w:t>
      </w:r>
      <w:r w:rsidDel="00000000" w:rsidR="00000000" w:rsidRPr="00000000">
        <w:rPr>
          <w:rtl w:val="0"/>
        </w:rPr>
        <w:t xml:space="preserve"> Type/null checks, no code execution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Public access (HF handles HTTPS)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management:</w:t>
      </w:r>
      <w:r w:rsidDel="00000000" w:rsidR="00000000" w:rsidRPr="00000000">
        <w:rPr>
          <w:rtl w:val="0"/>
        </w:rPr>
        <w:t xml:space="preserve"> Git push uses HF access tokens (not passwords)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vvfcroao30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Monitoring and Logging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prediction_logs.jsonl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app.log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Prediction volume/speed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scores (avg, min)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confidence alerts (&lt;70%)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drift detection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  <w:t xml:space="preserve"> Hugging Face Space logs tab shows real-time application logs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Git-based CI/CD via Hugging Face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 Live at https://huggingface.co/spaces/Tumah/Greenlens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