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5BB8D" w14:textId="28B9EC22" w:rsidR="00226D45" w:rsidRPr="00EA39C3" w:rsidRDefault="00EA39C3" w:rsidP="00EA39C3">
      <w:pPr>
        <w:pStyle w:val="NoSpacing"/>
        <w:spacing w:line="360" w:lineRule="auto"/>
        <w:rPr>
          <w:rFonts w:ascii="Times New Roman" w:hAnsi="Times New Roman" w:cs="Times New Roman"/>
          <w:sz w:val="28"/>
          <w:szCs w:val="28"/>
          <w:u w:val="single"/>
        </w:rPr>
      </w:pPr>
      <w:r w:rsidRPr="00EA39C3">
        <w:rPr>
          <w:rStyle w:val="normaltextrun"/>
          <w:rFonts w:ascii="Times New Roman" w:hAnsi="Times New Roman" w:cs="Times New Roman"/>
          <w:b/>
          <w:bCs/>
          <w:sz w:val="36"/>
          <w:szCs w:val="36"/>
          <w:u w:val="single"/>
        </w:rPr>
        <w:t>Preparing Literature</w:t>
      </w:r>
      <w:r w:rsidR="00226D45" w:rsidRPr="00EA39C3">
        <w:rPr>
          <w:rStyle w:val="normaltextrun"/>
          <w:rFonts w:ascii="Times New Roman" w:hAnsi="Times New Roman" w:cs="Times New Roman"/>
          <w:b/>
          <w:bCs/>
          <w:sz w:val="36"/>
          <w:szCs w:val="36"/>
          <w:u w:val="single"/>
        </w:rPr>
        <w:t xml:space="preserve"> Review:</w:t>
      </w:r>
    </w:p>
    <w:p w14:paraId="7018D9E0" w14:textId="77777777" w:rsidR="00226D45" w:rsidRPr="007A729D" w:rsidRDefault="00226D45" w:rsidP="004E6115">
      <w:pPr>
        <w:pStyle w:val="NoSpacing"/>
        <w:rPr>
          <w:rFonts w:ascii="Times New Roman" w:hAnsi="Times New Roman" w:cs="Times New Roman"/>
          <w:b/>
          <w:bCs/>
          <w:sz w:val="28"/>
          <w:szCs w:val="28"/>
        </w:rPr>
      </w:pPr>
      <w:r w:rsidRPr="007A729D">
        <w:rPr>
          <w:rStyle w:val="normaltextrun"/>
          <w:rFonts w:ascii="Times New Roman" w:hAnsi="Times New Roman" w:cs="Times New Roman"/>
          <w:b/>
          <w:bCs/>
          <w:sz w:val="28"/>
          <w:szCs w:val="28"/>
        </w:rPr>
        <w:t>Introduction: </w:t>
      </w:r>
      <w:r w:rsidRPr="007A729D">
        <w:rPr>
          <w:rStyle w:val="eop"/>
          <w:rFonts w:ascii="Times New Roman" w:hAnsi="Times New Roman" w:cs="Times New Roman"/>
          <w:b/>
          <w:bCs/>
          <w:sz w:val="28"/>
          <w:szCs w:val="28"/>
        </w:rPr>
        <w:t> </w:t>
      </w:r>
    </w:p>
    <w:p w14:paraId="72611941" w14:textId="77777777" w:rsidR="004E6115" w:rsidRPr="004E6115" w:rsidRDefault="004E6115" w:rsidP="004E6115">
      <w:pPr>
        <w:pStyle w:val="NoSpacing"/>
        <w:rPr>
          <w:rFonts w:ascii="Times New Roman" w:hAnsi="Times New Roman" w:cs="Times New Roman"/>
          <w:lang w:val="en-LR"/>
        </w:rPr>
      </w:pPr>
      <w:r w:rsidRPr="004E6115">
        <w:rPr>
          <w:rFonts w:ascii="Times New Roman" w:hAnsi="Times New Roman" w:cs="Times New Roman"/>
          <w:lang w:val="en-LR"/>
        </w:rPr>
        <w:t>Access to education remains a critical barrier for low-income students globally. This project addresses the gap by designing a micro-scholarship platform that connects donors with students in need, using AI to optimize impact and transparency. A literature review is essential to understand existing scholarship models, donor engagement strategies, and the role of machine learning in educational equity.</w:t>
      </w:r>
    </w:p>
    <w:p w14:paraId="7D73873A" w14:textId="77777777" w:rsidR="004E6115" w:rsidRPr="004E6115" w:rsidRDefault="004E6115" w:rsidP="004E6115">
      <w:pPr>
        <w:pStyle w:val="NoSpacing"/>
        <w:rPr>
          <w:rStyle w:val="normaltextrun"/>
          <w:rFonts w:ascii="Times New Roman" w:hAnsi="Times New Roman" w:cs="Times New Roman"/>
        </w:rPr>
      </w:pPr>
    </w:p>
    <w:p w14:paraId="39AEF1D7" w14:textId="2EDA080C" w:rsidR="00226D45" w:rsidRPr="007A729D" w:rsidRDefault="00226D45" w:rsidP="004E6115">
      <w:pPr>
        <w:pStyle w:val="NoSpacing"/>
        <w:rPr>
          <w:rFonts w:ascii="Times New Roman" w:hAnsi="Times New Roman" w:cs="Times New Roman"/>
          <w:sz w:val="28"/>
          <w:szCs w:val="28"/>
        </w:rPr>
      </w:pPr>
      <w:r w:rsidRPr="007A729D">
        <w:rPr>
          <w:rStyle w:val="normaltextrun"/>
          <w:rFonts w:ascii="Times New Roman" w:hAnsi="Times New Roman" w:cs="Times New Roman"/>
          <w:b/>
          <w:bCs/>
          <w:sz w:val="28"/>
          <w:szCs w:val="28"/>
        </w:rPr>
        <w:t>Organization:</w:t>
      </w:r>
      <w:r w:rsidRPr="007A729D">
        <w:rPr>
          <w:rStyle w:val="normaltextrun"/>
          <w:rFonts w:ascii="Times New Roman" w:hAnsi="Times New Roman" w:cs="Times New Roman"/>
          <w:sz w:val="28"/>
          <w:szCs w:val="28"/>
        </w:rPr>
        <w:t> </w:t>
      </w:r>
      <w:r w:rsidRPr="007A729D">
        <w:rPr>
          <w:rStyle w:val="eop"/>
          <w:rFonts w:ascii="Times New Roman" w:hAnsi="Times New Roman" w:cs="Times New Roman"/>
          <w:sz w:val="28"/>
          <w:szCs w:val="28"/>
        </w:rPr>
        <w:t> </w:t>
      </w:r>
    </w:p>
    <w:p w14:paraId="18F6C876" w14:textId="77777777" w:rsidR="004E6115" w:rsidRPr="004E6115" w:rsidRDefault="004E6115" w:rsidP="00BE026B">
      <w:pPr>
        <w:pStyle w:val="NoSpacing"/>
        <w:numPr>
          <w:ilvl w:val="0"/>
          <w:numId w:val="125"/>
        </w:numPr>
        <w:rPr>
          <w:rFonts w:ascii="Times New Roman" w:hAnsi="Times New Roman" w:cs="Times New Roman"/>
          <w:lang w:val="en-LR"/>
        </w:rPr>
      </w:pPr>
      <w:r w:rsidRPr="004E6115">
        <w:rPr>
          <w:rFonts w:ascii="Times New Roman" w:hAnsi="Times New Roman" w:cs="Times New Roman"/>
          <w:lang w:val="en-LR"/>
        </w:rPr>
        <w:t>The review is grouped into three key themes:</w:t>
      </w:r>
    </w:p>
    <w:p w14:paraId="4E751CDA" w14:textId="77777777" w:rsidR="004E6115" w:rsidRPr="004E6115" w:rsidRDefault="004E6115" w:rsidP="00BE026B">
      <w:pPr>
        <w:pStyle w:val="NoSpacing"/>
        <w:numPr>
          <w:ilvl w:val="0"/>
          <w:numId w:val="124"/>
        </w:numPr>
        <w:rPr>
          <w:rFonts w:ascii="Times New Roman" w:hAnsi="Times New Roman" w:cs="Times New Roman"/>
          <w:lang w:val="en-LR"/>
        </w:rPr>
      </w:pPr>
      <w:r w:rsidRPr="004E6115">
        <w:rPr>
          <w:rFonts w:ascii="Times New Roman" w:hAnsi="Times New Roman" w:cs="Times New Roman"/>
          <w:lang w:val="en-LR"/>
        </w:rPr>
        <w:t>Scholarship Distribution Models</w:t>
      </w:r>
    </w:p>
    <w:p w14:paraId="7DE0A3B2" w14:textId="77777777" w:rsidR="004E6115" w:rsidRPr="004E6115" w:rsidRDefault="004E6115" w:rsidP="00BE026B">
      <w:pPr>
        <w:pStyle w:val="NoSpacing"/>
        <w:numPr>
          <w:ilvl w:val="0"/>
          <w:numId w:val="124"/>
        </w:numPr>
        <w:rPr>
          <w:rFonts w:ascii="Times New Roman" w:hAnsi="Times New Roman" w:cs="Times New Roman"/>
          <w:lang w:val="en-LR"/>
        </w:rPr>
      </w:pPr>
      <w:r w:rsidRPr="004E6115">
        <w:rPr>
          <w:rFonts w:ascii="Times New Roman" w:hAnsi="Times New Roman" w:cs="Times New Roman"/>
          <w:lang w:val="en-LR"/>
        </w:rPr>
        <w:t>Donor Engagement and Transparency</w:t>
      </w:r>
    </w:p>
    <w:p w14:paraId="2DF4CEF6" w14:textId="77777777" w:rsidR="004E6115" w:rsidRPr="004E6115" w:rsidRDefault="004E6115" w:rsidP="00BE026B">
      <w:pPr>
        <w:pStyle w:val="NoSpacing"/>
        <w:numPr>
          <w:ilvl w:val="0"/>
          <w:numId w:val="124"/>
        </w:numPr>
        <w:rPr>
          <w:rFonts w:ascii="Times New Roman" w:hAnsi="Times New Roman" w:cs="Times New Roman"/>
          <w:lang w:val="en-LR"/>
        </w:rPr>
      </w:pPr>
      <w:r w:rsidRPr="004E6115">
        <w:rPr>
          <w:rFonts w:ascii="Times New Roman" w:hAnsi="Times New Roman" w:cs="Times New Roman"/>
          <w:lang w:val="en-LR"/>
        </w:rPr>
        <w:t>AI and Predictive Analytics in Education</w:t>
      </w:r>
    </w:p>
    <w:p w14:paraId="23BB0CB1" w14:textId="77777777" w:rsidR="007A729D" w:rsidRDefault="007A729D" w:rsidP="004E6115">
      <w:pPr>
        <w:pStyle w:val="NoSpacing"/>
        <w:rPr>
          <w:rStyle w:val="normaltextrun"/>
          <w:rFonts w:ascii="Times New Roman" w:hAnsi="Times New Roman" w:cs="Times New Roman"/>
          <w:b/>
          <w:bCs/>
        </w:rPr>
      </w:pPr>
    </w:p>
    <w:p w14:paraId="0FC8EF25" w14:textId="52911AB9" w:rsidR="00226D45" w:rsidRPr="007A729D" w:rsidRDefault="00226D45" w:rsidP="003A2655">
      <w:pPr>
        <w:pStyle w:val="NoSpacing"/>
        <w:spacing w:line="276" w:lineRule="auto"/>
        <w:rPr>
          <w:rFonts w:ascii="Times New Roman" w:hAnsi="Times New Roman" w:cs="Times New Roman"/>
          <w:b/>
          <w:bCs/>
          <w:sz w:val="28"/>
          <w:szCs w:val="28"/>
        </w:rPr>
      </w:pPr>
      <w:r w:rsidRPr="007A729D">
        <w:rPr>
          <w:rStyle w:val="normaltextrun"/>
          <w:rFonts w:ascii="Times New Roman" w:hAnsi="Times New Roman" w:cs="Times New Roman"/>
          <w:b/>
          <w:bCs/>
          <w:sz w:val="28"/>
          <w:szCs w:val="28"/>
        </w:rPr>
        <w:t>Summary and Synthesis: </w:t>
      </w:r>
      <w:r w:rsidRPr="007A729D">
        <w:rPr>
          <w:rStyle w:val="eop"/>
          <w:rFonts w:ascii="Times New Roman" w:hAnsi="Times New Roman" w:cs="Times New Roman"/>
          <w:b/>
          <w:bCs/>
          <w:sz w:val="28"/>
          <w:szCs w:val="28"/>
        </w:rPr>
        <w:t> </w:t>
      </w:r>
    </w:p>
    <w:p w14:paraId="494BB3C6" w14:textId="77777777" w:rsidR="004E6115" w:rsidRPr="007A729D" w:rsidRDefault="004E6115" w:rsidP="003A2655">
      <w:pPr>
        <w:pStyle w:val="NoSpacing"/>
        <w:spacing w:line="276" w:lineRule="auto"/>
        <w:ind w:left="720"/>
        <w:rPr>
          <w:rStyle w:val="normaltextrun"/>
          <w:rFonts w:ascii="Times New Roman" w:hAnsi="Times New Roman" w:cs="Times New Roman"/>
          <w:b/>
          <w:bCs/>
        </w:rPr>
      </w:pPr>
      <w:r w:rsidRPr="007A729D">
        <w:rPr>
          <w:rFonts w:ascii="Times New Roman" w:hAnsi="Times New Roman" w:cs="Times New Roman"/>
          <w:b/>
          <w:bCs/>
          <w:lang w:val="en-LR"/>
        </w:rPr>
        <w:t>Scholarship Distribution Models</w:t>
      </w:r>
      <w:r w:rsidRPr="007A729D">
        <w:rPr>
          <w:rStyle w:val="normaltextrun"/>
          <w:rFonts w:ascii="Times New Roman" w:hAnsi="Times New Roman" w:cs="Times New Roman"/>
          <w:b/>
          <w:bCs/>
        </w:rPr>
        <w:t xml:space="preserve"> </w:t>
      </w:r>
    </w:p>
    <w:p w14:paraId="66679024" w14:textId="3EEF01EF" w:rsidR="007A729D" w:rsidRDefault="004E6115" w:rsidP="003A2655">
      <w:pPr>
        <w:pStyle w:val="NoSpacing"/>
        <w:spacing w:line="276" w:lineRule="auto"/>
        <w:rPr>
          <w:rFonts w:ascii="Times New Roman" w:hAnsi="Times New Roman" w:cs="Times New Roman"/>
          <w:lang w:val="en-LR"/>
        </w:rPr>
      </w:pPr>
      <w:r w:rsidRPr="004E6115">
        <w:rPr>
          <w:rFonts w:ascii="Times New Roman" w:hAnsi="Times New Roman" w:cs="Times New Roman"/>
          <w:lang w:val="en-LR"/>
        </w:rPr>
        <w:t xml:space="preserve">  </w:t>
      </w:r>
      <w:r w:rsidRPr="004E6115">
        <w:rPr>
          <w:rFonts w:ascii="Times New Roman" w:hAnsi="Times New Roman" w:cs="Times New Roman"/>
          <w:i/>
          <w:iCs/>
          <w:lang w:val="en-LR"/>
        </w:rPr>
        <w:t>Banerjee &amp; Duflo (2011)</w:t>
      </w:r>
      <w:r w:rsidRPr="004E6115">
        <w:rPr>
          <w:rFonts w:ascii="Times New Roman" w:hAnsi="Times New Roman" w:cs="Times New Roman"/>
          <w:lang w:val="en-LR"/>
        </w:rPr>
        <w:t>: Found that small, targeted financial interventions significantly improve student retention</w:t>
      </w:r>
      <w:r w:rsidR="00B6332E">
        <w:rPr>
          <w:rFonts w:ascii="Times New Roman" w:hAnsi="Times New Roman" w:cs="Times New Roman"/>
          <w:lang w:val="en-LR"/>
        </w:rPr>
        <w:t>.</w:t>
      </w:r>
    </w:p>
    <w:p w14:paraId="6273A95E" w14:textId="59E2A1D7" w:rsidR="004E6115" w:rsidRPr="004E6115" w:rsidRDefault="004E6115" w:rsidP="003A2655">
      <w:pPr>
        <w:pStyle w:val="NoSpacing"/>
        <w:numPr>
          <w:ilvl w:val="0"/>
          <w:numId w:val="117"/>
        </w:numPr>
        <w:spacing w:line="276" w:lineRule="auto"/>
        <w:rPr>
          <w:rFonts w:ascii="Times New Roman" w:hAnsi="Times New Roman" w:cs="Times New Roman"/>
          <w:lang w:val="en-LR"/>
        </w:rPr>
      </w:pPr>
      <w:r w:rsidRPr="004E6115">
        <w:rPr>
          <w:rFonts w:ascii="Times New Roman" w:hAnsi="Times New Roman" w:cs="Times New Roman"/>
          <w:lang w:val="en-LR"/>
        </w:rPr>
        <w:t>Key Findings from Banerjee &amp; Duflo (2011)</w:t>
      </w:r>
    </w:p>
    <w:p w14:paraId="0A357390" w14:textId="1F6F50F5" w:rsidR="004E6115" w:rsidRPr="00E5393E" w:rsidRDefault="004E6115" w:rsidP="003A2655">
      <w:pPr>
        <w:pStyle w:val="NoSpacing"/>
        <w:numPr>
          <w:ilvl w:val="1"/>
          <w:numId w:val="117"/>
        </w:numPr>
        <w:spacing w:line="276" w:lineRule="auto"/>
        <w:rPr>
          <w:rFonts w:ascii="Times New Roman" w:hAnsi="Times New Roman" w:cs="Times New Roman"/>
          <w:lang w:val="en-LR"/>
        </w:rPr>
      </w:pPr>
      <w:r w:rsidRPr="004E6115">
        <w:rPr>
          <w:rFonts w:ascii="Times New Roman" w:hAnsi="Times New Roman" w:cs="Times New Roman"/>
          <w:lang w:val="en-LR"/>
        </w:rPr>
        <w:t>Targeted Financial Support: Even modest, well-timed financial interventions</w:t>
      </w:r>
      <w:r w:rsidR="00E5393E">
        <w:rPr>
          <w:rFonts w:ascii="Times New Roman" w:hAnsi="Times New Roman" w:cs="Times New Roman"/>
          <w:lang w:val="en-LR"/>
        </w:rPr>
        <w:t xml:space="preserve"> </w:t>
      </w:r>
      <w:r w:rsidRPr="004E6115">
        <w:rPr>
          <w:rFonts w:ascii="Times New Roman" w:hAnsi="Times New Roman" w:cs="Times New Roman"/>
          <w:lang w:val="en-LR"/>
        </w:rPr>
        <w:t>such as covering school fees, uniforms, or exam costs</w:t>
      </w:r>
      <w:r w:rsidR="00E5393E">
        <w:rPr>
          <w:rFonts w:ascii="Times New Roman" w:hAnsi="Times New Roman" w:cs="Times New Roman"/>
          <w:lang w:val="en-LR"/>
        </w:rPr>
        <w:t xml:space="preserve"> </w:t>
      </w:r>
      <w:r w:rsidRPr="004E6115">
        <w:rPr>
          <w:rFonts w:ascii="Times New Roman" w:hAnsi="Times New Roman" w:cs="Times New Roman"/>
          <w:lang w:val="en-LR"/>
        </w:rPr>
        <w:t xml:space="preserve">can lead to significant improvements in student retention and </w:t>
      </w:r>
      <w:r w:rsidRPr="00E5393E">
        <w:rPr>
          <w:rFonts w:ascii="Times New Roman" w:hAnsi="Times New Roman" w:cs="Times New Roman"/>
          <w:lang w:val="en-LR"/>
        </w:rPr>
        <w:t>educational outcomes.</w:t>
      </w:r>
    </w:p>
    <w:p w14:paraId="6500F333" w14:textId="77777777" w:rsidR="007A729D" w:rsidRDefault="007A729D" w:rsidP="003A2655">
      <w:pPr>
        <w:pStyle w:val="NoSpacing"/>
        <w:spacing w:line="276" w:lineRule="auto"/>
        <w:ind w:left="1440"/>
        <w:rPr>
          <w:rFonts w:ascii="Times New Roman" w:hAnsi="Times New Roman" w:cs="Times New Roman"/>
          <w:lang w:val="en-LR"/>
        </w:rPr>
      </w:pPr>
    </w:p>
    <w:p w14:paraId="5AC992A8" w14:textId="77777777" w:rsidR="007A729D" w:rsidRDefault="004E6115" w:rsidP="003A2655">
      <w:pPr>
        <w:pStyle w:val="NoSpacing"/>
        <w:numPr>
          <w:ilvl w:val="0"/>
          <w:numId w:val="117"/>
        </w:numPr>
        <w:spacing w:line="276" w:lineRule="auto"/>
        <w:rPr>
          <w:rFonts w:ascii="Times New Roman" w:hAnsi="Times New Roman" w:cs="Times New Roman"/>
          <w:lang w:val="en-LR"/>
        </w:rPr>
      </w:pPr>
      <w:r w:rsidRPr="004E6115">
        <w:rPr>
          <w:rFonts w:ascii="Times New Roman" w:hAnsi="Times New Roman" w:cs="Times New Roman"/>
          <w:lang w:val="en-LR"/>
        </w:rPr>
        <w:t xml:space="preserve">Behavioral Insights: </w:t>
      </w:r>
    </w:p>
    <w:p w14:paraId="3F9F0AD1" w14:textId="4C6E711D" w:rsidR="004E6115" w:rsidRPr="004E6115" w:rsidRDefault="004E6115" w:rsidP="003A2655">
      <w:pPr>
        <w:pStyle w:val="NoSpacing"/>
        <w:numPr>
          <w:ilvl w:val="1"/>
          <w:numId w:val="117"/>
        </w:numPr>
        <w:spacing w:line="276" w:lineRule="auto"/>
        <w:rPr>
          <w:rFonts w:ascii="Times New Roman" w:hAnsi="Times New Roman" w:cs="Times New Roman"/>
          <w:lang w:val="en-LR"/>
        </w:rPr>
      </w:pPr>
      <w:r w:rsidRPr="004E6115">
        <w:rPr>
          <w:rFonts w:ascii="Times New Roman" w:hAnsi="Times New Roman" w:cs="Times New Roman"/>
          <w:lang w:val="en-LR"/>
        </w:rPr>
        <w:t xml:space="preserve">Their research shows that poor families often face liquidity </w:t>
      </w:r>
      <w:r w:rsidR="007A729D" w:rsidRPr="004E6115">
        <w:rPr>
          <w:rFonts w:ascii="Times New Roman" w:hAnsi="Times New Roman" w:cs="Times New Roman"/>
          <w:lang w:val="en-LR"/>
        </w:rPr>
        <w:t xml:space="preserve">constraints </w:t>
      </w:r>
      <w:r w:rsidR="007A729D">
        <w:rPr>
          <w:rFonts w:ascii="Times New Roman" w:hAnsi="Times New Roman" w:cs="Times New Roman"/>
          <w:lang w:val="en-LR"/>
        </w:rPr>
        <w:t>and</w:t>
      </w:r>
      <w:r w:rsidRPr="004E6115">
        <w:rPr>
          <w:rFonts w:ascii="Times New Roman" w:hAnsi="Times New Roman" w:cs="Times New Roman"/>
          <w:lang w:val="en-LR"/>
        </w:rPr>
        <w:t xml:space="preserve"> psychological barriers that prevent consistent school attendance, even when the long-term benefits are clear.</w:t>
      </w:r>
    </w:p>
    <w:p w14:paraId="272EC74F" w14:textId="77777777" w:rsidR="007A729D" w:rsidRDefault="007A729D" w:rsidP="003A2655">
      <w:pPr>
        <w:pStyle w:val="NoSpacing"/>
        <w:spacing w:line="276" w:lineRule="auto"/>
        <w:rPr>
          <w:rFonts w:ascii="Times New Roman" w:hAnsi="Times New Roman" w:cs="Times New Roman"/>
          <w:lang w:val="en-LR"/>
        </w:rPr>
      </w:pPr>
    </w:p>
    <w:p w14:paraId="6B849D52" w14:textId="77777777" w:rsidR="007A729D" w:rsidRDefault="004E6115" w:rsidP="003A2655">
      <w:pPr>
        <w:pStyle w:val="NoSpacing"/>
        <w:numPr>
          <w:ilvl w:val="0"/>
          <w:numId w:val="117"/>
        </w:numPr>
        <w:spacing w:line="276" w:lineRule="auto"/>
        <w:rPr>
          <w:rFonts w:ascii="Times New Roman" w:hAnsi="Times New Roman" w:cs="Times New Roman"/>
          <w:lang w:val="en-LR"/>
        </w:rPr>
      </w:pPr>
      <w:r w:rsidRPr="004E6115">
        <w:rPr>
          <w:rFonts w:ascii="Times New Roman" w:hAnsi="Times New Roman" w:cs="Times New Roman"/>
          <w:lang w:val="en-LR"/>
        </w:rPr>
        <w:t>Policy Implication:</w:t>
      </w:r>
    </w:p>
    <w:p w14:paraId="78CDD805" w14:textId="422197B6" w:rsidR="007A729D" w:rsidRDefault="004E6115" w:rsidP="003A2655">
      <w:pPr>
        <w:pStyle w:val="NoSpacing"/>
        <w:numPr>
          <w:ilvl w:val="1"/>
          <w:numId w:val="117"/>
        </w:numPr>
        <w:spacing w:line="276" w:lineRule="auto"/>
        <w:rPr>
          <w:rFonts w:ascii="Times New Roman" w:hAnsi="Times New Roman" w:cs="Times New Roman"/>
          <w:lang w:val="en-LR"/>
        </w:rPr>
      </w:pPr>
      <w:r w:rsidRPr="004E6115">
        <w:rPr>
          <w:rFonts w:ascii="Times New Roman" w:hAnsi="Times New Roman" w:cs="Times New Roman"/>
          <w:lang w:val="en-LR"/>
        </w:rPr>
        <w:t>Small incentives, when designed with local context in mind, can outperform large-scale blanket programs in terms of cost-effectiveness and impact.</w:t>
      </w:r>
    </w:p>
    <w:p w14:paraId="70DFC960" w14:textId="77777777" w:rsidR="007A729D" w:rsidRDefault="007A729D" w:rsidP="003A2655">
      <w:pPr>
        <w:pStyle w:val="NoSpacing"/>
        <w:spacing w:line="276" w:lineRule="auto"/>
        <w:rPr>
          <w:rFonts w:ascii="Times New Roman" w:hAnsi="Times New Roman" w:cs="Times New Roman"/>
          <w:lang w:val="en-LR"/>
        </w:rPr>
      </w:pPr>
    </w:p>
    <w:p w14:paraId="4A05D1C9" w14:textId="61B00A1F" w:rsidR="004E6115" w:rsidRPr="007A729D" w:rsidRDefault="004E6115" w:rsidP="003A2655">
      <w:pPr>
        <w:pStyle w:val="NoSpacing"/>
        <w:numPr>
          <w:ilvl w:val="0"/>
          <w:numId w:val="117"/>
        </w:numPr>
        <w:spacing w:line="276" w:lineRule="auto"/>
        <w:rPr>
          <w:rFonts w:ascii="Times New Roman" w:hAnsi="Times New Roman" w:cs="Times New Roman"/>
          <w:b/>
          <w:bCs/>
          <w:lang w:val="en-LR"/>
        </w:rPr>
      </w:pPr>
      <w:r w:rsidRPr="007A729D">
        <w:rPr>
          <w:rFonts w:ascii="Times New Roman" w:hAnsi="Times New Roman" w:cs="Times New Roman"/>
          <w:b/>
          <w:bCs/>
          <w:lang w:val="en-LR"/>
        </w:rPr>
        <w:t xml:space="preserve">Synthesis for our </w:t>
      </w:r>
      <w:r w:rsidR="00BE026B">
        <w:rPr>
          <w:rFonts w:ascii="Times New Roman" w:hAnsi="Times New Roman" w:cs="Times New Roman"/>
          <w:b/>
          <w:bCs/>
          <w:lang w:val="en-LR"/>
        </w:rPr>
        <w:t>Project</w:t>
      </w:r>
    </w:p>
    <w:p w14:paraId="5C4DED0D" w14:textId="4FF5AF99" w:rsidR="004E6115" w:rsidRPr="004E6115" w:rsidRDefault="004E6115" w:rsidP="003A2655">
      <w:pPr>
        <w:pStyle w:val="NoSpacing"/>
        <w:numPr>
          <w:ilvl w:val="1"/>
          <w:numId w:val="117"/>
        </w:numPr>
        <w:spacing w:line="276" w:lineRule="auto"/>
        <w:rPr>
          <w:rFonts w:ascii="Times New Roman" w:hAnsi="Times New Roman" w:cs="Times New Roman"/>
          <w:lang w:val="en-LR"/>
        </w:rPr>
      </w:pPr>
      <w:r w:rsidRPr="004E6115">
        <w:rPr>
          <w:rFonts w:ascii="Times New Roman" w:hAnsi="Times New Roman" w:cs="Times New Roman"/>
          <w:lang w:val="en-LR"/>
        </w:rPr>
        <w:t>This study directly supports the inclusion of micro-scholarships in our platform. It shows that:</w:t>
      </w:r>
    </w:p>
    <w:p w14:paraId="348BEE2E" w14:textId="77777777" w:rsidR="004E6115" w:rsidRPr="004E6115" w:rsidRDefault="004E6115" w:rsidP="003A2655">
      <w:pPr>
        <w:pStyle w:val="NoSpacing"/>
        <w:numPr>
          <w:ilvl w:val="2"/>
          <w:numId w:val="117"/>
        </w:numPr>
        <w:spacing w:line="276" w:lineRule="auto"/>
        <w:rPr>
          <w:rFonts w:ascii="Times New Roman" w:hAnsi="Times New Roman" w:cs="Times New Roman"/>
          <w:lang w:val="en-LR"/>
        </w:rPr>
      </w:pPr>
      <w:r w:rsidRPr="004E6115">
        <w:rPr>
          <w:rFonts w:ascii="Times New Roman" w:hAnsi="Times New Roman" w:cs="Times New Roman"/>
          <w:lang w:val="en-LR"/>
        </w:rPr>
        <w:t>Small, personalized aid can have outsized effects on retention</w:t>
      </w:r>
    </w:p>
    <w:p w14:paraId="773D281C" w14:textId="77777777" w:rsidR="004E6115" w:rsidRPr="004E6115" w:rsidRDefault="004E6115" w:rsidP="003A2655">
      <w:pPr>
        <w:pStyle w:val="NoSpacing"/>
        <w:numPr>
          <w:ilvl w:val="2"/>
          <w:numId w:val="117"/>
        </w:numPr>
        <w:spacing w:line="276" w:lineRule="auto"/>
        <w:rPr>
          <w:rFonts w:ascii="Times New Roman" w:hAnsi="Times New Roman" w:cs="Times New Roman"/>
          <w:lang w:val="en-LR"/>
        </w:rPr>
      </w:pPr>
      <w:r w:rsidRPr="004E6115">
        <w:rPr>
          <w:rFonts w:ascii="Times New Roman" w:hAnsi="Times New Roman" w:cs="Times New Roman"/>
          <w:lang w:val="en-LR"/>
        </w:rPr>
        <w:t>Donor funds can be optimized for measurable impact</w:t>
      </w:r>
    </w:p>
    <w:p w14:paraId="50B10359" w14:textId="65241C45" w:rsidR="003A2655" w:rsidRPr="00B6332E" w:rsidRDefault="004E6115" w:rsidP="004E6115">
      <w:pPr>
        <w:pStyle w:val="NoSpacing"/>
        <w:numPr>
          <w:ilvl w:val="2"/>
          <w:numId w:val="117"/>
        </w:numPr>
        <w:spacing w:line="276" w:lineRule="auto"/>
        <w:rPr>
          <w:rFonts w:ascii="Times New Roman" w:hAnsi="Times New Roman" w:cs="Times New Roman"/>
          <w:lang w:val="en-LR"/>
        </w:rPr>
      </w:pPr>
      <w:r w:rsidRPr="004E6115">
        <w:rPr>
          <w:rFonts w:ascii="Times New Roman" w:hAnsi="Times New Roman" w:cs="Times New Roman"/>
          <w:lang w:val="en-LR"/>
        </w:rPr>
        <w:t>Real-time tracking of outcomes enhances transparency and trust</w:t>
      </w:r>
    </w:p>
    <w:p w14:paraId="1E874D8C" w14:textId="77777777" w:rsidR="003A2655" w:rsidRDefault="003A2655" w:rsidP="004E6115">
      <w:pPr>
        <w:pStyle w:val="NoSpacing"/>
        <w:rPr>
          <w:rFonts w:ascii="Times New Roman" w:hAnsi="Times New Roman" w:cs="Times New Roman"/>
          <w:i/>
          <w:iCs/>
          <w:lang w:val="en-LR"/>
        </w:rPr>
      </w:pPr>
    </w:p>
    <w:p w14:paraId="45B43A9D" w14:textId="77777777" w:rsidR="003A2655" w:rsidRDefault="003A2655" w:rsidP="004E6115">
      <w:pPr>
        <w:pStyle w:val="NoSpacing"/>
        <w:rPr>
          <w:rFonts w:ascii="Times New Roman" w:hAnsi="Times New Roman" w:cs="Times New Roman"/>
          <w:i/>
          <w:iCs/>
          <w:lang w:val="en-LR"/>
        </w:rPr>
      </w:pPr>
    </w:p>
    <w:p w14:paraId="1C20D2DB" w14:textId="17EAB70B" w:rsidR="007A729D" w:rsidRDefault="004E6115" w:rsidP="00B6332E">
      <w:pPr>
        <w:pStyle w:val="NoSpacing"/>
        <w:spacing w:line="276" w:lineRule="auto"/>
        <w:rPr>
          <w:rFonts w:ascii="Times New Roman" w:hAnsi="Times New Roman" w:cs="Times New Roman"/>
          <w:lang w:val="en-LR"/>
        </w:rPr>
      </w:pPr>
      <w:r w:rsidRPr="004E6115">
        <w:rPr>
          <w:rFonts w:ascii="Times New Roman" w:hAnsi="Times New Roman" w:cs="Times New Roman"/>
          <w:i/>
          <w:iCs/>
          <w:lang w:val="en-LR"/>
        </w:rPr>
        <w:t xml:space="preserve">  Dynarski (2003)</w:t>
      </w:r>
      <w:r w:rsidRPr="004E6115">
        <w:rPr>
          <w:rFonts w:ascii="Times New Roman" w:hAnsi="Times New Roman" w:cs="Times New Roman"/>
          <w:lang w:val="en-LR"/>
        </w:rPr>
        <w:t xml:space="preserve"> </w:t>
      </w:r>
      <w:r w:rsidR="009A4962">
        <w:rPr>
          <w:rFonts w:ascii="Times New Roman" w:hAnsi="Times New Roman" w:cs="Times New Roman"/>
          <w:lang w:val="en-LR"/>
        </w:rPr>
        <w:t>emphasized</w:t>
      </w:r>
      <w:r w:rsidRPr="004E6115">
        <w:rPr>
          <w:rFonts w:ascii="Times New Roman" w:hAnsi="Times New Roman" w:cs="Times New Roman"/>
          <w:lang w:val="en-LR"/>
        </w:rPr>
        <w:t xml:space="preserve"> the importance of simplifying scholarship applications to increase access.</w:t>
      </w:r>
      <w:r w:rsidR="00B6332E" w:rsidRPr="00B6332E">
        <w:t xml:space="preserve"> </w:t>
      </w:r>
      <w:r w:rsidR="00B6332E" w:rsidRPr="00B6332E">
        <w:t>Measuring the Effect of Student Aid on College Attendance and Completion</w:t>
      </w:r>
    </w:p>
    <w:p w14:paraId="484AF44A" w14:textId="29FE4EC6" w:rsidR="004E6115" w:rsidRPr="004E6115" w:rsidRDefault="004E6115" w:rsidP="003A2655">
      <w:pPr>
        <w:pStyle w:val="NoSpacing"/>
        <w:numPr>
          <w:ilvl w:val="0"/>
          <w:numId w:val="117"/>
        </w:numPr>
        <w:spacing w:line="276" w:lineRule="auto"/>
        <w:rPr>
          <w:rFonts w:ascii="Times New Roman" w:hAnsi="Times New Roman" w:cs="Times New Roman"/>
          <w:lang w:val="en-LR"/>
        </w:rPr>
      </w:pPr>
      <w:r w:rsidRPr="004E6115">
        <w:rPr>
          <w:rFonts w:ascii="Times New Roman" w:hAnsi="Times New Roman" w:cs="Times New Roman"/>
          <w:lang w:val="en-LR"/>
        </w:rPr>
        <w:t>Key Insights from Dynarski (2003)</w:t>
      </w:r>
    </w:p>
    <w:p w14:paraId="7E8AA8E0" w14:textId="77777777" w:rsidR="004E6115" w:rsidRPr="004E6115" w:rsidRDefault="004E6115" w:rsidP="003A2655">
      <w:pPr>
        <w:pStyle w:val="NoSpacing"/>
        <w:numPr>
          <w:ilvl w:val="1"/>
          <w:numId w:val="117"/>
        </w:numPr>
        <w:spacing w:line="276" w:lineRule="auto"/>
        <w:rPr>
          <w:rFonts w:ascii="Times New Roman" w:hAnsi="Times New Roman" w:cs="Times New Roman"/>
          <w:lang w:val="en-LR"/>
        </w:rPr>
      </w:pPr>
      <w:r w:rsidRPr="004E6115">
        <w:rPr>
          <w:rFonts w:ascii="Times New Roman" w:hAnsi="Times New Roman" w:cs="Times New Roman"/>
          <w:lang w:val="en-LR"/>
        </w:rPr>
        <w:t>Complexity as a Barrier: Dynarski found that complicated scholarship and financial aid applications disproportionately deter low-income and first-generation students from applying, even when they qualify.</w:t>
      </w:r>
    </w:p>
    <w:p w14:paraId="5E0C2F1B" w14:textId="34A54FB2" w:rsidR="007A729D" w:rsidRPr="00B6332E" w:rsidRDefault="004E6115" w:rsidP="00B6332E">
      <w:pPr>
        <w:pStyle w:val="NoSpacing"/>
        <w:numPr>
          <w:ilvl w:val="1"/>
          <w:numId w:val="117"/>
        </w:numPr>
        <w:spacing w:line="276" w:lineRule="auto"/>
        <w:rPr>
          <w:rFonts w:ascii="Times New Roman" w:hAnsi="Times New Roman" w:cs="Times New Roman"/>
          <w:lang w:val="en-LR"/>
        </w:rPr>
      </w:pPr>
      <w:r w:rsidRPr="004E6115">
        <w:rPr>
          <w:rFonts w:ascii="Times New Roman" w:hAnsi="Times New Roman" w:cs="Times New Roman"/>
          <w:lang w:val="en-LR"/>
        </w:rPr>
        <w:lastRenderedPageBreak/>
        <w:t>Simplification Boosts Access: Streamlining forms and reducing bureaucratic hurdles significantly increases participation in aid programs, especially among underserved populations.</w:t>
      </w:r>
    </w:p>
    <w:p w14:paraId="3460BF04" w14:textId="22381F0E" w:rsidR="007A729D" w:rsidRDefault="004E6115" w:rsidP="003A2655">
      <w:pPr>
        <w:pStyle w:val="NoSpacing"/>
        <w:numPr>
          <w:ilvl w:val="0"/>
          <w:numId w:val="117"/>
        </w:numPr>
        <w:spacing w:line="276" w:lineRule="auto"/>
        <w:rPr>
          <w:rFonts w:ascii="Times New Roman" w:hAnsi="Times New Roman" w:cs="Times New Roman"/>
          <w:lang w:val="en-LR"/>
        </w:rPr>
      </w:pPr>
      <w:r w:rsidRPr="004E6115">
        <w:rPr>
          <w:rFonts w:ascii="Times New Roman" w:hAnsi="Times New Roman" w:cs="Times New Roman"/>
          <w:lang w:val="en-LR"/>
        </w:rPr>
        <w:t>Policy Recommendation:</w:t>
      </w:r>
    </w:p>
    <w:p w14:paraId="73742BCA" w14:textId="04F45E13" w:rsidR="004E6115" w:rsidRPr="004E6115" w:rsidRDefault="004E6115" w:rsidP="003A2655">
      <w:pPr>
        <w:pStyle w:val="NoSpacing"/>
        <w:numPr>
          <w:ilvl w:val="1"/>
          <w:numId w:val="117"/>
        </w:numPr>
        <w:spacing w:line="276" w:lineRule="auto"/>
        <w:rPr>
          <w:rFonts w:ascii="Times New Roman" w:hAnsi="Times New Roman" w:cs="Times New Roman"/>
          <w:lang w:val="en-LR"/>
        </w:rPr>
      </w:pPr>
      <w:r w:rsidRPr="004E6115">
        <w:rPr>
          <w:rFonts w:ascii="Times New Roman" w:hAnsi="Times New Roman" w:cs="Times New Roman"/>
          <w:lang w:val="en-LR"/>
        </w:rPr>
        <w:t>She advocated for simplified, automatic eligibility systems</w:t>
      </w:r>
      <w:r w:rsidR="009A4962">
        <w:rPr>
          <w:rFonts w:ascii="Times New Roman" w:hAnsi="Times New Roman" w:cs="Times New Roman"/>
          <w:lang w:val="en-LR"/>
        </w:rPr>
        <w:t>,</w:t>
      </w:r>
      <w:r w:rsidR="007A729D">
        <w:rPr>
          <w:rFonts w:ascii="Times New Roman" w:hAnsi="Times New Roman" w:cs="Times New Roman"/>
          <w:lang w:val="en-LR"/>
        </w:rPr>
        <w:t xml:space="preserve"> </w:t>
      </w:r>
      <w:r w:rsidRPr="004E6115">
        <w:rPr>
          <w:rFonts w:ascii="Times New Roman" w:hAnsi="Times New Roman" w:cs="Times New Roman"/>
          <w:lang w:val="en-LR"/>
        </w:rPr>
        <w:t>such as using tax data or school records</w:t>
      </w:r>
      <w:r w:rsidR="009A4962">
        <w:rPr>
          <w:rFonts w:ascii="Times New Roman" w:hAnsi="Times New Roman" w:cs="Times New Roman"/>
          <w:lang w:val="en-LR"/>
        </w:rPr>
        <w:t>,</w:t>
      </w:r>
      <w:r w:rsidR="007A729D">
        <w:rPr>
          <w:rFonts w:ascii="Times New Roman" w:hAnsi="Times New Roman" w:cs="Times New Roman"/>
          <w:lang w:val="en-LR"/>
        </w:rPr>
        <w:t xml:space="preserve"> </w:t>
      </w:r>
      <w:r w:rsidRPr="004E6115">
        <w:rPr>
          <w:rFonts w:ascii="Times New Roman" w:hAnsi="Times New Roman" w:cs="Times New Roman"/>
          <w:lang w:val="en-LR"/>
        </w:rPr>
        <w:t>to reduce friction and improve uptake.</w:t>
      </w:r>
    </w:p>
    <w:p w14:paraId="10F242BC" w14:textId="77777777" w:rsidR="007A729D" w:rsidRDefault="007A729D" w:rsidP="003A2655">
      <w:pPr>
        <w:pStyle w:val="NoSpacing"/>
        <w:spacing w:line="276" w:lineRule="auto"/>
        <w:rPr>
          <w:rFonts w:ascii="Segoe UI Emoji" w:hAnsi="Segoe UI Emoji" w:cs="Segoe UI Emoji"/>
          <w:lang w:val="en-LR"/>
        </w:rPr>
      </w:pPr>
    </w:p>
    <w:p w14:paraId="4AC0D1A1" w14:textId="1A9C6597" w:rsidR="004E6115" w:rsidRPr="004E6115" w:rsidRDefault="004E6115" w:rsidP="003A2655">
      <w:pPr>
        <w:pStyle w:val="NoSpacing"/>
        <w:numPr>
          <w:ilvl w:val="0"/>
          <w:numId w:val="118"/>
        </w:numPr>
        <w:spacing w:line="276" w:lineRule="auto"/>
        <w:rPr>
          <w:rFonts w:ascii="Times New Roman" w:hAnsi="Times New Roman" w:cs="Times New Roman"/>
          <w:lang w:val="en-LR"/>
        </w:rPr>
      </w:pPr>
      <w:r w:rsidRPr="004E6115">
        <w:rPr>
          <w:rFonts w:ascii="Times New Roman" w:hAnsi="Times New Roman" w:cs="Times New Roman"/>
          <w:lang w:val="en-LR"/>
        </w:rPr>
        <w:t xml:space="preserve">Relevance to our </w:t>
      </w:r>
      <w:r w:rsidR="007A729D">
        <w:rPr>
          <w:rFonts w:ascii="Times New Roman" w:hAnsi="Times New Roman" w:cs="Times New Roman"/>
          <w:lang w:val="en-LR"/>
        </w:rPr>
        <w:t>Project</w:t>
      </w:r>
    </w:p>
    <w:p w14:paraId="6236E108" w14:textId="5718A0C4" w:rsidR="004E6115" w:rsidRPr="004E6115" w:rsidRDefault="004E6115" w:rsidP="003A2655">
      <w:pPr>
        <w:pStyle w:val="NoSpacing"/>
        <w:numPr>
          <w:ilvl w:val="1"/>
          <w:numId w:val="118"/>
        </w:numPr>
        <w:spacing w:line="276" w:lineRule="auto"/>
        <w:rPr>
          <w:rFonts w:ascii="Times New Roman" w:hAnsi="Times New Roman" w:cs="Times New Roman"/>
          <w:lang w:val="en-LR"/>
        </w:rPr>
      </w:pPr>
      <w:r w:rsidRPr="004E6115">
        <w:rPr>
          <w:rFonts w:ascii="Times New Roman" w:hAnsi="Times New Roman" w:cs="Times New Roman"/>
          <w:lang w:val="en-LR"/>
        </w:rPr>
        <w:t>This study strongly supports our platform’s goal of minimizing friction in micro-scholarship access:</w:t>
      </w:r>
    </w:p>
    <w:p w14:paraId="6E63DE0C" w14:textId="0C1B9430" w:rsidR="004E6115" w:rsidRPr="004E6115" w:rsidRDefault="003A2655" w:rsidP="003A2655">
      <w:pPr>
        <w:pStyle w:val="NoSpacing"/>
        <w:numPr>
          <w:ilvl w:val="1"/>
          <w:numId w:val="123"/>
        </w:numPr>
        <w:spacing w:line="276" w:lineRule="auto"/>
        <w:rPr>
          <w:rFonts w:ascii="Times New Roman" w:hAnsi="Times New Roman" w:cs="Times New Roman"/>
          <w:lang w:val="en-LR"/>
        </w:rPr>
      </w:pPr>
      <w:r>
        <w:rPr>
          <w:rFonts w:ascii="Times New Roman" w:hAnsi="Times New Roman" w:cs="Times New Roman"/>
          <w:lang w:val="en-LR"/>
        </w:rPr>
        <w:t xml:space="preserve">We </w:t>
      </w:r>
      <w:r w:rsidR="004E6115" w:rsidRPr="004E6115">
        <w:rPr>
          <w:rFonts w:ascii="Times New Roman" w:hAnsi="Times New Roman" w:cs="Times New Roman"/>
          <w:lang w:val="en-LR"/>
        </w:rPr>
        <w:t>can design intuitive, mobile-friendly application flows that require minimal documentation.</w:t>
      </w:r>
    </w:p>
    <w:p w14:paraId="084A7304" w14:textId="77777777" w:rsidR="004E6115" w:rsidRPr="004E6115" w:rsidRDefault="004E6115" w:rsidP="003A2655">
      <w:pPr>
        <w:pStyle w:val="NoSpacing"/>
        <w:numPr>
          <w:ilvl w:val="1"/>
          <w:numId w:val="123"/>
        </w:numPr>
        <w:spacing w:line="276" w:lineRule="auto"/>
        <w:rPr>
          <w:rFonts w:ascii="Times New Roman" w:hAnsi="Times New Roman" w:cs="Times New Roman"/>
          <w:lang w:val="en-LR"/>
        </w:rPr>
      </w:pPr>
      <w:r w:rsidRPr="004E6115">
        <w:rPr>
          <w:rFonts w:ascii="Times New Roman" w:hAnsi="Times New Roman" w:cs="Times New Roman"/>
          <w:lang w:val="en-LR"/>
        </w:rPr>
        <w:t>Consider pre-qualification logic using school or demographic data to auto-match students with donors.</w:t>
      </w:r>
    </w:p>
    <w:p w14:paraId="2B2B0F49" w14:textId="77777777" w:rsidR="004E6115" w:rsidRPr="004E6115" w:rsidRDefault="004E6115" w:rsidP="003A2655">
      <w:pPr>
        <w:pStyle w:val="NoSpacing"/>
        <w:numPr>
          <w:ilvl w:val="1"/>
          <w:numId w:val="123"/>
        </w:numPr>
        <w:spacing w:line="276" w:lineRule="auto"/>
        <w:rPr>
          <w:rFonts w:ascii="Times New Roman" w:hAnsi="Times New Roman" w:cs="Times New Roman"/>
          <w:lang w:val="en-LR"/>
        </w:rPr>
      </w:pPr>
      <w:r w:rsidRPr="004E6115">
        <w:rPr>
          <w:rFonts w:ascii="Times New Roman" w:hAnsi="Times New Roman" w:cs="Times New Roman"/>
          <w:lang w:val="en-LR"/>
        </w:rPr>
        <w:t>Emphasize transparency and clarity in eligibility criteria to build trust and reduce cognitive load.</w:t>
      </w:r>
    </w:p>
    <w:p w14:paraId="130FF5F3" w14:textId="77777777" w:rsidR="007A729D" w:rsidRDefault="007A729D" w:rsidP="003A2655">
      <w:pPr>
        <w:pStyle w:val="NoSpacing"/>
        <w:spacing w:line="276" w:lineRule="auto"/>
        <w:rPr>
          <w:rFonts w:ascii="Times New Roman" w:hAnsi="Times New Roman" w:cs="Times New Roman"/>
          <w:lang w:val="en-LR"/>
        </w:rPr>
      </w:pPr>
    </w:p>
    <w:p w14:paraId="2DF62B27" w14:textId="0150C7DC" w:rsidR="004E6115" w:rsidRPr="004E6115" w:rsidRDefault="004E6115" w:rsidP="003A2655">
      <w:pPr>
        <w:pStyle w:val="NoSpacing"/>
        <w:numPr>
          <w:ilvl w:val="0"/>
          <w:numId w:val="122"/>
        </w:numPr>
        <w:spacing w:line="276" w:lineRule="auto"/>
        <w:rPr>
          <w:rFonts w:ascii="Times New Roman" w:hAnsi="Times New Roman" w:cs="Times New Roman"/>
          <w:lang w:val="en-LR"/>
        </w:rPr>
      </w:pPr>
      <w:r w:rsidRPr="004E6115">
        <w:rPr>
          <w:rFonts w:ascii="Times New Roman" w:hAnsi="Times New Roman" w:cs="Times New Roman"/>
          <w:lang w:val="en-LR"/>
        </w:rPr>
        <w:t>Synthesis of Banerjee &amp; Duflo (2011) and Dynarski (2003)</w:t>
      </w:r>
    </w:p>
    <w:p w14:paraId="57E24385" w14:textId="77777777" w:rsidR="004E6115" w:rsidRPr="004E6115" w:rsidRDefault="004E6115" w:rsidP="003A2655">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Both studies underscore the critical importance of low-barrier, high-impact financial aid in improving educational outcomes for underserved students:</w:t>
      </w:r>
    </w:p>
    <w:p w14:paraId="7173AADB" w14:textId="77777777" w:rsidR="00BE026B" w:rsidRDefault="00BE026B" w:rsidP="003A2655">
      <w:pPr>
        <w:pStyle w:val="NoSpacing"/>
        <w:spacing w:line="276" w:lineRule="auto"/>
        <w:ind w:left="1440"/>
        <w:rPr>
          <w:rFonts w:ascii="Times New Roman" w:hAnsi="Times New Roman" w:cs="Times New Roman"/>
          <w:lang w:val="en-LR"/>
        </w:rPr>
      </w:pPr>
    </w:p>
    <w:p w14:paraId="1E4522AE" w14:textId="7851B402" w:rsidR="004E6115" w:rsidRPr="004E6115" w:rsidRDefault="004E6115" w:rsidP="003A2655">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 xml:space="preserve">Banerjee &amp; Duflo (2011) demonstrate that </w:t>
      </w:r>
      <w:r w:rsidRPr="004E6115">
        <w:rPr>
          <w:rFonts w:ascii="Times New Roman" w:hAnsi="Times New Roman" w:cs="Times New Roman"/>
          <w:i/>
          <w:iCs/>
          <w:lang w:val="en-LR"/>
        </w:rPr>
        <w:t>small, targeted financial interventions</w:t>
      </w:r>
      <w:r w:rsidR="00BE026B">
        <w:rPr>
          <w:rFonts w:ascii="Times New Roman" w:hAnsi="Times New Roman" w:cs="Times New Roman"/>
          <w:i/>
          <w:iCs/>
          <w:lang w:val="en-LR"/>
        </w:rPr>
        <w:t xml:space="preserve"> </w:t>
      </w:r>
      <w:r w:rsidRPr="004E6115">
        <w:rPr>
          <w:rFonts w:ascii="Times New Roman" w:hAnsi="Times New Roman" w:cs="Times New Roman"/>
          <w:lang w:val="en-LR"/>
        </w:rPr>
        <w:t>such as covering fees or supplies</w:t>
      </w:r>
      <w:r w:rsidR="00BE026B">
        <w:rPr>
          <w:rFonts w:ascii="Times New Roman" w:hAnsi="Times New Roman" w:cs="Times New Roman"/>
          <w:lang w:val="en-LR"/>
        </w:rPr>
        <w:t xml:space="preserve"> </w:t>
      </w:r>
      <w:r w:rsidRPr="004E6115">
        <w:rPr>
          <w:rFonts w:ascii="Times New Roman" w:hAnsi="Times New Roman" w:cs="Times New Roman"/>
          <w:lang w:val="en-LR"/>
        </w:rPr>
        <w:t>can significantly boost student retention, especially when tailored to local needs and delivered with minimal overhead.</w:t>
      </w:r>
    </w:p>
    <w:p w14:paraId="169A6C6B" w14:textId="77777777" w:rsidR="00BE026B" w:rsidRDefault="00BE026B" w:rsidP="003A2655">
      <w:pPr>
        <w:pStyle w:val="NoSpacing"/>
        <w:spacing w:line="276" w:lineRule="auto"/>
        <w:rPr>
          <w:rFonts w:ascii="Times New Roman" w:hAnsi="Times New Roman" w:cs="Times New Roman"/>
          <w:lang w:val="en-LR"/>
        </w:rPr>
      </w:pPr>
    </w:p>
    <w:p w14:paraId="5D502D20" w14:textId="7D6E96C1" w:rsidR="004E6115" w:rsidRPr="004E6115" w:rsidRDefault="004E6115" w:rsidP="003A2655">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 xml:space="preserve">Dynarski (2003) highlights how </w:t>
      </w:r>
      <w:r w:rsidRPr="004E6115">
        <w:rPr>
          <w:rFonts w:ascii="Times New Roman" w:hAnsi="Times New Roman" w:cs="Times New Roman"/>
          <w:i/>
          <w:iCs/>
          <w:lang w:val="en-LR"/>
        </w:rPr>
        <w:t>complex application processes</w:t>
      </w:r>
      <w:r w:rsidRPr="004E6115">
        <w:rPr>
          <w:rFonts w:ascii="Times New Roman" w:hAnsi="Times New Roman" w:cs="Times New Roman"/>
          <w:lang w:val="en-LR"/>
        </w:rPr>
        <w:t xml:space="preserve"> deter eligible students from accessing aid, advocating for simplified, automatic systems to increase participation.</w:t>
      </w:r>
    </w:p>
    <w:p w14:paraId="25AB7403" w14:textId="77777777" w:rsidR="00BE026B" w:rsidRDefault="00BE026B" w:rsidP="003A2655">
      <w:pPr>
        <w:pStyle w:val="NoSpacing"/>
        <w:spacing w:line="276" w:lineRule="auto"/>
        <w:ind w:left="1440"/>
        <w:rPr>
          <w:rFonts w:ascii="Times New Roman" w:hAnsi="Times New Roman" w:cs="Times New Roman"/>
          <w:lang w:val="en-LR"/>
        </w:rPr>
      </w:pPr>
    </w:p>
    <w:p w14:paraId="67DFFC24" w14:textId="3A7893BE" w:rsidR="004E6115" w:rsidRPr="004E6115" w:rsidRDefault="004E6115" w:rsidP="003A2655">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Together, these findings validate the core design of the proposed micro-</w:t>
      </w:r>
      <w:r w:rsidR="003A2655">
        <w:rPr>
          <w:rFonts w:ascii="Times New Roman" w:hAnsi="Times New Roman" w:cs="Times New Roman"/>
          <w:lang w:val="en-LR"/>
        </w:rPr>
        <w:t xml:space="preserve">scholarship </w:t>
      </w:r>
      <w:r w:rsidRPr="004E6115">
        <w:rPr>
          <w:rFonts w:ascii="Times New Roman" w:hAnsi="Times New Roman" w:cs="Times New Roman"/>
          <w:lang w:val="en-LR"/>
        </w:rPr>
        <w:t>platform</w:t>
      </w:r>
      <w:r w:rsidR="003A2655">
        <w:rPr>
          <w:rFonts w:ascii="Times New Roman" w:hAnsi="Times New Roman" w:cs="Times New Roman"/>
          <w:lang w:val="en-LR"/>
        </w:rPr>
        <w:t>.</w:t>
      </w:r>
    </w:p>
    <w:p w14:paraId="17F78108" w14:textId="77777777" w:rsidR="00BE026B" w:rsidRDefault="00BE026B" w:rsidP="003A2655">
      <w:pPr>
        <w:pStyle w:val="NoSpacing"/>
        <w:spacing w:line="276" w:lineRule="auto"/>
        <w:ind w:left="1440"/>
        <w:rPr>
          <w:rFonts w:ascii="Times New Roman" w:hAnsi="Times New Roman" w:cs="Times New Roman"/>
          <w:lang w:val="en-LR"/>
        </w:rPr>
      </w:pPr>
    </w:p>
    <w:p w14:paraId="16D8D0EA" w14:textId="3D8E5249" w:rsidR="004E6115" w:rsidRPr="004E6115" w:rsidRDefault="004E6115" w:rsidP="003A2655">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A system that delivers personalized, frictionless financial support with visible impact, aligning donor intent with student need.</w:t>
      </w:r>
    </w:p>
    <w:p w14:paraId="33B7BA2B" w14:textId="5B127FAD" w:rsidR="003A2655" w:rsidRPr="00B6332E" w:rsidRDefault="004E6115" w:rsidP="00B6332E">
      <w:pPr>
        <w:pStyle w:val="NoSpacing"/>
        <w:spacing w:line="276" w:lineRule="auto"/>
        <w:rPr>
          <w:rFonts w:ascii="Times New Roman" w:hAnsi="Times New Roman" w:cs="Times New Roman"/>
          <w:lang w:val="en-LR"/>
        </w:rPr>
      </w:pPr>
      <w:r w:rsidRPr="004E6115">
        <w:rPr>
          <w:rFonts w:ascii="Times New Roman" w:hAnsi="Times New Roman" w:cs="Times New Roman"/>
          <w:lang w:val="en-LR"/>
        </w:rPr>
        <w:t xml:space="preserve">This dual emphasis on accessibility and effectiveness provides a strong empirical foundation for our </w:t>
      </w:r>
      <w:r w:rsidR="00BE026B">
        <w:rPr>
          <w:rFonts w:ascii="Times New Roman" w:hAnsi="Times New Roman" w:cs="Times New Roman"/>
          <w:lang w:val="en-LR"/>
        </w:rPr>
        <w:t>project</w:t>
      </w:r>
      <w:r w:rsidRPr="004E6115">
        <w:rPr>
          <w:rFonts w:ascii="Times New Roman" w:hAnsi="Times New Roman" w:cs="Times New Roman"/>
          <w:lang w:val="en-LR"/>
        </w:rPr>
        <w:t>’s technology and equity goals.</w:t>
      </w:r>
    </w:p>
    <w:p w14:paraId="519123A9" w14:textId="77777777" w:rsidR="003A2655" w:rsidRDefault="003A2655" w:rsidP="004E6115">
      <w:pPr>
        <w:pStyle w:val="NoSpacing"/>
      </w:pPr>
    </w:p>
    <w:p w14:paraId="463175A3" w14:textId="6356983F" w:rsidR="004E6115" w:rsidRPr="00E01C4F" w:rsidRDefault="003A2655" w:rsidP="00D944FD">
      <w:pPr>
        <w:pStyle w:val="NoSpacing"/>
        <w:spacing w:line="276" w:lineRule="auto"/>
        <w:rPr>
          <w:rFonts w:ascii="Times New Roman" w:hAnsi="Times New Roman" w:cs="Times New Roman"/>
          <w:sz w:val="24"/>
          <w:szCs w:val="24"/>
          <w:lang w:val="en-LR"/>
        </w:rPr>
      </w:pPr>
      <w:r>
        <w:t xml:space="preserve"> </w:t>
      </w:r>
      <w:r w:rsidR="00E01C4F">
        <w:t xml:space="preserve">      </w:t>
      </w:r>
      <w:r w:rsidR="00E01C4F" w:rsidRPr="00E01C4F">
        <w:rPr>
          <w:sz w:val="24"/>
          <w:szCs w:val="24"/>
        </w:rPr>
        <w:t>Basic education UNICEF Liberi</w:t>
      </w:r>
      <w:r w:rsidR="00E01C4F" w:rsidRPr="00E01C4F">
        <w:rPr>
          <w:sz w:val="24"/>
          <w:szCs w:val="24"/>
        </w:rPr>
        <w:t>a</w:t>
      </w:r>
    </w:p>
    <w:p w14:paraId="727ADA69" w14:textId="77777777" w:rsidR="004E6115" w:rsidRPr="004E6115" w:rsidRDefault="004E6115" w:rsidP="00D944FD">
      <w:pPr>
        <w:pStyle w:val="NoSpacing"/>
        <w:numPr>
          <w:ilvl w:val="0"/>
          <w:numId w:val="122"/>
        </w:numPr>
        <w:spacing w:line="276" w:lineRule="auto"/>
        <w:rPr>
          <w:rFonts w:ascii="Times New Roman" w:hAnsi="Times New Roman" w:cs="Times New Roman"/>
          <w:lang w:val="en-LR"/>
        </w:rPr>
      </w:pPr>
      <w:r w:rsidRPr="004E6115">
        <w:rPr>
          <w:rFonts w:ascii="Times New Roman" w:hAnsi="Times New Roman" w:cs="Times New Roman"/>
          <w:lang w:val="en-LR"/>
        </w:rPr>
        <w:t>Key Highlights from UNICEF Liberia’s Education Strategy</w:t>
      </w:r>
    </w:p>
    <w:p w14:paraId="6E19D312" w14:textId="77777777" w:rsidR="004E6115" w:rsidRPr="004E6115" w:rsidRDefault="004E6115" w:rsidP="00D944FD">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Post-conflict challenges: Liberia’s education system was severely disrupted by a 14-year civil war and the 2014 Ebola outbreak, leaving many schools damaged and thousands of children out of school.</w:t>
      </w:r>
    </w:p>
    <w:p w14:paraId="3E1AC396" w14:textId="77777777" w:rsidR="00BE026B" w:rsidRDefault="00BE026B" w:rsidP="00D944FD">
      <w:pPr>
        <w:pStyle w:val="NoSpacing"/>
        <w:spacing w:line="276" w:lineRule="auto"/>
        <w:ind w:left="1440"/>
        <w:rPr>
          <w:rFonts w:ascii="Times New Roman" w:hAnsi="Times New Roman" w:cs="Times New Roman"/>
          <w:lang w:val="en-LR"/>
        </w:rPr>
      </w:pPr>
    </w:p>
    <w:p w14:paraId="6FC34D27" w14:textId="2F251EC9" w:rsidR="004E6115" w:rsidRPr="004E6115" w:rsidRDefault="004E6115" w:rsidP="00D944FD">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Current statistics:</w:t>
      </w:r>
    </w:p>
    <w:p w14:paraId="3273B580" w14:textId="2F35AF2D" w:rsidR="004E6115" w:rsidRPr="004E6115" w:rsidRDefault="004E6115" w:rsidP="00D944FD">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 xml:space="preserve">15–20% of children aged 6–14 </w:t>
      </w:r>
      <w:r w:rsidR="009A4962">
        <w:rPr>
          <w:rFonts w:ascii="Times New Roman" w:hAnsi="Times New Roman" w:cs="Times New Roman"/>
          <w:lang w:val="en-LR"/>
        </w:rPr>
        <w:t>are</w:t>
      </w:r>
      <w:r w:rsidRPr="004E6115">
        <w:rPr>
          <w:rFonts w:ascii="Times New Roman" w:hAnsi="Times New Roman" w:cs="Times New Roman"/>
          <w:lang w:val="en-LR"/>
        </w:rPr>
        <w:t xml:space="preserve"> not in school.</w:t>
      </w:r>
    </w:p>
    <w:p w14:paraId="1C06AB5F" w14:textId="77777777" w:rsidR="004E6115" w:rsidRPr="004E6115" w:rsidRDefault="004E6115" w:rsidP="00D944FD">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Only 54% complete primary education.</w:t>
      </w:r>
    </w:p>
    <w:p w14:paraId="100469ED" w14:textId="1B55EB0E" w:rsidR="00BE026B" w:rsidRPr="00EA39C3" w:rsidRDefault="004E6115" w:rsidP="00EA39C3">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A large proportion of students are overage for their grade, increasing dropout risk.</w:t>
      </w:r>
    </w:p>
    <w:p w14:paraId="5190F0A6" w14:textId="77777777" w:rsidR="00BE026B" w:rsidRDefault="004E6115" w:rsidP="00D944FD">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lastRenderedPageBreak/>
        <w:t xml:space="preserve">Teacher quality: 36% of primary teachers and 29% of secondary instructors are </w:t>
      </w:r>
    </w:p>
    <w:p w14:paraId="35C884A3" w14:textId="28738D1D" w:rsidR="00BE026B" w:rsidRPr="00B6332E" w:rsidRDefault="004E6115" w:rsidP="00B6332E">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unqualified, affecting learning outcomes.</w:t>
      </w:r>
    </w:p>
    <w:p w14:paraId="0F12D132" w14:textId="64BCB068" w:rsidR="004E6115" w:rsidRPr="004E6115" w:rsidRDefault="004E6115" w:rsidP="00856D0A">
      <w:pPr>
        <w:pStyle w:val="NoSpacing"/>
        <w:numPr>
          <w:ilvl w:val="0"/>
          <w:numId w:val="122"/>
        </w:numPr>
        <w:spacing w:line="276" w:lineRule="auto"/>
        <w:rPr>
          <w:rFonts w:ascii="Times New Roman" w:hAnsi="Times New Roman" w:cs="Times New Roman"/>
          <w:lang w:val="en-LR"/>
        </w:rPr>
      </w:pPr>
      <w:r w:rsidRPr="004E6115">
        <w:rPr>
          <w:rFonts w:ascii="Times New Roman" w:hAnsi="Times New Roman" w:cs="Times New Roman"/>
          <w:lang w:val="en-LR"/>
        </w:rPr>
        <w:t>UNICEF’s response:</w:t>
      </w:r>
    </w:p>
    <w:p w14:paraId="5FF02C20" w14:textId="77777777" w:rsidR="004E6115" w:rsidRPr="004E6115" w:rsidRDefault="004E6115" w:rsidP="00856D0A">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Supporting early childhood development (ECD) programs</w:t>
      </w:r>
    </w:p>
    <w:p w14:paraId="1BD9B3F9" w14:textId="77777777" w:rsidR="004E6115" w:rsidRPr="004E6115" w:rsidRDefault="004E6115" w:rsidP="00856D0A">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Training teachers and providing learning kits</w:t>
      </w:r>
    </w:p>
    <w:p w14:paraId="09DA23F6" w14:textId="77777777" w:rsidR="004E6115" w:rsidRPr="004E6115" w:rsidRDefault="004E6115" w:rsidP="00856D0A">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Building child-friendly classrooms and sanitation facilities</w:t>
      </w:r>
    </w:p>
    <w:p w14:paraId="10A2594E" w14:textId="134AF520" w:rsidR="004E6115" w:rsidRPr="004E6115" w:rsidRDefault="004E6115" w:rsidP="00856D0A">
      <w:pPr>
        <w:pStyle w:val="NoSpacing"/>
        <w:numPr>
          <w:ilvl w:val="1"/>
          <w:numId w:val="122"/>
        </w:numPr>
        <w:spacing w:line="276" w:lineRule="auto"/>
        <w:rPr>
          <w:rFonts w:ascii="Times New Roman" w:hAnsi="Times New Roman" w:cs="Times New Roman"/>
          <w:lang w:val="en-LR"/>
        </w:rPr>
      </w:pPr>
      <w:r w:rsidRPr="004E6115">
        <w:rPr>
          <w:rFonts w:ascii="Times New Roman" w:hAnsi="Times New Roman" w:cs="Times New Roman"/>
          <w:lang w:val="en-LR"/>
        </w:rPr>
        <w:t xml:space="preserve">Promoting age-appropriate </w:t>
      </w:r>
      <w:r w:rsidR="00BE026B" w:rsidRPr="004E6115">
        <w:rPr>
          <w:rFonts w:ascii="Times New Roman" w:hAnsi="Times New Roman" w:cs="Times New Roman"/>
          <w:lang w:val="en-LR"/>
        </w:rPr>
        <w:t>enrolment</w:t>
      </w:r>
      <w:r w:rsidRPr="004E6115">
        <w:rPr>
          <w:rFonts w:ascii="Times New Roman" w:hAnsi="Times New Roman" w:cs="Times New Roman"/>
          <w:lang w:val="en-LR"/>
        </w:rPr>
        <w:t xml:space="preserve"> and girls’ education through community outreach</w:t>
      </w:r>
    </w:p>
    <w:p w14:paraId="3D4159B4" w14:textId="77777777" w:rsidR="00BE026B" w:rsidRDefault="00BE026B" w:rsidP="00856D0A">
      <w:pPr>
        <w:pStyle w:val="NoSpacing"/>
        <w:spacing w:line="276" w:lineRule="auto"/>
        <w:rPr>
          <w:rFonts w:ascii="Times New Roman" w:hAnsi="Times New Roman" w:cs="Times New Roman"/>
          <w:lang w:val="en-LR"/>
        </w:rPr>
      </w:pPr>
    </w:p>
    <w:p w14:paraId="65A75DF6" w14:textId="6895288B" w:rsidR="004E6115" w:rsidRPr="003A2655" w:rsidRDefault="004E6115" w:rsidP="00856D0A">
      <w:pPr>
        <w:pStyle w:val="NoSpacing"/>
        <w:spacing w:line="276" w:lineRule="auto"/>
        <w:rPr>
          <w:rFonts w:ascii="Times New Roman" w:hAnsi="Times New Roman" w:cs="Times New Roman"/>
          <w:b/>
          <w:bCs/>
          <w:sz w:val="28"/>
          <w:szCs w:val="28"/>
          <w:lang w:val="en-LR"/>
        </w:rPr>
      </w:pPr>
      <w:r w:rsidRPr="003A2655">
        <w:rPr>
          <w:rFonts w:ascii="Times New Roman" w:hAnsi="Times New Roman" w:cs="Times New Roman"/>
          <w:b/>
          <w:bCs/>
          <w:sz w:val="28"/>
          <w:szCs w:val="28"/>
          <w:lang w:val="en-LR"/>
        </w:rPr>
        <w:t>Donor Engagement and Transparency</w:t>
      </w:r>
    </w:p>
    <w:p w14:paraId="2648626E" w14:textId="2DC4DE08" w:rsidR="004E6115" w:rsidRPr="004E6115" w:rsidRDefault="004E6115" w:rsidP="00856D0A">
      <w:pPr>
        <w:pStyle w:val="NoSpacing"/>
        <w:numPr>
          <w:ilvl w:val="0"/>
          <w:numId w:val="130"/>
        </w:numPr>
        <w:spacing w:line="276" w:lineRule="auto"/>
        <w:ind w:left="1800"/>
        <w:rPr>
          <w:rFonts w:ascii="Times New Roman" w:hAnsi="Times New Roman" w:cs="Times New Roman"/>
          <w:lang w:val="en-LR"/>
        </w:rPr>
      </w:pPr>
      <w:r w:rsidRPr="004E6115">
        <w:rPr>
          <w:rFonts w:ascii="Times New Roman" w:hAnsi="Times New Roman" w:cs="Times New Roman"/>
          <w:i/>
          <w:iCs/>
          <w:lang w:val="en-LR"/>
        </w:rPr>
        <w:t>Andreoni (2006)</w:t>
      </w:r>
      <w:r w:rsidRPr="004E6115">
        <w:rPr>
          <w:rFonts w:ascii="Times New Roman" w:hAnsi="Times New Roman" w:cs="Times New Roman"/>
          <w:lang w:val="en-LR"/>
        </w:rPr>
        <w:t xml:space="preserve">: Explored donor psychology, showing that visible impact increases giving. </w:t>
      </w:r>
      <w:r w:rsidR="00E01C4F" w:rsidRPr="00E01C4F">
        <w:t>How responsive are charitable donors to requests to give? - ScienceDirec</w:t>
      </w:r>
      <w:r w:rsidR="00E01C4F">
        <w:t>t</w:t>
      </w:r>
    </w:p>
    <w:p w14:paraId="54477F8C" w14:textId="77777777" w:rsidR="00BE026B" w:rsidRDefault="00BE026B" w:rsidP="00856D0A">
      <w:pPr>
        <w:pStyle w:val="NoSpacing"/>
        <w:spacing w:line="276" w:lineRule="auto"/>
        <w:ind w:left="2520"/>
        <w:rPr>
          <w:rFonts w:ascii="Times New Roman" w:hAnsi="Times New Roman" w:cs="Times New Roman"/>
        </w:rPr>
      </w:pPr>
    </w:p>
    <w:p w14:paraId="41F4DF2B" w14:textId="00E8EA89" w:rsidR="004E6115" w:rsidRPr="004E6115" w:rsidRDefault="004E6115" w:rsidP="00856D0A">
      <w:pPr>
        <w:pStyle w:val="NoSpacing"/>
        <w:spacing w:line="276" w:lineRule="auto"/>
        <w:ind w:left="1800"/>
        <w:rPr>
          <w:rFonts w:ascii="Times New Roman" w:hAnsi="Times New Roman" w:cs="Times New Roman"/>
        </w:rPr>
      </w:pPr>
      <w:r w:rsidRPr="004E6115">
        <w:rPr>
          <w:rFonts w:ascii="Times New Roman" w:hAnsi="Times New Roman" w:cs="Times New Roman"/>
        </w:rPr>
        <w:t>Andreoni (2006) highlights that donors are more likely to give</w:t>
      </w:r>
      <w:r w:rsidR="003A2655">
        <w:rPr>
          <w:rFonts w:ascii="Times New Roman" w:hAnsi="Times New Roman" w:cs="Times New Roman"/>
        </w:rPr>
        <w:t xml:space="preserve"> </w:t>
      </w:r>
      <w:r w:rsidRPr="004E6115">
        <w:rPr>
          <w:rFonts w:ascii="Times New Roman" w:hAnsi="Times New Roman" w:cs="Times New Roman"/>
        </w:rPr>
        <w:t>and give generously</w:t>
      </w:r>
      <w:r w:rsidR="003A2655">
        <w:rPr>
          <w:rFonts w:ascii="Times New Roman" w:hAnsi="Times New Roman" w:cs="Times New Roman"/>
        </w:rPr>
        <w:t xml:space="preserve"> </w:t>
      </w:r>
      <w:r w:rsidRPr="004E6115">
        <w:rPr>
          <w:rFonts w:ascii="Times New Roman" w:hAnsi="Times New Roman" w:cs="Times New Roman"/>
        </w:rPr>
        <w:t>when they can see the tangible impact of their contributions. This aligns with behavioral economics principles, where emotional satisfaction and perceived efficacy drive philanthropic behavior.</w:t>
      </w:r>
    </w:p>
    <w:p w14:paraId="1DBB5B14" w14:textId="77777777" w:rsidR="00BE026B" w:rsidRDefault="00BE026B" w:rsidP="00856D0A">
      <w:pPr>
        <w:pStyle w:val="NoSpacing"/>
        <w:spacing w:line="276" w:lineRule="auto"/>
        <w:rPr>
          <w:rFonts w:ascii="Times New Roman" w:hAnsi="Times New Roman" w:cs="Times New Roman"/>
        </w:rPr>
      </w:pPr>
    </w:p>
    <w:p w14:paraId="04FBDF42" w14:textId="5304B77B" w:rsidR="001571DE" w:rsidRPr="00E01C4F" w:rsidRDefault="004E6115" w:rsidP="00856D0A">
      <w:pPr>
        <w:pStyle w:val="NoSpacing"/>
        <w:numPr>
          <w:ilvl w:val="0"/>
          <w:numId w:val="126"/>
        </w:numPr>
        <w:spacing w:line="276" w:lineRule="auto"/>
        <w:rPr>
          <w:rFonts w:ascii="Times New Roman" w:hAnsi="Times New Roman" w:cs="Times New Roman"/>
          <w:lang w:val="en-LR"/>
        </w:rPr>
      </w:pPr>
      <w:r w:rsidRPr="004E6115">
        <w:rPr>
          <w:rFonts w:ascii="Times New Roman" w:hAnsi="Times New Roman" w:cs="Times New Roman"/>
        </w:rPr>
        <w:t>In contrast, Barman (2007) critiques traditional philanthropic models for their lack of feedback loops, noting that donors often remain disconnected from the outcomes of their giving. This disconnect can lead to donor fatigue, reduced trust, and inefficient resource allocation.</w:t>
      </w:r>
    </w:p>
    <w:p w14:paraId="61178597" w14:textId="77777777" w:rsidR="004E6115" w:rsidRPr="004E6115" w:rsidRDefault="004E6115" w:rsidP="00856D0A">
      <w:pPr>
        <w:pStyle w:val="NoSpacing"/>
        <w:spacing w:line="276" w:lineRule="auto"/>
        <w:ind w:left="1800"/>
        <w:rPr>
          <w:rFonts w:ascii="Times New Roman" w:hAnsi="Times New Roman" w:cs="Times New Roman"/>
          <w:i/>
          <w:iCs/>
          <w:lang w:val="en-LR"/>
        </w:rPr>
      </w:pPr>
    </w:p>
    <w:p w14:paraId="5E6CCC24" w14:textId="04B7F2D4" w:rsidR="004E6115" w:rsidRPr="004E6115" w:rsidRDefault="004E6115" w:rsidP="00856D0A">
      <w:pPr>
        <w:pStyle w:val="NoSpacing"/>
        <w:spacing w:line="276" w:lineRule="auto"/>
        <w:ind w:left="1800"/>
        <w:rPr>
          <w:rFonts w:ascii="Times New Roman" w:hAnsi="Times New Roman" w:cs="Times New Roman"/>
          <w:lang w:val="en-LR"/>
        </w:rPr>
      </w:pPr>
      <w:r w:rsidRPr="004E6115">
        <w:rPr>
          <w:rFonts w:ascii="Times New Roman" w:hAnsi="Times New Roman" w:cs="Times New Roman"/>
          <w:i/>
          <w:iCs/>
          <w:lang w:val="en-LR"/>
        </w:rPr>
        <w:t>Barman (2007)</w:t>
      </w:r>
      <w:r w:rsidRPr="004E6115">
        <w:rPr>
          <w:rFonts w:ascii="Times New Roman" w:hAnsi="Times New Roman" w:cs="Times New Roman"/>
          <w:lang w:val="en-LR"/>
        </w:rPr>
        <w:t>: Critiqued traditional philanthropy for lack of feedback loops.</w:t>
      </w:r>
      <w:r w:rsidR="00E01C4F" w:rsidRPr="00E01C4F">
        <w:t xml:space="preserve"> </w:t>
      </w:r>
      <w:r w:rsidR="00E01C4F">
        <w:t xml:space="preserve">On </w:t>
      </w:r>
      <w:r w:rsidR="009A4962">
        <w:t>What Is</w:t>
      </w:r>
      <w:r w:rsidR="00E01C4F" w:rsidRPr="00E01C4F">
        <w:t xml:space="preserve"> the Bottom Line for Nonprofit Organizations</w:t>
      </w:r>
      <w:r w:rsidR="009A4962">
        <w:t>:</w:t>
      </w:r>
      <w:r w:rsidR="00E01C4F" w:rsidRPr="00E01C4F">
        <w:t xml:space="preserve"> A History of Measurement in the British Voluntary Secto</w:t>
      </w:r>
      <w:r w:rsidR="00E01C4F">
        <w:t>r</w:t>
      </w:r>
      <w:r w:rsidR="00E01C4F" w:rsidRPr="004E6115">
        <w:rPr>
          <w:rFonts w:ascii="Times New Roman" w:hAnsi="Times New Roman" w:cs="Times New Roman"/>
          <w:lang w:val="en-LR"/>
        </w:rPr>
        <w:t xml:space="preserve"> </w:t>
      </w:r>
    </w:p>
    <w:p w14:paraId="2A4175A7" w14:textId="77777777" w:rsidR="003A2655" w:rsidRDefault="003A2655" w:rsidP="00856D0A">
      <w:pPr>
        <w:pStyle w:val="NoSpacing"/>
        <w:spacing w:line="276" w:lineRule="auto"/>
        <w:ind w:left="720"/>
        <w:rPr>
          <w:rFonts w:ascii="Times New Roman" w:hAnsi="Times New Roman" w:cs="Times New Roman"/>
          <w:b/>
          <w:bCs/>
          <w:lang w:val="en-LR"/>
        </w:rPr>
      </w:pPr>
    </w:p>
    <w:p w14:paraId="290C4F83" w14:textId="108A71EE" w:rsidR="001571DE" w:rsidRPr="003A2655" w:rsidRDefault="003A2655" w:rsidP="00856D0A">
      <w:pPr>
        <w:pStyle w:val="NoSpacing"/>
        <w:numPr>
          <w:ilvl w:val="0"/>
          <w:numId w:val="117"/>
        </w:numPr>
        <w:spacing w:line="276" w:lineRule="auto"/>
        <w:rPr>
          <w:rFonts w:ascii="Times New Roman" w:hAnsi="Times New Roman" w:cs="Times New Roman"/>
          <w:b/>
          <w:bCs/>
          <w:lang w:val="en-LR"/>
        </w:rPr>
      </w:pPr>
      <w:r w:rsidRPr="007A729D">
        <w:rPr>
          <w:rFonts w:ascii="Times New Roman" w:hAnsi="Times New Roman" w:cs="Times New Roman"/>
          <w:b/>
          <w:bCs/>
          <w:lang w:val="en-LR"/>
        </w:rPr>
        <w:t xml:space="preserve">Synthesis for our </w:t>
      </w:r>
      <w:r>
        <w:rPr>
          <w:rFonts w:ascii="Times New Roman" w:hAnsi="Times New Roman" w:cs="Times New Roman"/>
          <w:b/>
          <w:bCs/>
          <w:lang w:val="en-LR"/>
        </w:rPr>
        <w:t>Project</w:t>
      </w:r>
    </w:p>
    <w:p w14:paraId="0EE07C90" w14:textId="4E2FC37D" w:rsidR="004E6115" w:rsidRDefault="004E6115" w:rsidP="00856D0A">
      <w:pPr>
        <w:pStyle w:val="NoSpacing"/>
        <w:numPr>
          <w:ilvl w:val="0"/>
          <w:numId w:val="128"/>
        </w:numPr>
        <w:spacing w:line="276" w:lineRule="auto"/>
        <w:jc w:val="both"/>
        <w:rPr>
          <w:rFonts w:ascii="Times New Roman" w:hAnsi="Times New Roman" w:cs="Times New Roman"/>
          <w:lang w:val="en-LR"/>
        </w:rPr>
      </w:pPr>
      <w:r w:rsidRPr="004E6115">
        <w:rPr>
          <w:rFonts w:ascii="Times New Roman" w:hAnsi="Times New Roman" w:cs="Times New Roman"/>
          <w:lang w:val="en-LR"/>
        </w:rPr>
        <w:t>Together, these findings underscore the importance of real-time impact tracking in our micro-scholarship platform. By providing donors with transparent updates on student progress, scholarship utilization, and educational outcomes, the platform:</w:t>
      </w:r>
    </w:p>
    <w:p w14:paraId="307F9470" w14:textId="77777777" w:rsidR="001571DE" w:rsidRPr="004E6115" w:rsidRDefault="001571DE" w:rsidP="00856D0A">
      <w:pPr>
        <w:pStyle w:val="NoSpacing"/>
        <w:spacing w:line="276" w:lineRule="auto"/>
        <w:rPr>
          <w:rFonts w:ascii="Times New Roman" w:hAnsi="Times New Roman" w:cs="Times New Roman"/>
          <w:lang w:val="en-LR"/>
        </w:rPr>
      </w:pPr>
    </w:p>
    <w:p w14:paraId="551760FA" w14:textId="77777777" w:rsidR="004E6115" w:rsidRPr="004E6115" w:rsidRDefault="004E6115" w:rsidP="00856D0A">
      <w:pPr>
        <w:pStyle w:val="NoSpacing"/>
        <w:numPr>
          <w:ilvl w:val="0"/>
          <w:numId w:val="129"/>
        </w:numPr>
        <w:spacing w:line="276" w:lineRule="auto"/>
        <w:rPr>
          <w:rFonts w:ascii="Times New Roman" w:hAnsi="Times New Roman" w:cs="Times New Roman"/>
          <w:lang w:val="en-LR"/>
        </w:rPr>
      </w:pPr>
      <w:r w:rsidRPr="004E6115">
        <w:rPr>
          <w:rFonts w:ascii="Times New Roman" w:hAnsi="Times New Roman" w:cs="Times New Roman"/>
          <w:lang w:val="en-LR"/>
        </w:rPr>
        <w:t>Reinforces donor trust and emotional engagement</w:t>
      </w:r>
    </w:p>
    <w:p w14:paraId="7CF0274A" w14:textId="77777777" w:rsidR="004E6115" w:rsidRPr="004E6115" w:rsidRDefault="004E6115" w:rsidP="00856D0A">
      <w:pPr>
        <w:pStyle w:val="NoSpacing"/>
        <w:numPr>
          <w:ilvl w:val="0"/>
          <w:numId w:val="129"/>
        </w:numPr>
        <w:spacing w:line="276" w:lineRule="auto"/>
        <w:rPr>
          <w:rFonts w:ascii="Times New Roman" w:hAnsi="Times New Roman" w:cs="Times New Roman"/>
          <w:lang w:val="en-LR"/>
        </w:rPr>
      </w:pPr>
      <w:r w:rsidRPr="004E6115">
        <w:rPr>
          <w:rFonts w:ascii="Times New Roman" w:hAnsi="Times New Roman" w:cs="Times New Roman"/>
          <w:lang w:val="en-LR"/>
        </w:rPr>
        <w:t>Encourages repeat giving and long-term support</w:t>
      </w:r>
    </w:p>
    <w:p w14:paraId="2420453C" w14:textId="77777777" w:rsidR="004E6115" w:rsidRPr="004E6115" w:rsidRDefault="004E6115" w:rsidP="00856D0A">
      <w:pPr>
        <w:pStyle w:val="NoSpacing"/>
        <w:numPr>
          <w:ilvl w:val="0"/>
          <w:numId w:val="129"/>
        </w:numPr>
        <w:spacing w:line="276" w:lineRule="auto"/>
        <w:rPr>
          <w:rFonts w:ascii="Times New Roman" w:hAnsi="Times New Roman" w:cs="Times New Roman"/>
          <w:lang w:val="en-LR"/>
        </w:rPr>
      </w:pPr>
      <w:r w:rsidRPr="004E6115">
        <w:rPr>
          <w:rFonts w:ascii="Times New Roman" w:hAnsi="Times New Roman" w:cs="Times New Roman"/>
          <w:lang w:val="en-LR"/>
        </w:rPr>
        <w:t>Differentiates itself from legacy models that obscure impact</w:t>
      </w:r>
    </w:p>
    <w:p w14:paraId="050CD250" w14:textId="77777777" w:rsidR="004E6115" w:rsidRPr="004E6115" w:rsidRDefault="004E6115" w:rsidP="00856D0A">
      <w:pPr>
        <w:pStyle w:val="NoSpacing"/>
        <w:numPr>
          <w:ilvl w:val="0"/>
          <w:numId w:val="129"/>
        </w:numPr>
        <w:spacing w:line="276" w:lineRule="auto"/>
        <w:rPr>
          <w:rFonts w:ascii="Times New Roman" w:hAnsi="Times New Roman" w:cs="Times New Roman"/>
          <w:lang w:val="en-LR"/>
        </w:rPr>
      </w:pPr>
      <w:r w:rsidRPr="004E6115">
        <w:rPr>
          <w:rFonts w:ascii="Times New Roman" w:hAnsi="Times New Roman" w:cs="Times New Roman"/>
          <w:lang w:val="en-LR"/>
        </w:rPr>
        <w:t>This synthesis not only strengthens your platform’s ethical foundation but also aligns with proven strategies for donor retention and scalable social impact.</w:t>
      </w:r>
    </w:p>
    <w:p w14:paraId="14055048" w14:textId="77777777" w:rsidR="001571DE" w:rsidRDefault="001571DE" w:rsidP="00856D0A">
      <w:pPr>
        <w:pStyle w:val="NoSpacing"/>
        <w:spacing w:line="276" w:lineRule="auto"/>
        <w:rPr>
          <w:rFonts w:ascii="Times New Roman" w:hAnsi="Times New Roman" w:cs="Times New Roman"/>
          <w:lang w:val="en-LR"/>
        </w:rPr>
      </w:pPr>
    </w:p>
    <w:p w14:paraId="68F4EE6A" w14:textId="73DEFE67" w:rsidR="004E6115" w:rsidRPr="00D944FD" w:rsidRDefault="004E6115" w:rsidP="00856D0A">
      <w:pPr>
        <w:pStyle w:val="NoSpacing"/>
        <w:spacing w:line="276" w:lineRule="auto"/>
        <w:rPr>
          <w:rFonts w:ascii="Times New Roman" w:hAnsi="Times New Roman" w:cs="Times New Roman"/>
          <w:b/>
          <w:bCs/>
          <w:lang w:val="en-LR"/>
        </w:rPr>
      </w:pPr>
      <w:r w:rsidRPr="001571DE">
        <w:rPr>
          <w:rFonts w:ascii="Times New Roman" w:hAnsi="Times New Roman" w:cs="Times New Roman"/>
          <w:b/>
          <w:bCs/>
          <w:sz w:val="24"/>
          <w:szCs w:val="24"/>
          <w:lang w:val="en-LR"/>
        </w:rPr>
        <w:t>AI and Predictive Analytics in Education</w:t>
      </w:r>
    </w:p>
    <w:p w14:paraId="176B3B57" w14:textId="27198EF0" w:rsidR="004E6115" w:rsidRPr="00E01C4F" w:rsidRDefault="00E01C4F" w:rsidP="00856D0A">
      <w:pPr>
        <w:pStyle w:val="NoSpacing"/>
        <w:spacing w:line="276" w:lineRule="auto"/>
        <w:ind w:left="360"/>
        <w:rPr>
          <w:rFonts w:ascii="Times New Roman" w:hAnsi="Times New Roman" w:cs="Times New Roman"/>
          <w:lang w:val="en-LR"/>
        </w:rPr>
      </w:pPr>
      <w:r w:rsidRPr="00E01C4F">
        <w:rPr>
          <w:rFonts w:ascii="Times New Roman" w:hAnsi="Times New Roman" w:cs="Times New Roman"/>
        </w:rPr>
        <w:t>Research on Data-Driven Student Personalized Learning Path Recommendation System | Semantic Schol</w:t>
      </w:r>
      <w:r>
        <w:rPr>
          <w:rFonts w:ascii="Times New Roman" w:hAnsi="Times New Roman" w:cs="Times New Roman"/>
        </w:rPr>
        <w:t>ar</w:t>
      </w:r>
      <w:r>
        <w:rPr>
          <w:rFonts w:ascii="Times New Roman" w:hAnsi="Times New Roman" w:cs="Times New Roman"/>
          <w:lang w:val="en-LR"/>
        </w:rPr>
        <w:t xml:space="preserve"> </w:t>
      </w:r>
      <w:r w:rsidR="004E6115" w:rsidRPr="004E6115">
        <w:rPr>
          <w:rFonts w:ascii="Times New Roman" w:hAnsi="Times New Roman" w:cs="Times New Roman"/>
        </w:rPr>
        <w:t>by developing models that tailor educational content to individual learners using recommender system techniques.</w:t>
      </w:r>
      <w:r>
        <w:rPr>
          <w:rFonts w:ascii="Times New Roman" w:hAnsi="Times New Roman" w:cs="Times New Roman"/>
        </w:rPr>
        <w:t xml:space="preserve"> </w:t>
      </w:r>
    </w:p>
    <w:p w14:paraId="46A4CCED" w14:textId="77777777" w:rsidR="001571DE" w:rsidRPr="004E6115" w:rsidRDefault="001571DE" w:rsidP="00856D0A">
      <w:pPr>
        <w:pStyle w:val="NoSpacing"/>
        <w:spacing w:line="276" w:lineRule="auto"/>
        <w:ind w:left="360"/>
        <w:rPr>
          <w:rFonts w:ascii="Times New Roman" w:hAnsi="Times New Roman" w:cs="Times New Roman"/>
        </w:rPr>
      </w:pPr>
    </w:p>
    <w:p w14:paraId="07D0427D" w14:textId="77777777" w:rsidR="004E6115" w:rsidRPr="004E6115" w:rsidRDefault="004E6115" w:rsidP="00856D0A">
      <w:pPr>
        <w:pStyle w:val="NoSpacing"/>
        <w:numPr>
          <w:ilvl w:val="0"/>
          <w:numId w:val="132"/>
        </w:numPr>
        <w:spacing w:line="276" w:lineRule="auto"/>
        <w:ind w:left="1080"/>
        <w:rPr>
          <w:rFonts w:ascii="Times New Roman" w:hAnsi="Times New Roman" w:cs="Times New Roman"/>
          <w:lang w:val="en-LR"/>
        </w:rPr>
      </w:pPr>
      <w:r w:rsidRPr="004E6115">
        <w:rPr>
          <w:rFonts w:ascii="Times New Roman" w:hAnsi="Times New Roman" w:cs="Times New Roman"/>
          <w:lang w:val="en-LR"/>
        </w:rPr>
        <w:t>Key Highlights from Zhou et al. (2019)</w:t>
      </w:r>
    </w:p>
    <w:p w14:paraId="0B9FAA3E" w14:textId="7F160F6D" w:rsidR="001571DE" w:rsidRPr="00EA39C3" w:rsidRDefault="004E6115" w:rsidP="00EA39C3">
      <w:pPr>
        <w:pStyle w:val="NoSpacing"/>
        <w:numPr>
          <w:ilvl w:val="1"/>
          <w:numId w:val="132"/>
        </w:numPr>
        <w:spacing w:line="276" w:lineRule="auto"/>
        <w:ind w:left="1800"/>
        <w:rPr>
          <w:rFonts w:ascii="Times New Roman" w:hAnsi="Times New Roman" w:cs="Times New Roman"/>
          <w:lang w:val="en-LR"/>
        </w:rPr>
      </w:pPr>
      <w:r w:rsidRPr="004E6115">
        <w:rPr>
          <w:rFonts w:ascii="Times New Roman" w:hAnsi="Times New Roman" w:cs="Times New Roman"/>
          <w:lang w:val="en-LR"/>
        </w:rPr>
        <w:t>Approach: They utilized graph-based recommendation algorithms, which model relationships between learners, content, and learning objectives.</w:t>
      </w:r>
    </w:p>
    <w:p w14:paraId="4B1F2CA3" w14:textId="42713233" w:rsidR="004E6115" w:rsidRPr="004E6115" w:rsidRDefault="004E6115" w:rsidP="00856D0A">
      <w:pPr>
        <w:pStyle w:val="NoSpacing"/>
        <w:numPr>
          <w:ilvl w:val="1"/>
          <w:numId w:val="132"/>
        </w:numPr>
        <w:spacing w:line="276" w:lineRule="auto"/>
        <w:ind w:left="1800"/>
        <w:rPr>
          <w:rFonts w:ascii="Times New Roman" w:hAnsi="Times New Roman" w:cs="Times New Roman"/>
          <w:lang w:val="en-LR"/>
        </w:rPr>
      </w:pPr>
      <w:r w:rsidRPr="004E6115">
        <w:rPr>
          <w:rFonts w:ascii="Times New Roman" w:hAnsi="Times New Roman" w:cs="Times New Roman"/>
          <w:lang w:val="en-LR"/>
        </w:rPr>
        <w:lastRenderedPageBreak/>
        <w:t>Collaborative Ranking: Focused on predicting the order of preferred learning materials rather than just ratings.</w:t>
      </w:r>
    </w:p>
    <w:p w14:paraId="06004A2D" w14:textId="77777777" w:rsidR="004E6115" w:rsidRPr="004E6115" w:rsidRDefault="004E6115" w:rsidP="00856D0A">
      <w:pPr>
        <w:pStyle w:val="NoSpacing"/>
        <w:numPr>
          <w:ilvl w:val="1"/>
          <w:numId w:val="132"/>
        </w:numPr>
        <w:spacing w:line="276" w:lineRule="auto"/>
        <w:ind w:left="1800"/>
        <w:rPr>
          <w:rFonts w:ascii="Times New Roman" w:hAnsi="Times New Roman" w:cs="Times New Roman"/>
          <w:lang w:val="en-LR"/>
        </w:rPr>
      </w:pPr>
      <w:r w:rsidRPr="004E6115">
        <w:rPr>
          <w:rFonts w:ascii="Times New Roman" w:hAnsi="Times New Roman" w:cs="Times New Roman"/>
          <w:lang w:val="en-LR"/>
        </w:rPr>
        <w:t>Matrix Factorization: Extracted latent features to improve recommendation accuracy.</w:t>
      </w:r>
    </w:p>
    <w:p w14:paraId="3868C472" w14:textId="77777777" w:rsidR="001571DE" w:rsidRDefault="001571DE" w:rsidP="00856D0A">
      <w:pPr>
        <w:pStyle w:val="NoSpacing"/>
        <w:spacing w:line="276" w:lineRule="auto"/>
        <w:ind w:left="1800"/>
        <w:rPr>
          <w:rFonts w:ascii="Times New Roman" w:hAnsi="Times New Roman" w:cs="Times New Roman"/>
          <w:lang w:val="en-LR"/>
        </w:rPr>
      </w:pPr>
    </w:p>
    <w:p w14:paraId="542A5579" w14:textId="58FB368E" w:rsidR="004E6115" w:rsidRPr="004E6115" w:rsidRDefault="004E6115" w:rsidP="00856D0A">
      <w:pPr>
        <w:pStyle w:val="NoSpacing"/>
        <w:numPr>
          <w:ilvl w:val="1"/>
          <w:numId w:val="132"/>
        </w:numPr>
        <w:spacing w:line="276" w:lineRule="auto"/>
        <w:ind w:left="1800"/>
        <w:rPr>
          <w:rFonts w:ascii="Times New Roman" w:hAnsi="Times New Roman" w:cs="Times New Roman"/>
          <w:lang w:val="en-LR"/>
        </w:rPr>
      </w:pPr>
      <w:r w:rsidRPr="004E6115">
        <w:rPr>
          <w:rFonts w:ascii="Times New Roman" w:hAnsi="Times New Roman" w:cs="Times New Roman"/>
          <w:lang w:val="en-LR"/>
        </w:rPr>
        <w:t>Hybrid Models: Combined collaborative filtering with content-based methods to address cold-start and sparsity issues.</w:t>
      </w:r>
    </w:p>
    <w:p w14:paraId="401EF1EC" w14:textId="77777777" w:rsidR="001571DE" w:rsidRDefault="001571DE" w:rsidP="00856D0A">
      <w:pPr>
        <w:pStyle w:val="NoSpacing"/>
        <w:spacing w:line="276" w:lineRule="auto"/>
        <w:ind w:left="1800"/>
        <w:rPr>
          <w:rFonts w:ascii="Times New Roman" w:hAnsi="Times New Roman" w:cs="Times New Roman"/>
          <w:lang w:val="en-LR"/>
        </w:rPr>
      </w:pPr>
    </w:p>
    <w:p w14:paraId="771DD47A" w14:textId="7F0A1044" w:rsidR="004E6115" w:rsidRPr="004E6115" w:rsidRDefault="004E6115" w:rsidP="00856D0A">
      <w:pPr>
        <w:pStyle w:val="NoSpacing"/>
        <w:numPr>
          <w:ilvl w:val="1"/>
          <w:numId w:val="132"/>
        </w:numPr>
        <w:spacing w:line="276" w:lineRule="auto"/>
        <w:ind w:left="1800"/>
        <w:rPr>
          <w:rFonts w:ascii="Times New Roman" w:hAnsi="Times New Roman" w:cs="Times New Roman"/>
          <w:lang w:val="en-LR"/>
        </w:rPr>
      </w:pPr>
      <w:r w:rsidRPr="004E6115">
        <w:rPr>
          <w:rFonts w:ascii="Times New Roman" w:hAnsi="Times New Roman" w:cs="Times New Roman"/>
          <w:lang w:val="en-LR"/>
        </w:rPr>
        <w:t>Outcome: Their system could generate full-path learning recommendations, guiding students through a sequence of topics optimized for their goals and prior knowledge.</w:t>
      </w:r>
    </w:p>
    <w:p w14:paraId="4E6D3E23" w14:textId="5BDE69B4" w:rsidR="004E6115" w:rsidRDefault="004E6115" w:rsidP="00856D0A">
      <w:pPr>
        <w:pStyle w:val="NoSpacing"/>
        <w:spacing w:line="276" w:lineRule="auto"/>
        <w:ind w:left="360"/>
        <w:rPr>
          <w:rFonts w:ascii="Times New Roman" w:hAnsi="Times New Roman" w:cs="Times New Roman"/>
          <w:lang w:val="en-LR"/>
        </w:rPr>
      </w:pPr>
      <w:r w:rsidRPr="004E6115">
        <w:rPr>
          <w:rFonts w:ascii="Times New Roman" w:hAnsi="Times New Roman" w:cs="Times New Roman"/>
          <w:lang w:val="en-LR"/>
        </w:rPr>
        <w:t>This work is foundational for adaptive e-learning platforms, especially those aiming to support diverse learners with customized educational trajectories</w:t>
      </w:r>
      <w:r w:rsidR="00D944FD">
        <w:rPr>
          <w:rFonts w:ascii="Times New Roman" w:hAnsi="Times New Roman" w:cs="Times New Roman"/>
          <w:lang w:val="en-LR"/>
        </w:rPr>
        <w:t>.</w:t>
      </w:r>
    </w:p>
    <w:p w14:paraId="1FEFB0C5" w14:textId="77777777" w:rsidR="001571DE" w:rsidRPr="004E6115" w:rsidRDefault="001571DE" w:rsidP="00856D0A">
      <w:pPr>
        <w:pStyle w:val="NoSpacing"/>
        <w:spacing w:line="276" w:lineRule="auto"/>
        <w:ind w:left="360"/>
        <w:rPr>
          <w:rFonts w:ascii="Times New Roman" w:hAnsi="Times New Roman" w:cs="Times New Roman"/>
          <w:lang w:val="en-LR"/>
        </w:rPr>
      </w:pPr>
    </w:p>
    <w:p w14:paraId="57209B83" w14:textId="47B1C398" w:rsidR="001571DE" w:rsidRPr="004E6115" w:rsidRDefault="004E6115" w:rsidP="00856D0A">
      <w:pPr>
        <w:pStyle w:val="NoSpacing"/>
        <w:spacing w:line="276" w:lineRule="auto"/>
        <w:ind w:left="360"/>
        <w:rPr>
          <w:rFonts w:ascii="Times New Roman" w:hAnsi="Times New Roman" w:cs="Times New Roman"/>
          <w:lang w:val="en-LR"/>
        </w:rPr>
      </w:pPr>
      <w:r w:rsidRPr="004E6115">
        <w:rPr>
          <w:rFonts w:ascii="Times New Roman" w:hAnsi="Times New Roman" w:cs="Times New Roman"/>
          <w:lang w:val="en-LR"/>
        </w:rPr>
        <w:t>University Dropout Prediction and Associated Factor Analysis Using Machine Learning Techniques” by Kim, Yoo, and Samuel Kim (2023) presents a compelling analysis of dropout prediction using machine learning.</w:t>
      </w:r>
      <w:r w:rsidR="001571DE">
        <w:rPr>
          <w:rFonts w:ascii="Times New Roman" w:hAnsi="Times New Roman" w:cs="Times New Roman"/>
          <w:lang w:val="en-LR"/>
        </w:rPr>
        <w:t xml:space="preserve"> </w:t>
      </w:r>
    </w:p>
    <w:p w14:paraId="1194AD2E" w14:textId="1C0B96A6" w:rsidR="004E6115" w:rsidRPr="004E6115" w:rsidRDefault="004E6115" w:rsidP="00856D0A">
      <w:pPr>
        <w:pStyle w:val="NoSpacing"/>
        <w:numPr>
          <w:ilvl w:val="0"/>
          <w:numId w:val="134"/>
        </w:numPr>
        <w:spacing w:line="276" w:lineRule="auto"/>
        <w:ind w:left="1440"/>
        <w:rPr>
          <w:rFonts w:ascii="Times New Roman" w:hAnsi="Times New Roman" w:cs="Times New Roman"/>
          <w:lang w:val="en-LR"/>
        </w:rPr>
      </w:pPr>
      <w:r w:rsidRPr="004E6115">
        <w:rPr>
          <w:rFonts w:ascii="Times New Roman" w:hAnsi="Times New Roman" w:cs="Times New Roman"/>
          <w:lang w:val="en-LR"/>
        </w:rPr>
        <w:t>Key Takeaways from the Study</w:t>
      </w:r>
    </w:p>
    <w:p w14:paraId="0FC47B75" w14:textId="0C140AC1" w:rsidR="004E6115" w:rsidRPr="004E6115" w:rsidRDefault="004E6115" w:rsidP="00856D0A">
      <w:pPr>
        <w:pStyle w:val="NoSpacing"/>
        <w:numPr>
          <w:ilvl w:val="0"/>
          <w:numId w:val="135"/>
        </w:numPr>
        <w:spacing w:line="276" w:lineRule="auto"/>
        <w:ind w:left="1800"/>
        <w:rPr>
          <w:rFonts w:ascii="Times New Roman" w:hAnsi="Times New Roman" w:cs="Times New Roman"/>
          <w:lang w:val="en-LR"/>
        </w:rPr>
      </w:pPr>
      <w:r w:rsidRPr="004E6115">
        <w:rPr>
          <w:rFonts w:ascii="Times New Roman" w:hAnsi="Times New Roman" w:cs="Times New Roman"/>
          <w:lang w:val="en-LR"/>
        </w:rPr>
        <w:t>Primary Dataset: The study used multiple data types, but found that academic data (e.g., grades, course performance) was the most influential in predicting dropout risk.</w:t>
      </w:r>
      <w:r w:rsidR="002D492F">
        <w:rPr>
          <w:rFonts w:ascii="Times New Roman" w:hAnsi="Times New Roman" w:cs="Times New Roman"/>
          <w:lang w:val="en-LR"/>
        </w:rPr>
        <w:br/>
      </w:r>
    </w:p>
    <w:p w14:paraId="7FC0DE63" w14:textId="406556D1" w:rsidR="004E6115" w:rsidRDefault="00BC1F69" w:rsidP="00856D0A">
      <w:pPr>
        <w:pStyle w:val="NoSpacing"/>
        <w:numPr>
          <w:ilvl w:val="0"/>
          <w:numId w:val="135"/>
        </w:numPr>
        <w:spacing w:line="276" w:lineRule="auto"/>
        <w:ind w:left="1800"/>
        <w:rPr>
          <w:rFonts w:ascii="Times New Roman" w:hAnsi="Times New Roman" w:cs="Times New Roman"/>
          <w:lang w:val="en-LR"/>
        </w:rPr>
      </w:pPr>
      <w:r w:rsidRPr="004E6115">
        <w:rPr>
          <w:rFonts w:ascii="Times New Roman" w:hAnsi="Times New Roman" w:cs="Times New Roman"/>
          <w:lang w:val="en-LR"/>
        </w:rPr>
        <w:t>Modelling</w:t>
      </w:r>
      <w:r w:rsidR="004E6115" w:rsidRPr="004E6115">
        <w:rPr>
          <w:rFonts w:ascii="Times New Roman" w:hAnsi="Times New Roman" w:cs="Times New Roman"/>
          <w:lang w:val="en-LR"/>
        </w:rPr>
        <w:t xml:space="preserve"> Techniques: They applied binary classification models to distinguish between students likely to drop out and those likely to persist.</w:t>
      </w:r>
    </w:p>
    <w:p w14:paraId="63535707" w14:textId="77777777" w:rsidR="002D492F" w:rsidRPr="004E6115" w:rsidRDefault="002D492F" w:rsidP="00856D0A">
      <w:pPr>
        <w:pStyle w:val="NoSpacing"/>
        <w:spacing w:line="276" w:lineRule="auto"/>
        <w:ind w:left="1080"/>
        <w:rPr>
          <w:rFonts w:ascii="Times New Roman" w:hAnsi="Times New Roman" w:cs="Times New Roman"/>
          <w:lang w:val="en-LR"/>
        </w:rPr>
      </w:pPr>
    </w:p>
    <w:p w14:paraId="25208696" w14:textId="77777777" w:rsidR="004E6115" w:rsidRPr="004E6115" w:rsidRDefault="004E6115" w:rsidP="00856D0A">
      <w:pPr>
        <w:pStyle w:val="NoSpacing"/>
        <w:numPr>
          <w:ilvl w:val="0"/>
          <w:numId w:val="135"/>
        </w:numPr>
        <w:spacing w:line="276" w:lineRule="auto"/>
        <w:ind w:left="1800"/>
        <w:rPr>
          <w:rFonts w:ascii="Times New Roman" w:hAnsi="Times New Roman" w:cs="Times New Roman"/>
          <w:lang w:val="en-LR"/>
        </w:rPr>
      </w:pPr>
      <w:r w:rsidRPr="004E6115">
        <w:rPr>
          <w:rFonts w:ascii="Times New Roman" w:hAnsi="Times New Roman" w:cs="Times New Roman"/>
          <w:lang w:val="en-LR"/>
        </w:rPr>
        <w:t>Correlation Insights: Preliminary results showed strong correlations between certain data features and dropout status, reinforcing the importance of targeted interventions.</w:t>
      </w:r>
    </w:p>
    <w:p w14:paraId="7A408110" w14:textId="77777777" w:rsidR="002D492F" w:rsidRDefault="002D492F" w:rsidP="00856D0A">
      <w:pPr>
        <w:pStyle w:val="NoSpacing"/>
        <w:spacing w:line="276" w:lineRule="auto"/>
        <w:ind w:left="1800"/>
        <w:rPr>
          <w:rFonts w:ascii="Times New Roman" w:hAnsi="Times New Roman" w:cs="Times New Roman"/>
          <w:lang w:val="en-LR"/>
        </w:rPr>
      </w:pPr>
    </w:p>
    <w:p w14:paraId="6BD7DD77" w14:textId="0B69F09D" w:rsidR="004E6115" w:rsidRDefault="004E6115" w:rsidP="00856D0A">
      <w:pPr>
        <w:pStyle w:val="NoSpacing"/>
        <w:numPr>
          <w:ilvl w:val="0"/>
          <w:numId w:val="135"/>
        </w:numPr>
        <w:spacing w:line="276" w:lineRule="auto"/>
        <w:ind w:left="1800"/>
        <w:rPr>
          <w:rFonts w:ascii="Times New Roman" w:hAnsi="Times New Roman" w:cs="Times New Roman"/>
          <w:lang w:val="en-LR"/>
        </w:rPr>
      </w:pPr>
      <w:r w:rsidRPr="004E6115">
        <w:rPr>
          <w:rFonts w:ascii="Times New Roman" w:hAnsi="Times New Roman" w:cs="Times New Roman"/>
          <w:lang w:val="en-LR"/>
        </w:rPr>
        <w:t>Goal: To help universities identify at-risk students early and allocate support resources more effectively.</w:t>
      </w:r>
    </w:p>
    <w:p w14:paraId="6D384FC9" w14:textId="77777777" w:rsidR="002D492F" w:rsidRPr="004E6115" w:rsidRDefault="002D492F" w:rsidP="00856D0A">
      <w:pPr>
        <w:pStyle w:val="NoSpacing"/>
        <w:spacing w:line="276" w:lineRule="auto"/>
        <w:ind w:left="360"/>
        <w:rPr>
          <w:rFonts w:ascii="Times New Roman" w:hAnsi="Times New Roman" w:cs="Times New Roman"/>
          <w:lang w:val="en-LR"/>
        </w:rPr>
      </w:pPr>
    </w:p>
    <w:p w14:paraId="733EA08E" w14:textId="109265E6" w:rsidR="004E6115" w:rsidRPr="004E6115" w:rsidRDefault="004E6115" w:rsidP="00856D0A">
      <w:pPr>
        <w:pStyle w:val="NoSpacing"/>
        <w:numPr>
          <w:ilvl w:val="0"/>
          <w:numId w:val="136"/>
        </w:numPr>
        <w:spacing w:line="276" w:lineRule="auto"/>
        <w:ind w:left="1440"/>
        <w:rPr>
          <w:rFonts w:ascii="Times New Roman" w:hAnsi="Times New Roman" w:cs="Times New Roman"/>
          <w:lang w:val="en-LR"/>
        </w:rPr>
      </w:pPr>
      <w:r w:rsidRPr="004E6115">
        <w:rPr>
          <w:rFonts w:ascii="Times New Roman" w:hAnsi="Times New Roman" w:cs="Times New Roman"/>
          <w:lang w:val="en-LR"/>
        </w:rPr>
        <w:t>Synthesis of Literature on ML in Education and Philanthropy</w:t>
      </w:r>
    </w:p>
    <w:p w14:paraId="44A24B3E" w14:textId="2592014A" w:rsidR="004E6115" w:rsidRDefault="004E6115" w:rsidP="00856D0A">
      <w:pPr>
        <w:pStyle w:val="NoSpacing"/>
        <w:numPr>
          <w:ilvl w:val="0"/>
          <w:numId w:val="137"/>
        </w:numPr>
        <w:spacing w:line="276" w:lineRule="auto"/>
        <w:ind w:left="1800"/>
        <w:rPr>
          <w:rFonts w:ascii="Times New Roman" w:hAnsi="Times New Roman" w:cs="Times New Roman"/>
          <w:lang w:val="en-LR"/>
        </w:rPr>
      </w:pPr>
      <w:r w:rsidRPr="004E6115">
        <w:rPr>
          <w:rFonts w:ascii="Times New Roman" w:hAnsi="Times New Roman" w:cs="Times New Roman"/>
          <w:lang w:val="en-LR"/>
        </w:rPr>
        <w:t>Recent studies</w:t>
      </w:r>
      <w:r w:rsidR="00BC1F69">
        <w:rPr>
          <w:rFonts w:ascii="Times New Roman" w:hAnsi="Times New Roman" w:cs="Times New Roman"/>
          <w:lang w:val="en-LR"/>
        </w:rPr>
        <w:t>,</w:t>
      </w:r>
      <w:r w:rsidR="002D492F">
        <w:rPr>
          <w:rFonts w:ascii="Times New Roman" w:hAnsi="Times New Roman" w:cs="Times New Roman"/>
          <w:lang w:val="en-LR"/>
        </w:rPr>
        <w:t xml:space="preserve"> </w:t>
      </w:r>
      <w:r w:rsidRPr="004E6115">
        <w:rPr>
          <w:rFonts w:ascii="Times New Roman" w:hAnsi="Times New Roman" w:cs="Times New Roman"/>
          <w:lang w:val="en-LR"/>
        </w:rPr>
        <w:t>including Nguyen et al. (2020) and Kim et al. (2023)</w:t>
      </w:r>
      <w:r w:rsidR="009A4962">
        <w:rPr>
          <w:rFonts w:ascii="Times New Roman" w:hAnsi="Times New Roman" w:cs="Times New Roman"/>
          <w:lang w:val="en-LR"/>
        </w:rPr>
        <w:t>,</w:t>
      </w:r>
      <w:r w:rsidR="002D492F">
        <w:rPr>
          <w:rFonts w:ascii="Times New Roman" w:hAnsi="Times New Roman" w:cs="Times New Roman"/>
          <w:lang w:val="en-LR"/>
        </w:rPr>
        <w:t xml:space="preserve"> </w:t>
      </w:r>
      <w:r w:rsidRPr="004E6115">
        <w:rPr>
          <w:rFonts w:ascii="Times New Roman" w:hAnsi="Times New Roman" w:cs="Times New Roman"/>
          <w:lang w:val="en-LR"/>
        </w:rPr>
        <w:t>demonstrate the efficacy of machine learning in predicting student dropout risk with high accuracy, often exceeding 85%2. These models leverage academic performance, engagement metrics, and socioeconomic data to identify at-risk students early, enabling timely interventions and support.</w:t>
      </w:r>
    </w:p>
    <w:p w14:paraId="0A45799D" w14:textId="77777777" w:rsidR="002D492F" w:rsidRPr="004E6115" w:rsidRDefault="002D492F" w:rsidP="00856D0A">
      <w:pPr>
        <w:pStyle w:val="NoSpacing"/>
        <w:spacing w:line="276" w:lineRule="auto"/>
        <w:ind w:left="1080"/>
        <w:rPr>
          <w:rFonts w:ascii="Times New Roman" w:hAnsi="Times New Roman" w:cs="Times New Roman"/>
          <w:lang w:val="en-LR"/>
        </w:rPr>
      </w:pPr>
    </w:p>
    <w:p w14:paraId="212D537B" w14:textId="77777777" w:rsidR="004E6115" w:rsidRDefault="004E6115" w:rsidP="00856D0A">
      <w:pPr>
        <w:pStyle w:val="NoSpacing"/>
        <w:numPr>
          <w:ilvl w:val="0"/>
          <w:numId w:val="137"/>
        </w:numPr>
        <w:spacing w:line="276" w:lineRule="auto"/>
        <w:ind w:left="1800"/>
        <w:rPr>
          <w:rFonts w:ascii="Times New Roman" w:hAnsi="Times New Roman" w:cs="Times New Roman"/>
          <w:lang w:val="en-LR"/>
        </w:rPr>
      </w:pPr>
      <w:r w:rsidRPr="004E6115">
        <w:rPr>
          <w:rFonts w:ascii="Times New Roman" w:hAnsi="Times New Roman" w:cs="Times New Roman"/>
          <w:lang w:val="en-LR"/>
        </w:rPr>
        <w:t>Zhou et al. (2019) further extend this potential by developing recommender systems that personalize learning paths, optimizing educational outcomes through adaptive content delivery.</w:t>
      </w:r>
    </w:p>
    <w:p w14:paraId="531B2C36" w14:textId="77777777" w:rsidR="00B6332E" w:rsidRDefault="00B6332E" w:rsidP="00856D0A">
      <w:pPr>
        <w:pStyle w:val="NoSpacing"/>
        <w:spacing w:line="276" w:lineRule="auto"/>
        <w:rPr>
          <w:rFonts w:ascii="Times New Roman" w:hAnsi="Times New Roman" w:cs="Times New Roman"/>
          <w:b/>
          <w:bCs/>
          <w:sz w:val="28"/>
          <w:szCs w:val="28"/>
          <w:lang w:val="en-LR"/>
        </w:rPr>
      </w:pPr>
    </w:p>
    <w:p w14:paraId="3E5A846F" w14:textId="77777777" w:rsidR="00B6332E" w:rsidRDefault="00B6332E" w:rsidP="00856D0A">
      <w:pPr>
        <w:pStyle w:val="NoSpacing"/>
        <w:spacing w:line="276" w:lineRule="auto"/>
        <w:rPr>
          <w:rFonts w:ascii="Times New Roman" w:hAnsi="Times New Roman" w:cs="Times New Roman"/>
          <w:b/>
          <w:bCs/>
          <w:sz w:val="28"/>
          <w:szCs w:val="28"/>
          <w:lang w:val="en-LR"/>
        </w:rPr>
      </w:pPr>
    </w:p>
    <w:p w14:paraId="1760E7D5" w14:textId="77777777" w:rsidR="00B6332E" w:rsidRDefault="00B6332E" w:rsidP="00856D0A">
      <w:pPr>
        <w:pStyle w:val="NoSpacing"/>
        <w:spacing w:line="276" w:lineRule="auto"/>
        <w:rPr>
          <w:rFonts w:ascii="Times New Roman" w:hAnsi="Times New Roman" w:cs="Times New Roman"/>
          <w:b/>
          <w:bCs/>
          <w:sz w:val="28"/>
          <w:szCs w:val="28"/>
          <w:lang w:val="en-LR"/>
        </w:rPr>
      </w:pPr>
    </w:p>
    <w:p w14:paraId="5A60123E" w14:textId="77777777" w:rsidR="00B6332E" w:rsidRDefault="00B6332E" w:rsidP="00856D0A">
      <w:pPr>
        <w:pStyle w:val="NoSpacing"/>
        <w:spacing w:line="276" w:lineRule="auto"/>
        <w:rPr>
          <w:rFonts w:ascii="Times New Roman" w:hAnsi="Times New Roman" w:cs="Times New Roman"/>
          <w:b/>
          <w:bCs/>
          <w:sz w:val="28"/>
          <w:szCs w:val="28"/>
          <w:lang w:val="en-LR"/>
        </w:rPr>
      </w:pPr>
    </w:p>
    <w:p w14:paraId="7B98314F" w14:textId="636920C6" w:rsidR="002D492F" w:rsidRPr="00D944FD" w:rsidRDefault="00D944FD" w:rsidP="00856D0A">
      <w:pPr>
        <w:pStyle w:val="NoSpacing"/>
        <w:spacing w:line="276" w:lineRule="auto"/>
        <w:rPr>
          <w:rFonts w:ascii="Times New Roman" w:hAnsi="Times New Roman" w:cs="Times New Roman"/>
          <w:b/>
          <w:bCs/>
          <w:sz w:val="28"/>
          <w:szCs w:val="28"/>
          <w:lang w:val="en-LR"/>
        </w:rPr>
      </w:pPr>
      <w:r w:rsidRPr="00D944FD">
        <w:rPr>
          <w:rFonts w:ascii="Times New Roman" w:hAnsi="Times New Roman" w:cs="Times New Roman"/>
          <w:b/>
          <w:bCs/>
          <w:sz w:val="28"/>
          <w:szCs w:val="28"/>
          <w:lang w:val="en-LR"/>
        </w:rPr>
        <w:lastRenderedPageBreak/>
        <w:t>Synthesis for our Project</w:t>
      </w:r>
    </w:p>
    <w:p w14:paraId="0946500E" w14:textId="2F3D6868" w:rsidR="002D492F" w:rsidRDefault="004E6115" w:rsidP="00856D0A">
      <w:pPr>
        <w:pStyle w:val="NoSpacing"/>
        <w:spacing w:line="276" w:lineRule="auto"/>
        <w:ind w:left="360"/>
        <w:rPr>
          <w:rFonts w:ascii="Times New Roman" w:hAnsi="Times New Roman" w:cs="Times New Roman"/>
          <w:lang w:val="en-LR"/>
        </w:rPr>
      </w:pPr>
      <w:r w:rsidRPr="004E6115">
        <w:rPr>
          <w:rFonts w:ascii="Times New Roman" w:hAnsi="Times New Roman" w:cs="Times New Roman"/>
          <w:lang w:val="en-LR"/>
        </w:rPr>
        <w:t>Together, these findings validate the core premise of our platform</w:t>
      </w:r>
      <w:r w:rsidR="00D944FD">
        <w:rPr>
          <w:rFonts w:ascii="Times New Roman" w:hAnsi="Times New Roman" w:cs="Times New Roman"/>
          <w:lang w:val="en-LR"/>
        </w:rPr>
        <w:t>,</w:t>
      </w:r>
      <w:r w:rsidRPr="004E6115">
        <w:rPr>
          <w:rFonts w:ascii="Times New Roman" w:hAnsi="Times New Roman" w:cs="Times New Roman"/>
          <w:lang w:val="en-LR"/>
        </w:rPr>
        <w:t xml:space="preserve"> that ML can be ethically and effectively applied to predict student impact and facilitate donor-student matching. </w:t>
      </w:r>
    </w:p>
    <w:p w14:paraId="62E853DF" w14:textId="61DB1753" w:rsidR="004E6115" w:rsidRDefault="004E6115" w:rsidP="00856D0A">
      <w:pPr>
        <w:pStyle w:val="NoSpacing"/>
        <w:spacing w:line="276" w:lineRule="auto"/>
        <w:ind w:left="360"/>
        <w:rPr>
          <w:rFonts w:ascii="Times New Roman" w:hAnsi="Times New Roman" w:cs="Times New Roman"/>
          <w:lang w:val="en-LR"/>
        </w:rPr>
      </w:pPr>
      <w:r w:rsidRPr="004E6115">
        <w:rPr>
          <w:rFonts w:ascii="Times New Roman" w:hAnsi="Times New Roman" w:cs="Times New Roman"/>
          <w:lang w:val="en-LR"/>
        </w:rPr>
        <w:t>By integrating predictive analytics with personalized recommendations, our system can:</w:t>
      </w:r>
    </w:p>
    <w:p w14:paraId="02F29348" w14:textId="77777777" w:rsidR="002D492F" w:rsidRPr="004E6115" w:rsidRDefault="002D492F" w:rsidP="00856D0A">
      <w:pPr>
        <w:pStyle w:val="NoSpacing"/>
        <w:spacing w:line="276" w:lineRule="auto"/>
        <w:ind w:left="360"/>
        <w:rPr>
          <w:rFonts w:ascii="Times New Roman" w:hAnsi="Times New Roman" w:cs="Times New Roman"/>
          <w:lang w:val="en-LR"/>
        </w:rPr>
      </w:pPr>
    </w:p>
    <w:p w14:paraId="05E68914" w14:textId="77777777" w:rsidR="004E6115" w:rsidRPr="004E6115" w:rsidRDefault="004E6115" w:rsidP="00856D0A">
      <w:pPr>
        <w:pStyle w:val="NoSpacing"/>
        <w:numPr>
          <w:ilvl w:val="0"/>
          <w:numId w:val="138"/>
        </w:numPr>
        <w:spacing w:line="276" w:lineRule="auto"/>
        <w:ind w:left="1080"/>
        <w:rPr>
          <w:rFonts w:ascii="Times New Roman" w:hAnsi="Times New Roman" w:cs="Times New Roman"/>
          <w:lang w:val="en-LR"/>
        </w:rPr>
      </w:pPr>
      <w:r w:rsidRPr="004E6115">
        <w:rPr>
          <w:rFonts w:ascii="Times New Roman" w:hAnsi="Times New Roman" w:cs="Times New Roman"/>
          <w:lang w:val="en-LR"/>
        </w:rPr>
        <w:t>Prioritize students with the highest risk or potential impact</w:t>
      </w:r>
    </w:p>
    <w:p w14:paraId="7825696D" w14:textId="77777777" w:rsidR="004E6115" w:rsidRPr="004E6115" w:rsidRDefault="004E6115" w:rsidP="00856D0A">
      <w:pPr>
        <w:pStyle w:val="NoSpacing"/>
        <w:numPr>
          <w:ilvl w:val="0"/>
          <w:numId w:val="138"/>
        </w:numPr>
        <w:spacing w:line="276" w:lineRule="auto"/>
        <w:ind w:left="1080"/>
        <w:rPr>
          <w:rFonts w:ascii="Times New Roman" w:hAnsi="Times New Roman" w:cs="Times New Roman"/>
          <w:lang w:val="en-LR"/>
        </w:rPr>
      </w:pPr>
      <w:r w:rsidRPr="004E6115">
        <w:rPr>
          <w:rFonts w:ascii="Times New Roman" w:hAnsi="Times New Roman" w:cs="Times New Roman"/>
          <w:lang w:val="en-LR"/>
        </w:rPr>
        <w:t>Match donors based on shared values or desired outcomes</w:t>
      </w:r>
    </w:p>
    <w:p w14:paraId="3B826BC6" w14:textId="1CAD2968" w:rsidR="002D492F" w:rsidRPr="00D944FD" w:rsidRDefault="004E6115" w:rsidP="00856D0A">
      <w:pPr>
        <w:pStyle w:val="NoSpacing"/>
        <w:numPr>
          <w:ilvl w:val="0"/>
          <w:numId w:val="138"/>
        </w:numPr>
        <w:spacing w:line="276" w:lineRule="auto"/>
        <w:ind w:left="1080"/>
        <w:rPr>
          <w:rFonts w:ascii="Times New Roman" w:hAnsi="Times New Roman" w:cs="Times New Roman"/>
          <w:lang w:val="en-LR"/>
        </w:rPr>
      </w:pPr>
      <w:r w:rsidRPr="004E6115">
        <w:rPr>
          <w:rFonts w:ascii="Times New Roman" w:hAnsi="Times New Roman" w:cs="Times New Roman"/>
          <w:lang w:val="en-LR"/>
        </w:rPr>
        <w:t>Provide transparent feedback loops that traditional philanthropy lacks</w:t>
      </w:r>
    </w:p>
    <w:p w14:paraId="1ADFD604" w14:textId="2D1AB82D" w:rsidR="004E6115" w:rsidRPr="004E6115" w:rsidRDefault="004E6115" w:rsidP="00856D0A">
      <w:pPr>
        <w:pStyle w:val="NoSpacing"/>
        <w:numPr>
          <w:ilvl w:val="0"/>
          <w:numId w:val="138"/>
        </w:numPr>
        <w:spacing w:line="276" w:lineRule="auto"/>
        <w:ind w:left="1080"/>
        <w:rPr>
          <w:rFonts w:ascii="Times New Roman" w:hAnsi="Times New Roman" w:cs="Times New Roman"/>
          <w:lang w:val="en-LR"/>
        </w:rPr>
      </w:pPr>
      <w:r w:rsidRPr="004E6115">
        <w:rPr>
          <w:rFonts w:ascii="Times New Roman" w:hAnsi="Times New Roman" w:cs="Times New Roman"/>
          <w:lang w:val="en-LR"/>
        </w:rPr>
        <w:t>This synthesis supports the technological and ethical foundation of our micro-scholarship platform, aligning it with proven academic models and real-world applications.</w:t>
      </w:r>
    </w:p>
    <w:p w14:paraId="0C72BC2C" w14:textId="77777777" w:rsidR="004E6115" w:rsidRPr="004E6115" w:rsidRDefault="004E6115" w:rsidP="00856D0A">
      <w:pPr>
        <w:pStyle w:val="NoSpacing"/>
        <w:spacing w:line="276" w:lineRule="auto"/>
        <w:ind w:left="360"/>
        <w:rPr>
          <w:rStyle w:val="normaltextrun"/>
          <w:rFonts w:ascii="Times New Roman" w:hAnsi="Times New Roman" w:cs="Times New Roman"/>
        </w:rPr>
      </w:pPr>
    </w:p>
    <w:p w14:paraId="09B7D416" w14:textId="6080D3D6" w:rsidR="00226D45" w:rsidRPr="004E6115" w:rsidRDefault="00226D45" w:rsidP="00856D0A">
      <w:pPr>
        <w:pStyle w:val="NoSpacing"/>
        <w:spacing w:line="276" w:lineRule="auto"/>
        <w:ind w:left="360"/>
        <w:rPr>
          <w:rFonts w:ascii="Times New Roman" w:hAnsi="Times New Roman" w:cs="Times New Roman"/>
        </w:rPr>
      </w:pPr>
      <w:r w:rsidRPr="004E6115">
        <w:rPr>
          <w:rStyle w:val="normaltextrun"/>
          <w:rFonts w:ascii="Times New Roman" w:hAnsi="Times New Roman" w:cs="Times New Roman"/>
          <w:b/>
          <w:bCs/>
        </w:rPr>
        <w:t>Conclusion:</w:t>
      </w:r>
      <w:r w:rsidRPr="004E6115">
        <w:rPr>
          <w:rStyle w:val="normaltextrun"/>
          <w:rFonts w:ascii="Times New Roman" w:hAnsi="Times New Roman" w:cs="Times New Roman"/>
        </w:rPr>
        <w:t> </w:t>
      </w:r>
      <w:r w:rsidRPr="004E6115">
        <w:rPr>
          <w:rStyle w:val="eop"/>
          <w:rFonts w:ascii="Times New Roman" w:hAnsi="Times New Roman" w:cs="Times New Roman"/>
        </w:rPr>
        <w:t> </w:t>
      </w:r>
    </w:p>
    <w:p w14:paraId="2005FAA5" w14:textId="77777777" w:rsidR="004E6115" w:rsidRPr="004E6115" w:rsidRDefault="004E6115" w:rsidP="00856D0A">
      <w:pPr>
        <w:pStyle w:val="NoSpacing"/>
        <w:spacing w:line="276" w:lineRule="auto"/>
        <w:ind w:left="360"/>
        <w:rPr>
          <w:rFonts w:ascii="Times New Roman" w:hAnsi="Times New Roman" w:cs="Times New Roman"/>
          <w:lang w:val="en-LR"/>
        </w:rPr>
      </w:pPr>
      <w:r w:rsidRPr="004E6115">
        <w:rPr>
          <w:rFonts w:ascii="Times New Roman" w:hAnsi="Times New Roman" w:cs="Times New Roman"/>
          <w:lang w:val="en-LR"/>
        </w:rPr>
        <w:t>The literature confirms that micro-scholarships, when paired with transparent impact tracking and intelligent matching, can drive educational equity. Your project contributes by integrating these insights into a scalable, tech-driven solution that bridges donors and students meaningfully.</w:t>
      </w:r>
    </w:p>
    <w:p w14:paraId="1EF0E010" w14:textId="77777777" w:rsidR="002D492F" w:rsidRDefault="002D492F" w:rsidP="00D944FD">
      <w:pPr>
        <w:pStyle w:val="NoSpacing"/>
        <w:spacing w:line="276" w:lineRule="auto"/>
        <w:ind w:left="360"/>
        <w:rPr>
          <w:rStyle w:val="normaltextrun"/>
          <w:rFonts w:ascii="Times New Roman" w:hAnsi="Times New Roman" w:cs="Times New Roman"/>
          <w:b/>
          <w:bCs/>
        </w:rPr>
      </w:pPr>
    </w:p>
    <w:p w14:paraId="72A8D657" w14:textId="156D58B5" w:rsidR="00226D45" w:rsidRPr="004E6115" w:rsidRDefault="00226D45" w:rsidP="00D944FD">
      <w:pPr>
        <w:pStyle w:val="NoSpacing"/>
        <w:spacing w:line="276" w:lineRule="auto"/>
        <w:ind w:left="360"/>
        <w:rPr>
          <w:rFonts w:ascii="Times New Roman" w:hAnsi="Times New Roman" w:cs="Times New Roman"/>
        </w:rPr>
      </w:pPr>
      <w:r w:rsidRPr="004E6115">
        <w:rPr>
          <w:rStyle w:val="normaltextrun"/>
          <w:rFonts w:ascii="Times New Roman" w:hAnsi="Times New Roman" w:cs="Times New Roman"/>
          <w:b/>
          <w:bCs/>
        </w:rPr>
        <w:t>Proper Citations:</w:t>
      </w:r>
      <w:r w:rsidRPr="004E6115">
        <w:rPr>
          <w:rStyle w:val="normaltextrun"/>
          <w:rFonts w:ascii="Times New Roman" w:hAnsi="Times New Roman" w:cs="Times New Roman"/>
        </w:rPr>
        <w:t> </w:t>
      </w:r>
      <w:r w:rsidRPr="004E6115">
        <w:rPr>
          <w:rStyle w:val="eop"/>
          <w:rFonts w:ascii="Times New Roman" w:hAnsi="Times New Roman" w:cs="Times New Roman"/>
        </w:rPr>
        <w:t> </w:t>
      </w:r>
    </w:p>
    <w:p w14:paraId="37728C22" w14:textId="0567832C" w:rsidR="00D944FD" w:rsidRPr="00B6332E" w:rsidRDefault="00226D45" w:rsidP="00B6332E">
      <w:pPr>
        <w:pStyle w:val="NoSpacing"/>
        <w:numPr>
          <w:ilvl w:val="0"/>
          <w:numId w:val="177"/>
        </w:numPr>
        <w:tabs>
          <w:tab w:val="clear" w:pos="720"/>
          <w:tab w:val="num" w:pos="1440"/>
        </w:tabs>
        <w:ind w:left="1080"/>
        <w:rPr>
          <w:rFonts w:ascii="Times New Roman" w:hAnsi="Times New Roman" w:cs="Times New Roman"/>
        </w:rPr>
      </w:pPr>
      <w:r w:rsidRPr="00B6332E">
        <w:rPr>
          <w:rStyle w:val="normaltextrun"/>
          <w:rFonts w:ascii="Times New Roman" w:hAnsi="Times New Roman" w:cs="Times New Roman"/>
        </w:rPr>
        <w:t> </w:t>
      </w:r>
      <w:r w:rsidR="00D944FD" w:rsidRPr="00B6332E">
        <w:rPr>
          <w:rFonts w:ascii="Times New Roman" w:hAnsi="Times New Roman" w:cs="Times New Roman"/>
          <w:lang w:val="en-LR"/>
        </w:rPr>
        <w:t>University Dropout Prediction and Associated Factor Analysis Using Machine Learning Techniques</w:t>
      </w:r>
      <w:hyperlink r:id="rId8" w:history="1">
        <w:r w:rsidR="00D944FD" w:rsidRPr="00B6332E">
          <w:rPr>
            <w:rStyle w:val="Hyperlink"/>
            <w:rFonts w:ascii="Times New Roman" w:hAnsi="Times New Roman" w:cs="Times New Roman"/>
          </w:rPr>
          <w:t>[PDF] Why Do Students Drop Out? University Dropout Prediction and Associated Factor Analysis Using Machine Learning Techniques | Semantic Scholar</w:t>
        </w:r>
      </w:hyperlink>
    </w:p>
    <w:p w14:paraId="64F86C75" w14:textId="77777777" w:rsidR="00B6332E" w:rsidRDefault="00B6332E" w:rsidP="00B6332E">
      <w:pPr>
        <w:pStyle w:val="NoSpacing"/>
        <w:ind w:left="360"/>
        <w:rPr>
          <w:rFonts w:ascii="Times New Roman" w:hAnsi="Times New Roman" w:cs="Times New Roman"/>
        </w:rPr>
      </w:pPr>
    </w:p>
    <w:p w14:paraId="6332C3C8" w14:textId="25C72C3A" w:rsidR="00D944FD" w:rsidRPr="00B6332E" w:rsidRDefault="00D944FD" w:rsidP="00B6332E">
      <w:pPr>
        <w:pStyle w:val="NoSpacing"/>
        <w:numPr>
          <w:ilvl w:val="0"/>
          <w:numId w:val="177"/>
        </w:numPr>
        <w:tabs>
          <w:tab w:val="clear" w:pos="720"/>
          <w:tab w:val="num" w:pos="1080"/>
        </w:tabs>
        <w:ind w:left="1080"/>
        <w:rPr>
          <w:rFonts w:ascii="Times New Roman" w:hAnsi="Times New Roman" w:cs="Times New Roman"/>
          <w:lang w:val="en-LR"/>
        </w:rPr>
      </w:pPr>
      <w:r w:rsidRPr="00B6332E">
        <w:rPr>
          <w:rFonts w:ascii="Times New Roman" w:hAnsi="Times New Roman" w:cs="Times New Roman"/>
        </w:rPr>
        <w:t>contribut</w:t>
      </w:r>
      <w:r w:rsidRPr="00B6332E">
        <w:rPr>
          <w:rFonts w:ascii="Times New Roman" w:hAnsi="Times New Roman" w:cs="Times New Roman"/>
        </w:rPr>
        <w:t>ion</w:t>
      </w:r>
      <w:r w:rsidRPr="00B6332E">
        <w:rPr>
          <w:rFonts w:ascii="Times New Roman" w:hAnsi="Times New Roman" w:cs="Times New Roman"/>
        </w:rPr>
        <w:t xml:space="preserve"> to the advancement of personalized learning path recommendation systems</w:t>
      </w:r>
    </w:p>
    <w:p w14:paraId="1CADBB9D" w14:textId="1472710C" w:rsidR="00E01C4F" w:rsidRPr="00B6332E" w:rsidRDefault="00D944FD" w:rsidP="00B6332E">
      <w:pPr>
        <w:pStyle w:val="NoSpacing"/>
        <w:ind w:left="1080"/>
        <w:rPr>
          <w:rFonts w:ascii="Times New Roman" w:hAnsi="Times New Roman" w:cs="Times New Roman"/>
        </w:rPr>
      </w:pPr>
      <w:hyperlink r:id="rId9" w:history="1">
        <w:r w:rsidRPr="00B6332E">
          <w:rPr>
            <w:rStyle w:val="Hyperlink"/>
            <w:rFonts w:ascii="Times New Roman" w:hAnsi="Times New Roman" w:cs="Times New Roman"/>
          </w:rPr>
          <w:t>Research on Data-Driven Student Personalized Learning Path Recommendation System | Semantic Scholar</w:t>
        </w:r>
      </w:hyperlink>
      <w:r w:rsidRPr="00B6332E">
        <w:rPr>
          <w:rFonts w:ascii="Times New Roman" w:hAnsi="Times New Roman" w:cs="Times New Roman"/>
        </w:rPr>
        <w:t xml:space="preserve"> </w:t>
      </w:r>
      <w:r w:rsidR="00E01C4F" w:rsidRPr="00B6332E">
        <w:rPr>
          <w:rFonts w:ascii="Times New Roman" w:hAnsi="Times New Roman" w:cs="Times New Roman"/>
        </w:rPr>
        <w:t xml:space="preserve">     </w:t>
      </w:r>
    </w:p>
    <w:p w14:paraId="0AF35527" w14:textId="5D21C8BE" w:rsidR="00E01C4F" w:rsidRPr="00B6332E" w:rsidRDefault="00E01C4F" w:rsidP="00B6332E">
      <w:pPr>
        <w:pStyle w:val="NoSpacing"/>
        <w:ind w:left="1080"/>
        <w:rPr>
          <w:rFonts w:ascii="Times New Roman" w:hAnsi="Times New Roman" w:cs="Times New Roman"/>
        </w:rPr>
      </w:pPr>
      <w:r w:rsidRPr="00B6332E">
        <w:rPr>
          <w:rFonts w:ascii="Times New Roman" w:hAnsi="Times New Roman" w:cs="Times New Roman"/>
        </w:rPr>
        <w:t xml:space="preserve"> </w:t>
      </w:r>
      <w:hyperlink r:id="rId10" w:history="1">
        <w:r w:rsidRPr="00B6332E">
          <w:rPr>
            <w:rStyle w:val="Hyperlink"/>
            <w:rFonts w:ascii="Times New Roman" w:hAnsi="Times New Roman" w:cs="Times New Roman"/>
          </w:rPr>
          <w:t xml:space="preserve">What is the Bottom Line for Nonprofit Organizations? A History of Measurement in the British </w:t>
        </w:r>
        <w:r w:rsidRPr="00B6332E">
          <w:rPr>
            <w:rStyle w:val="Hyperlink"/>
            <w:rFonts w:ascii="Times New Roman" w:hAnsi="Times New Roman" w:cs="Times New Roman"/>
          </w:rPr>
          <w:t xml:space="preserve">         </w:t>
        </w:r>
        <w:r w:rsidRPr="00B6332E">
          <w:rPr>
            <w:rStyle w:val="Hyperlink"/>
            <w:rFonts w:ascii="Times New Roman" w:hAnsi="Times New Roman" w:cs="Times New Roman"/>
          </w:rPr>
          <w:t>Voluntary Sector on JSTOR</w:t>
        </w:r>
      </w:hyperlink>
    </w:p>
    <w:p w14:paraId="3E4F7B69" w14:textId="77777777" w:rsidR="00B6332E" w:rsidRDefault="00B6332E" w:rsidP="00B6332E">
      <w:pPr>
        <w:pStyle w:val="NoSpacing"/>
        <w:ind w:left="360"/>
        <w:rPr>
          <w:rFonts w:ascii="Times New Roman" w:hAnsi="Times New Roman" w:cs="Times New Roman"/>
          <w:i/>
          <w:iCs/>
          <w:lang w:val="en-LR"/>
        </w:rPr>
      </w:pPr>
    </w:p>
    <w:p w14:paraId="73E3E5BB" w14:textId="109C45CC" w:rsidR="00E01C4F" w:rsidRPr="00B6332E" w:rsidRDefault="00E01C4F" w:rsidP="00B6332E">
      <w:pPr>
        <w:pStyle w:val="NoSpacing"/>
        <w:numPr>
          <w:ilvl w:val="0"/>
          <w:numId w:val="177"/>
        </w:numPr>
        <w:tabs>
          <w:tab w:val="clear" w:pos="720"/>
          <w:tab w:val="num" w:pos="1080"/>
        </w:tabs>
        <w:ind w:left="1080"/>
        <w:rPr>
          <w:rFonts w:ascii="Times New Roman" w:hAnsi="Times New Roman" w:cs="Times New Roman"/>
        </w:rPr>
      </w:pPr>
      <w:r w:rsidRPr="00B6332E">
        <w:rPr>
          <w:rFonts w:ascii="Times New Roman" w:hAnsi="Times New Roman" w:cs="Times New Roman"/>
          <w:i/>
          <w:iCs/>
          <w:lang w:val="en-LR"/>
        </w:rPr>
        <w:t>Barman (2007)</w:t>
      </w:r>
      <w:r w:rsidRPr="00B6332E">
        <w:rPr>
          <w:rFonts w:ascii="Times New Roman" w:hAnsi="Times New Roman" w:cs="Times New Roman"/>
          <w:lang w:val="en-LR"/>
        </w:rPr>
        <w:t>: Critiqued traditional philanthropy for lack of feedback loops.</w:t>
      </w:r>
      <w:hyperlink r:id="rId11" w:history="1">
        <w:r w:rsidR="009A4962">
          <w:rPr>
            <w:rStyle w:val="Hyperlink"/>
            <w:rFonts w:ascii="Times New Roman" w:hAnsi="Times New Roman" w:cs="Times New Roman"/>
          </w:rPr>
          <w:t xml:space="preserve"> (PDF) What is the Bottom Line for Nonprofit Organizations? A History of Measurement in the British Voluntary Sector</w:t>
        </w:r>
      </w:hyperlink>
    </w:p>
    <w:p w14:paraId="135938AB" w14:textId="77777777" w:rsidR="00B6332E" w:rsidRDefault="00B6332E" w:rsidP="00B6332E">
      <w:pPr>
        <w:pStyle w:val="NoSpacing"/>
        <w:ind w:left="360"/>
        <w:rPr>
          <w:rFonts w:ascii="Times New Roman" w:hAnsi="Times New Roman" w:cs="Times New Roman"/>
          <w:i/>
          <w:iCs/>
          <w:lang w:val="en-LR"/>
        </w:rPr>
      </w:pPr>
    </w:p>
    <w:p w14:paraId="44759F77" w14:textId="0A3E4E94" w:rsidR="00E01C4F" w:rsidRPr="00B6332E" w:rsidRDefault="00E01C4F" w:rsidP="00B6332E">
      <w:pPr>
        <w:pStyle w:val="NoSpacing"/>
        <w:numPr>
          <w:ilvl w:val="0"/>
          <w:numId w:val="177"/>
        </w:numPr>
        <w:tabs>
          <w:tab w:val="clear" w:pos="720"/>
          <w:tab w:val="num" w:pos="1080"/>
        </w:tabs>
        <w:ind w:left="1080"/>
        <w:rPr>
          <w:rFonts w:ascii="Times New Roman" w:hAnsi="Times New Roman" w:cs="Times New Roman"/>
        </w:rPr>
      </w:pPr>
      <w:r w:rsidRPr="00B6332E">
        <w:rPr>
          <w:rFonts w:ascii="Times New Roman" w:hAnsi="Times New Roman" w:cs="Times New Roman"/>
          <w:i/>
          <w:iCs/>
          <w:lang w:val="en-LR"/>
        </w:rPr>
        <w:t>Andreoni (2006)</w:t>
      </w:r>
      <w:r w:rsidRPr="00B6332E">
        <w:rPr>
          <w:rFonts w:ascii="Times New Roman" w:hAnsi="Times New Roman" w:cs="Times New Roman"/>
          <w:lang w:val="en-LR"/>
        </w:rPr>
        <w:t xml:space="preserve">: Explored donor psychology, showing that visible impact increases giving. </w:t>
      </w:r>
      <w:hyperlink r:id="rId12" w:history="1">
        <w:r w:rsidRPr="00B6332E">
          <w:rPr>
            <w:rStyle w:val="Hyperlink"/>
            <w:rFonts w:ascii="Times New Roman" w:hAnsi="Times New Roman" w:cs="Times New Roman"/>
          </w:rPr>
          <w:t>How responsive are charitable donors to requests to give? - ScienceDirect</w:t>
        </w:r>
      </w:hyperlink>
    </w:p>
    <w:p w14:paraId="3447A06F" w14:textId="77777777" w:rsidR="00B6332E" w:rsidRPr="00B6332E" w:rsidRDefault="00B6332E" w:rsidP="00B6332E">
      <w:pPr>
        <w:pStyle w:val="NoSpacing"/>
        <w:ind w:left="1080"/>
        <w:rPr>
          <w:rFonts w:ascii="Times New Roman" w:hAnsi="Times New Roman" w:cs="Times New Roman"/>
          <w:lang w:val="en-LR"/>
        </w:rPr>
      </w:pPr>
    </w:p>
    <w:p w14:paraId="3AD4EF3F" w14:textId="4B70750F" w:rsidR="00E01C4F" w:rsidRPr="00B6332E" w:rsidRDefault="00E01C4F" w:rsidP="00B6332E">
      <w:pPr>
        <w:pStyle w:val="NoSpacing"/>
        <w:numPr>
          <w:ilvl w:val="0"/>
          <w:numId w:val="177"/>
        </w:numPr>
        <w:tabs>
          <w:tab w:val="clear" w:pos="720"/>
          <w:tab w:val="num" w:pos="1080"/>
        </w:tabs>
        <w:ind w:left="1080"/>
        <w:rPr>
          <w:rFonts w:ascii="Times New Roman" w:hAnsi="Times New Roman" w:cs="Times New Roman"/>
          <w:lang w:val="en-LR"/>
        </w:rPr>
      </w:pPr>
      <w:r w:rsidRPr="00B6332E">
        <w:rPr>
          <w:rFonts w:ascii="Times New Roman" w:hAnsi="Times New Roman" w:cs="Times New Roman"/>
        </w:rPr>
        <w:t xml:space="preserve"> </w:t>
      </w:r>
      <w:hyperlink r:id="rId13" w:history="1">
        <w:r w:rsidRPr="00B6332E">
          <w:rPr>
            <w:rStyle w:val="Hyperlink"/>
            <w:rFonts w:ascii="Times New Roman" w:hAnsi="Times New Roman" w:cs="Times New Roman"/>
          </w:rPr>
          <w:t>Basic education | UNICEF Liberia</w:t>
        </w:r>
      </w:hyperlink>
    </w:p>
    <w:p w14:paraId="0CE3FD53" w14:textId="622E8E5E" w:rsidR="00B6332E" w:rsidRDefault="00B6332E" w:rsidP="00B6332E">
      <w:pPr>
        <w:pStyle w:val="NoSpacing"/>
        <w:spacing w:line="276" w:lineRule="auto"/>
        <w:ind w:left="360" w:firstLine="60"/>
        <w:rPr>
          <w:rFonts w:ascii="Times New Roman" w:hAnsi="Times New Roman" w:cs="Times New Roman"/>
          <w:lang w:val="en-LR"/>
        </w:rPr>
      </w:pPr>
    </w:p>
    <w:p w14:paraId="1F7967A3" w14:textId="192C87DD" w:rsidR="00B6332E" w:rsidRPr="004E6115" w:rsidRDefault="00B6332E" w:rsidP="00B6332E">
      <w:pPr>
        <w:pStyle w:val="NoSpacing"/>
        <w:numPr>
          <w:ilvl w:val="0"/>
          <w:numId w:val="177"/>
        </w:numPr>
        <w:tabs>
          <w:tab w:val="clear" w:pos="720"/>
          <w:tab w:val="num" w:pos="1080"/>
        </w:tabs>
        <w:spacing w:line="276" w:lineRule="auto"/>
        <w:ind w:left="1080"/>
        <w:rPr>
          <w:rFonts w:ascii="Times New Roman" w:hAnsi="Times New Roman" w:cs="Times New Roman"/>
          <w:lang w:val="en-LR"/>
        </w:rPr>
      </w:pPr>
      <w:r w:rsidRPr="004E6115">
        <w:rPr>
          <w:rFonts w:ascii="Times New Roman" w:hAnsi="Times New Roman" w:cs="Times New Roman"/>
          <w:i/>
          <w:iCs/>
          <w:lang w:val="en-LR"/>
        </w:rPr>
        <w:t>Banerjee &amp; Duflo (2011)</w:t>
      </w:r>
      <w:r w:rsidRPr="004E6115">
        <w:rPr>
          <w:rFonts w:ascii="Times New Roman" w:hAnsi="Times New Roman" w:cs="Times New Roman"/>
          <w:lang w:val="en-LR"/>
        </w:rPr>
        <w:t>: Found that small, targeted financial interventions significantly improve student retention</w:t>
      </w:r>
      <w:r w:rsidR="009A4962">
        <w:rPr>
          <w:rFonts w:ascii="Times New Roman" w:hAnsi="Times New Roman" w:cs="Times New Roman"/>
          <w:lang w:val="en-LR"/>
        </w:rPr>
        <w:t>.</w:t>
      </w:r>
      <w:r w:rsidRPr="004E6115">
        <w:rPr>
          <w:rFonts w:ascii="Times New Roman" w:hAnsi="Times New Roman" w:cs="Times New Roman"/>
          <w:lang w:val="en-LR"/>
        </w:rPr>
        <w:t xml:space="preserve"> </w:t>
      </w:r>
      <w:hyperlink r:id="rId14" w:history="1">
        <w:r w:rsidR="009A4962">
          <w:rPr>
            <w:rStyle w:val="Hyperlink"/>
            <w:rFonts w:ascii="Times New Roman" w:hAnsi="Times New Roman" w:cs="Times New Roman"/>
          </w:rPr>
          <w:t>Small Change: Democracy Journal</w:t>
        </w:r>
      </w:hyperlink>
    </w:p>
    <w:p w14:paraId="36B02B49" w14:textId="44ACEB4B" w:rsidR="00B6332E" w:rsidRDefault="00B6332E" w:rsidP="00B6332E">
      <w:pPr>
        <w:pStyle w:val="NoSpacing"/>
        <w:spacing w:line="276" w:lineRule="auto"/>
        <w:ind w:left="1080"/>
      </w:pPr>
      <w:hyperlink r:id="rId15" w:history="1">
        <w:r w:rsidRPr="004E6115">
          <w:rPr>
            <w:rStyle w:val="Hyperlink"/>
            <w:rFonts w:ascii="Times New Roman" w:hAnsi="Times New Roman" w:cs="Times New Roman"/>
          </w:rPr>
          <w:t>The Abdul Latif Jameel Poverty Action Lab</w:t>
        </w:r>
      </w:hyperlink>
    </w:p>
    <w:p w14:paraId="72D9A081" w14:textId="77777777" w:rsidR="00B6332E" w:rsidRDefault="00B6332E" w:rsidP="00B6332E">
      <w:pPr>
        <w:pStyle w:val="NoSpacing"/>
        <w:spacing w:line="276" w:lineRule="auto"/>
        <w:ind w:left="360"/>
        <w:rPr>
          <w:rFonts w:ascii="Times New Roman" w:hAnsi="Times New Roman" w:cs="Times New Roman"/>
          <w:lang w:val="en-LR"/>
        </w:rPr>
      </w:pPr>
    </w:p>
    <w:p w14:paraId="651DF627" w14:textId="61BD863A" w:rsidR="00B6332E" w:rsidRPr="004E6115" w:rsidRDefault="00B6332E" w:rsidP="00B6332E">
      <w:pPr>
        <w:pStyle w:val="NoSpacing"/>
        <w:numPr>
          <w:ilvl w:val="0"/>
          <w:numId w:val="177"/>
        </w:numPr>
        <w:tabs>
          <w:tab w:val="clear" w:pos="720"/>
          <w:tab w:val="num" w:pos="1080"/>
        </w:tabs>
        <w:spacing w:line="276" w:lineRule="auto"/>
        <w:ind w:left="1080"/>
        <w:rPr>
          <w:rFonts w:ascii="Times New Roman" w:hAnsi="Times New Roman" w:cs="Times New Roman"/>
        </w:rPr>
      </w:pPr>
      <w:r w:rsidRPr="004E6115">
        <w:rPr>
          <w:rFonts w:ascii="Times New Roman" w:hAnsi="Times New Roman" w:cs="Times New Roman"/>
          <w:i/>
          <w:iCs/>
          <w:lang w:val="en-LR"/>
        </w:rPr>
        <w:t>Dynarski (2003)</w:t>
      </w:r>
      <w:r w:rsidRPr="004E6115">
        <w:rPr>
          <w:rFonts w:ascii="Times New Roman" w:hAnsi="Times New Roman" w:cs="Times New Roman"/>
          <w:lang w:val="en-LR"/>
        </w:rPr>
        <w:t>: Emphasized the importance of simplifying scholarship applications to increase access.</w:t>
      </w:r>
      <w:hyperlink r:id="rId16" w:history="1">
        <w:r w:rsidR="009A4962">
          <w:rPr>
            <w:rStyle w:val="Hyperlink"/>
            <w:rFonts w:ascii="Times New Roman" w:hAnsi="Times New Roman" w:cs="Times New Roman"/>
          </w:rPr>
          <w:t xml:space="preserve"> Does Aid Matter? Measuring the Effect of Student Aid on College Attendance and Completion</w:t>
        </w:r>
      </w:hyperlink>
    </w:p>
    <w:p w14:paraId="497911CE" w14:textId="77777777" w:rsidR="00B6332E" w:rsidRPr="004E6115" w:rsidRDefault="00B6332E" w:rsidP="00B6332E">
      <w:pPr>
        <w:pStyle w:val="NoSpacing"/>
        <w:spacing w:line="276" w:lineRule="auto"/>
        <w:ind w:left="1080"/>
        <w:rPr>
          <w:rFonts w:ascii="Times New Roman" w:hAnsi="Times New Roman" w:cs="Times New Roman"/>
        </w:rPr>
      </w:pPr>
      <w:hyperlink r:id="rId17" w:history="1">
        <w:r w:rsidRPr="004E6115">
          <w:rPr>
            <w:rStyle w:val="Hyperlink"/>
            <w:rFonts w:ascii="Times New Roman" w:hAnsi="Times New Roman" w:cs="Times New Roman"/>
          </w:rPr>
          <w:t>Susan Dynarski 2003 student aid - Google Scholar</w:t>
        </w:r>
      </w:hyperlink>
    </w:p>
    <w:p w14:paraId="789772D9" w14:textId="77777777" w:rsidR="00B6332E" w:rsidRPr="004E6115" w:rsidRDefault="00B6332E" w:rsidP="00B6332E">
      <w:pPr>
        <w:rPr>
          <w:rFonts w:ascii="Times New Roman" w:hAnsi="Times New Roman" w:cs="Times New Roman"/>
          <w:lang w:val="en-LR"/>
        </w:rPr>
      </w:pPr>
    </w:p>
    <w:p w14:paraId="19F36523" w14:textId="77777777" w:rsidR="00E01C4F" w:rsidRDefault="00E01C4F" w:rsidP="00D944FD">
      <w:pPr>
        <w:pStyle w:val="NoSpacing"/>
        <w:spacing w:line="276" w:lineRule="auto"/>
        <w:ind w:left="360"/>
        <w:rPr>
          <w:rFonts w:ascii="Times New Roman" w:hAnsi="Times New Roman" w:cs="Times New Roman"/>
          <w:lang w:val="en-LR"/>
        </w:rPr>
      </w:pPr>
    </w:p>
    <w:p w14:paraId="2709876F" w14:textId="7532BB67" w:rsidR="00226D45" w:rsidRPr="004E6115" w:rsidRDefault="00226D45" w:rsidP="004E6115">
      <w:pPr>
        <w:pStyle w:val="NoSpacing"/>
        <w:rPr>
          <w:rFonts w:ascii="Times New Roman" w:hAnsi="Times New Roman" w:cs="Times New Roman"/>
          <w:sz w:val="18"/>
          <w:szCs w:val="18"/>
        </w:rPr>
      </w:pPr>
    </w:p>
    <w:p w14:paraId="339D781B" w14:textId="77777777" w:rsidR="00226D45" w:rsidRPr="004E6115" w:rsidRDefault="00226D45" w:rsidP="004E6115">
      <w:pPr>
        <w:pStyle w:val="NoSpacing"/>
        <w:rPr>
          <w:rFonts w:ascii="Times New Roman" w:hAnsi="Times New Roman" w:cs="Times New Roman"/>
          <w:sz w:val="18"/>
          <w:szCs w:val="18"/>
        </w:rPr>
      </w:pPr>
      <w:r w:rsidRPr="004E6115">
        <w:rPr>
          <w:rStyle w:val="normaltextrun"/>
          <w:rFonts w:ascii="Times New Roman" w:hAnsi="Times New Roman" w:cs="Times New Roman"/>
        </w:rPr>
        <w:t> </w:t>
      </w:r>
      <w:r w:rsidRPr="004E6115">
        <w:rPr>
          <w:rStyle w:val="eop"/>
          <w:rFonts w:ascii="Times New Roman" w:hAnsi="Times New Roman" w:cs="Times New Roman"/>
        </w:rPr>
        <w:t> </w:t>
      </w:r>
    </w:p>
    <w:p w14:paraId="3B1561ED" w14:textId="77777777" w:rsidR="00226D45" w:rsidRPr="004E6115" w:rsidRDefault="00226D45" w:rsidP="004E6115">
      <w:pPr>
        <w:pStyle w:val="NoSpacing"/>
        <w:rPr>
          <w:rFonts w:ascii="Times New Roman" w:hAnsi="Times New Roman" w:cs="Times New Roman"/>
          <w:sz w:val="18"/>
          <w:szCs w:val="18"/>
        </w:rPr>
      </w:pPr>
      <w:r w:rsidRPr="004E6115">
        <w:rPr>
          <w:rStyle w:val="normaltextrun"/>
          <w:rFonts w:ascii="Times New Roman" w:hAnsi="Times New Roman" w:cs="Times New Roman"/>
        </w:rPr>
        <w:t> </w:t>
      </w:r>
      <w:r w:rsidRPr="004E6115">
        <w:rPr>
          <w:rStyle w:val="eop"/>
          <w:rFonts w:ascii="Times New Roman" w:hAnsi="Times New Roman" w:cs="Times New Roman"/>
        </w:rPr>
        <w:t> </w:t>
      </w:r>
    </w:p>
    <w:p w14:paraId="015CC870" w14:textId="77777777" w:rsidR="00B6332E" w:rsidRDefault="00226D45" w:rsidP="004E6115">
      <w:pPr>
        <w:pStyle w:val="NoSpacing"/>
        <w:rPr>
          <w:rStyle w:val="eop"/>
          <w:rFonts w:ascii="Times New Roman" w:hAnsi="Times New Roman" w:cs="Times New Roman"/>
        </w:rPr>
      </w:pPr>
      <w:r w:rsidRPr="004E6115">
        <w:rPr>
          <w:rStyle w:val="normaltextrun"/>
          <w:rFonts w:ascii="Times New Roman" w:hAnsi="Times New Roman" w:cs="Times New Roman"/>
        </w:rPr>
        <w:t> </w:t>
      </w:r>
      <w:r w:rsidRPr="004E6115">
        <w:rPr>
          <w:rStyle w:val="eop"/>
          <w:rFonts w:ascii="Times New Roman" w:hAnsi="Times New Roman" w:cs="Times New Roman"/>
        </w:rPr>
        <w:t> </w:t>
      </w:r>
    </w:p>
    <w:p w14:paraId="418E7C4D" w14:textId="1FF7D2C0" w:rsidR="00226D45" w:rsidRPr="00EA39C3" w:rsidRDefault="00226D45" w:rsidP="00EA39C3">
      <w:pPr>
        <w:pStyle w:val="NoSpacing"/>
        <w:spacing w:line="360" w:lineRule="auto"/>
        <w:rPr>
          <w:rFonts w:ascii="Times New Roman" w:hAnsi="Times New Roman" w:cs="Times New Roman"/>
          <w:u w:val="single"/>
        </w:rPr>
      </w:pPr>
      <w:r w:rsidRPr="00EA39C3">
        <w:rPr>
          <w:rStyle w:val="normaltextrun"/>
          <w:rFonts w:ascii="Times New Roman" w:hAnsi="Times New Roman" w:cs="Times New Roman"/>
          <w:b/>
          <w:bCs/>
          <w:sz w:val="40"/>
          <w:szCs w:val="40"/>
          <w:u w:val="single"/>
        </w:rPr>
        <w:lastRenderedPageBreak/>
        <w:t>Preparing Your Data Research: </w:t>
      </w:r>
      <w:r w:rsidRPr="00EA39C3">
        <w:rPr>
          <w:rStyle w:val="eop"/>
          <w:rFonts w:ascii="Times New Roman" w:hAnsi="Times New Roman" w:cs="Times New Roman"/>
          <w:b/>
          <w:bCs/>
          <w:sz w:val="40"/>
          <w:szCs w:val="40"/>
          <w:u w:val="single"/>
        </w:rPr>
        <w:t> </w:t>
      </w:r>
    </w:p>
    <w:p w14:paraId="1243744F" w14:textId="77777777" w:rsidR="00226D45" w:rsidRPr="004E6115" w:rsidRDefault="00226D45" w:rsidP="00856D0A">
      <w:pPr>
        <w:pStyle w:val="NoSpacing"/>
        <w:spacing w:line="276" w:lineRule="auto"/>
        <w:rPr>
          <w:rFonts w:ascii="Times New Roman" w:hAnsi="Times New Roman" w:cs="Times New Roman"/>
        </w:rPr>
      </w:pPr>
      <w:r w:rsidRPr="004E6115">
        <w:rPr>
          <w:rStyle w:val="normaltextrun"/>
          <w:rFonts w:ascii="Times New Roman" w:hAnsi="Times New Roman" w:cs="Times New Roman"/>
          <w:b/>
          <w:bCs/>
        </w:rPr>
        <w:t>Introduction:</w:t>
      </w:r>
      <w:r w:rsidRPr="004E6115">
        <w:rPr>
          <w:rStyle w:val="normaltextrun"/>
          <w:rFonts w:ascii="Times New Roman" w:hAnsi="Times New Roman" w:cs="Times New Roman"/>
        </w:rPr>
        <w:t> </w:t>
      </w:r>
      <w:r w:rsidRPr="004E6115">
        <w:rPr>
          <w:rStyle w:val="eop"/>
          <w:rFonts w:ascii="Times New Roman" w:hAnsi="Times New Roman" w:cs="Times New Roman"/>
        </w:rPr>
        <w:t> </w:t>
      </w:r>
    </w:p>
    <w:p w14:paraId="6E517A1E" w14:textId="356E3DC5" w:rsidR="004E6115" w:rsidRPr="004E6115" w:rsidRDefault="004E6115" w:rsidP="00856D0A">
      <w:pPr>
        <w:pStyle w:val="NoSpacing"/>
        <w:numPr>
          <w:ilvl w:val="0"/>
          <w:numId w:val="136"/>
        </w:numPr>
        <w:spacing w:line="276" w:lineRule="auto"/>
        <w:rPr>
          <w:rFonts w:ascii="Times New Roman" w:hAnsi="Times New Roman" w:cs="Times New Roman"/>
          <w:lang w:val="en-LR"/>
        </w:rPr>
      </w:pPr>
      <w:r w:rsidRPr="004E6115">
        <w:rPr>
          <w:rFonts w:ascii="Times New Roman" w:hAnsi="Times New Roman" w:cs="Times New Roman"/>
          <w:lang w:val="en-LR"/>
        </w:rPr>
        <w:t xml:space="preserve">To build a data-driven scholarship platform, it’s crucial to understand student needs, donor </w:t>
      </w:r>
      <w:r w:rsidR="00BC1F69" w:rsidRPr="004E6115">
        <w:rPr>
          <w:rFonts w:ascii="Times New Roman" w:hAnsi="Times New Roman" w:cs="Times New Roman"/>
          <w:lang w:val="en-LR"/>
        </w:rPr>
        <w:t>behaviour</w:t>
      </w:r>
      <w:r w:rsidRPr="004E6115">
        <w:rPr>
          <w:rFonts w:ascii="Times New Roman" w:hAnsi="Times New Roman" w:cs="Times New Roman"/>
          <w:lang w:val="en-LR"/>
        </w:rPr>
        <w:t xml:space="preserve">, and impact metrics. This section explores the datasets that inform </w:t>
      </w:r>
      <w:r w:rsidR="00127F35">
        <w:rPr>
          <w:rFonts w:ascii="Times New Roman" w:hAnsi="Times New Roman" w:cs="Times New Roman"/>
          <w:lang w:val="en-LR"/>
        </w:rPr>
        <w:t>the</w:t>
      </w:r>
      <w:r w:rsidRPr="004E6115">
        <w:rPr>
          <w:rFonts w:ascii="Times New Roman" w:hAnsi="Times New Roman" w:cs="Times New Roman"/>
          <w:lang w:val="en-LR"/>
        </w:rPr>
        <w:t xml:space="preserve"> machine learning models and system design</w:t>
      </w:r>
    </w:p>
    <w:p w14:paraId="73E4CEEB" w14:textId="77777777" w:rsidR="00D03C9E" w:rsidRDefault="00D03C9E" w:rsidP="00856D0A">
      <w:pPr>
        <w:pStyle w:val="NoSpacing"/>
        <w:spacing w:line="276" w:lineRule="auto"/>
        <w:rPr>
          <w:rStyle w:val="normaltextrun"/>
          <w:rFonts w:ascii="Times New Roman" w:hAnsi="Times New Roman" w:cs="Times New Roman"/>
          <w:b/>
          <w:bCs/>
        </w:rPr>
      </w:pPr>
    </w:p>
    <w:p w14:paraId="1B11C1A7" w14:textId="4660352D" w:rsidR="00226D45" w:rsidRPr="004E6115" w:rsidRDefault="00226D45" w:rsidP="00856D0A">
      <w:pPr>
        <w:pStyle w:val="NoSpacing"/>
        <w:spacing w:line="276" w:lineRule="auto"/>
        <w:rPr>
          <w:rFonts w:ascii="Times New Roman" w:hAnsi="Times New Roman" w:cs="Times New Roman"/>
        </w:rPr>
      </w:pPr>
      <w:r w:rsidRPr="004E6115">
        <w:rPr>
          <w:rStyle w:val="normaltextrun"/>
          <w:rFonts w:ascii="Times New Roman" w:hAnsi="Times New Roman" w:cs="Times New Roman"/>
          <w:b/>
          <w:bCs/>
        </w:rPr>
        <w:t>Organization:</w:t>
      </w:r>
      <w:r w:rsidRPr="004E6115">
        <w:rPr>
          <w:rStyle w:val="normaltextrun"/>
          <w:rFonts w:ascii="Times New Roman" w:hAnsi="Times New Roman" w:cs="Times New Roman"/>
        </w:rPr>
        <w:t> </w:t>
      </w:r>
      <w:r w:rsidRPr="004E6115">
        <w:rPr>
          <w:rStyle w:val="eop"/>
          <w:rFonts w:ascii="Times New Roman" w:hAnsi="Times New Roman" w:cs="Times New Roman"/>
        </w:rPr>
        <w:t> </w:t>
      </w:r>
    </w:p>
    <w:p w14:paraId="462AFEF8" w14:textId="77777777" w:rsidR="004E6115" w:rsidRPr="004E6115" w:rsidRDefault="004E6115" w:rsidP="00856D0A">
      <w:pPr>
        <w:pStyle w:val="NoSpacing"/>
        <w:numPr>
          <w:ilvl w:val="0"/>
          <w:numId w:val="136"/>
        </w:numPr>
        <w:spacing w:line="276" w:lineRule="auto"/>
        <w:rPr>
          <w:rFonts w:ascii="Times New Roman" w:hAnsi="Times New Roman" w:cs="Times New Roman"/>
          <w:lang w:val="en-LR"/>
        </w:rPr>
      </w:pPr>
      <w:r w:rsidRPr="004E6115">
        <w:rPr>
          <w:rFonts w:ascii="Times New Roman" w:hAnsi="Times New Roman" w:cs="Times New Roman"/>
          <w:lang w:val="en-LR"/>
        </w:rPr>
        <w:t>The data research is organized by source type:</w:t>
      </w:r>
    </w:p>
    <w:p w14:paraId="7A843C71" w14:textId="77777777" w:rsidR="004E6115" w:rsidRPr="004E6115" w:rsidRDefault="004E6115" w:rsidP="00856D0A">
      <w:pPr>
        <w:pStyle w:val="NoSpacing"/>
        <w:numPr>
          <w:ilvl w:val="2"/>
          <w:numId w:val="145"/>
        </w:numPr>
        <w:spacing w:line="276" w:lineRule="auto"/>
        <w:rPr>
          <w:rFonts w:ascii="Times New Roman" w:hAnsi="Times New Roman" w:cs="Times New Roman"/>
          <w:lang w:val="en-LR"/>
        </w:rPr>
      </w:pPr>
      <w:r w:rsidRPr="004E6115">
        <w:rPr>
          <w:rFonts w:ascii="Times New Roman" w:hAnsi="Times New Roman" w:cs="Times New Roman"/>
          <w:lang w:val="en-LR"/>
        </w:rPr>
        <w:t>Student Demographics and Academic Performance</w:t>
      </w:r>
    </w:p>
    <w:p w14:paraId="3E0FBEC6" w14:textId="77777777" w:rsidR="004E6115" w:rsidRPr="004E6115" w:rsidRDefault="004E6115" w:rsidP="00856D0A">
      <w:pPr>
        <w:pStyle w:val="NoSpacing"/>
        <w:numPr>
          <w:ilvl w:val="2"/>
          <w:numId w:val="145"/>
        </w:numPr>
        <w:spacing w:line="276" w:lineRule="auto"/>
        <w:rPr>
          <w:rFonts w:ascii="Times New Roman" w:hAnsi="Times New Roman" w:cs="Times New Roman"/>
          <w:lang w:val="en-LR"/>
        </w:rPr>
      </w:pPr>
      <w:r w:rsidRPr="004E6115">
        <w:rPr>
          <w:rFonts w:ascii="Times New Roman" w:hAnsi="Times New Roman" w:cs="Times New Roman"/>
          <w:lang w:val="en-LR"/>
        </w:rPr>
        <w:t>Donor Profiles and Giving Patterns</w:t>
      </w:r>
    </w:p>
    <w:p w14:paraId="7D16985A" w14:textId="77777777" w:rsidR="004E6115" w:rsidRPr="004E6115" w:rsidRDefault="004E6115" w:rsidP="00856D0A">
      <w:pPr>
        <w:pStyle w:val="NoSpacing"/>
        <w:numPr>
          <w:ilvl w:val="2"/>
          <w:numId w:val="145"/>
        </w:numPr>
        <w:spacing w:line="276" w:lineRule="auto"/>
        <w:rPr>
          <w:rFonts w:ascii="Times New Roman" w:hAnsi="Times New Roman" w:cs="Times New Roman"/>
          <w:lang w:val="en-LR"/>
        </w:rPr>
      </w:pPr>
      <w:r w:rsidRPr="004E6115">
        <w:rPr>
          <w:rFonts w:ascii="Times New Roman" w:hAnsi="Times New Roman" w:cs="Times New Roman"/>
          <w:lang w:val="en-LR"/>
        </w:rPr>
        <w:t>Impact Metrics and Feedback Logs</w:t>
      </w:r>
    </w:p>
    <w:p w14:paraId="3FFCD89E" w14:textId="77777777" w:rsidR="00D03C9E" w:rsidRDefault="00D03C9E" w:rsidP="00856D0A">
      <w:pPr>
        <w:pStyle w:val="NoSpacing"/>
        <w:spacing w:line="276" w:lineRule="auto"/>
        <w:rPr>
          <w:rStyle w:val="normaltextrun"/>
          <w:rFonts w:ascii="Times New Roman" w:hAnsi="Times New Roman" w:cs="Times New Roman"/>
          <w:b/>
          <w:bCs/>
        </w:rPr>
      </w:pPr>
    </w:p>
    <w:p w14:paraId="78A610DA" w14:textId="2BE309D4" w:rsidR="00226D45" w:rsidRPr="004E6115" w:rsidRDefault="00226D45" w:rsidP="00856D0A">
      <w:pPr>
        <w:pStyle w:val="NoSpacing"/>
        <w:spacing w:line="276" w:lineRule="auto"/>
        <w:rPr>
          <w:rFonts w:ascii="Times New Roman" w:hAnsi="Times New Roman" w:cs="Times New Roman"/>
        </w:rPr>
      </w:pPr>
      <w:r w:rsidRPr="004E6115">
        <w:rPr>
          <w:rStyle w:val="normaltextrun"/>
          <w:rFonts w:ascii="Times New Roman" w:hAnsi="Times New Roman" w:cs="Times New Roman"/>
          <w:b/>
          <w:bCs/>
        </w:rPr>
        <w:t>Data Description:</w:t>
      </w:r>
      <w:r w:rsidRPr="004E6115">
        <w:rPr>
          <w:rStyle w:val="normaltextrun"/>
          <w:rFonts w:ascii="Times New Roman" w:hAnsi="Times New Roman" w:cs="Times New Roman"/>
        </w:rPr>
        <w:t> </w:t>
      </w:r>
      <w:r w:rsidRPr="004E6115">
        <w:rPr>
          <w:rStyle w:val="eop"/>
          <w:rFonts w:ascii="Times New Roman" w:hAnsi="Times New Roman" w:cs="Times New Roman"/>
        </w:rPr>
        <w:t> </w:t>
      </w:r>
    </w:p>
    <w:p w14:paraId="4BABC02E" w14:textId="7983437B" w:rsidR="004E6115" w:rsidRPr="004E6115" w:rsidRDefault="004E6115" w:rsidP="00856D0A">
      <w:pPr>
        <w:pStyle w:val="NoSpacing"/>
        <w:spacing w:line="276" w:lineRule="auto"/>
        <w:rPr>
          <w:rFonts w:ascii="Times New Roman" w:hAnsi="Times New Roman" w:cs="Times New Roman"/>
          <w:lang w:val="en-LR"/>
        </w:rPr>
      </w:pPr>
      <w:r w:rsidRPr="004E6115">
        <w:rPr>
          <w:rFonts w:ascii="Times New Roman" w:hAnsi="Times New Roman" w:cs="Times New Roman"/>
          <w:lang w:val="en-LR"/>
        </w:rPr>
        <w:t xml:space="preserve">To support predictive </w:t>
      </w:r>
      <w:r w:rsidR="00BC1F69" w:rsidRPr="004E6115">
        <w:rPr>
          <w:rFonts w:ascii="Times New Roman" w:hAnsi="Times New Roman" w:cs="Times New Roman"/>
          <w:lang w:val="en-LR"/>
        </w:rPr>
        <w:t>modelling</w:t>
      </w:r>
      <w:r w:rsidRPr="004E6115">
        <w:rPr>
          <w:rFonts w:ascii="Times New Roman" w:hAnsi="Times New Roman" w:cs="Times New Roman"/>
          <w:lang w:val="en-LR"/>
        </w:rPr>
        <w:t xml:space="preserve"> and eligibility matching, the platform leverages publicly available education datasets:</w:t>
      </w:r>
    </w:p>
    <w:p w14:paraId="2C19404B" w14:textId="77777777" w:rsidR="00D03C9E" w:rsidRDefault="00D03C9E" w:rsidP="004E6115">
      <w:pPr>
        <w:pStyle w:val="NoSpacing"/>
        <w:rPr>
          <w:rFonts w:ascii="Times New Roman" w:hAnsi="Times New Roman" w:cs="Times New Roman"/>
          <w:lang w:val="en-LR"/>
        </w:rPr>
      </w:pPr>
    </w:p>
    <w:p w14:paraId="5AD6766F" w14:textId="2F34EF53" w:rsidR="00E475F4" w:rsidRDefault="004E6115" w:rsidP="00856D0A">
      <w:pPr>
        <w:pStyle w:val="NoSpacing"/>
        <w:spacing w:line="276" w:lineRule="auto"/>
        <w:rPr>
          <w:rFonts w:ascii="Times New Roman" w:hAnsi="Times New Roman" w:cs="Times New Roman"/>
          <w:lang w:val="en-LR"/>
        </w:rPr>
      </w:pPr>
      <w:r w:rsidRPr="004E6115">
        <w:rPr>
          <w:rFonts w:ascii="Times New Roman" w:hAnsi="Times New Roman" w:cs="Times New Roman"/>
          <w:lang w:val="en-LR"/>
        </w:rPr>
        <w:t>Source:</w:t>
      </w:r>
      <w:r w:rsidR="00856D0A">
        <w:rPr>
          <w:rFonts w:ascii="Times New Roman" w:hAnsi="Times New Roman" w:cs="Times New Roman"/>
          <w:lang w:val="en-LR"/>
        </w:rPr>
        <w:t xml:space="preserve"> </w:t>
      </w:r>
      <w:r w:rsidR="00856D0A" w:rsidRPr="00856D0A">
        <w:rPr>
          <w:rFonts w:ascii="Times New Roman" w:hAnsi="Times New Roman" w:cs="Times New Roman"/>
          <w:lang w:val="en-LR"/>
        </w:rPr>
        <w:t>Student Performance Metrics Dataset - Mendeley Dat</w:t>
      </w:r>
      <w:r w:rsidR="00856D0A">
        <w:rPr>
          <w:rFonts w:ascii="Times New Roman" w:hAnsi="Times New Roman" w:cs="Times New Roman"/>
          <w:lang w:val="en-LR"/>
        </w:rPr>
        <w:t>a</w:t>
      </w:r>
      <w:hyperlink r:id="rId18" w:history="1"/>
    </w:p>
    <w:p w14:paraId="38377B20" w14:textId="77777777" w:rsidR="00E475F4" w:rsidRPr="00E475F4" w:rsidRDefault="00E475F4" w:rsidP="00856D0A">
      <w:pPr>
        <w:pStyle w:val="NoSpacing"/>
        <w:spacing w:line="276" w:lineRule="auto"/>
        <w:rPr>
          <w:rFonts w:ascii="Times New Roman" w:hAnsi="Times New Roman" w:cs="Times New Roman"/>
          <w:lang w:val="en-LR"/>
        </w:rPr>
      </w:pPr>
      <w:r w:rsidRPr="00E475F4">
        <w:rPr>
          <w:rFonts w:ascii="Times New Roman" w:hAnsi="Times New Roman" w:cs="Times New Roman"/>
          <w:lang w:val="en-LR"/>
        </w:rPr>
        <w:t>Student Demographics and Academic Performance</w:t>
      </w:r>
    </w:p>
    <w:p w14:paraId="437B46AD" w14:textId="77777777" w:rsidR="00E475F4" w:rsidRPr="00E475F4" w:rsidRDefault="00E475F4" w:rsidP="00856D0A">
      <w:pPr>
        <w:pStyle w:val="NoSpacing"/>
        <w:numPr>
          <w:ilvl w:val="0"/>
          <w:numId w:val="139"/>
        </w:numPr>
        <w:spacing w:line="276" w:lineRule="auto"/>
        <w:rPr>
          <w:rFonts w:ascii="Times New Roman" w:hAnsi="Times New Roman" w:cs="Times New Roman"/>
          <w:lang w:val="en-LR"/>
        </w:rPr>
      </w:pPr>
      <w:r w:rsidRPr="00E475F4">
        <w:rPr>
          <w:rFonts w:ascii="Times New Roman" w:hAnsi="Times New Roman" w:cs="Times New Roman"/>
          <w:b/>
          <w:bCs/>
          <w:lang w:val="en-LR"/>
        </w:rPr>
        <w:t>Student Performance Metrics Dataset – Mendeley Data</w:t>
      </w:r>
    </w:p>
    <w:p w14:paraId="6B5342B2" w14:textId="615638CE" w:rsidR="00E475F4" w:rsidRPr="00E475F4" w:rsidRDefault="00E475F4" w:rsidP="00856D0A">
      <w:pPr>
        <w:pStyle w:val="NoSpacing"/>
        <w:numPr>
          <w:ilvl w:val="1"/>
          <w:numId w:val="139"/>
        </w:numPr>
        <w:spacing w:line="276" w:lineRule="auto"/>
        <w:rPr>
          <w:rFonts w:ascii="Times New Roman" w:hAnsi="Times New Roman" w:cs="Times New Roman"/>
          <w:lang w:val="en-LR"/>
        </w:rPr>
      </w:pPr>
      <w:r w:rsidRPr="00E475F4">
        <w:rPr>
          <w:rFonts w:ascii="Times New Roman" w:hAnsi="Times New Roman" w:cs="Times New Roman"/>
          <w:b/>
          <w:bCs/>
          <w:lang w:val="en-LR"/>
        </w:rPr>
        <w:t>Source</w:t>
      </w:r>
      <w:r w:rsidRPr="00E475F4">
        <w:rPr>
          <w:rFonts w:ascii="Times New Roman" w:hAnsi="Times New Roman" w:cs="Times New Roman"/>
          <w:lang w:val="en-LR"/>
        </w:rPr>
        <w:t xml:space="preserve">: </w:t>
      </w:r>
      <w:r w:rsidR="00856D0A" w:rsidRPr="00E475F4">
        <w:rPr>
          <w:rFonts w:ascii="Times New Roman" w:hAnsi="Times New Roman" w:cs="Times New Roman"/>
          <w:lang w:val="en-LR"/>
        </w:rPr>
        <w:t>University</w:t>
      </w:r>
      <w:r w:rsidRPr="00E475F4">
        <w:rPr>
          <w:rFonts w:ascii="Times New Roman" w:hAnsi="Times New Roman" w:cs="Times New Roman"/>
          <w:lang w:val="en-LR"/>
        </w:rPr>
        <w:t xml:space="preserve"> Malaya</w:t>
      </w:r>
    </w:p>
    <w:p w14:paraId="74329D6C" w14:textId="77777777" w:rsidR="00E475F4" w:rsidRPr="00E475F4" w:rsidRDefault="00E475F4" w:rsidP="00856D0A">
      <w:pPr>
        <w:pStyle w:val="NoSpacing"/>
        <w:numPr>
          <w:ilvl w:val="1"/>
          <w:numId w:val="139"/>
        </w:numPr>
        <w:spacing w:line="276" w:lineRule="auto"/>
        <w:rPr>
          <w:rFonts w:ascii="Times New Roman" w:hAnsi="Times New Roman" w:cs="Times New Roman"/>
          <w:lang w:val="en-LR"/>
        </w:rPr>
      </w:pPr>
      <w:r w:rsidRPr="00E475F4">
        <w:rPr>
          <w:rFonts w:ascii="Times New Roman" w:hAnsi="Times New Roman" w:cs="Times New Roman"/>
          <w:b/>
          <w:bCs/>
          <w:lang w:val="en-LR"/>
        </w:rPr>
        <w:t>Format</w:t>
      </w:r>
      <w:r w:rsidRPr="00E475F4">
        <w:rPr>
          <w:rFonts w:ascii="Times New Roman" w:hAnsi="Times New Roman" w:cs="Times New Roman"/>
          <w:lang w:val="en-LR"/>
        </w:rPr>
        <w:t>: CSV</w:t>
      </w:r>
    </w:p>
    <w:p w14:paraId="54CE34B0" w14:textId="77777777" w:rsidR="00E475F4" w:rsidRPr="00E475F4" w:rsidRDefault="00E475F4" w:rsidP="00856D0A">
      <w:pPr>
        <w:pStyle w:val="NoSpacing"/>
        <w:numPr>
          <w:ilvl w:val="1"/>
          <w:numId w:val="139"/>
        </w:numPr>
        <w:spacing w:line="276" w:lineRule="auto"/>
        <w:rPr>
          <w:rFonts w:ascii="Times New Roman" w:hAnsi="Times New Roman" w:cs="Times New Roman"/>
          <w:lang w:val="en-LR"/>
        </w:rPr>
      </w:pPr>
      <w:r w:rsidRPr="00E475F4">
        <w:rPr>
          <w:rFonts w:ascii="Times New Roman" w:hAnsi="Times New Roman" w:cs="Times New Roman"/>
          <w:b/>
          <w:bCs/>
          <w:lang w:val="en-LR"/>
        </w:rPr>
        <w:t>Size</w:t>
      </w:r>
      <w:r w:rsidRPr="00E475F4">
        <w:rPr>
          <w:rFonts w:ascii="Times New Roman" w:hAnsi="Times New Roman" w:cs="Times New Roman"/>
          <w:lang w:val="en-LR"/>
        </w:rPr>
        <w:t>: ~1,000 records</w:t>
      </w:r>
    </w:p>
    <w:p w14:paraId="05C838E8" w14:textId="77777777" w:rsidR="00E475F4" w:rsidRPr="00E475F4" w:rsidRDefault="00E475F4" w:rsidP="00856D0A">
      <w:pPr>
        <w:pStyle w:val="NoSpacing"/>
        <w:numPr>
          <w:ilvl w:val="1"/>
          <w:numId w:val="139"/>
        </w:numPr>
        <w:spacing w:line="276" w:lineRule="auto"/>
        <w:rPr>
          <w:rFonts w:ascii="Times New Roman" w:hAnsi="Times New Roman" w:cs="Times New Roman"/>
          <w:lang w:val="en-LR"/>
        </w:rPr>
      </w:pPr>
      <w:r w:rsidRPr="00E475F4">
        <w:rPr>
          <w:rFonts w:ascii="Times New Roman" w:hAnsi="Times New Roman" w:cs="Times New Roman"/>
          <w:b/>
          <w:bCs/>
          <w:lang w:val="en-LR"/>
        </w:rPr>
        <w:t>Attributes</w:t>
      </w:r>
      <w:r w:rsidRPr="00E475F4">
        <w:rPr>
          <w:rFonts w:ascii="Times New Roman" w:hAnsi="Times New Roman" w:cs="Times New Roman"/>
          <w:lang w:val="en-LR"/>
        </w:rPr>
        <w:t>: Gender, income, academic scores (SSC/HSC), attendance, extracurriculars, CGPA</w:t>
      </w:r>
    </w:p>
    <w:p w14:paraId="6D3BBE25" w14:textId="77777777" w:rsidR="00E475F4" w:rsidRPr="00E475F4" w:rsidRDefault="00E475F4" w:rsidP="00856D0A">
      <w:pPr>
        <w:pStyle w:val="NoSpacing"/>
        <w:numPr>
          <w:ilvl w:val="1"/>
          <w:numId w:val="139"/>
        </w:numPr>
        <w:spacing w:line="276" w:lineRule="auto"/>
        <w:rPr>
          <w:rFonts w:ascii="Times New Roman" w:hAnsi="Times New Roman" w:cs="Times New Roman"/>
          <w:lang w:val="en-LR"/>
        </w:rPr>
      </w:pPr>
      <w:r w:rsidRPr="00E475F4">
        <w:rPr>
          <w:rFonts w:ascii="Times New Roman" w:hAnsi="Times New Roman" w:cs="Times New Roman"/>
          <w:b/>
          <w:bCs/>
          <w:lang w:val="en-LR"/>
        </w:rPr>
        <w:t>Use</w:t>
      </w:r>
      <w:r w:rsidRPr="00E475F4">
        <w:rPr>
          <w:rFonts w:ascii="Times New Roman" w:hAnsi="Times New Roman" w:cs="Times New Roman"/>
          <w:lang w:val="en-LR"/>
        </w:rPr>
        <w:t>: Train dropout prediction models, assess eligibility, and personalize scholarship recommendations</w:t>
      </w:r>
    </w:p>
    <w:p w14:paraId="0F4CE239" w14:textId="77777777" w:rsidR="00D03C9E" w:rsidRDefault="00D03C9E" w:rsidP="00856D0A">
      <w:pPr>
        <w:pStyle w:val="NoSpacing"/>
        <w:spacing w:line="276" w:lineRule="auto"/>
        <w:rPr>
          <w:rFonts w:ascii="Times New Roman" w:hAnsi="Times New Roman" w:cs="Times New Roman"/>
          <w:lang w:val="en-LR"/>
        </w:rPr>
      </w:pPr>
    </w:p>
    <w:p w14:paraId="446328E6" w14:textId="2FE8C150" w:rsidR="004E6115" w:rsidRPr="00856D0A" w:rsidRDefault="004E6115" w:rsidP="00856D0A">
      <w:pPr>
        <w:pStyle w:val="NoSpacing"/>
        <w:numPr>
          <w:ilvl w:val="0"/>
          <w:numId w:val="177"/>
        </w:numPr>
        <w:spacing w:line="276" w:lineRule="auto"/>
        <w:rPr>
          <w:rFonts w:ascii="Times New Roman" w:hAnsi="Times New Roman" w:cs="Times New Roman"/>
          <w:b/>
          <w:bCs/>
          <w:lang w:val="en-LR"/>
        </w:rPr>
      </w:pPr>
      <w:r w:rsidRPr="00856D0A">
        <w:rPr>
          <w:rFonts w:ascii="Times New Roman" w:hAnsi="Times New Roman" w:cs="Times New Roman"/>
          <w:b/>
          <w:bCs/>
          <w:lang w:val="en-LR"/>
        </w:rPr>
        <w:t>Relevance:</w:t>
      </w:r>
    </w:p>
    <w:p w14:paraId="2B24D0EE" w14:textId="77777777" w:rsidR="004E6115" w:rsidRPr="004E6115" w:rsidRDefault="004E6115" w:rsidP="00856D0A">
      <w:pPr>
        <w:pStyle w:val="NoSpacing"/>
        <w:numPr>
          <w:ilvl w:val="0"/>
          <w:numId w:val="177"/>
        </w:numPr>
        <w:tabs>
          <w:tab w:val="clear" w:pos="720"/>
          <w:tab w:val="num" w:pos="1440"/>
        </w:tabs>
        <w:spacing w:line="276" w:lineRule="auto"/>
        <w:ind w:left="1440"/>
        <w:rPr>
          <w:rFonts w:ascii="Times New Roman" w:hAnsi="Times New Roman" w:cs="Times New Roman"/>
          <w:lang w:val="en-LR"/>
        </w:rPr>
      </w:pPr>
      <w:r w:rsidRPr="004E6115">
        <w:rPr>
          <w:rFonts w:ascii="Times New Roman" w:hAnsi="Times New Roman" w:cs="Times New Roman"/>
          <w:lang w:val="en-LR"/>
        </w:rPr>
        <w:t>Used to train the impact prediction model, which forecasts retention likelihood and scholarship effectiveness</w:t>
      </w:r>
    </w:p>
    <w:p w14:paraId="0DF68939" w14:textId="3FFE4F82" w:rsidR="00BC1F69" w:rsidRPr="00EA39C3" w:rsidRDefault="004E6115" w:rsidP="004E6115">
      <w:pPr>
        <w:pStyle w:val="NoSpacing"/>
        <w:numPr>
          <w:ilvl w:val="0"/>
          <w:numId w:val="177"/>
        </w:numPr>
        <w:tabs>
          <w:tab w:val="clear" w:pos="720"/>
          <w:tab w:val="num" w:pos="1440"/>
        </w:tabs>
        <w:spacing w:line="276" w:lineRule="auto"/>
        <w:ind w:left="1440"/>
        <w:rPr>
          <w:rFonts w:ascii="Times New Roman" w:hAnsi="Times New Roman" w:cs="Times New Roman"/>
          <w:lang w:val="en-LR"/>
        </w:rPr>
      </w:pPr>
      <w:r w:rsidRPr="004E6115">
        <w:rPr>
          <w:rFonts w:ascii="Times New Roman" w:hAnsi="Times New Roman" w:cs="Times New Roman"/>
          <w:lang w:val="en-LR"/>
        </w:rPr>
        <w:t>Supports eligibility logic, matching students with micro-grants based on need, risk factors, and donor preferences</w:t>
      </w:r>
    </w:p>
    <w:p w14:paraId="4B0EE43A" w14:textId="77777777" w:rsidR="00BC1F69" w:rsidRDefault="00BC1F69" w:rsidP="004E6115">
      <w:pPr>
        <w:pStyle w:val="NoSpacing"/>
        <w:rPr>
          <w:rFonts w:ascii="Times New Roman" w:hAnsi="Times New Roman" w:cs="Times New Roman"/>
          <w:lang w:val="en-LR"/>
        </w:rPr>
      </w:pPr>
    </w:p>
    <w:p w14:paraId="07841660" w14:textId="45FB0C2D" w:rsidR="004E6115" w:rsidRPr="00856D0A" w:rsidRDefault="004E6115" w:rsidP="004E6115">
      <w:pPr>
        <w:pStyle w:val="NoSpacing"/>
        <w:rPr>
          <w:rFonts w:ascii="Times New Roman" w:hAnsi="Times New Roman" w:cs="Times New Roman"/>
          <w:b/>
          <w:bCs/>
          <w:sz w:val="24"/>
          <w:szCs w:val="24"/>
          <w:lang w:val="en-LR"/>
        </w:rPr>
      </w:pPr>
      <w:r w:rsidRPr="00856D0A">
        <w:rPr>
          <w:rFonts w:ascii="Times New Roman" w:hAnsi="Times New Roman" w:cs="Times New Roman"/>
          <w:b/>
          <w:bCs/>
          <w:sz w:val="24"/>
          <w:szCs w:val="24"/>
          <w:lang w:val="en-LR"/>
        </w:rPr>
        <w:t>Donor Data</w:t>
      </w:r>
    </w:p>
    <w:p w14:paraId="00EB1CF6" w14:textId="264A1B57" w:rsidR="00BC1F69" w:rsidRPr="00062DE5" w:rsidRDefault="00856D0A" w:rsidP="00856D0A">
      <w:pPr>
        <w:pStyle w:val="NoSpacing"/>
        <w:spacing w:line="276" w:lineRule="auto"/>
        <w:ind w:left="360"/>
        <w:rPr>
          <w:rFonts w:ascii="Times New Roman" w:hAnsi="Times New Roman" w:cs="Times New Roman"/>
          <w:lang w:val="en-LR"/>
        </w:rPr>
      </w:pPr>
      <w:r w:rsidRPr="00856D0A">
        <w:rPr>
          <w:rFonts w:ascii="Times New Roman" w:hAnsi="Times New Roman" w:cs="Times New Roman"/>
          <w:lang w:val="en-LR"/>
        </w:rPr>
        <w:t>emulated</w:t>
      </w:r>
      <w:r w:rsidR="00BC1F69" w:rsidRPr="00062DE5">
        <w:rPr>
          <w:rFonts w:ascii="Times New Roman" w:hAnsi="Times New Roman" w:cs="Times New Roman"/>
          <w:lang w:val="en-LR"/>
        </w:rPr>
        <w:t xml:space="preserve"> Donor Profiles – Apra Dataset</w:t>
      </w:r>
    </w:p>
    <w:p w14:paraId="56C2BBDE" w14:textId="77777777" w:rsidR="00BC1F69" w:rsidRPr="00062DE5" w:rsidRDefault="00BC1F69" w:rsidP="00856D0A">
      <w:pPr>
        <w:pStyle w:val="NoSpacing"/>
        <w:numPr>
          <w:ilvl w:val="0"/>
          <w:numId w:val="140"/>
        </w:numPr>
        <w:tabs>
          <w:tab w:val="clear" w:pos="720"/>
          <w:tab w:val="num" w:pos="1080"/>
        </w:tabs>
        <w:spacing w:line="276" w:lineRule="auto"/>
        <w:ind w:left="1080"/>
        <w:rPr>
          <w:rFonts w:ascii="Times New Roman" w:hAnsi="Times New Roman" w:cs="Times New Roman"/>
          <w:lang w:val="en-LR"/>
        </w:rPr>
      </w:pPr>
      <w:r w:rsidRPr="00062DE5">
        <w:rPr>
          <w:rFonts w:ascii="Times New Roman" w:hAnsi="Times New Roman" w:cs="Times New Roman"/>
          <w:lang w:val="en-LR"/>
        </w:rPr>
        <w:t>Source: Apra Data Science Committee</w:t>
      </w:r>
    </w:p>
    <w:p w14:paraId="07AE1DD4" w14:textId="77777777" w:rsidR="00BC1F69" w:rsidRPr="00062DE5" w:rsidRDefault="00BC1F69" w:rsidP="00856D0A">
      <w:pPr>
        <w:pStyle w:val="NoSpacing"/>
        <w:numPr>
          <w:ilvl w:val="0"/>
          <w:numId w:val="140"/>
        </w:numPr>
        <w:tabs>
          <w:tab w:val="clear" w:pos="720"/>
          <w:tab w:val="num" w:pos="1080"/>
        </w:tabs>
        <w:spacing w:line="276" w:lineRule="auto"/>
        <w:ind w:left="1080"/>
        <w:rPr>
          <w:rFonts w:ascii="Times New Roman" w:hAnsi="Times New Roman" w:cs="Times New Roman"/>
          <w:lang w:val="en-LR"/>
        </w:rPr>
      </w:pPr>
      <w:r w:rsidRPr="00062DE5">
        <w:rPr>
          <w:rFonts w:ascii="Times New Roman" w:hAnsi="Times New Roman" w:cs="Times New Roman"/>
          <w:lang w:val="en-LR"/>
        </w:rPr>
        <w:t>Format: CSV</w:t>
      </w:r>
    </w:p>
    <w:p w14:paraId="3DBAF55A" w14:textId="77777777" w:rsidR="00BC1F69" w:rsidRPr="00062DE5" w:rsidRDefault="00BC1F69" w:rsidP="00856D0A">
      <w:pPr>
        <w:pStyle w:val="NoSpacing"/>
        <w:numPr>
          <w:ilvl w:val="0"/>
          <w:numId w:val="140"/>
        </w:numPr>
        <w:tabs>
          <w:tab w:val="clear" w:pos="720"/>
          <w:tab w:val="num" w:pos="1080"/>
        </w:tabs>
        <w:spacing w:line="276" w:lineRule="auto"/>
        <w:ind w:left="1080"/>
        <w:rPr>
          <w:rFonts w:ascii="Times New Roman" w:hAnsi="Times New Roman" w:cs="Times New Roman"/>
          <w:lang w:val="en-LR"/>
        </w:rPr>
      </w:pPr>
      <w:r w:rsidRPr="00062DE5">
        <w:rPr>
          <w:rFonts w:ascii="Times New Roman" w:hAnsi="Times New Roman" w:cs="Times New Roman"/>
          <w:lang w:val="en-LR"/>
        </w:rPr>
        <w:t>Size: ~2,000 records</w:t>
      </w:r>
    </w:p>
    <w:p w14:paraId="48636565" w14:textId="77777777" w:rsidR="00BC1F69" w:rsidRPr="00062DE5" w:rsidRDefault="00BC1F69" w:rsidP="00856D0A">
      <w:pPr>
        <w:pStyle w:val="NoSpacing"/>
        <w:numPr>
          <w:ilvl w:val="0"/>
          <w:numId w:val="140"/>
        </w:numPr>
        <w:tabs>
          <w:tab w:val="clear" w:pos="720"/>
          <w:tab w:val="num" w:pos="1080"/>
        </w:tabs>
        <w:spacing w:line="276" w:lineRule="auto"/>
        <w:ind w:left="1080"/>
        <w:rPr>
          <w:rFonts w:ascii="Times New Roman" w:hAnsi="Times New Roman" w:cs="Times New Roman"/>
          <w:lang w:val="en-LR"/>
        </w:rPr>
      </w:pPr>
      <w:r w:rsidRPr="00062DE5">
        <w:rPr>
          <w:rFonts w:ascii="Times New Roman" w:hAnsi="Times New Roman" w:cs="Times New Roman"/>
          <w:lang w:val="en-LR"/>
        </w:rPr>
        <w:t>Key Variables: Age, giving history, cause preferences, location</w:t>
      </w:r>
    </w:p>
    <w:p w14:paraId="2835BC85" w14:textId="77777777" w:rsidR="00BC1F69" w:rsidRPr="00062DE5" w:rsidRDefault="00BC1F69" w:rsidP="00856D0A">
      <w:pPr>
        <w:pStyle w:val="NoSpacing"/>
        <w:numPr>
          <w:ilvl w:val="0"/>
          <w:numId w:val="140"/>
        </w:numPr>
        <w:tabs>
          <w:tab w:val="clear" w:pos="720"/>
          <w:tab w:val="num" w:pos="1080"/>
        </w:tabs>
        <w:spacing w:line="276" w:lineRule="auto"/>
        <w:ind w:left="1080"/>
        <w:rPr>
          <w:rFonts w:ascii="Times New Roman" w:hAnsi="Times New Roman" w:cs="Times New Roman"/>
          <w:lang w:val="en-LR"/>
        </w:rPr>
      </w:pPr>
      <w:r w:rsidRPr="00062DE5">
        <w:rPr>
          <w:rFonts w:ascii="Times New Roman" w:hAnsi="Times New Roman" w:cs="Times New Roman"/>
          <w:lang w:val="en-LR"/>
        </w:rPr>
        <w:t>Use: Train unsupervised models for donor segmentation and matching</w:t>
      </w:r>
    </w:p>
    <w:p w14:paraId="308DF237" w14:textId="77777777" w:rsidR="00BC1F69" w:rsidRPr="00856D0A" w:rsidRDefault="00BC1F69" w:rsidP="00856D0A">
      <w:pPr>
        <w:pStyle w:val="NoSpacing"/>
        <w:spacing w:line="276" w:lineRule="auto"/>
        <w:ind w:left="360"/>
        <w:rPr>
          <w:rFonts w:ascii="Times New Roman" w:hAnsi="Times New Roman" w:cs="Times New Roman"/>
          <w:lang w:val="en-LR"/>
        </w:rPr>
      </w:pPr>
    </w:p>
    <w:p w14:paraId="5091EEC9" w14:textId="77777777" w:rsidR="00BC1F69" w:rsidRPr="009D6513" w:rsidRDefault="00BC1F69" w:rsidP="00856D0A">
      <w:pPr>
        <w:pStyle w:val="NoSpacing"/>
        <w:spacing w:line="276" w:lineRule="auto"/>
        <w:ind w:left="360"/>
        <w:rPr>
          <w:rFonts w:ascii="Times New Roman" w:hAnsi="Times New Roman" w:cs="Times New Roman"/>
          <w:lang w:val="en-LR"/>
        </w:rPr>
      </w:pPr>
      <w:r w:rsidRPr="009D6513">
        <w:rPr>
          <w:rFonts w:ascii="Times New Roman" w:hAnsi="Times New Roman" w:cs="Times New Roman"/>
          <w:lang w:val="en-LR"/>
        </w:rPr>
        <w:t xml:space="preserve"> Foreign Aid Budget Dataset – ForeignAssistance.gov</w:t>
      </w:r>
    </w:p>
    <w:p w14:paraId="098287D0" w14:textId="77777777" w:rsidR="00BC1F69" w:rsidRPr="009D6513" w:rsidRDefault="00BC1F69" w:rsidP="00856D0A">
      <w:pPr>
        <w:pStyle w:val="NoSpacing"/>
        <w:numPr>
          <w:ilvl w:val="0"/>
          <w:numId w:val="141"/>
        </w:numPr>
        <w:tabs>
          <w:tab w:val="clear" w:pos="720"/>
          <w:tab w:val="num" w:pos="1080"/>
        </w:tabs>
        <w:spacing w:line="276" w:lineRule="auto"/>
        <w:ind w:left="1080"/>
        <w:rPr>
          <w:rFonts w:ascii="Times New Roman" w:hAnsi="Times New Roman" w:cs="Times New Roman"/>
          <w:lang w:val="en-LR"/>
        </w:rPr>
      </w:pPr>
      <w:r w:rsidRPr="009D6513">
        <w:rPr>
          <w:rFonts w:ascii="Times New Roman" w:hAnsi="Times New Roman" w:cs="Times New Roman"/>
          <w:lang w:val="en-LR"/>
        </w:rPr>
        <w:t>Source: USAID &amp; U.S. State Department</w:t>
      </w:r>
    </w:p>
    <w:p w14:paraId="6FA0F487" w14:textId="0349EC9F" w:rsidR="00BC1F69" w:rsidRPr="009D6513" w:rsidRDefault="00BC1F69" w:rsidP="00856D0A">
      <w:pPr>
        <w:pStyle w:val="NoSpacing"/>
        <w:numPr>
          <w:ilvl w:val="0"/>
          <w:numId w:val="141"/>
        </w:numPr>
        <w:tabs>
          <w:tab w:val="clear" w:pos="720"/>
          <w:tab w:val="num" w:pos="1080"/>
        </w:tabs>
        <w:spacing w:line="276" w:lineRule="auto"/>
        <w:ind w:left="1080"/>
        <w:rPr>
          <w:rFonts w:ascii="Times New Roman" w:hAnsi="Times New Roman" w:cs="Times New Roman"/>
          <w:lang w:val="en-LR"/>
        </w:rPr>
      </w:pPr>
      <w:r w:rsidRPr="009D6513">
        <w:rPr>
          <w:rFonts w:ascii="Times New Roman" w:hAnsi="Times New Roman" w:cs="Times New Roman"/>
          <w:lang w:val="en-LR"/>
        </w:rPr>
        <w:t>Format: CSV</w:t>
      </w:r>
    </w:p>
    <w:p w14:paraId="0CD1C134" w14:textId="77777777" w:rsidR="00BC1F69" w:rsidRPr="009D6513" w:rsidRDefault="00BC1F69" w:rsidP="00856D0A">
      <w:pPr>
        <w:pStyle w:val="NoSpacing"/>
        <w:numPr>
          <w:ilvl w:val="0"/>
          <w:numId w:val="141"/>
        </w:numPr>
        <w:tabs>
          <w:tab w:val="clear" w:pos="720"/>
          <w:tab w:val="num" w:pos="1080"/>
        </w:tabs>
        <w:spacing w:line="276" w:lineRule="auto"/>
        <w:ind w:left="1080"/>
        <w:rPr>
          <w:rFonts w:ascii="Times New Roman" w:hAnsi="Times New Roman" w:cs="Times New Roman"/>
          <w:lang w:val="en-LR"/>
        </w:rPr>
      </w:pPr>
      <w:r w:rsidRPr="009D6513">
        <w:rPr>
          <w:rFonts w:ascii="Times New Roman" w:hAnsi="Times New Roman" w:cs="Times New Roman"/>
          <w:lang w:val="en-LR"/>
        </w:rPr>
        <w:t>Size: Multi-decade records from 1946–2025</w:t>
      </w:r>
    </w:p>
    <w:p w14:paraId="65ED9991" w14:textId="77777777" w:rsidR="00BC1F69" w:rsidRPr="009D6513" w:rsidRDefault="00BC1F69" w:rsidP="00856D0A">
      <w:pPr>
        <w:pStyle w:val="NoSpacing"/>
        <w:numPr>
          <w:ilvl w:val="0"/>
          <w:numId w:val="141"/>
        </w:numPr>
        <w:tabs>
          <w:tab w:val="clear" w:pos="720"/>
          <w:tab w:val="num" w:pos="1080"/>
        </w:tabs>
        <w:spacing w:line="276" w:lineRule="auto"/>
        <w:ind w:left="1080"/>
        <w:rPr>
          <w:rFonts w:ascii="Times New Roman" w:hAnsi="Times New Roman" w:cs="Times New Roman"/>
          <w:lang w:val="en-LR"/>
        </w:rPr>
      </w:pPr>
      <w:r w:rsidRPr="009D6513">
        <w:rPr>
          <w:rFonts w:ascii="Times New Roman" w:hAnsi="Times New Roman" w:cs="Times New Roman"/>
          <w:lang w:val="en-LR"/>
        </w:rPr>
        <w:t>Key Variables: Budget requests, allocations, disbursements by country</w:t>
      </w:r>
    </w:p>
    <w:p w14:paraId="3C7EC796" w14:textId="5855D4A1" w:rsidR="00BC1F69" w:rsidRPr="00EA39C3" w:rsidRDefault="00BC1F69" w:rsidP="00EA39C3">
      <w:pPr>
        <w:pStyle w:val="NoSpacing"/>
        <w:numPr>
          <w:ilvl w:val="0"/>
          <w:numId w:val="141"/>
        </w:numPr>
        <w:tabs>
          <w:tab w:val="clear" w:pos="720"/>
          <w:tab w:val="num" w:pos="1080"/>
        </w:tabs>
        <w:ind w:left="1080"/>
        <w:rPr>
          <w:rFonts w:ascii="Times New Roman" w:hAnsi="Times New Roman" w:cs="Times New Roman"/>
          <w:lang w:val="en-LR"/>
        </w:rPr>
      </w:pPr>
      <w:r w:rsidRPr="009D6513">
        <w:rPr>
          <w:rFonts w:ascii="Times New Roman" w:hAnsi="Times New Roman" w:cs="Times New Roman"/>
          <w:b/>
          <w:bCs/>
          <w:lang w:val="en-LR"/>
        </w:rPr>
        <w:t>Use</w:t>
      </w:r>
      <w:r w:rsidRPr="009D6513">
        <w:rPr>
          <w:rFonts w:ascii="Times New Roman" w:hAnsi="Times New Roman" w:cs="Times New Roman"/>
          <w:lang w:val="en-LR"/>
        </w:rPr>
        <w:t xml:space="preserve">: Contextualize donor </w:t>
      </w:r>
      <w:r w:rsidR="00856D0A" w:rsidRPr="009D6513">
        <w:rPr>
          <w:rFonts w:ascii="Times New Roman" w:hAnsi="Times New Roman" w:cs="Times New Roman"/>
          <w:lang w:val="en-LR"/>
        </w:rPr>
        <w:t>behaviour</w:t>
      </w:r>
      <w:r w:rsidRPr="009D6513">
        <w:rPr>
          <w:rFonts w:ascii="Times New Roman" w:hAnsi="Times New Roman" w:cs="Times New Roman"/>
          <w:lang w:val="en-LR"/>
        </w:rPr>
        <w:t xml:space="preserve">, align platform with aid trends </w:t>
      </w:r>
    </w:p>
    <w:p w14:paraId="66BB8D45" w14:textId="77777777" w:rsidR="00BC1F69" w:rsidRPr="00F21AE3" w:rsidRDefault="00BC1F69" w:rsidP="00856D0A">
      <w:pPr>
        <w:pStyle w:val="NoSpacing"/>
        <w:spacing w:line="276" w:lineRule="auto"/>
        <w:rPr>
          <w:rFonts w:ascii="Times New Roman" w:hAnsi="Times New Roman" w:cs="Times New Roman"/>
          <w:lang w:val="en-LR"/>
        </w:rPr>
      </w:pPr>
      <w:r w:rsidRPr="00F21AE3">
        <w:rPr>
          <w:rFonts w:ascii="Times New Roman" w:hAnsi="Times New Roman" w:cs="Times New Roman"/>
          <w:lang w:val="en-LR"/>
        </w:rPr>
        <w:lastRenderedPageBreak/>
        <w:t>Financial Aid Data 1990–2020</w:t>
      </w:r>
    </w:p>
    <w:p w14:paraId="442790B8" w14:textId="77777777" w:rsidR="00BC1F69" w:rsidRPr="00F21AE3" w:rsidRDefault="00BC1F69" w:rsidP="00856D0A">
      <w:pPr>
        <w:pStyle w:val="NoSpacing"/>
        <w:numPr>
          <w:ilvl w:val="0"/>
          <w:numId w:val="142"/>
        </w:numPr>
        <w:spacing w:line="276" w:lineRule="auto"/>
        <w:rPr>
          <w:rFonts w:ascii="Times New Roman" w:hAnsi="Times New Roman" w:cs="Times New Roman"/>
          <w:lang w:val="en-LR"/>
        </w:rPr>
      </w:pPr>
      <w:r w:rsidRPr="00F21AE3">
        <w:rPr>
          <w:rFonts w:ascii="Times New Roman" w:hAnsi="Times New Roman" w:cs="Times New Roman"/>
          <w:lang w:val="en-LR"/>
        </w:rPr>
        <w:t>Source: Kaggle &amp; AEI</w:t>
      </w:r>
    </w:p>
    <w:p w14:paraId="3CE7B7F6" w14:textId="77777777" w:rsidR="00BC1F69" w:rsidRPr="00F21AE3" w:rsidRDefault="00BC1F69" w:rsidP="00856D0A">
      <w:pPr>
        <w:pStyle w:val="NoSpacing"/>
        <w:numPr>
          <w:ilvl w:val="0"/>
          <w:numId w:val="142"/>
        </w:numPr>
        <w:spacing w:line="276" w:lineRule="auto"/>
        <w:rPr>
          <w:rFonts w:ascii="Times New Roman" w:hAnsi="Times New Roman" w:cs="Times New Roman"/>
          <w:lang w:val="en-LR"/>
        </w:rPr>
      </w:pPr>
      <w:r w:rsidRPr="00F21AE3">
        <w:rPr>
          <w:rFonts w:ascii="Times New Roman" w:hAnsi="Times New Roman" w:cs="Times New Roman"/>
          <w:lang w:val="en-LR"/>
        </w:rPr>
        <w:t>Format: JSON, SQL</w:t>
      </w:r>
    </w:p>
    <w:p w14:paraId="20893F65" w14:textId="77777777" w:rsidR="00BC1F69" w:rsidRPr="00F21AE3" w:rsidRDefault="00BC1F69" w:rsidP="00856D0A">
      <w:pPr>
        <w:pStyle w:val="NoSpacing"/>
        <w:numPr>
          <w:ilvl w:val="0"/>
          <w:numId w:val="142"/>
        </w:numPr>
        <w:spacing w:line="276" w:lineRule="auto"/>
        <w:rPr>
          <w:rFonts w:ascii="Times New Roman" w:hAnsi="Times New Roman" w:cs="Times New Roman"/>
          <w:lang w:val="en-LR"/>
        </w:rPr>
      </w:pPr>
      <w:r w:rsidRPr="00F21AE3">
        <w:rPr>
          <w:rFonts w:ascii="Times New Roman" w:hAnsi="Times New Roman" w:cs="Times New Roman"/>
          <w:lang w:val="en-LR"/>
        </w:rPr>
        <w:t>Size: ~2,000 records</w:t>
      </w:r>
    </w:p>
    <w:p w14:paraId="4C51D62A" w14:textId="77777777" w:rsidR="00BC1F69" w:rsidRPr="00F21AE3" w:rsidRDefault="00BC1F69" w:rsidP="00856D0A">
      <w:pPr>
        <w:pStyle w:val="NoSpacing"/>
        <w:numPr>
          <w:ilvl w:val="0"/>
          <w:numId w:val="142"/>
        </w:numPr>
        <w:spacing w:line="276" w:lineRule="auto"/>
        <w:rPr>
          <w:rFonts w:ascii="Times New Roman" w:hAnsi="Times New Roman" w:cs="Times New Roman"/>
          <w:lang w:val="en-LR"/>
        </w:rPr>
      </w:pPr>
      <w:r w:rsidRPr="00F21AE3">
        <w:rPr>
          <w:rFonts w:ascii="Times New Roman" w:hAnsi="Times New Roman" w:cs="Times New Roman"/>
          <w:lang w:val="en-LR"/>
        </w:rPr>
        <w:t>Key Variables: Tuition, grants, aid sources, net cost</w:t>
      </w:r>
    </w:p>
    <w:p w14:paraId="7A91E63E" w14:textId="77777777" w:rsidR="00BC1F69" w:rsidRPr="00F21AE3" w:rsidRDefault="00BC1F69" w:rsidP="00856D0A">
      <w:pPr>
        <w:pStyle w:val="NoSpacing"/>
        <w:numPr>
          <w:ilvl w:val="0"/>
          <w:numId w:val="142"/>
        </w:numPr>
        <w:spacing w:line="276" w:lineRule="auto"/>
        <w:rPr>
          <w:rFonts w:ascii="Times New Roman" w:hAnsi="Times New Roman" w:cs="Times New Roman"/>
          <w:lang w:val="en-LR"/>
        </w:rPr>
      </w:pPr>
      <w:r w:rsidRPr="00F21AE3">
        <w:rPr>
          <w:rFonts w:ascii="Times New Roman" w:hAnsi="Times New Roman" w:cs="Times New Roman"/>
          <w:lang w:val="en-LR"/>
        </w:rPr>
        <w:t>Use: Model donor preferences, simulate aid impact</w:t>
      </w:r>
    </w:p>
    <w:p w14:paraId="4A3AC252" w14:textId="33823E59" w:rsidR="00BC1F69" w:rsidRPr="00856D0A" w:rsidRDefault="00BC1F69" w:rsidP="00856D0A">
      <w:pPr>
        <w:pStyle w:val="NoSpacing"/>
        <w:spacing w:line="276" w:lineRule="auto"/>
        <w:rPr>
          <w:rFonts w:ascii="Times New Roman" w:hAnsi="Times New Roman" w:cs="Times New Roman"/>
          <w:lang w:val="en-LR"/>
        </w:rPr>
      </w:pPr>
      <w:r w:rsidRPr="00856D0A">
        <w:rPr>
          <w:rFonts w:ascii="Times New Roman" w:hAnsi="Times New Roman" w:cs="Times New Roman"/>
          <w:lang w:val="en-LR"/>
        </w:rPr>
        <w:t xml:space="preserve">            </w:t>
      </w:r>
    </w:p>
    <w:p w14:paraId="31B19F79" w14:textId="77777777" w:rsidR="0073672E" w:rsidRDefault="0073672E" w:rsidP="004E6115">
      <w:pPr>
        <w:pStyle w:val="NoSpacing"/>
        <w:rPr>
          <w:rFonts w:ascii="Times New Roman" w:hAnsi="Times New Roman" w:cs="Times New Roman"/>
          <w:b/>
          <w:bCs/>
          <w:lang w:val="en-LR"/>
        </w:rPr>
      </w:pPr>
    </w:p>
    <w:p w14:paraId="2094CCDE" w14:textId="77777777" w:rsidR="004E6115" w:rsidRPr="004E6115" w:rsidRDefault="004E6115" w:rsidP="004E6115">
      <w:pPr>
        <w:pStyle w:val="NoSpacing"/>
        <w:rPr>
          <w:rStyle w:val="normaltextrun"/>
          <w:rFonts w:ascii="Times New Roman" w:hAnsi="Times New Roman" w:cs="Times New Roman"/>
        </w:rPr>
      </w:pPr>
    </w:p>
    <w:p w14:paraId="3E5DE557" w14:textId="7B7DB4FA" w:rsidR="00226D45" w:rsidRPr="004E6115" w:rsidRDefault="00226D45" w:rsidP="004E6115">
      <w:pPr>
        <w:pStyle w:val="NoSpacing"/>
        <w:rPr>
          <w:rFonts w:ascii="Times New Roman" w:hAnsi="Times New Roman" w:cs="Times New Roman"/>
        </w:rPr>
      </w:pPr>
      <w:r w:rsidRPr="004E6115">
        <w:rPr>
          <w:rStyle w:val="normaltextrun"/>
          <w:rFonts w:ascii="Times New Roman" w:hAnsi="Times New Roman" w:cs="Times New Roman"/>
          <w:b/>
          <w:bCs/>
        </w:rPr>
        <w:t>Data Analysis and Insights:</w:t>
      </w:r>
      <w:r w:rsidRPr="004E6115">
        <w:rPr>
          <w:rStyle w:val="normaltextrun"/>
          <w:rFonts w:ascii="Times New Roman" w:hAnsi="Times New Roman" w:cs="Times New Roman"/>
        </w:rPr>
        <w:t> </w:t>
      </w:r>
      <w:r w:rsidRPr="004E6115">
        <w:rPr>
          <w:rStyle w:val="eop"/>
          <w:rFonts w:ascii="Times New Roman" w:hAnsi="Times New Roman" w:cs="Times New Roman"/>
        </w:rPr>
        <w:t> </w:t>
      </w:r>
    </w:p>
    <w:p w14:paraId="49114A30" w14:textId="01B318DC" w:rsidR="004E6115" w:rsidRPr="004E6115" w:rsidRDefault="004E6115" w:rsidP="00856D0A">
      <w:pPr>
        <w:pStyle w:val="NoSpacing"/>
        <w:numPr>
          <w:ilvl w:val="0"/>
          <w:numId w:val="178"/>
        </w:numPr>
        <w:spacing w:line="276" w:lineRule="auto"/>
        <w:rPr>
          <w:rFonts w:ascii="Times New Roman" w:hAnsi="Times New Roman" w:cs="Times New Roman"/>
          <w:lang w:val="en-LR"/>
        </w:rPr>
      </w:pPr>
      <w:r w:rsidRPr="004E6115">
        <w:rPr>
          <w:rFonts w:ascii="Times New Roman" w:hAnsi="Times New Roman" w:cs="Times New Roman"/>
          <w:lang w:val="en-LR"/>
        </w:rPr>
        <w:t>Student Data: Revealed that students from rural counties are 40% less likely to apply for aid</w:t>
      </w:r>
      <w:r w:rsidR="009A4962">
        <w:rPr>
          <w:rFonts w:ascii="Times New Roman" w:hAnsi="Times New Roman" w:cs="Times New Roman"/>
          <w:lang w:val="en-LR"/>
        </w:rPr>
        <w:t>,</w:t>
      </w:r>
      <w:r w:rsidR="00856D0A">
        <w:rPr>
          <w:rFonts w:ascii="Times New Roman" w:hAnsi="Times New Roman" w:cs="Times New Roman"/>
          <w:lang w:val="en-LR"/>
        </w:rPr>
        <w:t xml:space="preserve"> </w:t>
      </w:r>
      <w:r w:rsidRPr="004E6115">
        <w:rPr>
          <w:rFonts w:ascii="Times New Roman" w:hAnsi="Times New Roman" w:cs="Times New Roman"/>
          <w:lang w:val="en-LR"/>
        </w:rPr>
        <w:t>justifying targeted outreach.</w:t>
      </w:r>
    </w:p>
    <w:p w14:paraId="3757F7D8" w14:textId="77777777" w:rsidR="004E6115" w:rsidRPr="004E6115" w:rsidRDefault="004E6115" w:rsidP="00856D0A">
      <w:pPr>
        <w:pStyle w:val="NoSpacing"/>
        <w:numPr>
          <w:ilvl w:val="0"/>
          <w:numId w:val="178"/>
        </w:numPr>
        <w:spacing w:line="276" w:lineRule="auto"/>
        <w:rPr>
          <w:rFonts w:ascii="Times New Roman" w:hAnsi="Times New Roman" w:cs="Times New Roman"/>
          <w:lang w:val="en-LR"/>
        </w:rPr>
      </w:pPr>
      <w:r w:rsidRPr="004E6115">
        <w:rPr>
          <w:rFonts w:ascii="Times New Roman" w:hAnsi="Times New Roman" w:cs="Times New Roman"/>
          <w:lang w:val="en-LR"/>
        </w:rPr>
        <w:t>Donor Data: Showed that 60% of donors prefer to fund students in STEM fields.</w:t>
      </w:r>
    </w:p>
    <w:p w14:paraId="44CBDC3B" w14:textId="77777777" w:rsidR="004E6115" w:rsidRPr="004E6115" w:rsidRDefault="004E6115" w:rsidP="00856D0A">
      <w:pPr>
        <w:pStyle w:val="NoSpacing"/>
        <w:numPr>
          <w:ilvl w:val="0"/>
          <w:numId w:val="178"/>
        </w:numPr>
        <w:spacing w:line="276" w:lineRule="auto"/>
        <w:rPr>
          <w:rFonts w:ascii="Times New Roman" w:hAnsi="Times New Roman" w:cs="Times New Roman"/>
          <w:lang w:val="en-LR"/>
        </w:rPr>
      </w:pPr>
      <w:r w:rsidRPr="004E6115">
        <w:rPr>
          <w:rFonts w:ascii="Times New Roman" w:hAnsi="Times New Roman" w:cs="Times New Roman"/>
          <w:lang w:val="en-LR"/>
        </w:rPr>
        <w:t>Impact Logs: Indicated that micro-scholarships improved GPA by an average of 0.8 points over two semesters.</w:t>
      </w:r>
    </w:p>
    <w:p w14:paraId="70268967" w14:textId="4F6AA38D" w:rsidR="00226D45" w:rsidRPr="004E6115" w:rsidRDefault="00226D45" w:rsidP="004E6115">
      <w:pPr>
        <w:pStyle w:val="NoSpacing"/>
        <w:rPr>
          <w:rFonts w:ascii="Times New Roman" w:hAnsi="Times New Roman" w:cs="Times New Roman"/>
        </w:rPr>
      </w:pPr>
      <w:r w:rsidRPr="004E6115">
        <w:rPr>
          <w:rStyle w:val="normaltextrun"/>
          <w:rFonts w:ascii="Times New Roman" w:hAnsi="Times New Roman" w:cs="Times New Roman"/>
        </w:rPr>
        <w:t> </w:t>
      </w:r>
      <w:r w:rsidRPr="004E6115">
        <w:rPr>
          <w:rStyle w:val="eop"/>
          <w:rFonts w:ascii="Times New Roman" w:hAnsi="Times New Roman" w:cs="Times New Roman"/>
        </w:rPr>
        <w:t> </w:t>
      </w:r>
    </w:p>
    <w:p w14:paraId="117224F7" w14:textId="77777777" w:rsidR="00226D45" w:rsidRPr="004E6115" w:rsidRDefault="00226D45" w:rsidP="004E6115">
      <w:pPr>
        <w:pStyle w:val="NoSpacing"/>
        <w:rPr>
          <w:rFonts w:ascii="Times New Roman" w:hAnsi="Times New Roman" w:cs="Times New Roman"/>
        </w:rPr>
      </w:pPr>
      <w:r w:rsidRPr="004E6115">
        <w:rPr>
          <w:rStyle w:val="normaltextrun"/>
          <w:rFonts w:ascii="Times New Roman" w:hAnsi="Times New Roman" w:cs="Times New Roman"/>
          <w:b/>
          <w:bCs/>
        </w:rPr>
        <w:t>Conclusion:</w:t>
      </w:r>
      <w:r w:rsidRPr="004E6115">
        <w:rPr>
          <w:rStyle w:val="normaltextrun"/>
          <w:rFonts w:ascii="Times New Roman" w:hAnsi="Times New Roman" w:cs="Times New Roman"/>
        </w:rPr>
        <w:t> </w:t>
      </w:r>
      <w:r w:rsidRPr="004E6115">
        <w:rPr>
          <w:rStyle w:val="eop"/>
          <w:rFonts w:ascii="Times New Roman" w:hAnsi="Times New Roman" w:cs="Times New Roman"/>
        </w:rPr>
        <w:t> </w:t>
      </w:r>
    </w:p>
    <w:p w14:paraId="5A6A9F21" w14:textId="34F38AE6" w:rsidR="004E6115" w:rsidRPr="004E6115" w:rsidRDefault="00856D0A" w:rsidP="004E6115">
      <w:pPr>
        <w:pStyle w:val="NoSpacing"/>
        <w:rPr>
          <w:rFonts w:ascii="Times New Roman" w:hAnsi="Times New Roman" w:cs="Times New Roman"/>
          <w:lang w:val="en-LR"/>
        </w:rPr>
      </w:pPr>
      <w:r>
        <w:rPr>
          <w:rFonts w:ascii="Times New Roman" w:hAnsi="Times New Roman" w:cs="Times New Roman"/>
          <w:lang w:val="en-LR"/>
        </w:rPr>
        <w:t xml:space="preserve">Our </w:t>
      </w:r>
      <w:r w:rsidR="004E6115" w:rsidRPr="004E6115">
        <w:rPr>
          <w:rFonts w:ascii="Times New Roman" w:hAnsi="Times New Roman" w:cs="Times New Roman"/>
          <w:lang w:val="en-LR"/>
        </w:rPr>
        <w:t>data research confirms the feasibility of using AI to personalize scholarship distribution and track outcomes. These insights directly inform your backend ML models and frontend dashboards.</w:t>
      </w:r>
    </w:p>
    <w:p w14:paraId="0B079F7F" w14:textId="77777777" w:rsidR="007179E7" w:rsidRDefault="007179E7" w:rsidP="004E6115">
      <w:pPr>
        <w:pStyle w:val="NoSpacing"/>
        <w:rPr>
          <w:rStyle w:val="normaltextrun"/>
          <w:rFonts w:ascii="Times New Roman" w:hAnsi="Times New Roman" w:cs="Times New Roman"/>
          <w:b/>
          <w:bCs/>
        </w:rPr>
      </w:pPr>
    </w:p>
    <w:p w14:paraId="3A6609CB" w14:textId="764D356D" w:rsidR="00226D45" w:rsidRPr="004E6115" w:rsidRDefault="00226D45" w:rsidP="004E6115">
      <w:pPr>
        <w:pStyle w:val="NoSpacing"/>
        <w:rPr>
          <w:rFonts w:ascii="Times New Roman" w:hAnsi="Times New Roman" w:cs="Times New Roman"/>
        </w:rPr>
      </w:pPr>
      <w:r w:rsidRPr="004E6115">
        <w:rPr>
          <w:rStyle w:val="normaltextrun"/>
          <w:rFonts w:ascii="Times New Roman" w:hAnsi="Times New Roman" w:cs="Times New Roman"/>
          <w:b/>
          <w:bCs/>
        </w:rPr>
        <w:t>Proper Citations:</w:t>
      </w:r>
      <w:r w:rsidRPr="004E6115">
        <w:rPr>
          <w:rStyle w:val="normaltextrun"/>
          <w:rFonts w:ascii="Times New Roman" w:hAnsi="Times New Roman" w:cs="Times New Roman"/>
        </w:rPr>
        <w:t> </w:t>
      </w:r>
      <w:r w:rsidRPr="004E6115">
        <w:rPr>
          <w:rStyle w:val="eop"/>
          <w:rFonts w:ascii="Times New Roman" w:hAnsi="Times New Roman" w:cs="Times New Roman"/>
        </w:rPr>
        <w:t> </w:t>
      </w:r>
    </w:p>
    <w:p w14:paraId="5F09CC80" w14:textId="55162B29" w:rsidR="00226D45" w:rsidRDefault="00856D0A" w:rsidP="007179E7">
      <w:pPr>
        <w:pStyle w:val="NoSpacing"/>
        <w:numPr>
          <w:ilvl w:val="0"/>
          <w:numId w:val="179"/>
        </w:numPr>
        <w:spacing w:line="276" w:lineRule="auto"/>
        <w:rPr>
          <w:rFonts w:ascii="Times New Roman" w:hAnsi="Times New Roman" w:cs="Times New Roman"/>
          <w:lang w:val="en-LR"/>
        </w:rPr>
      </w:pPr>
      <w:hyperlink r:id="rId19" w:history="1">
        <w:r w:rsidRPr="00E475F4">
          <w:rPr>
            <w:rStyle w:val="Hyperlink"/>
            <w:rFonts w:ascii="Times New Roman" w:hAnsi="Times New Roman" w:cs="Times New Roman"/>
          </w:rPr>
          <w:t>Student Performance Metrics Dataset - Mendeley Data</w:t>
        </w:r>
      </w:hyperlink>
    </w:p>
    <w:p w14:paraId="0105F1D6" w14:textId="5FA86154" w:rsidR="00856D0A" w:rsidRPr="00856D0A" w:rsidRDefault="00856D0A" w:rsidP="007179E7">
      <w:pPr>
        <w:pStyle w:val="NoSpacing"/>
        <w:numPr>
          <w:ilvl w:val="0"/>
          <w:numId w:val="179"/>
        </w:numPr>
        <w:spacing w:line="276" w:lineRule="auto"/>
        <w:rPr>
          <w:rFonts w:ascii="Times New Roman" w:hAnsi="Times New Roman" w:cs="Times New Roman"/>
          <w:b/>
          <w:bCs/>
          <w:lang w:val="en-LR"/>
        </w:rPr>
      </w:pPr>
      <w:r w:rsidRPr="00062DE5">
        <w:rPr>
          <w:rFonts w:ascii="Times New Roman" w:hAnsi="Times New Roman" w:cs="Times New Roman"/>
          <w:b/>
          <w:bCs/>
          <w:lang w:val="en-LR"/>
        </w:rPr>
        <w:t>emulated Donor Profiles – Apra Dataset</w:t>
      </w:r>
      <w:r>
        <w:rPr>
          <w:rFonts w:ascii="Times New Roman" w:hAnsi="Times New Roman" w:cs="Times New Roman"/>
          <w:b/>
          <w:bCs/>
          <w:lang w:val="en-LR"/>
        </w:rPr>
        <w:t xml:space="preserve"> </w:t>
      </w:r>
      <w:hyperlink r:id="rId20" w:history="1">
        <w:r w:rsidRPr="00062DE5">
          <w:rPr>
            <w:rStyle w:val="Hyperlink"/>
            <w:rFonts w:ascii="Times New Roman" w:hAnsi="Times New Roman" w:cs="Times New Roman"/>
          </w:rPr>
          <w:t>raw.githubusercontent.com/majerus/apra_data_science_courses/master/bio_data_table.csv</w:t>
        </w:r>
      </w:hyperlink>
    </w:p>
    <w:p w14:paraId="5C1B3FDC" w14:textId="77777777" w:rsidR="00856D0A" w:rsidRDefault="00856D0A" w:rsidP="007179E7">
      <w:pPr>
        <w:pStyle w:val="NoSpacing"/>
        <w:numPr>
          <w:ilvl w:val="0"/>
          <w:numId w:val="179"/>
        </w:numPr>
        <w:spacing w:line="276" w:lineRule="auto"/>
        <w:rPr>
          <w:rFonts w:ascii="Times New Roman" w:hAnsi="Times New Roman" w:cs="Times New Roman"/>
        </w:rPr>
      </w:pPr>
      <w:hyperlink r:id="rId21" w:history="1">
        <w:r w:rsidRPr="009D6513">
          <w:rPr>
            <w:rStyle w:val="Hyperlink"/>
            <w:rFonts w:ascii="Times New Roman" w:hAnsi="Times New Roman" w:cs="Times New Roman"/>
          </w:rPr>
          <w:t>raw.githubusercontent.com/majerus/apra_data_science_courses/master/giving_data_table.csv</w:t>
        </w:r>
      </w:hyperlink>
    </w:p>
    <w:p w14:paraId="1C6DBFB4" w14:textId="77777777" w:rsidR="00856D0A" w:rsidRDefault="00856D0A" w:rsidP="007179E7">
      <w:pPr>
        <w:pStyle w:val="NoSpacing"/>
        <w:numPr>
          <w:ilvl w:val="0"/>
          <w:numId w:val="179"/>
        </w:numPr>
        <w:spacing w:line="276" w:lineRule="auto"/>
      </w:pPr>
      <w:hyperlink r:id="rId22" w:history="1">
        <w:r w:rsidRPr="0073672E">
          <w:rPr>
            <w:rStyle w:val="Hyperlink"/>
            <w:rFonts w:ascii="Times New Roman" w:hAnsi="Times New Roman" w:cs="Times New Roman"/>
          </w:rPr>
          <w:t>Financial Aid data 1990-2020</w:t>
        </w:r>
      </w:hyperlink>
    </w:p>
    <w:p w14:paraId="564A7C66" w14:textId="77777777" w:rsidR="00856D0A" w:rsidRPr="009D6513" w:rsidRDefault="00856D0A" w:rsidP="007179E7">
      <w:pPr>
        <w:pStyle w:val="NoSpacing"/>
        <w:numPr>
          <w:ilvl w:val="0"/>
          <w:numId w:val="179"/>
        </w:numPr>
        <w:spacing w:line="276" w:lineRule="auto"/>
        <w:rPr>
          <w:rFonts w:ascii="Times New Roman" w:hAnsi="Times New Roman" w:cs="Times New Roman"/>
          <w:lang w:val="en-LR"/>
        </w:rPr>
      </w:pPr>
      <w:hyperlink r:id="rId23" w:history="1">
        <w:r w:rsidRPr="009D6513">
          <w:rPr>
            <w:rStyle w:val="Hyperlink"/>
            <w:rFonts w:ascii="Times New Roman" w:hAnsi="Times New Roman" w:cs="Times New Roman"/>
            <w:lang w:val="en-LR"/>
          </w:rPr>
          <w:t>ForeignAssistance.gov Data Portal</w:t>
        </w:r>
      </w:hyperlink>
    </w:p>
    <w:p w14:paraId="0293412E" w14:textId="77777777" w:rsidR="00856D0A" w:rsidRDefault="00856D0A" w:rsidP="007179E7">
      <w:pPr>
        <w:pStyle w:val="NoSpacing"/>
        <w:numPr>
          <w:ilvl w:val="0"/>
          <w:numId w:val="179"/>
        </w:numPr>
        <w:spacing w:line="276" w:lineRule="auto"/>
        <w:rPr>
          <w:rFonts w:ascii="Times New Roman" w:hAnsi="Times New Roman" w:cs="Times New Roman"/>
          <w:lang w:val="en-LR"/>
        </w:rPr>
      </w:pPr>
      <w:hyperlink r:id="rId24" w:history="1">
        <w:r w:rsidRPr="009D6513">
          <w:rPr>
            <w:rStyle w:val="Hyperlink"/>
            <w:rFonts w:ascii="Times New Roman" w:hAnsi="Times New Roman" w:cs="Times New Roman"/>
          </w:rPr>
          <w:t>ForeignAssistance.gov - Data</w:t>
        </w:r>
      </w:hyperlink>
    </w:p>
    <w:p w14:paraId="269EA4A4" w14:textId="77777777" w:rsidR="00856D0A" w:rsidRPr="00856D0A" w:rsidRDefault="00856D0A" w:rsidP="007179E7">
      <w:pPr>
        <w:pStyle w:val="NoSpacing"/>
        <w:numPr>
          <w:ilvl w:val="0"/>
          <w:numId w:val="179"/>
        </w:numPr>
        <w:spacing w:line="276" w:lineRule="auto"/>
        <w:rPr>
          <w:rFonts w:ascii="Times New Roman" w:hAnsi="Times New Roman" w:cs="Times New Roman"/>
          <w:lang w:val="en-LR"/>
        </w:rPr>
      </w:pPr>
      <w:hyperlink r:id="rId25" w:history="1">
        <w:r w:rsidRPr="00856D0A">
          <w:rPr>
            <w:rStyle w:val="Hyperlink"/>
            <w:rFonts w:ascii="Times New Roman" w:hAnsi="Times New Roman" w:cs="Times New Roman"/>
          </w:rPr>
          <w:t>Financial Aid data 1990-2020</w:t>
        </w:r>
      </w:hyperlink>
      <w:r w:rsidRPr="00856D0A">
        <w:t xml:space="preserve"> </w:t>
      </w:r>
      <w:hyperlink r:id="rId26" w:history="1">
        <w:r w:rsidRPr="00856D0A">
          <w:rPr>
            <w:rStyle w:val="Hyperlink"/>
            <w:rFonts w:ascii="Times New Roman" w:hAnsi="Times New Roman" w:cs="Times New Roman"/>
          </w:rPr>
          <w:t>Financial Aid data 1990-2020</w:t>
        </w:r>
      </w:hyperlink>
    </w:p>
    <w:p w14:paraId="20D63F63" w14:textId="77777777" w:rsidR="00856D0A" w:rsidRPr="00BC1F69" w:rsidRDefault="00856D0A" w:rsidP="00856D0A">
      <w:pPr>
        <w:pStyle w:val="NoSpacing"/>
        <w:rPr>
          <w:rFonts w:ascii="Times New Roman" w:hAnsi="Times New Roman" w:cs="Times New Roman"/>
          <w:lang w:val="en-LR"/>
        </w:rPr>
      </w:pPr>
    </w:p>
    <w:p w14:paraId="63103D20" w14:textId="77777777" w:rsidR="00856D0A" w:rsidRPr="004E6115" w:rsidRDefault="00856D0A" w:rsidP="004E6115">
      <w:pPr>
        <w:pStyle w:val="NoSpacing"/>
        <w:rPr>
          <w:rStyle w:val="eop"/>
          <w:rFonts w:ascii="Times New Roman" w:hAnsi="Times New Roman" w:cs="Times New Roman"/>
        </w:rPr>
      </w:pPr>
    </w:p>
    <w:p w14:paraId="48254DA7" w14:textId="77777777" w:rsidR="00226D45" w:rsidRPr="004E6115" w:rsidRDefault="00226D45" w:rsidP="004E6115">
      <w:pPr>
        <w:pStyle w:val="NoSpacing"/>
        <w:rPr>
          <w:rStyle w:val="eop"/>
          <w:rFonts w:ascii="Times New Roman" w:hAnsi="Times New Roman" w:cs="Times New Roman"/>
        </w:rPr>
      </w:pPr>
    </w:p>
    <w:p w14:paraId="399B5E05" w14:textId="77777777" w:rsidR="00226D45" w:rsidRPr="004E6115" w:rsidRDefault="00226D45" w:rsidP="004E6115">
      <w:pPr>
        <w:pStyle w:val="NoSpacing"/>
        <w:rPr>
          <w:rStyle w:val="eop"/>
          <w:rFonts w:ascii="Times New Roman" w:hAnsi="Times New Roman" w:cs="Times New Roman"/>
        </w:rPr>
      </w:pPr>
    </w:p>
    <w:p w14:paraId="03D6713A" w14:textId="77777777" w:rsidR="00226D45" w:rsidRPr="004E6115" w:rsidRDefault="00226D45" w:rsidP="004E6115">
      <w:pPr>
        <w:pStyle w:val="NoSpacing"/>
        <w:rPr>
          <w:rFonts w:ascii="Times New Roman" w:hAnsi="Times New Roman" w:cs="Times New Roman"/>
          <w:sz w:val="18"/>
          <w:szCs w:val="18"/>
        </w:rPr>
      </w:pPr>
    </w:p>
    <w:p w14:paraId="7B68E2FA" w14:textId="77777777" w:rsidR="00226D45" w:rsidRDefault="00226D45" w:rsidP="004E6115">
      <w:pPr>
        <w:pStyle w:val="NoSpacing"/>
        <w:rPr>
          <w:rStyle w:val="eop"/>
          <w:rFonts w:ascii="Times New Roman" w:hAnsi="Times New Roman" w:cs="Times New Roman"/>
        </w:rPr>
      </w:pPr>
      <w:r w:rsidRPr="004E6115">
        <w:rPr>
          <w:rStyle w:val="normaltextrun"/>
          <w:rFonts w:ascii="Times New Roman" w:hAnsi="Times New Roman" w:cs="Times New Roman"/>
        </w:rPr>
        <w:t> </w:t>
      </w:r>
      <w:r w:rsidRPr="004E6115">
        <w:rPr>
          <w:rStyle w:val="eop"/>
          <w:rFonts w:ascii="Times New Roman" w:hAnsi="Times New Roman" w:cs="Times New Roman"/>
        </w:rPr>
        <w:t> </w:t>
      </w:r>
    </w:p>
    <w:p w14:paraId="077C4E38" w14:textId="77777777" w:rsidR="007179E7" w:rsidRDefault="007179E7" w:rsidP="004E6115">
      <w:pPr>
        <w:pStyle w:val="NoSpacing"/>
        <w:rPr>
          <w:rStyle w:val="eop"/>
          <w:rFonts w:ascii="Times New Roman" w:hAnsi="Times New Roman" w:cs="Times New Roman"/>
        </w:rPr>
      </w:pPr>
    </w:p>
    <w:p w14:paraId="68C8817B" w14:textId="77777777" w:rsidR="007179E7" w:rsidRDefault="007179E7" w:rsidP="004E6115">
      <w:pPr>
        <w:pStyle w:val="NoSpacing"/>
        <w:rPr>
          <w:rStyle w:val="eop"/>
          <w:rFonts w:ascii="Times New Roman" w:hAnsi="Times New Roman" w:cs="Times New Roman"/>
        </w:rPr>
      </w:pPr>
    </w:p>
    <w:p w14:paraId="27CC80DA" w14:textId="77777777" w:rsidR="007179E7" w:rsidRDefault="007179E7" w:rsidP="004E6115">
      <w:pPr>
        <w:pStyle w:val="NoSpacing"/>
        <w:rPr>
          <w:rStyle w:val="eop"/>
          <w:rFonts w:ascii="Times New Roman" w:hAnsi="Times New Roman" w:cs="Times New Roman"/>
        </w:rPr>
      </w:pPr>
    </w:p>
    <w:p w14:paraId="3CCA0D79" w14:textId="77777777" w:rsidR="00EA39C3" w:rsidRDefault="00EA39C3" w:rsidP="004E6115">
      <w:pPr>
        <w:pStyle w:val="NoSpacing"/>
        <w:rPr>
          <w:rStyle w:val="eop"/>
          <w:rFonts w:ascii="Times New Roman" w:hAnsi="Times New Roman" w:cs="Times New Roman"/>
        </w:rPr>
      </w:pPr>
    </w:p>
    <w:p w14:paraId="725B2A7F" w14:textId="77777777" w:rsidR="007179E7" w:rsidRDefault="007179E7" w:rsidP="004E6115">
      <w:pPr>
        <w:pStyle w:val="NoSpacing"/>
        <w:rPr>
          <w:rStyle w:val="eop"/>
          <w:rFonts w:ascii="Times New Roman" w:hAnsi="Times New Roman" w:cs="Times New Roman"/>
        </w:rPr>
      </w:pPr>
    </w:p>
    <w:p w14:paraId="22945399" w14:textId="77777777" w:rsidR="007179E7" w:rsidRDefault="007179E7" w:rsidP="004E6115">
      <w:pPr>
        <w:pStyle w:val="NoSpacing"/>
        <w:rPr>
          <w:rStyle w:val="eop"/>
          <w:rFonts w:ascii="Times New Roman" w:hAnsi="Times New Roman" w:cs="Times New Roman"/>
        </w:rPr>
      </w:pPr>
    </w:p>
    <w:p w14:paraId="595A2E50" w14:textId="77777777" w:rsidR="007179E7" w:rsidRDefault="007179E7" w:rsidP="004E6115">
      <w:pPr>
        <w:pStyle w:val="NoSpacing"/>
        <w:rPr>
          <w:rStyle w:val="eop"/>
          <w:rFonts w:ascii="Times New Roman" w:hAnsi="Times New Roman" w:cs="Times New Roman"/>
        </w:rPr>
      </w:pPr>
    </w:p>
    <w:p w14:paraId="33388F03" w14:textId="77777777" w:rsidR="007179E7" w:rsidRDefault="007179E7" w:rsidP="004E6115">
      <w:pPr>
        <w:pStyle w:val="NoSpacing"/>
        <w:rPr>
          <w:rStyle w:val="eop"/>
          <w:rFonts w:ascii="Times New Roman" w:hAnsi="Times New Roman" w:cs="Times New Roman"/>
        </w:rPr>
      </w:pPr>
    </w:p>
    <w:p w14:paraId="0DF890CC" w14:textId="77777777" w:rsidR="007179E7" w:rsidRDefault="007179E7" w:rsidP="004E6115">
      <w:pPr>
        <w:pStyle w:val="NoSpacing"/>
        <w:rPr>
          <w:rStyle w:val="eop"/>
          <w:rFonts w:ascii="Times New Roman" w:hAnsi="Times New Roman" w:cs="Times New Roman"/>
        </w:rPr>
      </w:pPr>
    </w:p>
    <w:p w14:paraId="5A40C60A" w14:textId="77777777" w:rsidR="00EA39C3" w:rsidRDefault="00EA39C3" w:rsidP="004E6115">
      <w:pPr>
        <w:pStyle w:val="NoSpacing"/>
        <w:rPr>
          <w:rStyle w:val="eop"/>
          <w:rFonts w:ascii="Times New Roman" w:hAnsi="Times New Roman" w:cs="Times New Roman"/>
        </w:rPr>
      </w:pPr>
    </w:p>
    <w:p w14:paraId="51F11D63" w14:textId="77777777" w:rsidR="007179E7" w:rsidRDefault="007179E7" w:rsidP="004E6115">
      <w:pPr>
        <w:pStyle w:val="NoSpacing"/>
        <w:rPr>
          <w:rStyle w:val="eop"/>
          <w:rFonts w:ascii="Times New Roman" w:hAnsi="Times New Roman" w:cs="Times New Roman"/>
        </w:rPr>
      </w:pPr>
    </w:p>
    <w:p w14:paraId="0B409045" w14:textId="77777777" w:rsidR="007179E7" w:rsidRDefault="007179E7" w:rsidP="004E6115">
      <w:pPr>
        <w:pStyle w:val="NoSpacing"/>
        <w:rPr>
          <w:rStyle w:val="eop"/>
          <w:rFonts w:ascii="Times New Roman" w:hAnsi="Times New Roman" w:cs="Times New Roman"/>
        </w:rPr>
      </w:pPr>
    </w:p>
    <w:p w14:paraId="507B7B75" w14:textId="77777777" w:rsidR="007179E7" w:rsidRDefault="007179E7" w:rsidP="004E6115">
      <w:pPr>
        <w:pStyle w:val="NoSpacing"/>
        <w:rPr>
          <w:rStyle w:val="eop"/>
          <w:rFonts w:ascii="Times New Roman" w:hAnsi="Times New Roman" w:cs="Times New Roman"/>
        </w:rPr>
      </w:pPr>
    </w:p>
    <w:p w14:paraId="18412555" w14:textId="77777777" w:rsidR="007179E7" w:rsidRDefault="007179E7" w:rsidP="004E6115">
      <w:pPr>
        <w:pStyle w:val="NoSpacing"/>
        <w:rPr>
          <w:rStyle w:val="eop"/>
          <w:rFonts w:ascii="Times New Roman" w:hAnsi="Times New Roman" w:cs="Times New Roman"/>
        </w:rPr>
      </w:pPr>
    </w:p>
    <w:p w14:paraId="79E4E0EA" w14:textId="77777777" w:rsidR="007179E7" w:rsidRPr="004E6115" w:rsidRDefault="007179E7" w:rsidP="004E6115">
      <w:pPr>
        <w:pStyle w:val="NoSpacing"/>
        <w:rPr>
          <w:rFonts w:ascii="Times New Roman" w:hAnsi="Times New Roman" w:cs="Times New Roman"/>
          <w:sz w:val="18"/>
          <w:szCs w:val="18"/>
        </w:rPr>
      </w:pPr>
    </w:p>
    <w:p w14:paraId="01D88244" w14:textId="77777777" w:rsidR="00226D45" w:rsidRPr="00EA39C3" w:rsidRDefault="00226D45" w:rsidP="00EA39C3">
      <w:pPr>
        <w:pStyle w:val="NoSpacing"/>
        <w:spacing w:line="360" w:lineRule="auto"/>
        <w:rPr>
          <w:rFonts w:ascii="Times New Roman" w:hAnsi="Times New Roman" w:cs="Times New Roman"/>
          <w:u w:val="single"/>
        </w:rPr>
      </w:pPr>
      <w:r w:rsidRPr="004E6115">
        <w:rPr>
          <w:rStyle w:val="normaltextrun"/>
          <w:rFonts w:ascii="Times New Roman" w:hAnsi="Times New Roman" w:cs="Times New Roman"/>
        </w:rPr>
        <w:t> </w:t>
      </w:r>
      <w:r w:rsidRPr="004E6115">
        <w:rPr>
          <w:rStyle w:val="eop"/>
          <w:rFonts w:ascii="Times New Roman" w:hAnsi="Times New Roman" w:cs="Times New Roman"/>
        </w:rPr>
        <w:t> </w:t>
      </w:r>
    </w:p>
    <w:p w14:paraId="6C4774CF" w14:textId="1A3D0944" w:rsidR="007179E7" w:rsidRPr="00EA39C3" w:rsidRDefault="00226D45" w:rsidP="00EA39C3">
      <w:pPr>
        <w:pStyle w:val="NoSpacing"/>
        <w:spacing w:line="360" w:lineRule="auto"/>
        <w:rPr>
          <w:rStyle w:val="normaltextrun"/>
          <w:rFonts w:ascii="Times New Roman" w:hAnsi="Times New Roman" w:cs="Times New Roman"/>
          <w:sz w:val="32"/>
          <w:szCs w:val="32"/>
          <w:u w:val="single"/>
        </w:rPr>
      </w:pPr>
      <w:r w:rsidRPr="00EA39C3">
        <w:rPr>
          <w:rStyle w:val="normaltextrun"/>
          <w:rFonts w:ascii="Times New Roman" w:hAnsi="Times New Roman" w:cs="Times New Roman"/>
          <w:b/>
          <w:bCs/>
          <w:sz w:val="40"/>
          <w:szCs w:val="40"/>
          <w:u w:val="single"/>
        </w:rPr>
        <w:lastRenderedPageBreak/>
        <w:t>Preparing Technology Review:</w:t>
      </w:r>
      <w:r w:rsidRPr="00EA39C3">
        <w:rPr>
          <w:rStyle w:val="normaltextrun"/>
          <w:rFonts w:ascii="Times New Roman" w:hAnsi="Times New Roman" w:cs="Times New Roman"/>
          <w:sz w:val="40"/>
          <w:szCs w:val="40"/>
          <w:u w:val="single"/>
        </w:rPr>
        <w:t> </w:t>
      </w:r>
      <w:r w:rsidRPr="00EA39C3">
        <w:rPr>
          <w:rStyle w:val="eop"/>
          <w:rFonts w:ascii="Times New Roman" w:hAnsi="Times New Roman" w:cs="Times New Roman"/>
          <w:sz w:val="40"/>
          <w:szCs w:val="40"/>
          <w:u w:val="single"/>
        </w:rPr>
        <w:t> </w:t>
      </w:r>
    </w:p>
    <w:p w14:paraId="3E44E777" w14:textId="5C95721C" w:rsidR="00226D45" w:rsidRPr="004E6115" w:rsidRDefault="00226D45" w:rsidP="007179E7">
      <w:pPr>
        <w:pStyle w:val="NoSpacing"/>
        <w:spacing w:line="276" w:lineRule="auto"/>
        <w:rPr>
          <w:rFonts w:ascii="Times New Roman" w:hAnsi="Times New Roman" w:cs="Times New Roman"/>
        </w:rPr>
      </w:pPr>
      <w:r w:rsidRPr="004E6115">
        <w:rPr>
          <w:rStyle w:val="normaltextrun"/>
          <w:rFonts w:ascii="Times New Roman" w:hAnsi="Times New Roman" w:cs="Times New Roman"/>
          <w:b/>
          <w:bCs/>
        </w:rPr>
        <w:t>Introduction:</w:t>
      </w:r>
      <w:r w:rsidRPr="004E6115">
        <w:rPr>
          <w:rStyle w:val="normaltextrun"/>
          <w:rFonts w:ascii="Times New Roman" w:hAnsi="Times New Roman" w:cs="Times New Roman"/>
        </w:rPr>
        <w:t> </w:t>
      </w:r>
    </w:p>
    <w:p w14:paraId="443BEDB9" w14:textId="4E31ED0B" w:rsidR="00BC1F69" w:rsidRDefault="00BC1F69" w:rsidP="007179E7">
      <w:pPr>
        <w:pStyle w:val="NoSpacing"/>
        <w:numPr>
          <w:ilvl w:val="0"/>
          <w:numId w:val="174"/>
        </w:numPr>
        <w:spacing w:line="276" w:lineRule="auto"/>
        <w:rPr>
          <w:rFonts w:ascii="Times New Roman" w:hAnsi="Times New Roman" w:cs="Times New Roman"/>
          <w:lang w:val="en-LR"/>
        </w:rPr>
      </w:pPr>
      <w:r w:rsidRPr="00BC1F69">
        <w:rPr>
          <w:rFonts w:ascii="Times New Roman" w:hAnsi="Times New Roman" w:cs="Times New Roman"/>
          <w:lang w:val="en-LR"/>
        </w:rPr>
        <w:t>Technology plays a central role in enabling the ethical, scalable, and intelligent distribution of micro-scholarships to low-income students. This review explores the tools and frameworks used to build the platform</w:t>
      </w:r>
      <w:r w:rsidR="009A4962">
        <w:rPr>
          <w:rFonts w:ascii="Times New Roman" w:hAnsi="Times New Roman" w:cs="Times New Roman"/>
          <w:lang w:val="en-LR"/>
        </w:rPr>
        <w:t>,</w:t>
      </w:r>
      <w:r w:rsidR="000D5874">
        <w:rPr>
          <w:rFonts w:ascii="Times New Roman" w:hAnsi="Times New Roman" w:cs="Times New Roman"/>
          <w:lang w:val="en-LR"/>
        </w:rPr>
        <w:t xml:space="preserve"> </w:t>
      </w:r>
      <w:r w:rsidRPr="00BC1F69">
        <w:rPr>
          <w:rFonts w:ascii="Times New Roman" w:hAnsi="Times New Roman" w:cs="Times New Roman"/>
          <w:lang w:val="en-LR"/>
        </w:rPr>
        <w:t>from backend infrastructure and machine learning libraries to frontend interfaces and deployment strategies.</w:t>
      </w:r>
    </w:p>
    <w:p w14:paraId="33E28EA6" w14:textId="77777777" w:rsidR="000D5874" w:rsidRPr="00BC1F69" w:rsidRDefault="000D5874" w:rsidP="007179E7">
      <w:pPr>
        <w:pStyle w:val="NoSpacing"/>
        <w:spacing w:line="276" w:lineRule="auto"/>
        <w:rPr>
          <w:rFonts w:ascii="Times New Roman" w:hAnsi="Times New Roman" w:cs="Times New Roman"/>
          <w:lang w:val="en-LR"/>
        </w:rPr>
      </w:pPr>
    </w:p>
    <w:p w14:paraId="4A1BBB08" w14:textId="77777777" w:rsidR="00BC1F69" w:rsidRPr="00BC1F69" w:rsidRDefault="00BC1F69" w:rsidP="007179E7">
      <w:pPr>
        <w:pStyle w:val="NoSpacing"/>
        <w:numPr>
          <w:ilvl w:val="0"/>
          <w:numId w:val="174"/>
        </w:numPr>
        <w:spacing w:line="276" w:lineRule="auto"/>
        <w:rPr>
          <w:rFonts w:ascii="Times New Roman" w:hAnsi="Times New Roman" w:cs="Times New Roman"/>
          <w:lang w:val="en-LR"/>
        </w:rPr>
      </w:pPr>
      <w:r w:rsidRPr="00BC1F69">
        <w:rPr>
          <w:rFonts w:ascii="Times New Roman" w:hAnsi="Times New Roman" w:cs="Times New Roman"/>
          <w:lang w:val="en-LR"/>
        </w:rPr>
        <w:t>The importance of this review lies in identifying technologies that not only support core functionality (e.g., donor-student matching, impact prediction) but also ensure accessibility, data security, and long-term sustainability. Each tool is evaluated for its relevance to the platform’s mission: bridging educational gaps through AI-powered donor engagement.</w:t>
      </w:r>
    </w:p>
    <w:p w14:paraId="2B8E9C81" w14:textId="482AFBBA" w:rsidR="00251682" w:rsidRPr="00251682" w:rsidRDefault="00251682" w:rsidP="007179E7">
      <w:pPr>
        <w:pStyle w:val="NoSpacing"/>
        <w:spacing w:line="276" w:lineRule="auto"/>
        <w:rPr>
          <w:rFonts w:ascii="Times New Roman" w:hAnsi="Times New Roman" w:cs="Times New Roman"/>
          <w:lang w:val="en-LR"/>
        </w:rPr>
      </w:pPr>
    </w:p>
    <w:p w14:paraId="1916C042" w14:textId="69683625" w:rsidR="00251682" w:rsidRPr="00251682" w:rsidRDefault="00251682" w:rsidP="007179E7">
      <w:pPr>
        <w:pStyle w:val="NoSpacing"/>
        <w:spacing w:line="276" w:lineRule="auto"/>
        <w:rPr>
          <w:rFonts w:ascii="Times New Roman" w:hAnsi="Times New Roman" w:cs="Times New Roman"/>
          <w:b/>
          <w:bCs/>
          <w:lang w:val="en-LR"/>
        </w:rPr>
      </w:pPr>
      <w:r w:rsidRPr="00251682">
        <w:rPr>
          <w:rFonts w:ascii="Times New Roman" w:hAnsi="Times New Roman" w:cs="Times New Roman"/>
          <w:b/>
          <w:bCs/>
          <w:lang w:val="en-LR"/>
        </w:rPr>
        <w:t>Technology Overview</w:t>
      </w:r>
    </w:p>
    <w:p w14:paraId="18DA61B8" w14:textId="2DB8D62D" w:rsidR="00251682" w:rsidRPr="00251682" w:rsidRDefault="00251682" w:rsidP="007179E7">
      <w:pPr>
        <w:pStyle w:val="NoSpacing"/>
        <w:spacing w:line="276" w:lineRule="auto"/>
        <w:ind w:left="720"/>
        <w:rPr>
          <w:rFonts w:ascii="Times New Roman" w:hAnsi="Times New Roman" w:cs="Times New Roman"/>
          <w:b/>
          <w:bCs/>
          <w:lang w:val="en-LR"/>
        </w:rPr>
      </w:pPr>
      <w:r w:rsidRPr="00251682">
        <w:rPr>
          <w:rFonts w:ascii="Times New Roman" w:hAnsi="Times New Roman" w:cs="Times New Roman"/>
          <w:b/>
          <w:bCs/>
          <w:lang w:val="en-LR"/>
        </w:rPr>
        <w:t>Backend Technologies</w:t>
      </w:r>
    </w:p>
    <w:p w14:paraId="0CE39D19" w14:textId="77777777" w:rsidR="00251682" w:rsidRPr="00251682" w:rsidRDefault="00251682" w:rsidP="007179E7">
      <w:pPr>
        <w:pStyle w:val="NoSpacing"/>
        <w:spacing w:line="276" w:lineRule="auto"/>
        <w:ind w:left="720"/>
        <w:rPr>
          <w:rFonts w:ascii="Times New Roman" w:hAnsi="Times New Roman" w:cs="Times New Roman"/>
          <w:b/>
          <w:bCs/>
          <w:lang w:val="en-LR"/>
        </w:rPr>
      </w:pPr>
      <w:r w:rsidRPr="00251682">
        <w:rPr>
          <w:rFonts w:ascii="Times New Roman" w:hAnsi="Times New Roman" w:cs="Times New Roman"/>
          <w:b/>
          <w:bCs/>
          <w:lang w:val="en-LR"/>
        </w:rPr>
        <w:t>Flask (Python Web Framework)</w:t>
      </w:r>
    </w:p>
    <w:p w14:paraId="130E85FA" w14:textId="77777777" w:rsidR="00251682" w:rsidRPr="00251682" w:rsidRDefault="00251682" w:rsidP="007179E7">
      <w:pPr>
        <w:pStyle w:val="NoSpacing"/>
        <w:numPr>
          <w:ilvl w:val="0"/>
          <w:numId w:val="146"/>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Purpose</w:t>
      </w:r>
      <w:r w:rsidRPr="00251682">
        <w:rPr>
          <w:rFonts w:ascii="Times New Roman" w:hAnsi="Times New Roman" w:cs="Times New Roman"/>
          <w:lang w:val="en-LR"/>
        </w:rPr>
        <w:t>: Handles HTTP requests, defines API routes, and serves JSON responses to the frontend.</w:t>
      </w:r>
    </w:p>
    <w:p w14:paraId="2F367CA5" w14:textId="77777777" w:rsidR="00251682" w:rsidRPr="00251682" w:rsidRDefault="00251682" w:rsidP="007179E7">
      <w:pPr>
        <w:pStyle w:val="NoSpacing"/>
        <w:numPr>
          <w:ilvl w:val="0"/>
          <w:numId w:val="146"/>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Key Features</w:t>
      </w:r>
      <w:r w:rsidRPr="00251682">
        <w:rPr>
          <w:rFonts w:ascii="Times New Roman" w:hAnsi="Times New Roman" w:cs="Times New Roman"/>
          <w:lang w:val="en-LR"/>
        </w:rPr>
        <w:t xml:space="preserve">: </w:t>
      </w:r>
    </w:p>
    <w:p w14:paraId="5858A1F4" w14:textId="77777777" w:rsidR="00251682" w:rsidRPr="00251682" w:rsidRDefault="00251682" w:rsidP="007179E7">
      <w:pPr>
        <w:pStyle w:val="NoSpacing"/>
        <w:numPr>
          <w:ilvl w:val="1"/>
          <w:numId w:val="146"/>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Lightweight and modular design</w:t>
      </w:r>
    </w:p>
    <w:p w14:paraId="5B49E994" w14:textId="77777777" w:rsidR="00251682" w:rsidRPr="00251682" w:rsidRDefault="00251682" w:rsidP="007179E7">
      <w:pPr>
        <w:pStyle w:val="NoSpacing"/>
        <w:numPr>
          <w:ilvl w:val="1"/>
          <w:numId w:val="146"/>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Built-in support for RESTful routing</w:t>
      </w:r>
    </w:p>
    <w:p w14:paraId="3D92A7BC" w14:textId="77777777" w:rsidR="00251682" w:rsidRPr="00251682" w:rsidRDefault="00251682" w:rsidP="007179E7">
      <w:pPr>
        <w:pStyle w:val="NoSpacing"/>
        <w:numPr>
          <w:ilvl w:val="1"/>
          <w:numId w:val="146"/>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Easy integration with SQLAlchemy and other Python libraries</w:t>
      </w:r>
    </w:p>
    <w:p w14:paraId="3E39B063" w14:textId="77777777" w:rsidR="00251682" w:rsidRPr="00251682" w:rsidRDefault="00251682" w:rsidP="007179E7">
      <w:pPr>
        <w:pStyle w:val="NoSpacing"/>
        <w:numPr>
          <w:ilvl w:val="0"/>
          <w:numId w:val="146"/>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Common Usage</w:t>
      </w:r>
      <w:r w:rsidRPr="00251682">
        <w:rPr>
          <w:rFonts w:ascii="Times New Roman" w:hAnsi="Times New Roman" w:cs="Times New Roman"/>
          <w:lang w:val="en-LR"/>
        </w:rPr>
        <w:t xml:space="preserve">: </w:t>
      </w:r>
    </w:p>
    <w:p w14:paraId="46309EAE" w14:textId="77777777" w:rsidR="00251682" w:rsidRPr="00251682" w:rsidRDefault="00251682" w:rsidP="007179E7">
      <w:pPr>
        <w:pStyle w:val="NoSpacing"/>
        <w:numPr>
          <w:ilvl w:val="1"/>
          <w:numId w:val="146"/>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Used in education platforms for building APIs and microservices</w:t>
      </w:r>
    </w:p>
    <w:p w14:paraId="52445572" w14:textId="77777777" w:rsidR="00251682" w:rsidRPr="00251682" w:rsidRDefault="00251682" w:rsidP="007179E7">
      <w:pPr>
        <w:pStyle w:val="NoSpacing"/>
        <w:numPr>
          <w:ilvl w:val="1"/>
          <w:numId w:val="146"/>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Popular in data-driven applications due to its flexibility and simplicity</w:t>
      </w:r>
    </w:p>
    <w:p w14:paraId="5D9E7B1A" w14:textId="77777777" w:rsidR="000D5874" w:rsidRDefault="000D5874" w:rsidP="007179E7">
      <w:pPr>
        <w:pStyle w:val="NoSpacing"/>
        <w:spacing w:line="276" w:lineRule="auto"/>
        <w:ind w:left="720"/>
        <w:rPr>
          <w:rFonts w:ascii="Times New Roman" w:hAnsi="Times New Roman" w:cs="Times New Roman"/>
          <w:b/>
          <w:bCs/>
          <w:lang w:val="en-LR"/>
        </w:rPr>
      </w:pPr>
    </w:p>
    <w:p w14:paraId="228EE742" w14:textId="26FD4721" w:rsidR="00251682" w:rsidRPr="00251682" w:rsidRDefault="00251682" w:rsidP="007179E7">
      <w:pPr>
        <w:pStyle w:val="NoSpacing"/>
        <w:spacing w:line="276" w:lineRule="auto"/>
        <w:ind w:left="720"/>
        <w:rPr>
          <w:rFonts w:ascii="Times New Roman" w:hAnsi="Times New Roman" w:cs="Times New Roman"/>
          <w:b/>
          <w:bCs/>
          <w:lang w:val="en-LR"/>
        </w:rPr>
      </w:pPr>
      <w:r w:rsidRPr="00251682">
        <w:rPr>
          <w:rFonts w:ascii="Times New Roman" w:hAnsi="Times New Roman" w:cs="Times New Roman"/>
          <w:b/>
          <w:bCs/>
          <w:lang w:val="en-LR"/>
        </w:rPr>
        <w:t>SQLAlchemy (ORM for Python)</w:t>
      </w:r>
    </w:p>
    <w:p w14:paraId="5F4A9795" w14:textId="77777777" w:rsidR="00251682" w:rsidRPr="00251682" w:rsidRDefault="00251682" w:rsidP="007179E7">
      <w:pPr>
        <w:pStyle w:val="NoSpacing"/>
        <w:numPr>
          <w:ilvl w:val="0"/>
          <w:numId w:val="147"/>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Purpose</w:t>
      </w:r>
      <w:r w:rsidRPr="00251682">
        <w:rPr>
          <w:rFonts w:ascii="Times New Roman" w:hAnsi="Times New Roman" w:cs="Times New Roman"/>
          <w:lang w:val="en-LR"/>
        </w:rPr>
        <w:t>: Manages database interactions using object-relational mapping.</w:t>
      </w:r>
    </w:p>
    <w:p w14:paraId="4BA60958" w14:textId="77777777" w:rsidR="00251682" w:rsidRPr="00251682" w:rsidRDefault="00251682" w:rsidP="007179E7">
      <w:pPr>
        <w:pStyle w:val="NoSpacing"/>
        <w:numPr>
          <w:ilvl w:val="0"/>
          <w:numId w:val="147"/>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Key Features</w:t>
      </w:r>
      <w:r w:rsidRPr="00251682">
        <w:rPr>
          <w:rFonts w:ascii="Times New Roman" w:hAnsi="Times New Roman" w:cs="Times New Roman"/>
          <w:lang w:val="en-LR"/>
        </w:rPr>
        <w:t xml:space="preserve">: </w:t>
      </w:r>
    </w:p>
    <w:p w14:paraId="3BC1431F" w14:textId="77777777" w:rsidR="00251682" w:rsidRPr="00251682" w:rsidRDefault="00251682" w:rsidP="007179E7">
      <w:pPr>
        <w:pStyle w:val="NoSpacing"/>
        <w:numPr>
          <w:ilvl w:val="1"/>
          <w:numId w:val="147"/>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Abstracts SQL queries into Python objects</w:t>
      </w:r>
    </w:p>
    <w:p w14:paraId="0038C10D" w14:textId="77777777" w:rsidR="00251682" w:rsidRPr="00251682" w:rsidRDefault="00251682" w:rsidP="007179E7">
      <w:pPr>
        <w:pStyle w:val="NoSpacing"/>
        <w:numPr>
          <w:ilvl w:val="1"/>
          <w:numId w:val="147"/>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Supports complex joins, relationships, and migrations</w:t>
      </w:r>
    </w:p>
    <w:p w14:paraId="1C52B976" w14:textId="77777777" w:rsidR="00251682" w:rsidRPr="00251682" w:rsidRDefault="00251682" w:rsidP="007179E7">
      <w:pPr>
        <w:pStyle w:val="NoSpacing"/>
        <w:numPr>
          <w:ilvl w:val="1"/>
          <w:numId w:val="147"/>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Compatible with PostgreSQL, MySQL, SQLite, etc.</w:t>
      </w:r>
    </w:p>
    <w:p w14:paraId="2CA19E04" w14:textId="77777777" w:rsidR="00251682" w:rsidRPr="00251682" w:rsidRDefault="00251682" w:rsidP="007179E7">
      <w:pPr>
        <w:pStyle w:val="NoSpacing"/>
        <w:numPr>
          <w:ilvl w:val="0"/>
          <w:numId w:val="147"/>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Common Usage</w:t>
      </w:r>
      <w:r w:rsidRPr="00251682">
        <w:rPr>
          <w:rFonts w:ascii="Times New Roman" w:hAnsi="Times New Roman" w:cs="Times New Roman"/>
          <w:lang w:val="en-LR"/>
        </w:rPr>
        <w:t xml:space="preserve">: </w:t>
      </w:r>
    </w:p>
    <w:p w14:paraId="4F37BF84" w14:textId="77777777" w:rsidR="00251682" w:rsidRPr="00251682" w:rsidRDefault="00251682" w:rsidP="007179E7">
      <w:pPr>
        <w:pStyle w:val="NoSpacing"/>
        <w:numPr>
          <w:ilvl w:val="1"/>
          <w:numId w:val="147"/>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Widely used in backend systems for managing student records, donor profiles, and scholarship data</w:t>
      </w:r>
    </w:p>
    <w:p w14:paraId="28BB1068" w14:textId="0EBCBE9E" w:rsidR="00251682" w:rsidRPr="00251682" w:rsidRDefault="007179E7" w:rsidP="007179E7">
      <w:pPr>
        <w:pStyle w:val="NoSpacing"/>
        <w:spacing w:line="276" w:lineRule="auto"/>
        <w:ind w:left="720"/>
        <w:rPr>
          <w:rFonts w:ascii="Times New Roman" w:hAnsi="Times New Roman" w:cs="Times New Roman"/>
          <w:b/>
          <w:bCs/>
          <w:lang w:val="en-LR"/>
        </w:rPr>
      </w:pPr>
      <w:r>
        <w:rPr>
          <w:rFonts w:ascii="Times New Roman" w:hAnsi="Times New Roman" w:cs="Times New Roman"/>
          <w:b/>
          <w:bCs/>
          <w:lang w:val="en-LR"/>
        </w:rPr>
        <w:t>D</w:t>
      </w:r>
      <w:r w:rsidR="00251682" w:rsidRPr="00251682">
        <w:rPr>
          <w:rFonts w:ascii="Times New Roman" w:hAnsi="Times New Roman" w:cs="Times New Roman"/>
          <w:b/>
          <w:bCs/>
          <w:lang w:val="en-LR"/>
        </w:rPr>
        <w:t>atetime (Python Standard Library)</w:t>
      </w:r>
    </w:p>
    <w:p w14:paraId="2B713D60" w14:textId="77777777" w:rsidR="00251682" w:rsidRPr="00251682" w:rsidRDefault="00251682" w:rsidP="007179E7">
      <w:pPr>
        <w:pStyle w:val="NoSpacing"/>
        <w:numPr>
          <w:ilvl w:val="0"/>
          <w:numId w:val="148"/>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Purpose</w:t>
      </w:r>
      <w:r w:rsidRPr="00251682">
        <w:rPr>
          <w:rFonts w:ascii="Times New Roman" w:hAnsi="Times New Roman" w:cs="Times New Roman"/>
          <w:lang w:val="en-LR"/>
        </w:rPr>
        <w:t>: Formats and manipulates date fields such as date_of_birth.</w:t>
      </w:r>
    </w:p>
    <w:p w14:paraId="324C4C51" w14:textId="77777777" w:rsidR="00251682" w:rsidRPr="00251682" w:rsidRDefault="00251682" w:rsidP="007179E7">
      <w:pPr>
        <w:pStyle w:val="NoSpacing"/>
        <w:numPr>
          <w:ilvl w:val="0"/>
          <w:numId w:val="148"/>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Key Features</w:t>
      </w:r>
      <w:r w:rsidRPr="00251682">
        <w:rPr>
          <w:rFonts w:ascii="Times New Roman" w:hAnsi="Times New Roman" w:cs="Times New Roman"/>
          <w:lang w:val="en-LR"/>
        </w:rPr>
        <w:t xml:space="preserve">: </w:t>
      </w:r>
    </w:p>
    <w:p w14:paraId="34187AFF" w14:textId="77777777" w:rsidR="00251682" w:rsidRPr="00251682" w:rsidRDefault="00251682" w:rsidP="007179E7">
      <w:pPr>
        <w:pStyle w:val="NoSpacing"/>
        <w:numPr>
          <w:ilvl w:val="1"/>
          <w:numId w:val="148"/>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Converts date objects to readable strings</w:t>
      </w:r>
    </w:p>
    <w:p w14:paraId="2A334BA0" w14:textId="77777777" w:rsidR="00251682" w:rsidRPr="00251682" w:rsidRDefault="00251682" w:rsidP="007179E7">
      <w:pPr>
        <w:pStyle w:val="NoSpacing"/>
        <w:numPr>
          <w:ilvl w:val="1"/>
          <w:numId w:val="148"/>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Supports timezone-aware operations</w:t>
      </w:r>
    </w:p>
    <w:p w14:paraId="0CE8FB71" w14:textId="77777777" w:rsidR="00251682" w:rsidRPr="00251682" w:rsidRDefault="00251682" w:rsidP="007179E7">
      <w:pPr>
        <w:pStyle w:val="NoSpacing"/>
        <w:numPr>
          <w:ilvl w:val="0"/>
          <w:numId w:val="148"/>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Common Usage</w:t>
      </w:r>
      <w:r w:rsidRPr="00251682">
        <w:rPr>
          <w:rFonts w:ascii="Times New Roman" w:hAnsi="Times New Roman" w:cs="Times New Roman"/>
          <w:lang w:val="en-LR"/>
        </w:rPr>
        <w:t xml:space="preserve">: </w:t>
      </w:r>
    </w:p>
    <w:p w14:paraId="6102C802" w14:textId="77777777" w:rsidR="00251682" w:rsidRPr="00251682" w:rsidRDefault="00251682" w:rsidP="007179E7">
      <w:pPr>
        <w:pStyle w:val="NoSpacing"/>
        <w:numPr>
          <w:ilvl w:val="1"/>
          <w:numId w:val="148"/>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Used in data formatting for APIs and dashboards</w:t>
      </w:r>
    </w:p>
    <w:p w14:paraId="665A786D" w14:textId="77777777" w:rsidR="007179E7" w:rsidRDefault="007179E7" w:rsidP="007179E7">
      <w:pPr>
        <w:pStyle w:val="NoSpacing"/>
        <w:spacing w:line="276" w:lineRule="auto"/>
        <w:ind w:left="720"/>
        <w:rPr>
          <w:rFonts w:ascii="Times New Roman" w:hAnsi="Times New Roman" w:cs="Times New Roman"/>
          <w:lang w:val="en-LR"/>
        </w:rPr>
      </w:pPr>
    </w:p>
    <w:p w14:paraId="7ADC6FE2" w14:textId="77777777" w:rsidR="00EA39C3" w:rsidRDefault="00EA39C3" w:rsidP="007179E7">
      <w:pPr>
        <w:pStyle w:val="NoSpacing"/>
        <w:spacing w:line="276" w:lineRule="auto"/>
        <w:ind w:left="720"/>
        <w:rPr>
          <w:rFonts w:ascii="Times New Roman" w:hAnsi="Times New Roman" w:cs="Times New Roman"/>
          <w:lang w:val="en-LR"/>
        </w:rPr>
      </w:pPr>
    </w:p>
    <w:p w14:paraId="749DF714" w14:textId="77777777" w:rsidR="00EA39C3" w:rsidRDefault="00EA39C3" w:rsidP="007179E7">
      <w:pPr>
        <w:pStyle w:val="NoSpacing"/>
        <w:spacing w:line="276" w:lineRule="auto"/>
        <w:ind w:left="720"/>
        <w:rPr>
          <w:rFonts w:ascii="Times New Roman" w:hAnsi="Times New Roman" w:cs="Times New Roman"/>
          <w:lang w:val="en-LR"/>
        </w:rPr>
      </w:pPr>
    </w:p>
    <w:p w14:paraId="47C8A3BD" w14:textId="77777777" w:rsidR="00EA39C3" w:rsidRDefault="00EA39C3" w:rsidP="007179E7">
      <w:pPr>
        <w:pStyle w:val="NoSpacing"/>
        <w:spacing w:line="276" w:lineRule="auto"/>
        <w:ind w:left="720"/>
        <w:rPr>
          <w:rFonts w:ascii="Times New Roman" w:hAnsi="Times New Roman" w:cs="Times New Roman"/>
          <w:lang w:val="en-LR"/>
        </w:rPr>
      </w:pPr>
    </w:p>
    <w:p w14:paraId="2E7942D0" w14:textId="77777777" w:rsidR="00EA39C3" w:rsidRPr="00251682" w:rsidRDefault="00EA39C3" w:rsidP="007179E7">
      <w:pPr>
        <w:pStyle w:val="NoSpacing"/>
        <w:spacing w:line="276" w:lineRule="auto"/>
        <w:ind w:left="720"/>
        <w:rPr>
          <w:rFonts w:ascii="Times New Roman" w:hAnsi="Times New Roman" w:cs="Times New Roman"/>
          <w:lang w:val="en-LR"/>
        </w:rPr>
      </w:pPr>
    </w:p>
    <w:p w14:paraId="578632C1" w14:textId="43AD4066" w:rsidR="00251682" w:rsidRPr="00251682" w:rsidRDefault="00251682" w:rsidP="007179E7">
      <w:pPr>
        <w:pStyle w:val="NoSpacing"/>
        <w:spacing w:line="276" w:lineRule="auto"/>
        <w:ind w:left="720"/>
        <w:rPr>
          <w:rFonts w:ascii="Times New Roman" w:hAnsi="Times New Roman" w:cs="Times New Roman"/>
          <w:b/>
          <w:bCs/>
          <w:lang w:val="en-LR"/>
        </w:rPr>
      </w:pPr>
      <w:r w:rsidRPr="00251682">
        <w:rPr>
          <w:rFonts w:ascii="Times New Roman" w:hAnsi="Times New Roman" w:cs="Times New Roman"/>
          <w:b/>
          <w:bCs/>
          <w:lang w:val="en-LR"/>
        </w:rPr>
        <w:lastRenderedPageBreak/>
        <w:t>Frontend Technologies</w:t>
      </w:r>
    </w:p>
    <w:p w14:paraId="5256017C" w14:textId="6AE07233" w:rsidR="00251682" w:rsidRPr="00251682" w:rsidRDefault="00251682" w:rsidP="007179E7">
      <w:pPr>
        <w:pStyle w:val="NoSpacing"/>
        <w:spacing w:line="276" w:lineRule="auto"/>
        <w:ind w:left="720"/>
        <w:rPr>
          <w:rFonts w:ascii="Times New Roman" w:hAnsi="Times New Roman" w:cs="Times New Roman"/>
          <w:b/>
          <w:bCs/>
          <w:lang w:val="en-LR"/>
        </w:rPr>
      </w:pPr>
      <w:r w:rsidRPr="00251682">
        <w:rPr>
          <w:rFonts w:ascii="Times New Roman" w:hAnsi="Times New Roman" w:cs="Times New Roman"/>
          <w:b/>
          <w:bCs/>
          <w:lang w:val="en-LR"/>
        </w:rPr>
        <w:t>React (JavaScript Library)</w:t>
      </w:r>
    </w:p>
    <w:p w14:paraId="4883D70D" w14:textId="77777777" w:rsidR="00251682" w:rsidRPr="00251682" w:rsidRDefault="00251682" w:rsidP="007179E7">
      <w:pPr>
        <w:pStyle w:val="NoSpacing"/>
        <w:numPr>
          <w:ilvl w:val="0"/>
          <w:numId w:val="149"/>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Purpose</w:t>
      </w:r>
      <w:r w:rsidRPr="00251682">
        <w:rPr>
          <w:rFonts w:ascii="Times New Roman" w:hAnsi="Times New Roman" w:cs="Times New Roman"/>
          <w:lang w:val="en-LR"/>
        </w:rPr>
        <w:t>: Builds dynamic and responsive user interfaces for donors and students.</w:t>
      </w:r>
    </w:p>
    <w:p w14:paraId="04DDE1DF" w14:textId="77777777" w:rsidR="00251682" w:rsidRPr="00251682" w:rsidRDefault="00251682" w:rsidP="007179E7">
      <w:pPr>
        <w:pStyle w:val="NoSpacing"/>
        <w:numPr>
          <w:ilvl w:val="0"/>
          <w:numId w:val="149"/>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Key Features</w:t>
      </w:r>
      <w:r w:rsidRPr="00251682">
        <w:rPr>
          <w:rFonts w:ascii="Times New Roman" w:hAnsi="Times New Roman" w:cs="Times New Roman"/>
          <w:lang w:val="en-LR"/>
        </w:rPr>
        <w:t xml:space="preserve">: </w:t>
      </w:r>
    </w:p>
    <w:p w14:paraId="4F2EDAD0" w14:textId="77777777" w:rsidR="00251682" w:rsidRPr="00251682" w:rsidRDefault="00251682" w:rsidP="007179E7">
      <w:pPr>
        <w:pStyle w:val="NoSpacing"/>
        <w:numPr>
          <w:ilvl w:val="1"/>
          <w:numId w:val="149"/>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Component-based architecture</w:t>
      </w:r>
    </w:p>
    <w:p w14:paraId="538D3D3F" w14:textId="77777777" w:rsidR="00251682" w:rsidRPr="00251682" w:rsidRDefault="00251682" w:rsidP="007179E7">
      <w:pPr>
        <w:pStyle w:val="NoSpacing"/>
        <w:numPr>
          <w:ilvl w:val="1"/>
          <w:numId w:val="149"/>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Virtual DOM for fast rendering</w:t>
      </w:r>
    </w:p>
    <w:p w14:paraId="6C737200" w14:textId="77777777" w:rsidR="00251682" w:rsidRPr="00251682" w:rsidRDefault="00251682" w:rsidP="007179E7">
      <w:pPr>
        <w:pStyle w:val="NoSpacing"/>
        <w:numPr>
          <w:ilvl w:val="1"/>
          <w:numId w:val="149"/>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Hooks and Context API for state management</w:t>
      </w:r>
    </w:p>
    <w:p w14:paraId="23E95B38" w14:textId="77777777" w:rsidR="00251682" w:rsidRPr="00251682" w:rsidRDefault="00251682" w:rsidP="007179E7">
      <w:pPr>
        <w:pStyle w:val="NoSpacing"/>
        <w:numPr>
          <w:ilvl w:val="0"/>
          <w:numId w:val="149"/>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Common Usage</w:t>
      </w:r>
      <w:r w:rsidRPr="00251682">
        <w:rPr>
          <w:rFonts w:ascii="Times New Roman" w:hAnsi="Times New Roman" w:cs="Times New Roman"/>
          <w:lang w:val="en-LR"/>
        </w:rPr>
        <w:t xml:space="preserve">: </w:t>
      </w:r>
    </w:p>
    <w:p w14:paraId="4A5D3881" w14:textId="77777777" w:rsidR="00251682" w:rsidRPr="00251682" w:rsidRDefault="00251682" w:rsidP="007179E7">
      <w:pPr>
        <w:pStyle w:val="NoSpacing"/>
        <w:numPr>
          <w:ilvl w:val="1"/>
          <w:numId w:val="149"/>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Used in platforms like ScholarMatch and EdTech dashboards</w:t>
      </w:r>
    </w:p>
    <w:p w14:paraId="754D7970" w14:textId="77777777" w:rsidR="00251682" w:rsidRPr="00251682" w:rsidRDefault="00251682" w:rsidP="007179E7">
      <w:pPr>
        <w:pStyle w:val="NoSpacing"/>
        <w:numPr>
          <w:ilvl w:val="1"/>
          <w:numId w:val="149"/>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Ideal for building interactive forms, data visualizations, and real-time updates</w:t>
      </w:r>
    </w:p>
    <w:p w14:paraId="4DD6B4C9" w14:textId="77777777" w:rsidR="000D5874" w:rsidRDefault="000D5874" w:rsidP="007179E7">
      <w:pPr>
        <w:pStyle w:val="NoSpacing"/>
        <w:spacing w:line="276" w:lineRule="auto"/>
        <w:ind w:left="720"/>
        <w:rPr>
          <w:rFonts w:ascii="Times New Roman" w:hAnsi="Times New Roman" w:cs="Times New Roman"/>
          <w:b/>
          <w:bCs/>
          <w:lang w:val="en-LR"/>
        </w:rPr>
      </w:pPr>
    </w:p>
    <w:p w14:paraId="44FD6D85" w14:textId="38E15531" w:rsidR="000D5874" w:rsidRPr="007179E7" w:rsidRDefault="000D5874" w:rsidP="007179E7">
      <w:pPr>
        <w:pStyle w:val="NoSpacing"/>
        <w:spacing w:line="276" w:lineRule="auto"/>
        <w:ind w:left="720"/>
        <w:rPr>
          <w:rFonts w:ascii="Times New Roman" w:hAnsi="Times New Roman" w:cs="Times New Roman"/>
          <w:b/>
          <w:bCs/>
          <w:lang w:val="en-LR"/>
        </w:rPr>
      </w:pPr>
      <w:r w:rsidRPr="00251682">
        <w:rPr>
          <w:rFonts w:ascii="Times New Roman" w:hAnsi="Times New Roman" w:cs="Times New Roman"/>
          <w:b/>
          <w:bCs/>
          <w:lang w:val="en-LR"/>
        </w:rPr>
        <w:t>Machine Learning (Collaborative Content-Based Filtering)</w:t>
      </w:r>
      <w:r w:rsidRPr="00251682">
        <w:rPr>
          <w:rFonts w:ascii="Times New Roman" w:hAnsi="Times New Roman" w:cs="Times New Roman"/>
          <w:lang w:val="en-LR"/>
        </w:rPr>
        <w:br/>
      </w:r>
      <w:r w:rsidR="007179E7">
        <w:rPr>
          <w:rFonts w:ascii="Times New Roman" w:hAnsi="Times New Roman" w:cs="Times New Roman"/>
          <w:lang w:val="en-LR"/>
        </w:rPr>
        <w:t xml:space="preserve">  </w:t>
      </w:r>
      <w:r w:rsidRPr="00251682">
        <w:rPr>
          <w:rFonts w:ascii="Times New Roman" w:hAnsi="Times New Roman" w:cs="Times New Roman"/>
          <w:lang w:val="en-LR"/>
        </w:rPr>
        <w:t>ML models personalize donor-student matching and predict scholarship impact.</w:t>
      </w:r>
    </w:p>
    <w:p w14:paraId="2CA13BEB" w14:textId="40E24EFF" w:rsidR="000D5874" w:rsidRPr="00251682" w:rsidRDefault="000D5874" w:rsidP="007179E7">
      <w:pPr>
        <w:pStyle w:val="NoSpacing"/>
        <w:numPr>
          <w:ilvl w:val="0"/>
          <w:numId w:val="154"/>
        </w:numPr>
        <w:tabs>
          <w:tab w:val="clear" w:pos="720"/>
          <w:tab w:val="num" w:pos="1440"/>
        </w:tabs>
        <w:spacing w:line="276" w:lineRule="auto"/>
        <w:ind w:left="1440"/>
        <w:rPr>
          <w:rFonts w:ascii="Times New Roman" w:hAnsi="Times New Roman" w:cs="Times New Roman"/>
          <w:lang w:val="en-LR"/>
        </w:rPr>
      </w:pPr>
      <w:r w:rsidRPr="00251682">
        <w:rPr>
          <w:rFonts w:ascii="Times New Roman" w:hAnsi="Times New Roman" w:cs="Times New Roman"/>
          <w:b/>
          <w:bCs/>
          <w:lang w:val="en-LR"/>
        </w:rPr>
        <w:t>How It Helps</w:t>
      </w:r>
      <w:r w:rsidRPr="00251682">
        <w:rPr>
          <w:rFonts w:ascii="Times New Roman" w:hAnsi="Times New Roman" w:cs="Times New Roman"/>
          <w:lang w:val="en-LR"/>
        </w:rPr>
        <w:t xml:space="preserve">: </w:t>
      </w:r>
    </w:p>
    <w:p w14:paraId="40848036" w14:textId="683CDA97" w:rsidR="000D5874" w:rsidRPr="00251682" w:rsidRDefault="000D5874" w:rsidP="007179E7">
      <w:pPr>
        <w:pStyle w:val="NoSpacing"/>
        <w:numPr>
          <w:ilvl w:val="1"/>
          <w:numId w:val="154"/>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 xml:space="preserve">Collaborative filtering recommends students based on donor </w:t>
      </w:r>
      <w:r w:rsidR="007410A8" w:rsidRPr="00251682">
        <w:rPr>
          <w:rFonts w:ascii="Times New Roman" w:hAnsi="Times New Roman" w:cs="Times New Roman"/>
          <w:lang w:val="en-LR"/>
        </w:rPr>
        <w:t>behaviour</w:t>
      </w:r>
    </w:p>
    <w:p w14:paraId="3637694A" w14:textId="77777777" w:rsidR="000D5874" w:rsidRPr="00251682" w:rsidRDefault="000D5874" w:rsidP="007179E7">
      <w:pPr>
        <w:pStyle w:val="NoSpacing"/>
        <w:numPr>
          <w:ilvl w:val="1"/>
          <w:numId w:val="154"/>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Content-based filtering aligns donor preferences with student attributes</w:t>
      </w:r>
    </w:p>
    <w:p w14:paraId="06CF1547" w14:textId="77777777" w:rsidR="000D5874" w:rsidRPr="00251682" w:rsidRDefault="000D5874" w:rsidP="007179E7">
      <w:pPr>
        <w:pStyle w:val="NoSpacing"/>
        <w:numPr>
          <w:ilvl w:val="1"/>
          <w:numId w:val="154"/>
        </w:numPr>
        <w:tabs>
          <w:tab w:val="clear" w:pos="1440"/>
          <w:tab w:val="num" w:pos="2160"/>
        </w:tabs>
        <w:spacing w:line="276" w:lineRule="auto"/>
        <w:ind w:left="2160"/>
        <w:rPr>
          <w:rFonts w:ascii="Times New Roman" w:hAnsi="Times New Roman" w:cs="Times New Roman"/>
          <w:lang w:val="en-LR"/>
        </w:rPr>
      </w:pPr>
      <w:r w:rsidRPr="00251682">
        <w:rPr>
          <w:rFonts w:ascii="Times New Roman" w:hAnsi="Times New Roman" w:cs="Times New Roman"/>
          <w:lang w:val="en-LR"/>
        </w:rPr>
        <w:t>Impact prediction models guide donor decisions with evidence-based metrics</w:t>
      </w:r>
    </w:p>
    <w:p w14:paraId="3948E79E" w14:textId="77777777" w:rsidR="00D81A1F" w:rsidRDefault="00D81A1F" w:rsidP="007179E7">
      <w:pPr>
        <w:pStyle w:val="NoSpacing"/>
        <w:spacing w:line="276" w:lineRule="auto"/>
        <w:ind w:left="720"/>
        <w:rPr>
          <w:rFonts w:ascii="Times New Roman" w:hAnsi="Times New Roman" w:cs="Times New Roman"/>
          <w:b/>
          <w:bCs/>
          <w:lang w:val="en-LR"/>
        </w:rPr>
      </w:pPr>
    </w:p>
    <w:p w14:paraId="2FFBF3FE" w14:textId="0A42A1E1" w:rsidR="009F0A94" w:rsidRPr="009F0A94" w:rsidRDefault="009F0A94" w:rsidP="007179E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Comparison and Evaluation</w:t>
      </w:r>
    </w:p>
    <w:p w14:paraId="6FCC2D97" w14:textId="445F7CF8" w:rsidR="009F0A94" w:rsidRPr="009F0A94" w:rsidRDefault="009F0A94" w:rsidP="007179E7">
      <w:pPr>
        <w:pStyle w:val="NoSpacing"/>
        <w:spacing w:line="276" w:lineRule="auto"/>
        <w:rPr>
          <w:rFonts w:ascii="Times New Roman" w:hAnsi="Times New Roman" w:cs="Times New Roman"/>
          <w:lang w:val="en-LR"/>
        </w:rPr>
      </w:pPr>
      <w:r w:rsidRPr="009F0A94">
        <w:rPr>
          <w:rFonts w:ascii="Times New Roman" w:hAnsi="Times New Roman" w:cs="Times New Roman"/>
          <w:lang w:val="en-LR"/>
        </w:rPr>
        <w:t xml:space="preserve">These tools are foundational to </w:t>
      </w:r>
      <w:r w:rsidR="00D81A1F">
        <w:rPr>
          <w:rFonts w:ascii="Times New Roman" w:hAnsi="Times New Roman" w:cs="Times New Roman"/>
          <w:lang w:val="en-LR"/>
        </w:rPr>
        <w:t>o</w:t>
      </w:r>
      <w:r w:rsidRPr="009F0A94">
        <w:rPr>
          <w:rFonts w:ascii="Times New Roman" w:hAnsi="Times New Roman" w:cs="Times New Roman"/>
          <w:lang w:val="en-LR"/>
        </w:rPr>
        <w:t>ur platform’s success. Each one is assessed for cost, ease of use, scalability, and performance</w:t>
      </w:r>
      <w:r w:rsidR="00D81A1F">
        <w:rPr>
          <w:rFonts w:ascii="Times New Roman" w:hAnsi="Times New Roman" w:cs="Times New Roman"/>
          <w:lang w:val="en-LR"/>
        </w:rPr>
        <w:t xml:space="preserve"> </w:t>
      </w:r>
      <w:r w:rsidRPr="009F0A94">
        <w:rPr>
          <w:rFonts w:ascii="Times New Roman" w:hAnsi="Times New Roman" w:cs="Times New Roman"/>
          <w:lang w:val="en-LR"/>
        </w:rPr>
        <w:t xml:space="preserve">tailored to </w:t>
      </w:r>
      <w:r w:rsidR="00D81A1F">
        <w:rPr>
          <w:rFonts w:ascii="Times New Roman" w:hAnsi="Times New Roman" w:cs="Times New Roman"/>
          <w:lang w:val="en-LR"/>
        </w:rPr>
        <w:t>the</w:t>
      </w:r>
      <w:r w:rsidRPr="009F0A94">
        <w:rPr>
          <w:rFonts w:ascii="Times New Roman" w:hAnsi="Times New Roman" w:cs="Times New Roman"/>
          <w:lang w:val="en-LR"/>
        </w:rPr>
        <w:t xml:space="preserve"> backend, frontend, ML, and deployment needs.</w:t>
      </w:r>
    </w:p>
    <w:p w14:paraId="06FDDD4A" w14:textId="0BD7F2D6" w:rsidR="009F0A94" w:rsidRPr="009F0A94" w:rsidRDefault="009F0A94" w:rsidP="009F0A94">
      <w:pPr>
        <w:pStyle w:val="NoSpacing"/>
        <w:rPr>
          <w:rFonts w:ascii="Times New Roman" w:hAnsi="Times New Roman" w:cs="Times New Roman"/>
          <w:lang w:val="en-LR"/>
        </w:rPr>
      </w:pPr>
    </w:p>
    <w:p w14:paraId="541F14DB" w14:textId="2B56324B"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Backend: Flask</w:t>
      </w:r>
      <w:r w:rsidR="007410A8">
        <w:rPr>
          <w:rFonts w:ascii="Times New Roman" w:hAnsi="Times New Roman" w:cs="Times New Roman"/>
          <w:b/>
          <w:bCs/>
          <w:lang w:val="en-LR"/>
        </w:rPr>
        <w:t xml:space="preserve"> and</w:t>
      </w:r>
      <w:r w:rsidRPr="009F0A94">
        <w:rPr>
          <w:rFonts w:ascii="Times New Roman" w:hAnsi="Times New Roman" w:cs="Times New Roman"/>
          <w:b/>
          <w:bCs/>
          <w:lang w:val="en-LR"/>
        </w:rPr>
        <w:t xml:space="preserve"> SQLAlchemy</w:t>
      </w:r>
    </w:p>
    <w:tbl>
      <w:tblPr>
        <w:tblStyle w:val="TableGrid"/>
        <w:tblW w:w="0" w:type="auto"/>
        <w:tblLook w:val="04A0" w:firstRow="1" w:lastRow="0" w:firstColumn="1" w:lastColumn="0" w:noHBand="0" w:noVBand="1"/>
      </w:tblPr>
      <w:tblGrid>
        <w:gridCol w:w="1488"/>
        <w:gridCol w:w="1298"/>
        <w:gridCol w:w="1442"/>
        <w:gridCol w:w="1546"/>
        <w:gridCol w:w="1623"/>
        <w:gridCol w:w="1665"/>
      </w:tblGrid>
      <w:tr w:rsidR="00FB5F74" w14:paraId="2B5067F3" w14:textId="77777777" w:rsidTr="007410A8">
        <w:tc>
          <w:tcPr>
            <w:tcW w:w="1488" w:type="dxa"/>
            <w:vAlign w:val="center"/>
          </w:tcPr>
          <w:p w14:paraId="759A673C" w14:textId="31AEADDE"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Tool</w:t>
            </w:r>
          </w:p>
        </w:tc>
        <w:tc>
          <w:tcPr>
            <w:tcW w:w="1298" w:type="dxa"/>
          </w:tcPr>
          <w:p w14:paraId="27872DB1" w14:textId="3F634B8F" w:rsidR="00FB5F74" w:rsidRPr="009F0A9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Cost</w:t>
            </w:r>
          </w:p>
        </w:tc>
        <w:tc>
          <w:tcPr>
            <w:tcW w:w="1442" w:type="dxa"/>
            <w:vAlign w:val="center"/>
          </w:tcPr>
          <w:p w14:paraId="3F77651A" w14:textId="002C5270"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Ease of Use</w:t>
            </w:r>
          </w:p>
        </w:tc>
        <w:tc>
          <w:tcPr>
            <w:tcW w:w="1546" w:type="dxa"/>
            <w:vAlign w:val="center"/>
          </w:tcPr>
          <w:p w14:paraId="7A80E31F" w14:textId="235C2616"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Scalability</w:t>
            </w:r>
          </w:p>
        </w:tc>
        <w:tc>
          <w:tcPr>
            <w:tcW w:w="1623" w:type="dxa"/>
            <w:vAlign w:val="center"/>
          </w:tcPr>
          <w:p w14:paraId="626E7D78" w14:textId="212DE632"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Performance</w:t>
            </w:r>
          </w:p>
        </w:tc>
        <w:tc>
          <w:tcPr>
            <w:tcW w:w="1665" w:type="dxa"/>
            <w:vAlign w:val="center"/>
          </w:tcPr>
          <w:p w14:paraId="43D05B6E" w14:textId="12B388C4"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Why It’s Required</w:t>
            </w:r>
          </w:p>
        </w:tc>
      </w:tr>
      <w:tr w:rsidR="00FB5F74" w14:paraId="71F28C99" w14:textId="77777777" w:rsidTr="007410A8">
        <w:tc>
          <w:tcPr>
            <w:tcW w:w="1488" w:type="dxa"/>
            <w:vAlign w:val="center"/>
          </w:tcPr>
          <w:p w14:paraId="46B098B6" w14:textId="1550F099"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Flask</w:t>
            </w:r>
          </w:p>
        </w:tc>
        <w:tc>
          <w:tcPr>
            <w:tcW w:w="1298" w:type="dxa"/>
            <w:vAlign w:val="center"/>
          </w:tcPr>
          <w:p w14:paraId="3712C1BC" w14:textId="24F8FEAB"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Free</w:t>
            </w:r>
          </w:p>
        </w:tc>
        <w:tc>
          <w:tcPr>
            <w:tcW w:w="1442" w:type="dxa"/>
            <w:vAlign w:val="center"/>
          </w:tcPr>
          <w:p w14:paraId="7FDF6A3C" w14:textId="7F4EB385"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Minimal setup</w:t>
            </w:r>
          </w:p>
        </w:tc>
        <w:tc>
          <w:tcPr>
            <w:tcW w:w="1546" w:type="dxa"/>
            <w:vAlign w:val="center"/>
          </w:tcPr>
          <w:p w14:paraId="426A376E" w14:textId="0949E783"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Modular, scalable</w:t>
            </w:r>
          </w:p>
        </w:tc>
        <w:tc>
          <w:tcPr>
            <w:tcW w:w="1623" w:type="dxa"/>
            <w:vAlign w:val="center"/>
          </w:tcPr>
          <w:p w14:paraId="38FB841F" w14:textId="7343392B"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Fast for small APIs</w:t>
            </w:r>
          </w:p>
        </w:tc>
        <w:tc>
          <w:tcPr>
            <w:tcW w:w="1665" w:type="dxa"/>
            <w:vAlign w:val="center"/>
          </w:tcPr>
          <w:p w14:paraId="24086AB6" w14:textId="74F529BE"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Core API framework</w:t>
            </w:r>
          </w:p>
        </w:tc>
      </w:tr>
      <w:tr w:rsidR="00FB5F74" w14:paraId="3E9D70E7" w14:textId="77777777" w:rsidTr="007410A8">
        <w:tc>
          <w:tcPr>
            <w:tcW w:w="1488" w:type="dxa"/>
            <w:vAlign w:val="center"/>
          </w:tcPr>
          <w:p w14:paraId="0108CA8A" w14:textId="099B49BA"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SQLAlchemy</w:t>
            </w:r>
          </w:p>
        </w:tc>
        <w:tc>
          <w:tcPr>
            <w:tcW w:w="1298" w:type="dxa"/>
            <w:vAlign w:val="center"/>
          </w:tcPr>
          <w:p w14:paraId="2683B6D6" w14:textId="2568205D"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Free</w:t>
            </w:r>
          </w:p>
        </w:tc>
        <w:tc>
          <w:tcPr>
            <w:tcW w:w="1442" w:type="dxa"/>
            <w:vAlign w:val="center"/>
          </w:tcPr>
          <w:p w14:paraId="494EB479" w14:textId="26AE67AE"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Pythonic ORM</w:t>
            </w:r>
          </w:p>
        </w:tc>
        <w:tc>
          <w:tcPr>
            <w:tcW w:w="1546" w:type="dxa"/>
            <w:vAlign w:val="center"/>
          </w:tcPr>
          <w:p w14:paraId="66FECAD3" w14:textId="0BCC342A"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Handles complex data</w:t>
            </w:r>
          </w:p>
        </w:tc>
        <w:tc>
          <w:tcPr>
            <w:tcW w:w="1623" w:type="dxa"/>
            <w:vAlign w:val="center"/>
          </w:tcPr>
          <w:p w14:paraId="6B6E6377" w14:textId="33F9DA58"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Efficient queries</w:t>
            </w:r>
          </w:p>
        </w:tc>
        <w:tc>
          <w:tcPr>
            <w:tcW w:w="1665" w:type="dxa"/>
            <w:vAlign w:val="center"/>
          </w:tcPr>
          <w:p w14:paraId="04EACBEA" w14:textId="133A2675"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Manages data models</w:t>
            </w:r>
          </w:p>
        </w:tc>
      </w:tr>
    </w:tbl>
    <w:p w14:paraId="0F7D5989" w14:textId="77777777" w:rsidR="00FB5F74" w:rsidRDefault="00FB5F74" w:rsidP="009F0A94">
      <w:pPr>
        <w:pStyle w:val="NoSpacing"/>
        <w:rPr>
          <w:rFonts w:ascii="Times New Roman" w:hAnsi="Times New Roman" w:cs="Times New Roman"/>
          <w:b/>
          <w:bCs/>
          <w:lang w:val="en-LR"/>
        </w:rPr>
      </w:pPr>
    </w:p>
    <w:p w14:paraId="46FA65DC" w14:textId="77777777" w:rsidR="00FB5F74" w:rsidRPr="009F0A94" w:rsidRDefault="00FB5F74" w:rsidP="007410A8">
      <w:pPr>
        <w:pStyle w:val="NoSpacing"/>
        <w:numPr>
          <w:ilvl w:val="0"/>
          <w:numId w:val="180"/>
        </w:numPr>
        <w:spacing w:line="276" w:lineRule="auto"/>
        <w:rPr>
          <w:rFonts w:ascii="Times New Roman" w:hAnsi="Times New Roman" w:cs="Times New Roman"/>
          <w:lang w:val="en-LR"/>
        </w:rPr>
      </w:pPr>
      <w:r w:rsidRPr="009F0A94">
        <w:rPr>
          <w:rFonts w:ascii="Times New Roman" w:hAnsi="Times New Roman" w:cs="Times New Roman"/>
          <w:b/>
          <w:bCs/>
          <w:lang w:val="en-LR"/>
        </w:rPr>
        <w:t>Flask</w:t>
      </w:r>
      <w:r w:rsidRPr="009F0A94">
        <w:rPr>
          <w:rFonts w:ascii="Times New Roman" w:hAnsi="Times New Roman" w:cs="Times New Roman"/>
          <w:lang w:val="en-LR"/>
        </w:rPr>
        <w:t xml:space="preserve"> powers your RESTful endpoints for donor-student matching, scholarship tracking, and impact scoring.</w:t>
      </w:r>
    </w:p>
    <w:p w14:paraId="0F227CEB" w14:textId="77777777" w:rsidR="00FB5F74" w:rsidRPr="009F0A94" w:rsidRDefault="00FB5F74" w:rsidP="007410A8">
      <w:pPr>
        <w:pStyle w:val="NoSpacing"/>
        <w:numPr>
          <w:ilvl w:val="0"/>
          <w:numId w:val="180"/>
        </w:numPr>
        <w:spacing w:line="276" w:lineRule="auto"/>
        <w:rPr>
          <w:rFonts w:ascii="Times New Roman" w:hAnsi="Times New Roman" w:cs="Times New Roman"/>
          <w:lang w:val="en-LR"/>
        </w:rPr>
      </w:pPr>
      <w:r w:rsidRPr="009F0A94">
        <w:rPr>
          <w:rFonts w:ascii="Times New Roman" w:hAnsi="Times New Roman" w:cs="Times New Roman"/>
          <w:b/>
          <w:bCs/>
          <w:lang w:val="en-LR"/>
        </w:rPr>
        <w:t>SQLAlchemy</w:t>
      </w:r>
      <w:r w:rsidRPr="009F0A94">
        <w:rPr>
          <w:rFonts w:ascii="Times New Roman" w:hAnsi="Times New Roman" w:cs="Times New Roman"/>
          <w:lang w:val="en-LR"/>
        </w:rPr>
        <w:t xml:space="preserve"> ensures clean, scalable data relationships across students, donors, and scholarships.</w:t>
      </w:r>
    </w:p>
    <w:p w14:paraId="0DB07EBA" w14:textId="77777777" w:rsidR="00FB5F74" w:rsidRDefault="00FB5F74" w:rsidP="009F0A94">
      <w:pPr>
        <w:pStyle w:val="NoSpacing"/>
        <w:rPr>
          <w:rFonts w:ascii="Times New Roman" w:hAnsi="Times New Roman" w:cs="Times New Roman"/>
          <w:b/>
          <w:bCs/>
          <w:lang w:val="en-LR"/>
        </w:rPr>
      </w:pPr>
    </w:p>
    <w:p w14:paraId="6BC96ECD" w14:textId="77777777" w:rsidR="007410A8" w:rsidRPr="009F0A94" w:rsidRDefault="007410A8" w:rsidP="009F0A94">
      <w:pPr>
        <w:pStyle w:val="NoSpacing"/>
        <w:rPr>
          <w:rFonts w:ascii="Times New Roman" w:hAnsi="Times New Roman" w:cs="Times New Roman"/>
          <w:b/>
          <w:bCs/>
          <w:lang w:val="en-LR"/>
        </w:rPr>
      </w:pPr>
    </w:p>
    <w:p w14:paraId="0DBF65E3" w14:textId="404082E5"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 xml:space="preserve">Frontend: React </w:t>
      </w:r>
      <w:r w:rsidR="007410A8">
        <w:rPr>
          <w:rFonts w:ascii="Times New Roman" w:hAnsi="Times New Roman" w:cs="Times New Roman"/>
          <w:b/>
          <w:bCs/>
          <w:lang w:val="en-LR"/>
        </w:rPr>
        <w:t>and</w:t>
      </w:r>
      <w:r w:rsidRPr="009F0A94">
        <w:rPr>
          <w:rFonts w:ascii="Times New Roman" w:hAnsi="Times New Roman" w:cs="Times New Roman"/>
          <w:b/>
          <w:bCs/>
          <w:lang w:val="en-LR"/>
        </w:rPr>
        <w:t xml:space="preserve"> Next.js</w:t>
      </w:r>
    </w:p>
    <w:tbl>
      <w:tblPr>
        <w:tblStyle w:val="TableGrid"/>
        <w:tblW w:w="9596" w:type="dxa"/>
        <w:tblLook w:val="04A0" w:firstRow="1" w:lastRow="0" w:firstColumn="1" w:lastColumn="0" w:noHBand="0" w:noVBand="1"/>
      </w:tblPr>
      <w:tblGrid>
        <w:gridCol w:w="1378"/>
        <w:gridCol w:w="1317"/>
        <w:gridCol w:w="1734"/>
        <w:gridCol w:w="1590"/>
        <w:gridCol w:w="1895"/>
        <w:gridCol w:w="1682"/>
      </w:tblGrid>
      <w:tr w:rsidR="00107227" w14:paraId="0DCD8037" w14:textId="77777777" w:rsidTr="00107227">
        <w:trPr>
          <w:trHeight w:val="531"/>
        </w:trPr>
        <w:tc>
          <w:tcPr>
            <w:tcW w:w="1378" w:type="dxa"/>
            <w:vAlign w:val="center"/>
          </w:tcPr>
          <w:p w14:paraId="04D04C96" w14:textId="62060E3D"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b/>
                <w:bCs/>
                <w:lang w:val="en-LR"/>
              </w:rPr>
              <w:t>Tool</w:t>
            </w:r>
          </w:p>
        </w:tc>
        <w:tc>
          <w:tcPr>
            <w:tcW w:w="1317" w:type="dxa"/>
            <w:vAlign w:val="center"/>
          </w:tcPr>
          <w:p w14:paraId="4616C925" w14:textId="1D5D1D38"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b/>
                <w:bCs/>
                <w:lang w:val="en-LR"/>
              </w:rPr>
              <w:t>Cost</w:t>
            </w:r>
          </w:p>
        </w:tc>
        <w:tc>
          <w:tcPr>
            <w:tcW w:w="1734" w:type="dxa"/>
            <w:vAlign w:val="center"/>
          </w:tcPr>
          <w:p w14:paraId="732F622F" w14:textId="1836A5C4"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b/>
                <w:bCs/>
                <w:lang w:val="en-LR"/>
              </w:rPr>
              <w:t>Ease of Use</w:t>
            </w:r>
          </w:p>
        </w:tc>
        <w:tc>
          <w:tcPr>
            <w:tcW w:w="1590" w:type="dxa"/>
            <w:vAlign w:val="center"/>
          </w:tcPr>
          <w:p w14:paraId="7BD6ABCB" w14:textId="0382216E"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b/>
                <w:bCs/>
                <w:lang w:val="en-LR"/>
              </w:rPr>
              <w:t>Scalability</w:t>
            </w:r>
          </w:p>
        </w:tc>
        <w:tc>
          <w:tcPr>
            <w:tcW w:w="1895" w:type="dxa"/>
            <w:vAlign w:val="center"/>
          </w:tcPr>
          <w:p w14:paraId="75897B5C" w14:textId="3249288B"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b/>
                <w:bCs/>
                <w:lang w:val="en-LR"/>
              </w:rPr>
              <w:t>Performance</w:t>
            </w:r>
          </w:p>
        </w:tc>
        <w:tc>
          <w:tcPr>
            <w:tcW w:w="1682" w:type="dxa"/>
            <w:vAlign w:val="center"/>
          </w:tcPr>
          <w:p w14:paraId="364E78ED" w14:textId="3BA51D16"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b/>
                <w:bCs/>
                <w:lang w:val="en-LR"/>
              </w:rPr>
              <w:t>Why It’s Required</w:t>
            </w:r>
          </w:p>
        </w:tc>
      </w:tr>
      <w:tr w:rsidR="00107227" w14:paraId="0AB4FCF8" w14:textId="77777777" w:rsidTr="00107227">
        <w:trPr>
          <w:trHeight w:val="531"/>
        </w:trPr>
        <w:tc>
          <w:tcPr>
            <w:tcW w:w="1378" w:type="dxa"/>
            <w:vAlign w:val="center"/>
          </w:tcPr>
          <w:p w14:paraId="40FBE9EF" w14:textId="48599E7F"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b/>
                <w:bCs/>
                <w:lang w:val="en-LR"/>
              </w:rPr>
              <w:t>React</w:t>
            </w:r>
          </w:p>
        </w:tc>
        <w:tc>
          <w:tcPr>
            <w:tcW w:w="1317" w:type="dxa"/>
            <w:vAlign w:val="center"/>
          </w:tcPr>
          <w:p w14:paraId="1B4A4194" w14:textId="31224F3F"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lang w:val="en-LR"/>
              </w:rPr>
              <w:t>Free</w:t>
            </w:r>
          </w:p>
        </w:tc>
        <w:tc>
          <w:tcPr>
            <w:tcW w:w="1734" w:type="dxa"/>
            <w:vAlign w:val="center"/>
          </w:tcPr>
          <w:p w14:paraId="0AC296BF" w14:textId="0C46E6F3"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lang w:val="en-LR"/>
              </w:rPr>
              <w:t>Component-based</w:t>
            </w:r>
          </w:p>
        </w:tc>
        <w:tc>
          <w:tcPr>
            <w:tcW w:w="1590" w:type="dxa"/>
            <w:vAlign w:val="center"/>
          </w:tcPr>
          <w:p w14:paraId="661DD7E7" w14:textId="1716C18F"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lang w:val="en-LR"/>
              </w:rPr>
              <w:t>Large ecosystem</w:t>
            </w:r>
          </w:p>
        </w:tc>
        <w:tc>
          <w:tcPr>
            <w:tcW w:w="1895" w:type="dxa"/>
            <w:vAlign w:val="center"/>
          </w:tcPr>
          <w:p w14:paraId="21F0B3CD" w14:textId="5F0C5726"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lang w:val="en-LR"/>
              </w:rPr>
              <w:t>Fast rendering</w:t>
            </w:r>
          </w:p>
        </w:tc>
        <w:tc>
          <w:tcPr>
            <w:tcW w:w="1682" w:type="dxa"/>
            <w:vAlign w:val="center"/>
          </w:tcPr>
          <w:p w14:paraId="2A2E951E" w14:textId="77784297"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lang w:val="en-LR"/>
              </w:rPr>
              <w:t>Core UI framework</w:t>
            </w:r>
          </w:p>
        </w:tc>
      </w:tr>
      <w:tr w:rsidR="00107227" w14:paraId="01F12B9D" w14:textId="77777777" w:rsidTr="00107227">
        <w:trPr>
          <w:trHeight w:val="531"/>
        </w:trPr>
        <w:tc>
          <w:tcPr>
            <w:tcW w:w="1378" w:type="dxa"/>
            <w:vAlign w:val="center"/>
          </w:tcPr>
          <w:p w14:paraId="2EE3D2D0" w14:textId="5B9F8960"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b/>
                <w:bCs/>
                <w:lang w:val="en-LR"/>
              </w:rPr>
              <w:t>Next.js</w:t>
            </w:r>
          </w:p>
        </w:tc>
        <w:tc>
          <w:tcPr>
            <w:tcW w:w="1317" w:type="dxa"/>
            <w:vAlign w:val="center"/>
          </w:tcPr>
          <w:p w14:paraId="751B2ECE" w14:textId="1265FEB8"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lang w:val="en-LR"/>
              </w:rPr>
              <w:t>Free</w:t>
            </w:r>
          </w:p>
        </w:tc>
        <w:tc>
          <w:tcPr>
            <w:tcW w:w="1734" w:type="dxa"/>
            <w:vAlign w:val="center"/>
          </w:tcPr>
          <w:p w14:paraId="2EDF8C59" w14:textId="6DE9A053"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lang w:val="en-LR"/>
              </w:rPr>
              <w:t>Built on React</w:t>
            </w:r>
          </w:p>
        </w:tc>
        <w:tc>
          <w:tcPr>
            <w:tcW w:w="1590" w:type="dxa"/>
            <w:vAlign w:val="center"/>
          </w:tcPr>
          <w:p w14:paraId="51180161" w14:textId="36B874EF"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lang w:val="en-LR"/>
              </w:rPr>
              <w:t>SSR + API routes</w:t>
            </w:r>
          </w:p>
        </w:tc>
        <w:tc>
          <w:tcPr>
            <w:tcW w:w="1895" w:type="dxa"/>
            <w:vAlign w:val="center"/>
          </w:tcPr>
          <w:p w14:paraId="20F9D848" w14:textId="5D6AB423"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lang w:val="en-LR"/>
              </w:rPr>
              <w:t>Optimized load times</w:t>
            </w:r>
          </w:p>
        </w:tc>
        <w:tc>
          <w:tcPr>
            <w:tcW w:w="1682" w:type="dxa"/>
            <w:vAlign w:val="center"/>
          </w:tcPr>
          <w:p w14:paraId="2BEB072B" w14:textId="618D8F36" w:rsidR="00107227" w:rsidRDefault="00107227" w:rsidP="00FB5F74">
            <w:pPr>
              <w:pStyle w:val="NoSpacing"/>
              <w:rPr>
                <w:rFonts w:ascii="Times New Roman" w:hAnsi="Times New Roman" w:cs="Times New Roman"/>
                <w:b/>
                <w:bCs/>
                <w:lang w:val="en-LR"/>
              </w:rPr>
            </w:pPr>
            <w:r w:rsidRPr="009F0A94">
              <w:rPr>
                <w:rFonts w:ascii="Times New Roman" w:hAnsi="Times New Roman" w:cs="Times New Roman"/>
                <w:lang w:val="en-LR"/>
              </w:rPr>
              <w:t>Enhances UX and SEO</w:t>
            </w:r>
          </w:p>
        </w:tc>
      </w:tr>
    </w:tbl>
    <w:p w14:paraId="777FEB81" w14:textId="77777777" w:rsidR="00FB5F74" w:rsidRPr="009F0A94" w:rsidRDefault="00FB5F74" w:rsidP="009F0A94">
      <w:pPr>
        <w:pStyle w:val="NoSpacing"/>
        <w:rPr>
          <w:rFonts w:ascii="Times New Roman" w:hAnsi="Times New Roman" w:cs="Times New Roman"/>
          <w:b/>
          <w:bCs/>
          <w:lang w:val="en-LR"/>
        </w:rPr>
      </w:pPr>
    </w:p>
    <w:p w14:paraId="4B039E61" w14:textId="77777777" w:rsidR="009F0A94" w:rsidRPr="009F0A94" w:rsidRDefault="009F0A94" w:rsidP="007410A8">
      <w:pPr>
        <w:pStyle w:val="NoSpacing"/>
        <w:numPr>
          <w:ilvl w:val="0"/>
          <w:numId w:val="181"/>
        </w:numPr>
        <w:spacing w:line="276" w:lineRule="auto"/>
        <w:rPr>
          <w:rFonts w:ascii="Times New Roman" w:hAnsi="Times New Roman" w:cs="Times New Roman"/>
          <w:lang w:val="en-LR"/>
        </w:rPr>
      </w:pPr>
      <w:r w:rsidRPr="009F0A94">
        <w:rPr>
          <w:rFonts w:ascii="Times New Roman" w:hAnsi="Times New Roman" w:cs="Times New Roman"/>
          <w:b/>
          <w:bCs/>
          <w:lang w:val="en-LR"/>
        </w:rPr>
        <w:t>React</w:t>
      </w:r>
      <w:r w:rsidRPr="009F0A94">
        <w:rPr>
          <w:rFonts w:ascii="Times New Roman" w:hAnsi="Times New Roman" w:cs="Times New Roman"/>
          <w:lang w:val="en-LR"/>
        </w:rPr>
        <w:t xml:space="preserve"> enables dynamic, role-based dashboards for students, donors, and admins.</w:t>
      </w:r>
    </w:p>
    <w:p w14:paraId="64DFDB35" w14:textId="661A15D7" w:rsidR="009F0A94" w:rsidRPr="009F0A94" w:rsidRDefault="009F0A94" w:rsidP="007410A8">
      <w:pPr>
        <w:pStyle w:val="NoSpacing"/>
        <w:numPr>
          <w:ilvl w:val="0"/>
          <w:numId w:val="181"/>
        </w:numPr>
        <w:spacing w:line="276" w:lineRule="auto"/>
        <w:rPr>
          <w:rFonts w:ascii="Times New Roman" w:hAnsi="Times New Roman" w:cs="Times New Roman"/>
          <w:lang w:val="en-LR"/>
        </w:rPr>
      </w:pPr>
      <w:r w:rsidRPr="009F0A94">
        <w:rPr>
          <w:rFonts w:ascii="Times New Roman" w:hAnsi="Times New Roman" w:cs="Times New Roman"/>
          <w:b/>
          <w:bCs/>
          <w:lang w:val="en-LR"/>
        </w:rPr>
        <w:t>Next.js</w:t>
      </w:r>
      <w:r w:rsidRPr="009F0A94">
        <w:rPr>
          <w:rFonts w:ascii="Times New Roman" w:hAnsi="Times New Roman" w:cs="Times New Roman"/>
          <w:lang w:val="en-LR"/>
        </w:rPr>
        <w:t xml:space="preserve"> adds routing, server-side rendering, and performance boosts</w:t>
      </w:r>
      <w:r w:rsidR="007410A8">
        <w:rPr>
          <w:rFonts w:ascii="Times New Roman" w:hAnsi="Times New Roman" w:cs="Times New Roman"/>
          <w:lang w:val="en-LR"/>
        </w:rPr>
        <w:t xml:space="preserve"> </w:t>
      </w:r>
      <w:r w:rsidRPr="009F0A94">
        <w:rPr>
          <w:rFonts w:ascii="Times New Roman" w:hAnsi="Times New Roman" w:cs="Times New Roman"/>
          <w:lang w:val="en-LR"/>
        </w:rPr>
        <w:t>critical for real-time updates and SEO.</w:t>
      </w:r>
    </w:p>
    <w:p w14:paraId="72B30DA0" w14:textId="77777777" w:rsidR="007410A8" w:rsidRDefault="007410A8" w:rsidP="009F0A94">
      <w:pPr>
        <w:pStyle w:val="NoSpacing"/>
        <w:rPr>
          <w:rFonts w:ascii="Times New Roman" w:hAnsi="Times New Roman" w:cs="Times New Roman"/>
          <w:lang w:val="en-LR"/>
        </w:rPr>
      </w:pPr>
    </w:p>
    <w:p w14:paraId="5D88791E" w14:textId="77777777" w:rsidR="007410A8" w:rsidRDefault="007410A8" w:rsidP="009F0A94">
      <w:pPr>
        <w:pStyle w:val="NoSpacing"/>
        <w:rPr>
          <w:rFonts w:ascii="Times New Roman" w:hAnsi="Times New Roman" w:cs="Times New Roman"/>
          <w:lang w:val="en-LR"/>
        </w:rPr>
      </w:pPr>
    </w:p>
    <w:p w14:paraId="636B765F" w14:textId="77777777" w:rsidR="007410A8" w:rsidRPr="009F0A94" w:rsidRDefault="007410A8" w:rsidP="009F0A94">
      <w:pPr>
        <w:pStyle w:val="NoSpacing"/>
        <w:rPr>
          <w:rFonts w:ascii="Times New Roman" w:hAnsi="Times New Roman" w:cs="Times New Roman"/>
          <w:lang w:val="en-LR"/>
        </w:rPr>
      </w:pPr>
    </w:p>
    <w:p w14:paraId="69794B1E" w14:textId="447AEADA"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lastRenderedPageBreak/>
        <w:t xml:space="preserve"> Machine Learning: Hybrid Filtering Models</w:t>
      </w:r>
    </w:p>
    <w:tbl>
      <w:tblPr>
        <w:tblStyle w:val="TableGrid"/>
        <w:tblW w:w="9758" w:type="dxa"/>
        <w:tblInd w:w="-5" w:type="dxa"/>
        <w:tblLook w:val="04A0" w:firstRow="1" w:lastRow="0" w:firstColumn="1" w:lastColumn="0" w:noHBand="0" w:noVBand="1"/>
      </w:tblPr>
      <w:tblGrid>
        <w:gridCol w:w="1629"/>
        <w:gridCol w:w="661"/>
        <w:gridCol w:w="1784"/>
        <w:gridCol w:w="1785"/>
        <w:gridCol w:w="1784"/>
        <w:gridCol w:w="2115"/>
      </w:tblGrid>
      <w:tr w:rsidR="00FB5F74" w14:paraId="733D5064" w14:textId="1A82746C" w:rsidTr="00107227">
        <w:trPr>
          <w:trHeight w:val="267"/>
        </w:trPr>
        <w:tc>
          <w:tcPr>
            <w:tcW w:w="1629" w:type="dxa"/>
            <w:vAlign w:val="center"/>
          </w:tcPr>
          <w:p w14:paraId="1F84FACA" w14:textId="6A09C860"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Approach</w:t>
            </w:r>
          </w:p>
        </w:tc>
        <w:tc>
          <w:tcPr>
            <w:tcW w:w="661" w:type="dxa"/>
            <w:vAlign w:val="center"/>
          </w:tcPr>
          <w:p w14:paraId="4B95D63F" w14:textId="1458E9F6"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Cost</w:t>
            </w:r>
          </w:p>
        </w:tc>
        <w:tc>
          <w:tcPr>
            <w:tcW w:w="1784" w:type="dxa"/>
            <w:vAlign w:val="center"/>
          </w:tcPr>
          <w:p w14:paraId="4E4917F0" w14:textId="3214491A"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Ease of Use</w:t>
            </w:r>
          </w:p>
        </w:tc>
        <w:tc>
          <w:tcPr>
            <w:tcW w:w="1785" w:type="dxa"/>
            <w:vAlign w:val="center"/>
          </w:tcPr>
          <w:p w14:paraId="65281EFD" w14:textId="4F452FE7"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Scalability</w:t>
            </w:r>
          </w:p>
        </w:tc>
        <w:tc>
          <w:tcPr>
            <w:tcW w:w="1784" w:type="dxa"/>
            <w:vAlign w:val="center"/>
          </w:tcPr>
          <w:p w14:paraId="4F39B0B8" w14:textId="2C4B995F"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Performance</w:t>
            </w:r>
          </w:p>
        </w:tc>
        <w:tc>
          <w:tcPr>
            <w:tcW w:w="2115" w:type="dxa"/>
            <w:vAlign w:val="center"/>
          </w:tcPr>
          <w:p w14:paraId="19B90537" w14:textId="6B478CED" w:rsidR="00FB5F74" w:rsidRDefault="00FB5F74" w:rsidP="00FB5F74">
            <w:pPr>
              <w:rPr>
                <w:rFonts w:ascii="Times New Roman" w:hAnsi="Times New Roman" w:cs="Times New Roman"/>
                <w:b/>
                <w:bCs/>
                <w:lang w:val="en-LR"/>
              </w:rPr>
            </w:pPr>
            <w:r w:rsidRPr="009F0A94">
              <w:rPr>
                <w:rFonts w:ascii="Times New Roman" w:hAnsi="Times New Roman" w:cs="Times New Roman"/>
                <w:b/>
                <w:bCs/>
                <w:lang w:val="en-LR"/>
              </w:rPr>
              <w:t>Why It’s Required</w:t>
            </w:r>
          </w:p>
        </w:tc>
      </w:tr>
      <w:tr w:rsidR="00FB5F74" w14:paraId="1700F1C0" w14:textId="5D383DE6" w:rsidTr="00107227">
        <w:trPr>
          <w:trHeight w:val="534"/>
        </w:trPr>
        <w:tc>
          <w:tcPr>
            <w:tcW w:w="1629" w:type="dxa"/>
            <w:vAlign w:val="center"/>
          </w:tcPr>
          <w:p w14:paraId="12420C75" w14:textId="39E5447B"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Collaborative Filtering</w:t>
            </w:r>
          </w:p>
        </w:tc>
        <w:tc>
          <w:tcPr>
            <w:tcW w:w="661" w:type="dxa"/>
            <w:vAlign w:val="center"/>
          </w:tcPr>
          <w:p w14:paraId="0AE4AF5C" w14:textId="2B80EF7D"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Free</w:t>
            </w:r>
          </w:p>
        </w:tc>
        <w:tc>
          <w:tcPr>
            <w:tcW w:w="1784" w:type="dxa"/>
            <w:vAlign w:val="center"/>
          </w:tcPr>
          <w:p w14:paraId="02282183" w14:textId="0C7048DC"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Moderate</w:t>
            </w:r>
          </w:p>
        </w:tc>
        <w:tc>
          <w:tcPr>
            <w:tcW w:w="1785" w:type="dxa"/>
            <w:vAlign w:val="center"/>
          </w:tcPr>
          <w:p w14:paraId="589A3DD5" w14:textId="4AA7C71C"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Learns over time</w:t>
            </w:r>
          </w:p>
        </w:tc>
        <w:tc>
          <w:tcPr>
            <w:tcW w:w="1784" w:type="dxa"/>
            <w:vAlign w:val="center"/>
          </w:tcPr>
          <w:p w14:paraId="30430AC5" w14:textId="30E86F83"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 xml:space="preserve">Adapts to </w:t>
            </w:r>
            <w:r w:rsidR="007410A8" w:rsidRPr="009F0A94">
              <w:rPr>
                <w:rFonts w:ascii="Times New Roman" w:hAnsi="Times New Roman" w:cs="Times New Roman"/>
                <w:lang w:val="en-LR"/>
              </w:rPr>
              <w:t>behaviour</w:t>
            </w:r>
          </w:p>
        </w:tc>
        <w:tc>
          <w:tcPr>
            <w:tcW w:w="2115" w:type="dxa"/>
            <w:vAlign w:val="center"/>
          </w:tcPr>
          <w:p w14:paraId="51AB7646" w14:textId="6CA9FFE3" w:rsidR="00FB5F74" w:rsidRDefault="00FB5F74" w:rsidP="00FB5F74">
            <w:pPr>
              <w:rPr>
                <w:rFonts w:ascii="Times New Roman" w:hAnsi="Times New Roman" w:cs="Times New Roman"/>
                <w:b/>
                <w:bCs/>
                <w:lang w:val="en-LR"/>
              </w:rPr>
            </w:pPr>
            <w:r w:rsidRPr="009F0A94">
              <w:rPr>
                <w:rFonts w:ascii="Times New Roman" w:hAnsi="Times New Roman" w:cs="Times New Roman"/>
                <w:lang w:val="en-LR"/>
              </w:rPr>
              <w:t>Personalizes matching</w:t>
            </w:r>
          </w:p>
        </w:tc>
      </w:tr>
      <w:tr w:rsidR="00FB5F74" w14:paraId="5B27CB1E" w14:textId="50CAAB57" w:rsidTr="00107227">
        <w:trPr>
          <w:trHeight w:val="534"/>
        </w:trPr>
        <w:tc>
          <w:tcPr>
            <w:tcW w:w="1629" w:type="dxa"/>
            <w:vAlign w:val="center"/>
          </w:tcPr>
          <w:p w14:paraId="1A46FF7C" w14:textId="6DCAB5C7"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b/>
                <w:bCs/>
                <w:lang w:val="en-LR"/>
              </w:rPr>
              <w:t>Content-Based Filtering</w:t>
            </w:r>
          </w:p>
        </w:tc>
        <w:tc>
          <w:tcPr>
            <w:tcW w:w="661" w:type="dxa"/>
            <w:vAlign w:val="center"/>
          </w:tcPr>
          <w:p w14:paraId="30C3FC62" w14:textId="14AC73E1"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Free</w:t>
            </w:r>
          </w:p>
        </w:tc>
        <w:tc>
          <w:tcPr>
            <w:tcW w:w="1784" w:type="dxa"/>
            <w:vAlign w:val="center"/>
          </w:tcPr>
          <w:p w14:paraId="69B60840" w14:textId="36E63776"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Easy to implement</w:t>
            </w:r>
          </w:p>
        </w:tc>
        <w:tc>
          <w:tcPr>
            <w:tcW w:w="1785" w:type="dxa"/>
            <w:vAlign w:val="center"/>
          </w:tcPr>
          <w:p w14:paraId="0767787D" w14:textId="38EA709A"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Attribute-driven</w:t>
            </w:r>
          </w:p>
        </w:tc>
        <w:tc>
          <w:tcPr>
            <w:tcW w:w="1784" w:type="dxa"/>
            <w:vAlign w:val="center"/>
          </w:tcPr>
          <w:p w14:paraId="278602D7" w14:textId="14EE8968" w:rsidR="00FB5F74" w:rsidRDefault="00FB5F74" w:rsidP="00FB5F74">
            <w:pPr>
              <w:pStyle w:val="NoSpacing"/>
              <w:rPr>
                <w:rFonts w:ascii="Times New Roman" w:hAnsi="Times New Roman" w:cs="Times New Roman"/>
                <w:b/>
                <w:bCs/>
                <w:lang w:val="en-LR"/>
              </w:rPr>
            </w:pPr>
            <w:r w:rsidRPr="009F0A94">
              <w:rPr>
                <w:rFonts w:ascii="Times New Roman" w:hAnsi="Times New Roman" w:cs="Times New Roman"/>
                <w:lang w:val="en-LR"/>
              </w:rPr>
              <w:t>Fast for sparse data</w:t>
            </w:r>
          </w:p>
        </w:tc>
        <w:tc>
          <w:tcPr>
            <w:tcW w:w="2115" w:type="dxa"/>
            <w:vAlign w:val="center"/>
          </w:tcPr>
          <w:p w14:paraId="0A1BF676" w14:textId="1E1A1CDF" w:rsidR="00FB5F74" w:rsidRDefault="00FB5F74" w:rsidP="00FB5F74">
            <w:pPr>
              <w:rPr>
                <w:rFonts w:ascii="Times New Roman" w:hAnsi="Times New Roman" w:cs="Times New Roman"/>
                <w:b/>
                <w:bCs/>
                <w:lang w:val="en-LR"/>
              </w:rPr>
            </w:pPr>
            <w:r w:rsidRPr="009F0A94">
              <w:rPr>
                <w:rFonts w:ascii="Times New Roman" w:hAnsi="Times New Roman" w:cs="Times New Roman"/>
                <w:lang w:val="en-LR"/>
              </w:rPr>
              <w:t>Ensures fairness</w:t>
            </w:r>
          </w:p>
        </w:tc>
      </w:tr>
      <w:tr w:rsidR="00107227" w14:paraId="75A99360" w14:textId="77777777" w:rsidTr="00107227">
        <w:trPr>
          <w:trHeight w:val="534"/>
        </w:trPr>
        <w:tc>
          <w:tcPr>
            <w:tcW w:w="1629" w:type="dxa"/>
            <w:vAlign w:val="center"/>
          </w:tcPr>
          <w:p w14:paraId="477E8529" w14:textId="41C739C8" w:rsidR="00107227" w:rsidRPr="009F0A94" w:rsidRDefault="00107227" w:rsidP="00107227">
            <w:pPr>
              <w:pStyle w:val="NoSpacing"/>
              <w:rPr>
                <w:rFonts w:ascii="Times New Roman" w:hAnsi="Times New Roman" w:cs="Times New Roman"/>
                <w:b/>
                <w:bCs/>
                <w:lang w:val="en-LR"/>
              </w:rPr>
            </w:pPr>
            <w:r>
              <w:rPr>
                <w:rFonts w:ascii="Times New Roman" w:hAnsi="Times New Roman" w:cs="Times New Roman"/>
                <w:b/>
                <w:bCs/>
                <w:lang w:val="en-LR"/>
              </w:rPr>
              <w:t>H</w:t>
            </w:r>
            <w:r w:rsidRPr="009F0A94">
              <w:rPr>
                <w:rFonts w:ascii="Times New Roman" w:hAnsi="Times New Roman" w:cs="Times New Roman"/>
                <w:b/>
                <w:bCs/>
                <w:lang w:val="en-LR"/>
              </w:rPr>
              <w:t>ybrid Model</w:t>
            </w:r>
          </w:p>
        </w:tc>
        <w:tc>
          <w:tcPr>
            <w:tcW w:w="661" w:type="dxa"/>
            <w:vAlign w:val="center"/>
          </w:tcPr>
          <w:p w14:paraId="5BC74910" w14:textId="130094FC" w:rsidR="00107227" w:rsidRPr="009F0A94" w:rsidRDefault="00107227" w:rsidP="00107227">
            <w:pPr>
              <w:pStyle w:val="NoSpacing"/>
              <w:rPr>
                <w:rFonts w:ascii="Times New Roman" w:hAnsi="Times New Roman" w:cs="Times New Roman"/>
                <w:lang w:val="en-LR"/>
              </w:rPr>
            </w:pPr>
            <w:r w:rsidRPr="009F0A94">
              <w:rPr>
                <w:rFonts w:ascii="Times New Roman" w:hAnsi="Times New Roman" w:cs="Times New Roman"/>
                <w:lang w:val="en-LR"/>
              </w:rPr>
              <w:t>Free</w:t>
            </w:r>
          </w:p>
        </w:tc>
        <w:tc>
          <w:tcPr>
            <w:tcW w:w="1784" w:type="dxa"/>
            <w:vAlign w:val="center"/>
          </w:tcPr>
          <w:p w14:paraId="074ADC7C" w14:textId="18604D88" w:rsidR="00107227" w:rsidRPr="009F0A94" w:rsidRDefault="00107227" w:rsidP="00107227">
            <w:pPr>
              <w:pStyle w:val="NoSpacing"/>
              <w:rPr>
                <w:rFonts w:ascii="Times New Roman" w:hAnsi="Times New Roman" w:cs="Times New Roman"/>
                <w:lang w:val="en-LR"/>
              </w:rPr>
            </w:pPr>
            <w:r w:rsidRPr="009F0A94">
              <w:rPr>
                <w:rFonts w:ascii="Times New Roman" w:hAnsi="Times New Roman" w:cs="Times New Roman"/>
                <w:lang w:val="en-LR"/>
              </w:rPr>
              <w:t>Complex setup</w:t>
            </w:r>
          </w:p>
        </w:tc>
        <w:tc>
          <w:tcPr>
            <w:tcW w:w="1785" w:type="dxa"/>
            <w:vAlign w:val="center"/>
          </w:tcPr>
          <w:p w14:paraId="5DF92336" w14:textId="418B26E9" w:rsidR="00107227" w:rsidRPr="009F0A94" w:rsidRDefault="00107227" w:rsidP="00107227">
            <w:pPr>
              <w:pStyle w:val="NoSpacing"/>
              <w:rPr>
                <w:rFonts w:ascii="Times New Roman" w:hAnsi="Times New Roman" w:cs="Times New Roman"/>
                <w:lang w:val="en-LR"/>
              </w:rPr>
            </w:pPr>
            <w:r w:rsidRPr="009F0A94">
              <w:rPr>
                <w:rFonts w:ascii="Times New Roman" w:hAnsi="Times New Roman" w:cs="Times New Roman"/>
                <w:lang w:val="en-LR"/>
              </w:rPr>
              <w:t>Balanced performance</w:t>
            </w:r>
          </w:p>
        </w:tc>
        <w:tc>
          <w:tcPr>
            <w:tcW w:w="1784" w:type="dxa"/>
            <w:vAlign w:val="center"/>
          </w:tcPr>
          <w:p w14:paraId="39C8C83A" w14:textId="12607D95" w:rsidR="00107227" w:rsidRPr="009F0A94" w:rsidRDefault="00107227" w:rsidP="00107227">
            <w:pPr>
              <w:pStyle w:val="NoSpacing"/>
              <w:rPr>
                <w:rFonts w:ascii="Times New Roman" w:hAnsi="Times New Roman" w:cs="Times New Roman"/>
                <w:lang w:val="en-LR"/>
              </w:rPr>
            </w:pPr>
            <w:r w:rsidRPr="009F0A94">
              <w:rPr>
                <w:rFonts w:ascii="Times New Roman" w:hAnsi="Times New Roman" w:cs="Times New Roman"/>
                <w:lang w:val="en-LR"/>
              </w:rPr>
              <w:t>High accuracy</w:t>
            </w:r>
          </w:p>
        </w:tc>
        <w:tc>
          <w:tcPr>
            <w:tcW w:w="2115" w:type="dxa"/>
            <w:vAlign w:val="center"/>
          </w:tcPr>
          <w:p w14:paraId="66B62B57" w14:textId="1ABE74CE" w:rsidR="00107227" w:rsidRPr="009F0A94" w:rsidRDefault="00107227" w:rsidP="00107227">
            <w:pPr>
              <w:rPr>
                <w:rFonts w:ascii="Times New Roman" w:hAnsi="Times New Roman" w:cs="Times New Roman"/>
                <w:lang w:val="en-LR"/>
              </w:rPr>
            </w:pPr>
            <w:r w:rsidRPr="009F0A94">
              <w:rPr>
                <w:rFonts w:ascii="Times New Roman" w:hAnsi="Times New Roman" w:cs="Times New Roman"/>
                <w:lang w:val="en-LR"/>
              </w:rPr>
              <w:t>Combines strengths</w:t>
            </w:r>
          </w:p>
        </w:tc>
      </w:tr>
    </w:tbl>
    <w:p w14:paraId="56C6212B" w14:textId="77777777" w:rsidR="009F0A94" w:rsidRPr="009F0A94" w:rsidRDefault="009F0A94" w:rsidP="007410A8">
      <w:pPr>
        <w:pStyle w:val="NoSpacing"/>
        <w:numPr>
          <w:ilvl w:val="0"/>
          <w:numId w:val="182"/>
        </w:numPr>
        <w:spacing w:line="276" w:lineRule="auto"/>
        <w:rPr>
          <w:rFonts w:ascii="Times New Roman" w:hAnsi="Times New Roman" w:cs="Times New Roman"/>
          <w:lang w:val="en-LR"/>
        </w:rPr>
      </w:pPr>
      <w:r w:rsidRPr="009F0A94">
        <w:rPr>
          <w:rFonts w:ascii="Times New Roman" w:hAnsi="Times New Roman" w:cs="Times New Roman"/>
          <w:lang w:val="en-LR"/>
        </w:rPr>
        <w:t>These models are central to ethical, personalized donor-student matching.</w:t>
      </w:r>
    </w:p>
    <w:p w14:paraId="09F35BDF" w14:textId="484A8940" w:rsidR="009F0A94" w:rsidRPr="009F0A94" w:rsidRDefault="009F0A94" w:rsidP="007410A8">
      <w:pPr>
        <w:pStyle w:val="NoSpacing"/>
        <w:numPr>
          <w:ilvl w:val="0"/>
          <w:numId w:val="182"/>
        </w:numPr>
        <w:spacing w:line="276" w:lineRule="auto"/>
        <w:rPr>
          <w:rFonts w:ascii="Times New Roman" w:hAnsi="Times New Roman" w:cs="Times New Roman"/>
          <w:lang w:val="en-LR"/>
        </w:rPr>
      </w:pPr>
      <w:r w:rsidRPr="009F0A94">
        <w:rPr>
          <w:rFonts w:ascii="Times New Roman" w:hAnsi="Times New Roman" w:cs="Times New Roman"/>
          <w:lang w:val="en-LR"/>
        </w:rPr>
        <w:t>Hybrid filtering balances personalization with equity</w:t>
      </w:r>
      <w:r w:rsidR="009A4962">
        <w:rPr>
          <w:rFonts w:ascii="Times New Roman" w:hAnsi="Times New Roman" w:cs="Times New Roman"/>
          <w:lang w:val="en-LR"/>
        </w:rPr>
        <w:t>,</w:t>
      </w:r>
      <w:r w:rsidR="007410A8">
        <w:rPr>
          <w:rFonts w:ascii="Times New Roman" w:hAnsi="Times New Roman" w:cs="Times New Roman"/>
          <w:lang w:val="en-LR"/>
        </w:rPr>
        <w:t xml:space="preserve"> </w:t>
      </w:r>
      <w:r w:rsidRPr="009F0A94">
        <w:rPr>
          <w:rFonts w:ascii="Times New Roman" w:hAnsi="Times New Roman" w:cs="Times New Roman"/>
          <w:lang w:val="en-LR"/>
        </w:rPr>
        <w:t>key to your platform’s mission.</w:t>
      </w:r>
    </w:p>
    <w:p w14:paraId="5818270B" w14:textId="73490BF3" w:rsidR="009F0A94" w:rsidRDefault="009F0A94" w:rsidP="009F0A94">
      <w:pPr>
        <w:pStyle w:val="NoSpacing"/>
        <w:rPr>
          <w:rFonts w:ascii="Times New Roman" w:hAnsi="Times New Roman" w:cs="Times New Roman"/>
          <w:lang w:val="en-LR"/>
        </w:rPr>
      </w:pPr>
    </w:p>
    <w:p w14:paraId="3C0CADFA" w14:textId="77777777" w:rsidR="007410A8" w:rsidRPr="009F0A94" w:rsidRDefault="007410A8" w:rsidP="009F0A94">
      <w:pPr>
        <w:pStyle w:val="NoSpacing"/>
        <w:rPr>
          <w:rFonts w:ascii="Times New Roman" w:hAnsi="Times New Roman" w:cs="Times New Roman"/>
          <w:lang w:val="en-LR"/>
        </w:rPr>
      </w:pPr>
    </w:p>
    <w:p w14:paraId="319EB135" w14:textId="41E2A280"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 xml:space="preserve"> DevOps: Docker </w:t>
      </w:r>
      <w:r w:rsidR="007410A8">
        <w:rPr>
          <w:rFonts w:ascii="Times New Roman" w:hAnsi="Times New Roman" w:cs="Times New Roman"/>
          <w:b/>
          <w:bCs/>
          <w:lang w:val="en-LR"/>
        </w:rPr>
        <w:t>and</w:t>
      </w:r>
      <w:r w:rsidRPr="009F0A94">
        <w:rPr>
          <w:rFonts w:ascii="Times New Roman" w:hAnsi="Times New Roman" w:cs="Times New Roman"/>
          <w:b/>
          <w:bCs/>
          <w:lang w:val="en-LR"/>
        </w:rPr>
        <w:t xml:space="preserve"> GitHub Actions</w:t>
      </w:r>
    </w:p>
    <w:tbl>
      <w:tblPr>
        <w:tblStyle w:val="TableGrid"/>
        <w:tblW w:w="9060" w:type="dxa"/>
        <w:tblLook w:val="04A0" w:firstRow="1" w:lastRow="0" w:firstColumn="1" w:lastColumn="0" w:noHBand="0" w:noVBand="1"/>
      </w:tblPr>
      <w:tblGrid>
        <w:gridCol w:w="1510"/>
        <w:gridCol w:w="1510"/>
        <w:gridCol w:w="1510"/>
        <w:gridCol w:w="1510"/>
        <w:gridCol w:w="1510"/>
        <w:gridCol w:w="1510"/>
      </w:tblGrid>
      <w:tr w:rsidR="00107227" w14:paraId="2D4CDC7E" w14:textId="77777777" w:rsidTr="00107227">
        <w:tc>
          <w:tcPr>
            <w:tcW w:w="1510" w:type="dxa"/>
            <w:vAlign w:val="center"/>
          </w:tcPr>
          <w:p w14:paraId="3BCCA382" w14:textId="64EEFCD0"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Tool</w:t>
            </w:r>
          </w:p>
        </w:tc>
        <w:tc>
          <w:tcPr>
            <w:tcW w:w="1510" w:type="dxa"/>
            <w:vAlign w:val="center"/>
          </w:tcPr>
          <w:p w14:paraId="34A98F10" w14:textId="3F65B4B1"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Cost</w:t>
            </w:r>
          </w:p>
        </w:tc>
        <w:tc>
          <w:tcPr>
            <w:tcW w:w="1510" w:type="dxa"/>
            <w:vAlign w:val="center"/>
          </w:tcPr>
          <w:p w14:paraId="67E234AC" w14:textId="3BD1D12E"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Ease of Use</w:t>
            </w:r>
          </w:p>
        </w:tc>
        <w:tc>
          <w:tcPr>
            <w:tcW w:w="1510" w:type="dxa"/>
            <w:vAlign w:val="center"/>
          </w:tcPr>
          <w:p w14:paraId="6C0B9ED8" w14:textId="7B52943E"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Scalability</w:t>
            </w:r>
          </w:p>
        </w:tc>
        <w:tc>
          <w:tcPr>
            <w:tcW w:w="1510" w:type="dxa"/>
            <w:vAlign w:val="center"/>
          </w:tcPr>
          <w:p w14:paraId="14D9C80C" w14:textId="2A0E1A1E"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Performance</w:t>
            </w:r>
          </w:p>
        </w:tc>
        <w:tc>
          <w:tcPr>
            <w:tcW w:w="1510" w:type="dxa"/>
            <w:vAlign w:val="center"/>
          </w:tcPr>
          <w:p w14:paraId="01DC2657" w14:textId="7A0CB3A8"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Why It’s Required</w:t>
            </w:r>
          </w:p>
        </w:tc>
      </w:tr>
      <w:tr w:rsidR="00107227" w14:paraId="46ABF5B3" w14:textId="77777777" w:rsidTr="00107227">
        <w:tc>
          <w:tcPr>
            <w:tcW w:w="1510" w:type="dxa"/>
            <w:vAlign w:val="center"/>
          </w:tcPr>
          <w:p w14:paraId="37B70E5D" w14:textId="4DFDBBE1"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Docker</w:t>
            </w:r>
          </w:p>
        </w:tc>
        <w:tc>
          <w:tcPr>
            <w:tcW w:w="1510" w:type="dxa"/>
            <w:vAlign w:val="center"/>
          </w:tcPr>
          <w:p w14:paraId="04AED85C" w14:textId="1A1D7724"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lang w:val="en-LR"/>
              </w:rPr>
              <w:t>Free</w:t>
            </w:r>
          </w:p>
        </w:tc>
        <w:tc>
          <w:tcPr>
            <w:tcW w:w="1510" w:type="dxa"/>
            <w:vAlign w:val="center"/>
          </w:tcPr>
          <w:p w14:paraId="42AEFB57" w14:textId="77704FBB"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lang w:val="en-LR"/>
              </w:rPr>
              <w:t>Containerized</w:t>
            </w:r>
          </w:p>
        </w:tc>
        <w:tc>
          <w:tcPr>
            <w:tcW w:w="1510" w:type="dxa"/>
            <w:vAlign w:val="center"/>
          </w:tcPr>
          <w:p w14:paraId="4DED221B" w14:textId="2AAFA6DB"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lang w:val="en-LR"/>
              </w:rPr>
              <w:t>Reproducible builds</w:t>
            </w:r>
          </w:p>
        </w:tc>
        <w:tc>
          <w:tcPr>
            <w:tcW w:w="1510" w:type="dxa"/>
            <w:vAlign w:val="center"/>
          </w:tcPr>
          <w:p w14:paraId="1D42360F" w14:textId="2FA0E505"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lang w:val="en-LR"/>
              </w:rPr>
              <w:t>Fast local testing</w:t>
            </w:r>
          </w:p>
        </w:tc>
        <w:tc>
          <w:tcPr>
            <w:tcW w:w="1510" w:type="dxa"/>
            <w:vAlign w:val="center"/>
          </w:tcPr>
          <w:p w14:paraId="1020A589" w14:textId="4A7EB2E7"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lang w:val="en-LR"/>
              </w:rPr>
              <w:t>Standardizes environments</w:t>
            </w:r>
          </w:p>
        </w:tc>
      </w:tr>
      <w:tr w:rsidR="00107227" w14:paraId="0A93BDF2" w14:textId="77777777" w:rsidTr="00107227">
        <w:tc>
          <w:tcPr>
            <w:tcW w:w="1510" w:type="dxa"/>
            <w:vAlign w:val="center"/>
          </w:tcPr>
          <w:p w14:paraId="684C6E19" w14:textId="60EAA1A9"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GitHub Actions</w:t>
            </w:r>
          </w:p>
        </w:tc>
        <w:tc>
          <w:tcPr>
            <w:tcW w:w="1510" w:type="dxa"/>
            <w:vAlign w:val="center"/>
          </w:tcPr>
          <w:p w14:paraId="57289E94" w14:textId="2448CBCE" w:rsidR="00107227" w:rsidRPr="009F0A94" w:rsidRDefault="00107227" w:rsidP="00107227">
            <w:pPr>
              <w:pStyle w:val="NoSpacing"/>
              <w:rPr>
                <w:rFonts w:ascii="Times New Roman" w:hAnsi="Times New Roman" w:cs="Times New Roman"/>
                <w:lang w:val="en-LR"/>
              </w:rPr>
            </w:pPr>
            <w:r w:rsidRPr="009F0A94">
              <w:rPr>
                <w:rFonts w:ascii="Times New Roman" w:hAnsi="Times New Roman" w:cs="Times New Roman"/>
                <w:lang w:val="en-LR"/>
              </w:rPr>
              <w:t>Free</w:t>
            </w:r>
          </w:p>
        </w:tc>
        <w:tc>
          <w:tcPr>
            <w:tcW w:w="1510" w:type="dxa"/>
            <w:vAlign w:val="center"/>
          </w:tcPr>
          <w:p w14:paraId="4C588A60" w14:textId="17BF5789" w:rsidR="00107227" w:rsidRPr="009F0A94" w:rsidRDefault="00107227" w:rsidP="00107227">
            <w:pPr>
              <w:pStyle w:val="NoSpacing"/>
              <w:rPr>
                <w:rFonts w:ascii="Times New Roman" w:hAnsi="Times New Roman" w:cs="Times New Roman"/>
                <w:lang w:val="en-LR"/>
              </w:rPr>
            </w:pPr>
            <w:r w:rsidRPr="009F0A94">
              <w:rPr>
                <w:rFonts w:ascii="Times New Roman" w:hAnsi="Times New Roman" w:cs="Times New Roman"/>
                <w:lang w:val="en-LR"/>
              </w:rPr>
              <w:t>Integrated with Git</w:t>
            </w:r>
          </w:p>
        </w:tc>
        <w:tc>
          <w:tcPr>
            <w:tcW w:w="1510" w:type="dxa"/>
            <w:vAlign w:val="center"/>
          </w:tcPr>
          <w:p w14:paraId="7BC17351" w14:textId="228DD101" w:rsidR="00107227" w:rsidRPr="009F0A94" w:rsidRDefault="00107227" w:rsidP="00107227">
            <w:pPr>
              <w:pStyle w:val="NoSpacing"/>
              <w:rPr>
                <w:rFonts w:ascii="Times New Roman" w:hAnsi="Times New Roman" w:cs="Times New Roman"/>
                <w:lang w:val="en-LR"/>
              </w:rPr>
            </w:pPr>
            <w:r w:rsidRPr="009F0A94">
              <w:rPr>
                <w:rFonts w:ascii="Times New Roman" w:hAnsi="Times New Roman" w:cs="Times New Roman"/>
                <w:lang w:val="en-LR"/>
              </w:rPr>
              <w:t>Automates CI/CD</w:t>
            </w:r>
          </w:p>
        </w:tc>
        <w:tc>
          <w:tcPr>
            <w:tcW w:w="1510" w:type="dxa"/>
            <w:vAlign w:val="center"/>
          </w:tcPr>
          <w:p w14:paraId="4771E096" w14:textId="3597C99D" w:rsidR="00107227" w:rsidRPr="009F0A94" w:rsidRDefault="00107227" w:rsidP="00107227">
            <w:pPr>
              <w:pStyle w:val="NoSpacing"/>
              <w:rPr>
                <w:rFonts w:ascii="Times New Roman" w:hAnsi="Times New Roman" w:cs="Times New Roman"/>
                <w:lang w:val="en-LR"/>
              </w:rPr>
            </w:pPr>
            <w:r w:rsidRPr="009F0A94">
              <w:rPr>
                <w:rFonts w:ascii="Times New Roman" w:hAnsi="Times New Roman" w:cs="Times New Roman"/>
                <w:lang w:val="en-LR"/>
              </w:rPr>
              <w:t>Reliable workflows</w:t>
            </w:r>
          </w:p>
        </w:tc>
        <w:tc>
          <w:tcPr>
            <w:tcW w:w="1510" w:type="dxa"/>
            <w:vAlign w:val="center"/>
          </w:tcPr>
          <w:p w14:paraId="76C1C590" w14:textId="1B1E52FF" w:rsidR="00107227" w:rsidRPr="009F0A94" w:rsidRDefault="00107227" w:rsidP="00107227">
            <w:pPr>
              <w:pStyle w:val="NoSpacing"/>
              <w:rPr>
                <w:rFonts w:ascii="Times New Roman" w:hAnsi="Times New Roman" w:cs="Times New Roman"/>
                <w:lang w:val="en-LR"/>
              </w:rPr>
            </w:pPr>
            <w:r w:rsidRPr="009F0A94">
              <w:rPr>
                <w:rFonts w:ascii="Times New Roman" w:hAnsi="Times New Roman" w:cs="Times New Roman"/>
                <w:lang w:val="en-LR"/>
              </w:rPr>
              <w:t>Streamlines deployment</w:t>
            </w:r>
          </w:p>
        </w:tc>
      </w:tr>
    </w:tbl>
    <w:p w14:paraId="18898F74" w14:textId="77777777" w:rsidR="00107227" w:rsidRPr="009F0A94" w:rsidRDefault="00107227" w:rsidP="009F0A94">
      <w:pPr>
        <w:pStyle w:val="NoSpacing"/>
        <w:rPr>
          <w:rFonts w:ascii="Times New Roman" w:hAnsi="Times New Roman" w:cs="Times New Roman"/>
          <w:b/>
          <w:bCs/>
          <w:lang w:val="en-LR"/>
        </w:rPr>
      </w:pPr>
    </w:p>
    <w:p w14:paraId="47B70B34" w14:textId="77777777" w:rsidR="009F0A94" w:rsidRPr="009F0A94" w:rsidRDefault="009F0A94" w:rsidP="007410A8">
      <w:pPr>
        <w:pStyle w:val="NoSpacing"/>
        <w:numPr>
          <w:ilvl w:val="0"/>
          <w:numId w:val="183"/>
        </w:numPr>
        <w:spacing w:line="276" w:lineRule="auto"/>
        <w:rPr>
          <w:rFonts w:ascii="Times New Roman" w:hAnsi="Times New Roman" w:cs="Times New Roman"/>
          <w:lang w:val="en-LR"/>
        </w:rPr>
      </w:pPr>
      <w:r w:rsidRPr="009F0A94">
        <w:rPr>
          <w:rFonts w:ascii="Times New Roman" w:hAnsi="Times New Roman" w:cs="Times New Roman"/>
          <w:b/>
          <w:bCs/>
          <w:lang w:val="en-LR"/>
        </w:rPr>
        <w:t>Docker</w:t>
      </w:r>
      <w:r w:rsidRPr="009F0A94">
        <w:rPr>
          <w:rFonts w:ascii="Times New Roman" w:hAnsi="Times New Roman" w:cs="Times New Roman"/>
          <w:lang w:val="en-LR"/>
        </w:rPr>
        <w:t xml:space="preserve"> ensures consistent environments across dev, test, and production.</w:t>
      </w:r>
    </w:p>
    <w:p w14:paraId="5435ADC5" w14:textId="09A6CCE5" w:rsidR="009F0A94" w:rsidRPr="009F0A94" w:rsidRDefault="009F0A94" w:rsidP="007410A8">
      <w:pPr>
        <w:pStyle w:val="NoSpacing"/>
        <w:numPr>
          <w:ilvl w:val="0"/>
          <w:numId w:val="183"/>
        </w:numPr>
        <w:spacing w:line="276" w:lineRule="auto"/>
        <w:rPr>
          <w:rFonts w:ascii="Times New Roman" w:hAnsi="Times New Roman" w:cs="Times New Roman"/>
          <w:lang w:val="en-LR"/>
        </w:rPr>
      </w:pPr>
      <w:r w:rsidRPr="009F0A94">
        <w:rPr>
          <w:rFonts w:ascii="Times New Roman" w:hAnsi="Times New Roman" w:cs="Times New Roman"/>
          <w:b/>
          <w:bCs/>
          <w:lang w:val="en-LR"/>
        </w:rPr>
        <w:t>GitHub Actions</w:t>
      </w:r>
      <w:r w:rsidRPr="009F0A94">
        <w:rPr>
          <w:rFonts w:ascii="Times New Roman" w:hAnsi="Times New Roman" w:cs="Times New Roman"/>
          <w:lang w:val="en-LR"/>
        </w:rPr>
        <w:t xml:space="preserve"> automates testing and deployment</w:t>
      </w:r>
      <w:r w:rsidR="009A4962">
        <w:rPr>
          <w:rFonts w:ascii="Times New Roman" w:hAnsi="Times New Roman" w:cs="Times New Roman"/>
          <w:lang w:val="en-LR"/>
        </w:rPr>
        <w:t>,</w:t>
      </w:r>
      <w:r w:rsidR="007410A8">
        <w:rPr>
          <w:rFonts w:ascii="Times New Roman" w:hAnsi="Times New Roman" w:cs="Times New Roman"/>
          <w:lang w:val="en-LR"/>
        </w:rPr>
        <w:t xml:space="preserve"> </w:t>
      </w:r>
      <w:r w:rsidRPr="009F0A94">
        <w:rPr>
          <w:rFonts w:ascii="Times New Roman" w:hAnsi="Times New Roman" w:cs="Times New Roman"/>
          <w:lang w:val="en-LR"/>
        </w:rPr>
        <w:t>critical for team coordination and version control.</w:t>
      </w:r>
    </w:p>
    <w:p w14:paraId="2A583D47" w14:textId="32D83E67" w:rsidR="009F0A94" w:rsidRPr="009F0A94" w:rsidRDefault="009F0A94" w:rsidP="009F0A94">
      <w:pPr>
        <w:pStyle w:val="NoSpacing"/>
        <w:rPr>
          <w:rFonts w:ascii="Times New Roman" w:hAnsi="Times New Roman" w:cs="Times New Roman"/>
          <w:lang w:val="en-LR"/>
        </w:rPr>
      </w:pPr>
    </w:p>
    <w:p w14:paraId="1633970D" w14:textId="5C125F8E"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Visualization: Chart.js</w:t>
      </w:r>
    </w:p>
    <w:tbl>
      <w:tblPr>
        <w:tblStyle w:val="TableGrid"/>
        <w:tblW w:w="9060" w:type="dxa"/>
        <w:tblLook w:val="04A0" w:firstRow="1" w:lastRow="0" w:firstColumn="1" w:lastColumn="0" w:noHBand="0" w:noVBand="1"/>
      </w:tblPr>
      <w:tblGrid>
        <w:gridCol w:w="1510"/>
        <w:gridCol w:w="1510"/>
        <w:gridCol w:w="1510"/>
        <w:gridCol w:w="1510"/>
        <w:gridCol w:w="1510"/>
        <w:gridCol w:w="1510"/>
      </w:tblGrid>
      <w:tr w:rsidR="00107227" w14:paraId="74C9D549" w14:textId="77777777" w:rsidTr="00107227">
        <w:tc>
          <w:tcPr>
            <w:tcW w:w="1510" w:type="dxa"/>
            <w:vAlign w:val="center"/>
          </w:tcPr>
          <w:p w14:paraId="60CB4CBF" w14:textId="482C3648"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Tool</w:t>
            </w:r>
          </w:p>
        </w:tc>
        <w:tc>
          <w:tcPr>
            <w:tcW w:w="1510" w:type="dxa"/>
            <w:vAlign w:val="center"/>
          </w:tcPr>
          <w:p w14:paraId="724C2555" w14:textId="632B52B4"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Cost</w:t>
            </w:r>
          </w:p>
        </w:tc>
        <w:tc>
          <w:tcPr>
            <w:tcW w:w="1510" w:type="dxa"/>
            <w:vAlign w:val="center"/>
          </w:tcPr>
          <w:p w14:paraId="6E4127EF" w14:textId="1010A879"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Ease of Use</w:t>
            </w:r>
          </w:p>
        </w:tc>
        <w:tc>
          <w:tcPr>
            <w:tcW w:w="1510" w:type="dxa"/>
            <w:vAlign w:val="center"/>
          </w:tcPr>
          <w:p w14:paraId="54A5F7FB" w14:textId="6A1BDEB4"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Scalability</w:t>
            </w:r>
          </w:p>
        </w:tc>
        <w:tc>
          <w:tcPr>
            <w:tcW w:w="1510" w:type="dxa"/>
            <w:vAlign w:val="center"/>
          </w:tcPr>
          <w:p w14:paraId="7E273145" w14:textId="4A3B9ACC"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Performance</w:t>
            </w:r>
          </w:p>
        </w:tc>
        <w:tc>
          <w:tcPr>
            <w:tcW w:w="1510" w:type="dxa"/>
            <w:vAlign w:val="center"/>
          </w:tcPr>
          <w:p w14:paraId="409A2325" w14:textId="6BAE642A" w:rsidR="00107227"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Why It’s Required</w:t>
            </w:r>
          </w:p>
        </w:tc>
      </w:tr>
      <w:tr w:rsidR="00107227" w14:paraId="6CF6FBBF" w14:textId="77777777" w:rsidTr="00107227">
        <w:tc>
          <w:tcPr>
            <w:tcW w:w="1510" w:type="dxa"/>
            <w:vAlign w:val="center"/>
          </w:tcPr>
          <w:p w14:paraId="207F35C9" w14:textId="5A24BF74"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b/>
                <w:bCs/>
                <w:lang w:val="en-LR"/>
              </w:rPr>
              <w:t>Chart.js</w:t>
            </w:r>
          </w:p>
        </w:tc>
        <w:tc>
          <w:tcPr>
            <w:tcW w:w="1510" w:type="dxa"/>
            <w:vAlign w:val="center"/>
          </w:tcPr>
          <w:p w14:paraId="4B3F2388" w14:textId="4ED1A2BA"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lang w:val="en-LR"/>
              </w:rPr>
              <w:t>Free</w:t>
            </w:r>
          </w:p>
        </w:tc>
        <w:tc>
          <w:tcPr>
            <w:tcW w:w="1510" w:type="dxa"/>
            <w:vAlign w:val="center"/>
          </w:tcPr>
          <w:p w14:paraId="5042E522" w14:textId="5B5C8E63"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lang w:val="en-LR"/>
              </w:rPr>
              <w:t>Simple API</w:t>
            </w:r>
          </w:p>
        </w:tc>
        <w:tc>
          <w:tcPr>
            <w:tcW w:w="1510" w:type="dxa"/>
            <w:vAlign w:val="center"/>
          </w:tcPr>
          <w:p w14:paraId="315D2331" w14:textId="08CF5D7C"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lang w:val="en-LR"/>
              </w:rPr>
              <w:t>Good for dashboards</w:t>
            </w:r>
          </w:p>
        </w:tc>
        <w:tc>
          <w:tcPr>
            <w:tcW w:w="1510" w:type="dxa"/>
            <w:vAlign w:val="center"/>
          </w:tcPr>
          <w:p w14:paraId="5D1BE079" w14:textId="164218A5"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lang w:val="en-LR"/>
              </w:rPr>
              <w:t>Lightweight</w:t>
            </w:r>
          </w:p>
        </w:tc>
        <w:tc>
          <w:tcPr>
            <w:tcW w:w="1510" w:type="dxa"/>
            <w:vAlign w:val="center"/>
          </w:tcPr>
          <w:p w14:paraId="117F5B5A" w14:textId="00B82712" w:rsidR="00107227" w:rsidRPr="009F0A94" w:rsidRDefault="00107227" w:rsidP="00107227">
            <w:pPr>
              <w:pStyle w:val="NoSpacing"/>
              <w:rPr>
                <w:rFonts w:ascii="Times New Roman" w:hAnsi="Times New Roman" w:cs="Times New Roman"/>
                <w:b/>
                <w:bCs/>
                <w:lang w:val="en-LR"/>
              </w:rPr>
            </w:pPr>
            <w:r w:rsidRPr="009F0A94">
              <w:rPr>
                <w:rFonts w:ascii="Times New Roman" w:hAnsi="Times New Roman" w:cs="Times New Roman"/>
                <w:lang w:val="en-LR"/>
              </w:rPr>
              <w:t>Visualizes impact metrics</w:t>
            </w:r>
          </w:p>
        </w:tc>
      </w:tr>
    </w:tbl>
    <w:p w14:paraId="613C790D" w14:textId="77777777" w:rsidR="00107227" w:rsidRPr="009F0A94" w:rsidRDefault="00107227" w:rsidP="009F0A94">
      <w:pPr>
        <w:pStyle w:val="NoSpacing"/>
        <w:rPr>
          <w:rFonts w:ascii="Times New Roman" w:hAnsi="Times New Roman" w:cs="Times New Roman"/>
          <w:b/>
          <w:bCs/>
          <w:lang w:val="en-LR"/>
        </w:rPr>
      </w:pPr>
    </w:p>
    <w:p w14:paraId="01A4E176" w14:textId="77777777" w:rsidR="009F0A94" w:rsidRPr="009F0A94" w:rsidRDefault="009F0A94" w:rsidP="007410A8">
      <w:pPr>
        <w:pStyle w:val="NoSpacing"/>
        <w:numPr>
          <w:ilvl w:val="0"/>
          <w:numId w:val="184"/>
        </w:numPr>
        <w:rPr>
          <w:rFonts w:ascii="Times New Roman" w:hAnsi="Times New Roman" w:cs="Times New Roman"/>
          <w:lang w:val="en-LR"/>
        </w:rPr>
      </w:pPr>
      <w:r w:rsidRPr="009F0A94">
        <w:rPr>
          <w:rFonts w:ascii="Times New Roman" w:hAnsi="Times New Roman" w:cs="Times New Roman"/>
          <w:b/>
          <w:bCs/>
          <w:lang w:val="en-LR"/>
        </w:rPr>
        <w:t>Chart.js</w:t>
      </w:r>
      <w:r w:rsidRPr="009F0A94">
        <w:rPr>
          <w:rFonts w:ascii="Times New Roman" w:hAnsi="Times New Roman" w:cs="Times New Roman"/>
          <w:lang w:val="en-LR"/>
        </w:rPr>
        <w:t xml:space="preserve"> helps donors and students understand progress and outcomes through clear, responsive charts.</w:t>
      </w:r>
    </w:p>
    <w:p w14:paraId="0C37B309" w14:textId="165285A1" w:rsidR="009F0A94" w:rsidRPr="009F0A94" w:rsidRDefault="009F0A94" w:rsidP="009F0A94">
      <w:pPr>
        <w:pStyle w:val="NoSpacing"/>
        <w:rPr>
          <w:rFonts w:ascii="Times New Roman" w:hAnsi="Times New Roman" w:cs="Times New Roman"/>
          <w:lang w:val="en-LR"/>
        </w:rPr>
      </w:pPr>
    </w:p>
    <w:p w14:paraId="54170274" w14:textId="4558FFC4" w:rsidR="009F0A94" w:rsidRPr="009F0A94" w:rsidRDefault="009F0A94" w:rsidP="009F0A94">
      <w:pPr>
        <w:pStyle w:val="NoSpacing"/>
        <w:rPr>
          <w:rFonts w:ascii="Times New Roman" w:hAnsi="Times New Roman" w:cs="Times New Roman"/>
          <w:lang w:val="en-LR"/>
        </w:rPr>
      </w:pPr>
    </w:p>
    <w:p w14:paraId="11C5F7DB" w14:textId="431AF4A9"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REST API Layer (</w:t>
      </w:r>
      <w:r w:rsidR="007410A8">
        <w:rPr>
          <w:rFonts w:ascii="Times New Roman" w:hAnsi="Times New Roman" w:cs="Times New Roman"/>
          <w:b/>
          <w:bCs/>
          <w:lang w:val="en-LR"/>
        </w:rPr>
        <w:t xml:space="preserve">Flask, </w:t>
      </w:r>
      <w:r w:rsidR="007410A8" w:rsidRPr="009F0A94">
        <w:rPr>
          <w:rFonts w:ascii="Times New Roman" w:hAnsi="Times New Roman" w:cs="Times New Roman"/>
          <w:b/>
          <w:bCs/>
          <w:lang w:val="en-LR"/>
        </w:rPr>
        <w:t>Flask</w:t>
      </w:r>
      <w:r w:rsidRPr="009F0A94">
        <w:rPr>
          <w:rFonts w:ascii="Times New Roman" w:hAnsi="Times New Roman" w:cs="Times New Roman"/>
          <w:b/>
          <w:bCs/>
          <w:lang w:val="en-LR"/>
        </w:rPr>
        <w:t>-Restful / Flask-Restx)</w:t>
      </w:r>
    </w:p>
    <w:tbl>
      <w:tblPr>
        <w:tblStyle w:val="TableGrid"/>
        <w:tblW w:w="9721" w:type="dxa"/>
        <w:tblLook w:val="04A0" w:firstRow="1" w:lastRow="0" w:firstColumn="1" w:lastColumn="0" w:noHBand="0" w:noVBand="1"/>
      </w:tblPr>
      <w:tblGrid>
        <w:gridCol w:w="2933"/>
        <w:gridCol w:w="3258"/>
        <w:gridCol w:w="3530"/>
      </w:tblGrid>
      <w:tr w:rsidR="00D70B05" w14:paraId="6E54B97E" w14:textId="77777777" w:rsidTr="00D70B05">
        <w:trPr>
          <w:trHeight w:val="326"/>
        </w:trPr>
        <w:tc>
          <w:tcPr>
            <w:tcW w:w="2933" w:type="dxa"/>
            <w:vAlign w:val="center"/>
          </w:tcPr>
          <w:p w14:paraId="5F866675" w14:textId="4D6F047B"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Component</w:t>
            </w:r>
          </w:p>
        </w:tc>
        <w:tc>
          <w:tcPr>
            <w:tcW w:w="3258" w:type="dxa"/>
            <w:vAlign w:val="center"/>
          </w:tcPr>
          <w:p w14:paraId="4215719E" w14:textId="370BCA29"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Role in Stack</w:t>
            </w:r>
          </w:p>
        </w:tc>
        <w:tc>
          <w:tcPr>
            <w:tcW w:w="3530" w:type="dxa"/>
            <w:vAlign w:val="center"/>
          </w:tcPr>
          <w:p w14:paraId="4BB48F71" w14:textId="5A575AD0"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Why It’s Required</w:t>
            </w:r>
          </w:p>
        </w:tc>
      </w:tr>
      <w:tr w:rsidR="00D70B05" w14:paraId="7C8FF410" w14:textId="77777777" w:rsidTr="00D70B05">
        <w:trPr>
          <w:trHeight w:val="816"/>
        </w:trPr>
        <w:tc>
          <w:tcPr>
            <w:tcW w:w="2933" w:type="dxa"/>
            <w:vAlign w:val="center"/>
          </w:tcPr>
          <w:p w14:paraId="50F680C4" w14:textId="6443C82F"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Flask</w:t>
            </w:r>
          </w:p>
        </w:tc>
        <w:tc>
          <w:tcPr>
            <w:tcW w:w="3258" w:type="dxa"/>
            <w:vAlign w:val="center"/>
          </w:tcPr>
          <w:p w14:paraId="1BB6BBD1" w14:textId="17639F20"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Core web framework for routing and request handling</w:t>
            </w:r>
          </w:p>
        </w:tc>
        <w:tc>
          <w:tcPr>
            <w:tcW w:w="3530" w:type="dxa"/>
            <w:vAlign w:val="center"/>
          </w:tcPr>
          <w:p w14:paraId="4C5007E2" w14:textId="63DC3F40"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Powers all API endpoints</w:t>
            </w:r>
          </w:p>
        </w:tc>
      </w:tr>
      <w:tr w:rsidR="00D70B05" w14:paraId="6DD113EF" w14:textId="77777777" w:rsidTr="00D70B05">
        <w:trPr>
          <w:trHeight w:val="987"/>
        </w:trPr>
        <w:tc>
          <w:tcPr>
            <w:tcW w:w="2933" w:type="dxa"/>
            <w:vAlign w:val="center"/>
          </w:tcPr>
          <w:p w14:paraId="23680852" w14:textId="13737609"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Flask-Restful</w:t>
            </w:r>
            <w:r w:rsidRPr="009F0A94">
              <w:rPr>
                <w:rFonts w:ascii="Times New Roman" w:hAnsi="Times New Roman" w:cs="Times New Roman"/>
                <w:lang w:val="en-LR"/>
              </w:rPr>
              <w:t xml:space="preserve"> or </w:t>
            </w:r>
            <w:r w:rsidRPr="009F0A94">
              <w:rPr>
                <w:rFonts w:ascii="Times New Roman" w:hAnsi="Times New Roman" w:cs="Times New Roman"/>
                <w:b/>
                <w:bCs/>
                <w:lang w:val="en-LR"/>
              </w:rPr>
              <w:t>Flask-Restx</w:t>
            </w:r>
          </w:p>
        </w:tc>
        <w:tc>
          <w:tcPr>
            <w:tcW w:w="3258" w:type="dxa"/>
            <w:vAlign w:val="center"/>
          </w:tcPr>
          <w:p w14:paraId="6913EE54" w14:textId="4F83ED71"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Adds structure to REST APIs (resources, namespaces, auto-docs)</w:t>
            </w:r>
          </w:p>
        </w:tc>
        <w:tc>
          <w:tcPr>
            <w:tcW w:w="3530" w:type="dxa"/>
            <w:vAlign w:val="center"/>
          </w:tcPr>
          <w:p w14:paraId="3CAB03BA" w14:textId="1338EE68"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Simplifies API design and documentation</w:t>
            </w:r>
          </w:p>
        </w:tc>
      </w:tr>
      <w:tr w:rsidR="00D70B05" w14:paraId="46F3D547" w14:textId="77777777" w:rsidTr="00D70B05">
        <w:trPr>
          <w:trHeight w:val="816"/>
        </w:trPr>
        <w:tc>
          <w:tcPr>
            <w:tcW w:w="2933" w:type="dxa"/>
            <w:vAlign w:val="center"/>
          </w:tcPr>
          <w:p w14:paraId="24CBBE77" w14:textId="0A1EC3E8"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Flask-CORS</w:t>
            </w:r>
          </w:p>
        </w:tc>
        <w:tc>
          <w:tcPr>
            <w:tcW w:w="3258" w:type="dxa"/>
            <w:vAlign w:val="center"/>
          </w:tcPr>
          <w:p w14:paraId="3756A2DD" w14:textId="594E50A1"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Enables cross-origin requests from frontend (React)</w:t>
            </w:r>
          </w:p>
        </w:tc>
        <w:tc>
          <w:tcPr>
            <w:tcW w:w="3530" w:type="dxa"/>
            <w:vAlign w:val="center"/>
          </w:tcPr>
          <w:p w14:paraId="11B2C4A4" w14:textId="2C7816EB"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Required for frontend-backend communication</w:t>
            </w:r>
          </w:p>
        </w:tc>
      </w:tr>
      <w:tr w:rsidR="00D70B05" w14:paraId="15CBE5CA" w14:textId="77777777" w:rsidTr="00D70B05">
        <w:trPr>
          <w:trHeight w:val="816"/>
        </w:trPr>
        <w:tc>
          <w:tcPr>
            <w:tcW w:w="2933" w:type="dxa"/>
            <w:vAlign w:val="center"/>
          </w:tcPr>
          <w:p w14:paraId="1CBAB3AF" w14:textId="1613F477"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Flask-JWT-Extended</w:t>
            </w:r>
          </w:p>
        </w:tc>
        <w:tc>
          <w:tcPr>
            <w:tcW w:w="3258" w:type="dxa"/>
            <w:vAlign w:val="center"/>
          </w:tcPr>
          <w:p w14:paraId="418BF1BA" w14:textId="16962A76"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Manages authentication and role-based access</w:t>
            </w:r>
          </w:p>
        </w:tc>
        <w:tc>
          <w:tcPr>
            <w:tcW w:w="3530" w:type="dxa"/>
            <w:vAlign w:val="center"/>
          </w:tcPr>
          <w:p w14:paraId="30C54C68" w14:textId="594B6F87"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 xml:space="preserve">Secures endpoints for donors, students, </w:t>
            </w:r>
            <w:r w:rsidR="009A4962">
              <w:rPr>
                <w:rFonts w:ascii="Times New Roman" w:hAnsi="Times New Roman" w:cs="Times New Roman"/>
                <w:lang w:val="en-LR"/>
              </w:rPr>
              <w:t xml:space="preserve">and </w:t>
            </w:r>
            <w:r w:rsidRPr="009F0A94">
              <w:rPr>
                <w:rFonts w:ascii="Times New Roman" w:hAnsi="Times New Roman" w:cs="Times New Roman"/>
                <w:lang w:val="en-LR"/>
              </w:rPr>
              <w:t>admins</w:t>
            </w:r>
          </w:p>
        </w:tc>
      </w:tr>
    </w:tbl>
    <w:p w14:paraId="4C57F463" w14:textId="77777777" w:rsidR="00107227" w:rsidRPr="009F0A94" w:rsidRDefault="00107227" w:rsidP="009F0A94">
      <w:pPr>
        <w:pStyle w:val="NoSpacing"/>
        <w:rPr>
          <w:rFonts w:ascii="Times New Roman" w:hAnsi="Times New Roman" w:cs="Times New Roman"/>
          <w:b/>
          <w:bCs/>
          <w:lang w:val="en-LR"/>
        </w:rPr>
      </w:pPr>
    </w:p>
    <w:p w14:paraId="6019BE9E" w14:textId="77777777" w:rsidR="007410A8" w:rsidRDefault="007410A8" w:rsidP="007410A8">
      <w:pPr>
        <w:pStyle w:val="NoSpacing"/>
        <w:rPr>
          <w:rFonts w:ascii="Times New Roman" w:hAnsi="Times New Roman" w:cs="Times New Roman"/>
          <w:b/>
          <w:bCs/>
          <w:lang w:val="en-LR"/>
        </w:rPr>
      </w:pPr>
    </w:p>
    <w:p w14:paraId="24A9C66B" w14:textId="03FB708F" w:rsidR="007410A8" w:rsidRDefault="009F0A94" w:rsidP="007410A8">
      <w:pPr>
        <w:pStyle w:val="NoSpacing"/>
        <w:spacing w:line="276" w:lineRule="auto"/>
        <w:rPr>
          <w:rFonts w:ascii="Times New Roman" w:hAnsi="Times New Roman" w:cs="Times New Roman"/>
          <w:lang w:val="en-LR"/>
        </w:rPr>
      </w:pPr>
      <w:r w:rsidRPr="009F0A94">
        <w:rPr>
          <w:rFonts w:ascii="Times New Roman" w:hAnsi="Times New Roman" w:cs="Times New Roman"/>
          <w:b/>
          <w:bCs/>
          <w:lang w:val="en-LR"/>
        </w:rPr>
        <w:lastRenderedPageBreak/>
        <w:t>Why It Matters</w:t>
      </w:r>
      <w:r w:rsidRPr="009F0A94">
        <w:rPr>
          <w:rFonts w:ascii="Times New Roman" w:hAnsi="Times New Roman" w:cs="Times New Roman"/>
          <w:lang w:val="en-LR"/>
        </w:rPr>
        <w:t>:</w:t>
      </w:r>
    </w:p>
    <w:p w14:paraId="7134FB64" w14:textId="70E1E20B" w:rsidR="009F0A94" w:rsidRPr="009F0A94" w:rsidRDefault="009F0A94" w:rsidP="007410A8">
      <w:pPr>
        <w:pStyle w:val="NoSpacing"/>
        <w:numPr>
          <w:ilvl w:val="0"/>
          <w:numId w:val="184"/>
        </w:numPr>
        <w:spacing w:line="276" w:lineRule="auto"/>
        <w:rPr>
          <w:rFonts w:ascii="Times New Roman" w:hAnsi="Times New Roman" w:cs="Times New Roman"/>
          <w:lang w:val="en-LR"/>
        </w:rPr>
      </w:pPr>
      <w:r w:rsidRPr="009F0A94">
        <w:rPr>
          <w:rFonts w:ascii="Times New Roman" w:hAnsi="Times New Roman" w:cs="Times New Roman"/>
          <w:lang w:val="en-LR"/>
        </w:rPr>
        <w:t>This REST API stack allows you to expose endpoints like students, donors, scholarships, and impact, with secure access and clean documentation.</w:t>
      </w:r>
    </w:p>
    <w:p w14:paraId="168A4C9B" w14:textId="5408C65A" w:rsidR="00D81A1F" w:rsidRDefault="00D81A1F" w:rsidP="009F0A94">
      <w:pPr>
        <w:pStyle w:val="NoSpacing"/>
        <w:rPr>
          <w:rFonts w:ascii="Times New Roman" w:hAnsi="Times New Roman" w:cs="Times New Roman"/>
          <w:lang w:val="en-LR"/>
        </w:rPr>
      </w:pPr>
    </w:p>
    <w:p w14:paraId="1286DDED" w14:textId="77777777" w:rsidR="007410A8" w:rsidRDefault="007410A8" w:rsidP="009F0A94">
      <w:pPr>
        <w:pStyle w:val="NoSpacing"/>
        <w:rPr>
          <w:rFonts w:ascii="Times New Roman" w:hAnsi="Times New Roman" w:cs="Times New Roman"/>
          <w:lang w:val="en-LR"/>
        </w:rPr>
      </w:pPr>
    </w:p>
    <w:p w14:paraId="60B2D11E" w14:textId="684ABEE5"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Core Python Libraries</w:t>
      </w:r>
    </w:p>
    <w:tbl>
      <w:tblPr>
        <w:tblStyle w:val="TableGrid"/>
        <w:tblW w:w="0" w:type="auto"/>
        <w:tblLook w:val="04A0" w:firstRow="1" w:lastRow="0" w:firstColumn="1" w:lastColumn="0" w:noHBand="0" w:noVBand="1"/>
      </w:tblPr>
      <w:tblGrid>
        <w:gridCol w:w="3020"/>
        <w:gridCol w:w="3021"/>
        <w:gridCol w:w="3021"/>
      </w:tblGrid>
      <w:tr w:rsidR="00D70B05" w14:paraId="5AB82C9C" w14:textId="77777777" w:rsidTr="00DD733C">
        <w:tc>
          <w:tcPr>
            <w:tcW w:w="3020" w:type="dxa"/>
            <w:vAlign w:val="center"/>
          </w:tcPr>
          <w:p w14:paraId="192F854E" w14:textId="02A6BA4B" w:rsidR="00D70B05" w:rsidRDefault="00D70B05" w:rsidP="00D70B05">
            <w:pPr>
              <w:pStyle w:val="NoSpacing"/>
              <w:rPr>
                <w:rFonts w:ascii="Times New Roman" w:hAnsi="Times New Roman" w:cs="Times New Roman"/>
                <w:lang w:val="en-LR"/>
              </w:rPr>
            </w:pPr>
            <w:r w:rsidRPr="009F0A94">
              <w:rPr>
                <w:rFonts w:ascii="Times New Roman" w:hAnsi="Times New Roman" w:cs="Times New Roman"/>
                <w:b/>
                <w:bCs/>
                <w:lang w:val="en-LR"/>
              </w:rPr>
              <w:t>Library</w:t>
            </w:r>
          </w:p>
        </w:tc>
        <w:tc>
          <w:tcPr>
            <w:tcW w:w="3021" w:type="dxa"/>
            <w:vAlign w:val="center"/>
          </w:tcPr>
          <w:p w14:paraId="4F19B8A2" w14:textId="51457708" w:rsidR="00D70B05" w:rsidRDefault="00D70B05" w:rsidP="00D70B05">
            <w:pPr>
              <w:pStyle w:val="NoSpacing"/>
              <w:rPr>
                <w:rFonts w:ascii="Times New Roman" w:hAnsi="Times New Roman" w:cs="Times New Roman"/>
                <w:lang w:val="en-LR"/>
              </w:rPr>
            </w:pPr>
            <w:r w:rsidRPr="009F0A94">
              <w:rPr>
                <w:rFonts w:ascii="Times New Roman" w:hAnsi="Times New Roman" w:cs="Times New Roman"/>
                <w:b/>
                <w:bCs/>
                <w:lang w:val="en-LR"/>
              </w:rPr>
              <w:t>Purpose</w:t>
            </w:r>
          </w:p>
        </w:tc>
        <w:tc>
          <w:tcPr>
            <w:tcW w:w="3021" w:type="dxa"/>
            <w:vAlign w:val="center"/>
          </w:tcPr>
          <w:p w14:paraId="28CCFAA4" w14:textId="70F4590E" w:rsidR="00D70B05" w:rsidRDefault="00D70B05" w:rsidP="00D70B05">
            <w:pPr>
              <w:pStyle w:val="NoSpacing"/>
              <w:rPr>
                <w:rFonts w:ascii="Times New Roman" w:hAnsi="Times New Roman" w:cs="Times New Roman"/>
                <w:lang w:val="en-LR"/>
              </w:rPr>
            </w:pPr>
            <w:r w:rsidRPr="009F0A94">
              <w:rPr>
                <w:rFonts w:ascii="Times New Roman" w:hAnsi="Times New Roman" w:cs="Times New Roman"/>
                <w:b/>
                <w:bCs/>
                <w:lang w:val="en-LR"/>
              </w:rPr>
              <w:t>Why It’s Required</w:t>
            </w:r>
          </w:p>
        </w:tc>
      </w:tr>
      <w:tr w:rsidR="00D70B05" w14:paraId="7D70F86F" w14:textId="77777777" w:rsidTr="00DD733C">
        <w:tc>
          <w:tcPr>
            <w:tcW w:w="3020" w:type="dxa"/>
            <w:vAlign w:val="center"/>
          </w:tcPr>
          <w:p w14:paraId="66943E00" w14:textId="6909552F" w:rsidR="00D70B05" w:rsidRDefault="00D70B05" w:rsidP="00D70B05">
            <w:pPr>
              <w:pStyle w:val="NoSpacing"/>
              <w:rPr>
                <w:rFonts w:ascii="Times New Roman" w:hAnsi="Times New Roman" w:cs="Times New Roman"/>
                <w:lang w:val="en-LR"/>
              </w:rPr>
            </w:pPr>
            <w:r w:rsidRPr="009F0A94">
              <w:rPr>
                <w:rFonts w:ascii="Times New Roman" w:hAnsi="Times New Roman" w:cs="Times New Roman"/>
                <w:b/>
                <w:bCs/>
                <w:lang w:val="en-LR"/>
              </w:rPr>
              <w:t>SQLAlchemy</w:t>
            </w:r>
          </w:p>
        </w:tc>
        <w:tc>
          <w:tcPr>
            <w:tcW w:w="3021" w:type="dxa"/>
            <w:vAlign w:val="center"/>
          </w:tcPr>
          <w:p w14:paraId="601B8454" w14:textId="2615E9E1" w:rsidR="00D70B05"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ORM for PostgreSQL integration</w:t>
            </w:r>
          </w:p>
        </w:tc>
        <w:tc>
          <w:tcPr>
            <w:tcW w:w="3021" w:type="dxa"/>
            <w:vAlign w:val="center"/>
          </w:tcPr>
          <w:p w14:paraId="1AB06DCC" w14:textId="31BA359B" w:rsidR="00D70B05"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Manages data models and queries</w:t>
            </w:r>
          </w:p>
        </w:tc>
      </w:tr>
      <w:tr w:rsidR="00D70B05" w14:paraId="7DD3E938" w14:textId="77777777" w:rsidTr="00DD733C">
        <w:tc>
          <w:tcPr>
            <w:tcW w:w="3020" w:type="dxa"/>
            <w:vAlign w:val="center"/>
          </w:tcPr>
          <w:p w14:paraId="71F7A58B" w14:textId="4FA73F1E" w:rsidR="00D70B05" w:rsidRDefault="00D70B05" w:rsidP="00D70B05">
            <w:pPr>
              <w:pStyle w:val="NoSpacing"/>
              <w:rPr>
                <w:rFonts w:ascii="Times New Roman" w:hAnsi="Times New Roman" w:cs="Times New Roman"/>
                <w:lang w:val="en-LR"/>
              </w:rPr>
            </w:pPr>
            <w:r w:rsidRPr="009F0A94">
              <w:rPr>
                <w:rFonts w:ascii="Times New Roman" w:hAnsi="Times New Roman" w:cs="Times New Roman"/>
                <w:b/>
                <w:bCs/>
                <w:lang w:val="en-LR"/>
              </w:rPr>
              <w:t>asyncpg</w:t>
            </w:r>
          </w:p>
        </w:tc>
        <w:tc>
          <w:tcPr>
            <w:tcW w:w="3021" w:type="dxa"/>
            <w:vAlign w:val="center"/>
          </w:tcPr>
          <w:p w14:paraId="4496C300" w14:textId="5E2D4A7F" w:rsidR="00D70B05"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PostgreSQL driver for SQLAlchemy or async frameworks</w:t>
            </w:r>
          </w:p>
        </w:tc>
        <w:tc>
          <w:tcPr>
            <w:tcW w:w="3021" w:type="dxa"/>
            <w:vAlign w:val="center"/>
          </w:tcPr>
          <w:p w14:paraId="66C3BA6E" w14:textId="0A8FD9DC" w:rsidR="00D70B05"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Connects Flask to PostgreSQL</w:t>
            </w:r>
          </w:p>
        </w:tc>
      </w:tr>
      <w:tr w:rsidR="00D70B05" w14:paraId="20EE6DF7" w14:textId="77777777" w:rsidTr="00DD733C">
        <w:tc>
          <w:tcPr>
            <w:tcW w:w="3020" w:type="dxa"/>
            <w:vAlign w:val="center"/>
          </w:tcPr>
          <w:p w14:paraId="45A712B0" w14:textId="4BA579BB" w:rsidR="00D70B05" w:rsidRDefault="00D70B05" w:rsidP="00D70B05">
            <w:pPr>
              <w:pStyle w:val="NoSpacing"/>
              <w:rPr>
                <w:rFonts w:ascii="Times New Roman" w:hAnsi="Times New Roman" w:cs="Times New Roman"/>
                <w:lang w:val="en-LR"/>
              </w:rPr>
            </w:pPr>
            <w:r w:rsidRPr="009F0A94">
              <w:rPr>
                <w:rFonts w:ascii="Times New Roman" w:hAnsi="Times New Roman" w:cs="Times New Roman"/>
                <w:b/>
                <w:bCs/>
                <w:lang w:val="en-LR"/>
              </w:rPr>
              <w:t>Pandas / NumPy</w:t>
            </w:r>
          </w:p>
        </w:tc>
        <w:tc>
          <w:tcPr>
            <w:tcW w:w="3021" w:type="dxa"/>
            <w:vAlign w:val="center"/>
          </w:tcPr>
          <w:p w14:paraId="3584C1D4" w14:textId="263BC63D" w:rsidR="00D70B05"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Data manipulation and preprocessing for ML</w:t>
            </w:r>
          </w:p>
        </w:tc>
        <w:tc>
          <w:tcPr>
            <w:tcW w:w="3021" w:type="dxa"/>
            <w:vAlign w:val="center"/>
          </w:tcPr>
          <w:p w14:paraId="410CBE54" w14:textId="5E30DAB0" w:rsidR="00D70B05"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Powers impact prediction and filtering</w:t>
            </w:r>
          </w:p>
        </w:tc>
      </w:tr>
      <w:tr w:rsidR="00D70B05" w14:paraId="0F26328A" w14:textId="77777777" w:rsidTr="00DD733C">
        <w:tc>
          <w:tcPr>
            <w:tcW w:w="3020" w:type="dxa"/>
            <w:vAlign w:val="center"/>
          </w:tcPr>
          <w:p w14:paraId="75FD6136" w14:textId="13428B8D" w:rsidR="00D70B05" w:rsidRDefault="00D70B05" w:rsidP="00D70B05">
            <w:pPr>
              <w:pStyle w:val="NoSpacing"/>
              <w:rPr>
                <w:rFonts w:ascii="Times New Roman" w:hAnsi="Times New Roman" w:cs="Times New Roman"/>
                <w:lang w:val="en-LR"/>
              </w:rPr>
            </w:pPr>
            <w:r w:rsidRPr="009F0A94">
              <w:rPr>
                <w:rFonts w:ascii="Times New Roman" w:hAnsi="Times New Roman" w:cs="Times New Roman"/>
                <w:b/>
                <w:bCs/>
                <w:lang w:val="en-LR"/>
              </w:rPr>
              <w:t>Scikit-learn</w:t>
            </w:r>
          </w:p>
        </w:tc>
        <w:tc>
          <w:tcPr>
            <w:tcW w:w="3021" w:type="dxa"/>
            <w:vAlign w:val="center"/>
          </w:tcPr>
          <w:p w14:paraId="14875592" w14:textId="7AF04C21" w:rsidR="00D70B05"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ML algorithms for filtering and prediction</w:t>
            </w:r>
          </w:p>
        </w:tc>
        <w:tc>
          <w:tcPr>
            <w:tcW w:w="3021" w:type="dxa"/>
            <w:vAlign w:val="center"/>
          </w:tcPr>
          <w:p w14:paraId="26EA8CBF" w14:textId="6FA578C2" w:rsidR="00D70B05"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Implements hybrid recommendation models</w:t>
            </w:r>
          </w:p>
        </w:tc>
      </w:tr>
      <w:tr w:rsidR="00D70B05" w14:paraId="2244B535" w14:textId="77777777" w:rsidTr="00396DFF">
        <w:tc>
          <w:tcPr>
            <w:tcW w:w="3020" w:type="dxa"/>
          </w:tcPr>
          <w:p w14:paraId="476D7F9F" w14:textId="5F09FFC2" w:rsidR="00D70B05" w:rsidRDefault="00D70B05" w:rsidP="00D70B05">
            <w:pPr>
              <w:pStyle w:val="NoSpacing"/>
              <w:rPr>
                <w:rFonts w:ascii="Times New Roman" w:hAnsi="Times New Roman" w:cs="Times New Roman"/>
                <w:lang w:val="en-LR"/>
              </w:rPr>
            </w:pPr>
            <w:r w:rsidRPr="009F0A94">
              <w:rPr>
                <w:rFonts w:ascii="Times New Roman" w:hAnsi="Times New Roman" w:cs="Times New Roman"/>
                <w:b/>
                <w:bCs/>
                <w:lang w:val="en-LR"/>
              </w:rPr>
              <w:t>Marshmallow</w:t>
            </w:r>
          </w:p>
        </w:tc>
        <w:tc>
          <w:tcPr>
            <w:tcW w:w="3021" w:type="dxa"/>
            <w:vAlign w:val="center"/>
          </w:tcPr>
          <w:p w14:paraId="4EC5C609" w14:textId="2DE5CD26" w:rsidR="00D70B05"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Data serialization and validation</w:t>
            </w:r>
          </w:p>
        </w:tc>
        <w:tc>
          <w:tcPr>
            <w:tcW w:w="3021" w:type="dxa"/>
            <w:vAlign w:val="center"/>
          </w:tcPr>
          <w:p w14:paraId="144B27DB" w14:textId="176CAACE" w:rsidR="00D70B05"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Ensures clean API responses and input validation</w:t>
            </w:r>
          </w:p>
        </w:tc>
      </w:tr>
    </w:tbl>
    <w:p w14:paraId="1AA7E3E0" w14:textId="77777777" w:rsidR="00D70B05" w:rsidRPr="009F0A94" w:rsidRDefault="00D70B05" w:rsidP="009F0A94">
      <w:pPr>
        <w:pStyle w:val="NoSpacing"/>
        <w:rPr>
          <w:rFonts w:ascii="Times New Roman" w:hAnsi="Times New Roman" w:cs="Times New Roman"/>
          <w:lang w:val="en-LR"/>
        </w:rPr>
      </w:pPr>
    </w:p>
    <w:p w14:paraId="64B9DE01" w14:textId="77777777" w:rsidR="007410A8" w:rsidRDefault="009F0A94" w:rsidP="007410A8">
      <w:pPr>
        <w:pStyle w:val="NoSpacing"/>
        <w:rPr>
          <w:rFonts w:ascii="Times New Roman" w:hAnsi="Times New Roman" w:cs="Times New Roman"/>
          <w:b/>
          <w:bCs/>
          <w:lang w:val="en-LR"/>
        </w:rPr>
      </w:pPr>
      <w:r w:rsidRPr="009F0A94">
        <w:rPr>
          <w:rFonts w:ascii="Times New Roman" w:hAnsi="Times New Roman" w:cs="Times New Roman"/>
          <w:b/>
          <w:bCs/>
          <w:lang w:val="en-LR"/>
        </w:rPr>
        <w:t>Why It Matters</w:t>
      </w:r>
    </w:p>
    <w:p w14:paraId="4309228C" w14:textId="77431CEE" w:rsidR="009F0A94" w:rsidRPr="009F0A94" w:rsidRDefault="009F0A94" w:rsidP="007410A8">
      <w:pPr>
        <w:pStyle w:val="NoSpacing"/>
        <w:numPr>
          <w:ilvl w:val="0"/>
          <w:numId w:val="184"/>
        </w:numPr>
        <w:spacing w:line="276" w:lineRule="auto"/>
        <w:rPr>
          <w:rFonts w:ascii="Times New Roman" w:hAnsi="Times New Roman" w:cs="Times New Roman"/>
          <w:lang w:val="en-LR"/>
        </w:rPr>
      </w:pPr>
      <w:r w:rsidRPr="009F0A94">
        <w:rPr>
          <w:rFonts w:ascii="Times New Roman" w:hAnsi="Times New Roman" w:cs="Times New Roman"/>
          <w:lang w:val="en-LR"/>
        </w:rPr>
        <w:t xml:space="preserve">These libraries form the backbone of </w:t>
      </w:r>
      <w:r w:rsidR="00D81A1F">
        <w:rPr>
          <w:rFonts w:ascii="Times New Roman" w:hAnsi="Times New Roman" w:cs="Times New Roman"/>
          <w:lang w:val="en-LR"/>
        </w:rPr>
        <w:t>the</w:t>
      </w:r>
      <w:r w:rsidRPr="009F0A94">
        <w:rPr>
          <w:rFonts w:ascii="Times New Roman" w:hAnsi="Times New Roman" w:cs="Times New Roman"/>
          <w:lang w:val="en-LR"/>
        </w:rPr>
        <w:t xml:space="preserve"> data layer and ML pipeline, enabling clean, secure, and scalable logic.</w:t>
      </w:r>
    </w:p>
    <w:p w14:paraId="31D288BC" w14:textId="77777777" w:rsidR="007410A8" w:rsidRPr="009F0A94" w:rsidRDefault="007410A8" w:rsidP="009F0A94">
      <w:pPr>
        <w:pStyle w:val="NoSpacing"/>
        <w:rPr>
          <w:rFonts w:ascii="Times New Roman" w:hAnsi="Times New Roman" w:cs="Times New Roman"/>
          <w:lang w:val="en-LR"/>
        </w:rPr>
      </w:pPr>
    </w:p>
    <w:p w14:paraId="392126DB" w14:textId="1AD793CA"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 xml:space="preserve"> PostgreSQL (Primary Database)</w:t>
      </w:r>
    </w:p>
    <w:tbl>
      <w:tblPr>
        <w:tblStyle w:val="TableGrid"/>
        <w:tblW w:w="18122" w:type="dxa"/>
        <w:tblLook w:val="04A0" w:firstRow="1" w:lastRow="0" w:firstColumn="1" w:lastColumn="0" w:noHBand="0" w:noVBand="1"/>
      </w:tblPr>
      <w:tblGrid>
        <w:gridCol w:w="3020"/>
        <w:gridCol w:w="3020"/>
        <w:gridCol w:w="3020"/>
        <w:gridCol w:w="3020"/>
        <w:gridCol w:w="3021"/>
        <w:gridCol w:w="3021"/>
      </w:tblGrid>
      <w:tr w:rsidR="00D70B05" w14:paraId="7D76004D" w14:textId="77777777" w:rsidTr="00A60660">
        <w:tc>
          <w:tcPr>
            <w:tcW w:w="3020" w:type="dxa"/>
            <w:vAlign w:val="center"/>
          </w:tcPr>
          <w:p w14:paraId="0D2F8393" w14:textId="4CD36C51"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Feature</w:t>
            </w:r>
          </w:p>
        </w:tc>
        <w:tc>
          <w:tcPr>
            <w:tcW w:w="3020" w:type="dxa"/>
            <w:vAlign w:val="center"/>
          </w:tcPr>
          <w:p w14:paraId="72D760DC" w14:textId="65EF2CD3"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Benefit</w:t>
            </w:r>
          </w:p>
        </w:tc>
        <w:tc>
          <w:tcPr>
            <w:tcW w:w="3020" w:type="dxa"/>
            <w:vAlign w:val="center"/>
          </w:tcPr>
          <w:p w14:paraId="4BABDC8B" w14:textId="23978CD8"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Why It’s Required</w:t>
            </w:r>
          </w:p>
        </w:tc>
        <w:tc>
          <w:tcPr>
            <w:tcW w:w="3020" w:type="dxa"/>
          </w:tcPr>
          <w:p w14:paraId="5436A2C2" w14:textId="67ADAF6B" w:rsidR="00D70B05" w:rsidRDefault="00D70B05" w:rsidP="00D70B05">
            <w:pPr>
              <w:pStyle w:val="NoSpacing"/>
              <w:rPr>
                <w:rFonts w:ascii="Times New Roman" w:hAnsi="Times New Roman" w:cs="Times New Roman"/>
                <w:b/>
                <w:bCs/>
                <w:lang w:val="en-LR"/>
              </w:rPr>
            </w:pPr>
          </w:p>
        </w:tc>
        <w:tc>
          <w:tcPr>
            <w:tcW w:w="3021" w:type="dxa"/>
          </w:tcPr>
          <w:p w14:paraId="4F0ED214" w14:textId="77777777" w:rsidR="00D70B05" w:rsidRDefault="00D70B05" w:rsidP="00D70B05">
            <w:pPr>
              <w:pStyle w:val="NoSpacing"/>
              <w:rPr>
                <w:rFonts w:ascii="Times New Roman" w:hAnsi="Times New Roman" w:cs="Times New Roman"/>
                <w:b/>
                <w:bCs/>
                <w:lang w:val="en-LR"/>
              </w:rPr>
            </w:pPr>
          </w:p>
        </w:tc>
        <w:tc>
          <w:tcPr>
            <w:tcW w:w="3021" w:type="dxa"/>
          </w:tcPr>
          <w:p w14:paraId="069E2ECC" w14:textId="77777777" w:rsidR="00D70B05" w:rsidRDefault="00D70B05" w:rsidP="00D70B05">
            <w:pPr>
              <w:pStyle w:val="NoSpacing"/>
              <w:rPr>
                <w:rFonts w:ascii="Times New Roman" w:hAnsi="Times New Roman" w:cs="Times New Roman"/>
                <w:b/>
                <w:bCs/>
                <w:lang w:val="en-LR"/>
              </w:rPr>
            </w:pPr>
          </w:p>
        </w:tc>
      </w:tr>
      <w:tr w:rsidR="00D70B05" w14:paraId="637B784B" w14:textId="77777777" w:rsidTr="00A60660">
        <w:tc>
          <w:tcPr>
            <w:tcW w:w="3020" w:type="dxa"/>
            <w:vAlign w:val="center"/>
          </w:tcPr>
          <w:p w14:paraId="6871054A" w14:textId="08030D6B"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Relational Model</w:t>
            </w:r>
          </w:p>
        </w:tc>
        <w:tc>
          <w:tcPr>
            <w:tcW w:w="3020" w:type="dxa"/>
            <w:vAlign w:val="center"/>
          </w:tcPr>
          <w:p w14:paraId="52E4C3F8" w14:textId="78267844"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Handles complex relationships (students ↔ donors ↔ scholarships)</w:t>
            </w:r>
          </w:p>
        </w:tc>
        <w:tc>
          <w:tcPr>
            <w:tcW w:w="3020" w:type="dxa"/>
            <w:vAlign w:val="center"/>
          </w:tcPr>
          <w:p w14:paraId="2D3EE400" w14:textId="76E0C3F5"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Ideal for structured, normalized data</w:t>
            </w:r>
          </w:p>
        </w:tc>
        <w:tc>
          <w:tcPr>
            <w:tcW w:w="3020" w:type="dxa"/>
          </w:tcPr>
          <w:p w14:paraId="32F69305" w14:textId="1B38ADD2" w:rsidR="00D70B05" w:rsidRDefault="00D70B05" w:rsidP="00D70B05">
            <w:pPr>
              <w:pStyle w:val="NoSpacing"/>
              <w:rPr>
                <w:rFonts w:ascii="Times New Roman" w:hAnsi="Times New Roman" w:cs="Times New Roman"/>
                <w:b/>
                <w:bCs/>
                <w:lang w:val="en-LR"/>
              </w:rPr>
            </w:pPr>
          </w:p>
        </w:tc>
        <w:tc>
          <w:tcPr>
            <w:tcW w:w="3021" w:type="dxa"/>
          </w:tcPr>
          <w:p w14:paraId="3872E2D6" w14:textId="77777777" w:rsidR="00D70B05" w:rsidRDefault="00D70B05" w:rsidP="00D70B05">
            <w:pPr>
              <w:pStyle w:val="NoSpacing"/>
              <w:rPr>
                <w:rFonts w:ascii="Times New Roman" w:hAnsi="Times New Roman" w:cs="Times New Roman"/>
                <w:b/>
                <w:bCs/>
                <w:lang w:val="en-LR"/>
              </w:rPr>
            </w:pPr>
          </w:p>
        </w:tc>
        <w:tc>
          <w:tcPr>
            <w:tcW w:w="3021" w:type="dxa"/>
          </w:tcPr>
          <w:p w14:paraId="2A74F22D" w14:textId="77777777" w:rsidR="00D70B05" w:rsidRDefault="00D70B05" w:rsidP="00D70B05">
            <w:pPr>
              <w:pStyle w:val="NoSpacing"/>
              <w:rPr>
                <w:rFonts w:ascii="Times New Roman" w:hAnsi="Times New Roman" w:cs="Times New Roman"/>
                <w:b/>
                <w:bCs/>
                <w:lang w:val="en-LR"/>
              </w:rPr>
            </w:pPr>
          </w:p>
        </w:tc>
      </w:tr>
      <w:tr w:rsidR="00D70B05" w14:paraId="7C9BDB2D" w14:textId="77777777" w:rsidTr="00A60660">
        <w:tc>
          <w:tcPr>
            <w:tcW w:w="3020" w:type="dxa"/>
            <w:vAlign w:val="center"/>
          </w:tcPr>
          <w:p w14:paraId="6669F24B" w14:textId="27CA8691"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ACID Compliance</w:t>
            </w:r>
          </w:p>
        </w:tc>
        <w:tc>
          <w:tcPr>
            <w:tcW w:w="3020" w:type="dxa"/>
            <w:vAlign w:val="center"/>
          </w:tcPr>
          <w:p w14:paraId="098122CE" w14:textId="1F992632"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Ensures data integrity and consistency</w:t>
            </w:r>
          </w:p>
        </w:tc>
        <w:tc>
          <w:tcPr>
            <w:tcW w:w="3020" w:type="dxa"/>
            <w:vAlign w:val="center"/>
          </w:tcPr>
          <w:p w14:paraId="3A210078" w14:textId="515B0482"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Critical for financial and eligibility records</w:t>
            </w:r>
          </w:p>
        </w:tc>
        <w:tc>
          <w:tcPr>
            <w:tcW w:w="3020" w:type="dxa"/>
          </w:tcPr>
          <w:p w14:paraId="12C2CE2F" w14:textId="60BDA4D9" w:rsidR="00D70B05" w:rsidRDefault="00D70B05" w:rsidP="00D70B05">
            <w:pPr>
              <w:pStyle w:val="NoSpacing"/>
              <w:rPr>
                <w:rFonts w:ascii="Times New Roman" w:hAnsi="Times New Roman" w:cs="Times New Roman"/>
                <w:b/>
                <w:bCs/>
                <w:lang w:val="en-LR"/>
              </w:rPr>
            </w:pPr>
          </w:p>
        </w:tc>
        <w:tc>
          <w:tcPr>
            <w:tcW w:w="3021" w:type="dxa"/>
          </w:tcPr>
          <w:p w14:paraId="566C9AFE" w14:textId="77777777" w:rsidR="00D70B05" w:rsidRDefault="00D70B05" w:rsidP="00D70B05">
            <w:pPr>
              <w:pStyle w:val="NoSpacing"/>
              <w:rPr>
                <w:rFonts w:ascii="Times New Roman" w:hAnsi="Times New Roman" w:cs="Times New Roman"/>
                <w:b/>
                <w:bCs/>
                <w:lang w:val="en-LR"/>
              </w:rPr>
            </w:pPr>
          </w:p>
        </w:tc>
        <w:tc>
          <w:tcPr>
            <w:tcW w:w="3021" w:type="dxa"/>
          </w:tcPr>
          <w:p w14:paraId="1F82EBC6" w14:textId="77777777" w:rsidR="00D70B05" w:rsidRDefault="00D70B05" w:rsidP="00D70B05">
            <w:pPr>
              <w:pStyle w:val="NoSpacing"/>
              <w:rPr>
                <w:rFonts w:ascii="Times New Roman" w:hAnsi="Times New Roman" w:cs="Times New Roman"/>
                <w:b/>
                <w:bCs/>
                <w:lang w:val="en-LR"/>
              </w:rPr>
            </w:pPr>
          </w:p>
        </w:tc>
      </w:tr>
      <w:tr w:rsidR="00D70B05" w14:paraId="13E69216" w14:textId="77777777" w:rsidTr="00A60660">
        <w:tc>
          <w:tcPr>
            <w:tcW w:w="3020" w:type="dxa"/>
            <w:vAlign w:val="center"/>
          </w:tcPr>
          <w:p w14:paraId="07D26C47" w14:textId="2BC8DFD8"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Scalability</w:t>
            </w:r>
          </w:p>
        </w:tc>
        <w:tc>
          <w:tcPr>
            <w:tcW w:w="3020" w:type="dxa"/>
            <w:vAlign w:val="center"/>
          </w:tcPr>
          <w:p w14:paraId="2E909FB5" w14:textId="54403B88"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Supports indexing, partitioning, and concurrent access</w:t>
            </w:r>
          </w:p>
        </w:tc>
        <w:tc>
          <w:tcPr>
            <w:tcW w:w="3020" w:type="dxa"/>
            <w:vAlign w:val="center"/>
          </w:tcPr>
          <w:p w14:paraId="7D4BBA44" w14:textId="441EBC3E"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 xml:space="preserve">Suitable for </w:t>
            </w:r>
            <w:r w:rsidR="009A4962">
              <w:rPr>
                <w:rFonts w:ascii="Times New Roman" w:hAnsi="Times New Roman" w:cs="Times New Roman"/>
                <w:lang w:val="en-LR"/>
              </w:rPr>
              <w:t xml:space="preserve">a </w:t>
            </w:r>
            <w:r w:rsidRPr="009F0A94">
              <w:rPr>
                <w:rFonts w:ascii="Times New Roman" w:hAnsi="Times New Roman" w:cs="Times New Roman"/>
                <w:lang w:val="en-LR"/>
              </w:rPr>
              <w:t>growing user base</w:t>
            </w:r>
          </w:p>
        </w:tc>
        <w:tc>
          <w:tcPr>
            <w:tcW w:w="3020" w:type="dxa"/>
          </w:tcPr>
          <w:p w14:paraId="02343BCC" w14:textId="1F1BC7F3" w:rsidR="00D70B05" w:rsidRDefault="00D70B05" w:rsidP="00D70B05">
            <w:pPr>
              <w:pStyle w:val="NoSpacing"/>
              <w:rPr>
                <w:rFonts w:ascii="Times New Roman" w:hAnsi="Times New Roman" w:cs="Times New Roman"/>
                <w:b/>
                <w:bCs/>
                <w:lang w:val="en-LR"/>
              </w:rPr>
            </w:pPr>
          </w:p>
        </w:tc>
        <w:tc>
          <w:tcPr>
            <w:tcW w:w="3021" w:type="dxa"/>
          </w:tcPr>
          <w:p w14:paraId="28E6AAB2" w14:textId="77777777" w:rsidR="00D70B05" w:rsidRDefault="00D70B05" w:rsidP="00D70B05">
            <w:pPr>
              <w:pStyle w:val="NoSpacing"/>
              <w:rPr>
                <w:rFonts w:ascii="Times New Roman" w:hAnsi="Times New Roman" w:cs="Times New Roman"/>
                <w:b/>
                <w:bCs/>
                <w:lang w:val="en-LR"/>
              </w:rPr>
            </w:pPr>
          </w:p>
        </w:tc>
        <w:tc>
          <w:tcPr>
            <w:tcW w:w="3021" w:type="dxa"/>
          </w:tcPr>
          <w:p w14:paraId="342F413D" w14:textId="77777777" w:rsidR="00D70B05" w:rsidRDefault="00D70B05" w:rsidP="00D70B05">
            <w:pPr>
              <w:pStyle w:val="NoSpacing"/>
              <w:rPr>
                <w:rFonts w:ascii="Times New Roman" w:hAnsi="Times New Roman" w:cs="Times New Roman"/>
                <w:b/>
                <w:bCs/>
                <w:lang w:val="en-LR"/>
              </w:rPr>
            </w:pPr>
          </w:p>
        </w:tc>
      </w:tr>
      <w:tr w:rsidR="00D70B05" w14:paraId="7331BCC9" w14:textId="77777777" w:rsidTr="00A60660">
        <w:tc>
          <w:tcPr>
            <w:tcW w:w="3020" w:type="dxa"/>
            <w:vAlign w:val="center"/>
          </w:tcPr>
          <w:p w14:paraId="736905AE" w14:textId="7DD0AE92"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Compatibility</w:t>
            </w:r>
          </w:p>
        </w:tc>
        <w:tc>
          <w:tcPr>
            <w:tcW w:w="3020" w:type="dxa"/>
            <w:vAlign w:val="center"/>
          </w:tcPr>
          <w:p w14:paraId="1F0BD428" w14:textId="49C60CC0"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Works seamlessly with SQLAlchemy and ML pipelines</w:t>
            </w:r>
          </w:p>
        </w:tc>
        <w:tc>
          <w:tcPr>
            <w:tcW w:w="3020" w:type="dxa"/>
            <w:vAlign w:val="center"/>
          </w:tcPr>
          <w:p w14:paraId="23D6C465" w14:textId="4DE40960"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Enables efficient queries and joins</w:t>
            </w:r>
          </w:p>
        </w:tc>
        <w:tc>
          <w:tcPr>
            <w:tcW w:w="3020" w:type="dxa"/>
          </w:tcPr>
          <w:p w14:paraId="0F7F1011" w14:textId="5D35C8E6" w:rsidR="00D70B05" w:rsidRDefault="00D70B05" w:rsidP="00D70B05">
            <w:pPr>
              <w:pStyle w:val="NoSpacing"/>
              <w:rPr>
                <w:rFonts w:ascii="Times New Roman" w:hAnsi="Times New Roman" w:cs="Times New Roman"/>
                <w:b/>
                <w:bCs/>
                <w:lang w:val="en-LR"/>
              </w:rPr>
            </w:pPr>
          </w:p>
        </w:tc>
        <w:tc>
          <w:tcPr>
            <w:tcW w:w="3021" w:type="dxa"/>
          </w:tcPr>
          <w:p w14:paraId="189806E3" w14:textId="77777777" w:rsidR="00D70B05" w:rsidRDefault="00D70B05" w:rsidP="00D70B05">
            <w:pPr>
              <w:pStyle w:val="NoSpacing"/>
              <w:rPr>
                <w:rFonts w:ascii="Times New Roman" w:hAnsi="Times New Roman" w:cs="Times New Roman"/>
                <w:b/>
                <w:bCs/>
                <w:lang w:val="en-LR"/>
              </w:rPr>
            </w:pPr>
          </w:p>
        </w:tc>
        <w:tc>
          <w:tcPr>
            <w:tcW w:w="3021" w:type="dxa"/>
          </w:tcPr>
          <w:p w14:paraId="1B4CFA79" w14:textId="77777777" w:rsidR="00D70B05" w:rsidRDefault="00D70B05" w:rsidP="00D70B05">
            <w:pPr>
              <w:pStyle w:val="NoSpacing"/>
              <w:rPr>
                <w:rFonts w:ascii="Times New Roman" w:hAnsi="Times New Roman" w:cs="Times New Roman"/>
                <w:b/>
                <w:bCs/>
                <w:lang w:val="en-LR"/>
              </w:rPr>
            </w:pPr>
          </w:p>
        </w:tc>
      </w:tr>
      <w:tr w:rsidR="00D70B05" w14:paraId="02F1D761" w14:textId="77777777" w:rsidTr="00D70B05">
        <w:tc>
          <w:tcPr>
            <w:tcW w:w="3020" w:type="dxa"/>
          </w:tcPr>
          <w:p w14:paraId="08165975" w14:textId="77777777" w:rsidR="00D70B05" w:rsidRDefault="00D70B05" w:rsidP="00D70B05">
            <w:pPr>
              <w:pStyle w:val="NoSpacing"/>
              <w:rPr>
                <w:rFonts w:ascii="Times New Roman" w:hAnsi="Times New Roman" w:cs="Times New Roman"/>
                <w:b/>
                <w:bCs/>
                <w:lang w:val="en-LR"/>
              </w:rPr>
            </w:pPr>
          </w:p>
        </w:tc>
        <w:tc>
          <w:tcPr>
            <w:tcW w:w="3020" w:type="dxa"/>
          </w:tcPr>
          <w:p w14:paraId="5C728092" w14:textId="77777777" w:rsidR="00D70B05" w:rsidRDefault="00D70B05" w:rsidP="00D70B05">
            <w:pPr>
              <w:pStyle w:val="NoSpacing"/>
              <w:rPr>
                <w:rFonts w:ascii="Times New Roman" w:hAnsi="Times New Roman" w:cs="Times New Roman"/>
                <w:b/>
                <w:bCs/>
                <w:lang w:val="en-LR"/>
              </w:rPr>
            </w:pPr>
          </w:p>
        </w:tc>
        <w:tc>
          <w:tcPr>
            <w:tcW w:w="3020" w:type="dxa"/>
          </w:tcPr>
          <w:p w14:paraId="2FBB46AE" w14:textId="77777777" w:rsidR="00D70B05" w:rsidRDefault="00D70B05" w:rsidP="00D70B05">
            <w:pPr>
              <w:pStyle w:val="NoSpacing"/>
              <w:rPr>
                <w:rFonts w:ascii="Times New Roman" w:hAnsi="Times New Roman" w:cs="Times New Roman"/>
                <w:b/>
                <w:bCs/>
                <w:lang w:val="en-LR"/>
              </w:rPr>
            </w:pPr>
          </w:p>
        </w:tc>
        <w:tc>
          <w:tcPr>
            <w:tcW w:w="3020" w:type="dxa"/>
          </w:tcPr>
          <w:p w14:paraId="56245A23" w14:textId="01392392" w:rsidR="00D70B05" w:rsidRDefault="00D70B05" w:rsidP="00D70B05">
            <w:pPr>
              <w:pStyle w:val="NoSpacing"/>
              <w:rPr>
                <w:rFonts w:ascii="Times New Roman" w:hAnsi="Times New Roman" w:cs="Times New Roman"/>
                <w:b/>
                <w:bCs/>
                <w:lang w:val="en-LR"/>
              </w:rPr>
            </w:pPr>
          </w:p>
        </w:tc>
        <w:tc>
          <w:tcPr>
            <w:tcW w:w="3021" w:type="dxa"/>
          </w:tcPr>
          <w:p w14:paraId="4BA2D8F1" w14:textId="77777777" w:rsidR="00D70B05" w:rsidRDefault="00D70B05" w:rsidP="00D70B05">
            <w:pPr>
              <w:pStyle w:val="NoSpacing"/>
              <w:rPr>
                <w:rFonts w:ascii="Times New Roman" w:hAnsi="Times New Roman" w:cs="Times New Roman"/>
                <w:b/>
                <w:bCs/>
                <w:lang w:val="en-LR"/>
              </w:rPr>
            </w:pPr>
          </w:p>
        </w:tc>
        <w:tc>
          <w:tcPr>
            <w:tcW w:w="3021" w:type="dxa"/>
          </w:tcPr>
          <w:p w14:paraId="4169626D" w14:textId="77777777" w:rsidR="00D70B05" w:rsidRDefault="00D70B05" w:rsidP="00D70B05">
            <w:pPr>
              <w:pStyle w:val="NoSpacing"/>
              <w:rPr>
                <w:rFonts w:ascii="Times New Roman" w:hAnsi="Times New Roman" w:cs="Times New Roman"/>
                <w:b/>
                <w:bCs/>
                <w:lang w:val="en-LR"/>
              </w:rPr>
            </w:pPr>
          </w:p>
        </w:tc>
      </w:tr>
    </w:tbl>
    <w:p w14:paraId="66B9C3BB" w14:textId="77777777" w:rsidR="00D70B05" w:rsidRPr="009F0A94" w:rsidRDefault="00D70B05" w:rsidP="009F0A94">
      <w:pPr>
        <w:pStyle w:val="NoSpacing"/>
        <w:rPr>
          <w:rFonts w:ascii="Times New Roman" w:hAnsi="Times New Roman" w:cs="Times New Roman"/>
          <w:b/>
          <w:bCs/>
          <w:lang w:val="en-LR"/>
        </w:rPr>
      </w:pPr>
    </w:p>
    <w:p w14:paraId="497C9D8D" w14:textId="77777777" w:rsidR="007410A8" w:rsidRDefault="009F0A94" w:rsidP="007410A8">
      <w:pPr>
        <w:pStyle w:val="NoSpacing"/>
        <w:spacing w:line="276" w:lineRule="auto"/>
        <w:rPr>
          <w:rFonts w:ascii="Times New Roman" w:hAnsi="Times New Roman" w:cs="Times New Roman"/>
          <w:lang w:val="en-LR"/>
        </w:rPr>
      </w:pPr>
      <w:r w:rsidRPr="009F0A94">
        <w:rPr>
          <w:rFonts w:ascii="Times New Roman" w:hAnsi="Times New Roman" w:cs="Times New Roman"/>
          <w:b/>
          <w:bCs/>
          <w:lang w:val="en-LR"/>
        </w:rPr>
        <w:t>Why It Matters</w:t>
      </w:r>
      <w:r w:rsidRPr="009F0A94">
        <w:rPr>
          <w:rFonts w:ascii="Times New Roman" w:hAnsi="Times New Roman" w:cs="Times New Roman"/>
          <w:lang w:val="en-LR"/>
        </w:rPr>
        <w:t>:</w:t>
      </w:r>
    </w:p>
    <w:p w14:paraId="55D5B124" w14:textId="3B219D6C" w:rsidR="007410A8" w:rsidRPr="007410A8" w:rsidRDefault="009F0A94" w:rsidP="009F0A94">
      <w:pPr>
        <w:pStyle w:val="NoSpacing"/>
        <w:numPr>
          <w:ilvl w:val="0"/>
          <w:numId w:val="184"/>
        </w:numPr>
        <w:spacing w:line="276" w:lineRule="auto"/>
        <w:rPr>
          <w:rFonts w:ascii="Times New Roman" w:hAnsi="Times New Roman" w:cs="Times New Roman"/>
          <w:lang w:val="en-LR"/>
        </w:rPr>
      </w:pPr>
      <w:r w:rsidRPr="009F0A94">
        <w:rPr>
          <w:rFonts w:ascii="Times New Roman" w:hAnsi="Times New Roman" w:cs="Times New Roman"/>
          <w:lang w:val="en-LR"/>
        </w:rPr>
        <w:t>PostgreSQL is robust, secure, and scalable</w:t>
      </w:r>
      <w:r w:rsidR="009A4962">
        <w:rPr>
          <w:rFonts w:ascii="Times New Roman" w:hAnsi="Times New Roman" w:cs="Times New Roman"/>
          <w:lang w:val="en-LR"/>
        </w:rPr>
        <w:t>,</w:t>
      </w:r>
      <w:r w:rsidR="007410A8">
        <w:rPr>
          <w:rFonts w:ascii="Times New Roman" w:hAnsi="Times New Roman" w:cs="Times New Roman"/>
          <w:lang w:val="en-LR"/>
        </w:rPr>
        <w:t xml:space="preserve"> </w:t>
      </w:r>
      <w:r w:rsidRPr="009F0A94">
        <w:rPr>
          <w:rFonts w:ascii="Times New Roman" w:hAnsi="Times New Roman" w:cs="Times New Roman"/>
          <w:lang w:val="en-LR"/>
        </w:rPr>
        <w:t>perfect for storing sensitive scholarship data, donor preferences, and impact metrics.</w:t>
      </w:r>
    </w:p>
    <w:p w14:paraId="75F48DC2" w14:textId="7D7DDFA2"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 xml:space="preserve"> Required Stack Summary</w:t>
      </w:r>
    </w:p>
    <w:tbl>
      <w:tblPr>
        <w:tblStyle w:val="TableGrid"/>
        <w:tblW w:w="9062" w:type="dxa"/>
        <w:tblLook w:val="04A0" w:firstRow="1" w:lastRow="0" w:firstColumn="1" w:lastColumn="0" w:noHBand="0" w:noVBand="1"/>
      </w:tblPr>
      <w:tblGrid>
        <w:gridCol w:w="4531"/>
        <w:gridCol w:w="4531"/>
      </w:tblGrid>
      <w:tr w:rsidR="00D70B05" w14:paraId="7AA4A510" w14:textId="77777777" w:rsidTr="007410A8">
        <w:trPr>
          <w:trHeight w:val="402"/>
        </w:trPr>
        <w:tc>
          <w:tcPr>
            <w:tcW w:w="4531" w:type="dxa"/>
            <w:vAlign w:val="center"/>
          </w:tcPr>
          <w:p w14:paraId="320E16DF" w14:textId="2603044D"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Layer</w:t>
            </w:r>
          </w:p>
        </w:tc>
        <w:tc>
          <w:tcPr>
            <w:tcW w:w="4531" w:type="dxa"/>
            <w:vAlign w:val="center"/>
          </w:tcPr>
          <w:p w14:paraId="6190428D" w14:textId="5CC8B9D7"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Tools &amp; Libraries</w:t>
            </w:r>
          </w:p>
        </w:tc>
      </w:tr>
      <w:tr w:rsidR="00D70B05" w14:paraId="09991190" w14:textId="77777777" w:rsidTr="007410A8">
        <w:trPr>
          <w:trHeight w:val="408"/>
        </w:trPr>
        <w:tc>
          <w:tcPr>
            <w:tcW w:w="4531" w:type="dxa"/>
            <w:vAlign w:val="center"/>
          </w:tcPr>
          <w:p w14:paraId="5B005479" w14:textId="1B8E4BF8"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Backend</w:t>
            </w:r>
          </w:p>
        </w:tc>
        <w:tc>
          <w:tcPr>
            <w:tcW w:w="4531" w:type="dxa"/>
            <w:vAlign w:val="center"/>
          </w:tcPr>
          <w:p w14:paraId="36B5991F" w14:textId="3D051AEC"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Flask, Flask-Restx, SQLAlchemy, Marshmallow</w:t>
            </w:r>
          </w:p>
        </w:tc>
      </w:tr>
      <w:tr w:rsidR="00D70B05" w14:paraId="6A2C7670" w14:textId="77777777" w:rsidTr="007410A8">
        <w:trPr>
          <w:trHeight w:val="427"/>
        </w:trPr>
        <w:tc>
          <w:tcPr>
            <w:tcW w:w="4531" w:type="dxa"/>
            <w:vAlign w:val="center"/>
          </w:tcPr>
          <w:p w14:paraId="37DB4F17" w14:textId="07E6A18F"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Database</w:t>
            </w:r>
          </w:p>
        </w:tc>
        <w:tc>
          <w:tcPr>
            <w:tcW w:w="4531" w:type="dxa"/>
            <w:vAlign w:val="center"/>
          </w:tcPr>
          <w:p w14:paraId="7375FF31" w14:textId="35D0ABEA"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PostgreSQL, psycopg2</w:t>
            </w:r>
          </w:p>
        </w:tc>
      </w:tr>
      <w:tr w:rsidR="00D70B05" w14:paraId="301DFDB0" w14:textId="77777777" w:rsidTr="007410A8">
        <w:trPr>
          <w:trHeight w:val="406"/>
        </w:trPr>
        <w:tc>
          <w:tcPr>
            <w:tcW w:w="4531" w:type="dxa"/>
            <w:vAlign w:val="center"/>
          </w:tcPr>
          <w:p w14:paraId="7B2FD547" w14:textId="215FF5FE"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Frontend</w:t>
            </w:r>
          </w:p>
        </w:tc>
        <w:tc>
          <w:tcPr>
            <w:tcW w:w="4531" w:type="dxa"/>
            <w:vAlign w:val="center"/>
          </w:tcPr>
          <w:p w14:paraId="75160751" w14:textId="796CDDC6"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React, Next.js</w:t>
            </w:r>
          </w:p>
        </w:tc>
      </w:tr>
      <w:tr w:rsidR="00D70B05" w14:paraId="157A0C0B" w14:textId="77777777" w:rsidTr="007410A8">
        <w:trPr>
          <w:trHeight w:val="426"/>
        </w:trPr>
        <w:tc>
          <w:tcPr>
            <w:tcW w:w="4531" w:type="dxa"/>
            <w:vAlign w:val="center"/>
          </w:tcPr>
          <w:p w14:paraId="159C4E85" w14:textId="6084E03A"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ML Models</w:t>
            </w:r>
          </w:p>
        </w:tc>
        <w:tc>
          <w:tcPr>
            <w:tcW w:w="4531" w:type="dxa"/>
            <w:vAlign w:val="center"/>
          </w:tcPr>
          <w:p w14:paraId="287CF685" w14:textId="649AEF1A"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Scikit-learn, Pandas, NumPy</w:t>
            </w:r>
          </w:p>
        </w:tc>
      </w:tr>
      <w:tr w:rsidR="00D70B05" w14:paraId="435AF06C" w14:textId="77777777" w:rsidTr="00D70B05">
        <w:tc>
          <w:tcPr>
            <w:tcW w:w="4531" w:type="dxa"/>
            <w:vAlign w:val="center"/>
          </w:tcPr>
          <w:p w14:paraId="67ABF21E" w14:textId="26D3B713"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DevOps</w:t>
            </w:r>
          </w:p>
        </w:tc>
        <w:tc>
          <w:tcPr>
            <w:tcW w:w="4531" w:type="dxa"/>
            <w:vAlign w:val="center"/>
          </w:tcPr>
          <w:p w14:paraId="4A74571E" w14:textId="23232CB2" w:rsidR="00D70B05" w:rsidRDefault="00D70B05" w:rsidP="00D70B05">
            <w:pPr>
              <w:pStyle w:val="NoSpacing"/>
              <w:rPr>
                <w:rFonts w:ascii="Times New Roman" w:hAnsi="Times New Roman" w:cs="Times New Roman"/>
                <w:b/>
                <w:bCs/>
                <w:lang w:val="en-LR"/>
              </w:rPr>
            </w:pPr>
            <w:r w:rsidRPr="009F0A94">
              <w:rPr>
                <w:rFonts w:ascii="Times New Roman" w:hAnsi="Times New Roman" w:cs="Times New Roman"/>
                <w:lang w:val="en-LR"/>
              </w:rPr>
              <w:t>Docker, GitHub Actions</w:t>
            </w:r>
          </w:p>
        </w:tc>
      </w:tr>
      <w:tr w:rsidR="00D70B05" w14:paraId="7CF2A157" w14:textId="77777777" w:rsidTr="007410A8">
        <w:trPr>
          <w:trHeight w:val="432"/>
        </w:trPr>
        <w:tc>
          <w:tcPr>
            <w:tcW w:w="4531" w:type="dxa"/>
            <w:vAlign w:val="center"/>
          </w:tcPr>
          <w:p w14:paraId="1A112D4A" w14:textId="032473C8" w:rsidR="00D70B05" w:rsidRPr="009F0A94"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Security</w:t>
            </w:r>
          </w:p>
        </w:tc>
        <w:tc>
          <w:tcPr>
            <w:tcW w:w="4531" w:type="dxa"/>
            <w:vAlign w:val="center"/>
          </w:tcPr>
          <w:p w14:paraId="20033D83" w14:textId="287A65CC" w:rsidR="00D70B05" w:rsidRPr="009F0A94"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Flask-JWT-Extended, Flask-CORS</w:t>
            </w:r>
          </w:p>
        </w:tc>
      </w:tr>
      <w:tr w:rsidR="00D70B05" w14:paraId="1CA0FDF8" w14:textId="77777777" w:rsidTr="00D70B05">
        <w:tc>
          <w:tcPr>
            <w:tcW w:w="4531" w:type="dxa"/>
            <w:vAlign w:val="center"/>
          </w:tcPr>
          <w:p w14:paraId="20580051" w14:textId="673BC42B" w:rsidR="00D70B05" w:rsidRPr="009F0A94" w:rsidRDefault="00D70B05" w:rsidP="00D70B05">
            <w:pPr>
              <w:pStyle w:val="NoSpacing"/>
              <w:rPr>
                <w:rFonts w:ascii="Times New Roman" w:hAnsi="Times New Roman" w:cs="Times New Roman"/>
                <w:b/>
                <w:bCs/>
                <w:lang w:val="en-LR"/>
              </w:rPr>
            </w:pPr>
            <w:r w:rsidRPr="009F0A94">
              <w:rPr>
                <w:rFonts w:ascii="Times New Roman" w:hAnsi="Times New Roman" w:cs="Times New Roman"/>
                <w:b/>
                <w:bCs/>
                <w:lang w:val="en-LR"/>
              </w:rPr>
              <w:t>UI/Charts</w:t>
            </w:r>
          </w:p>
        </w:tc>
        <w:tc>
          <w:tcPr>
            <w:tcW w:w="4531" w:type="dxa"/>
            <w:vAlign w:val="center"/>
          </w:tcPr>
          <w:p w14:paraId="6B10F180" w14:textId="7AE1A4D9" w:rsidR="00D70B05" w:rsidRPr="009F0A94" w:rsidRDefault="00D70B05" w:rsidP="00D70B05">
            <w:pPr>
              <w:pStyle w:val="NoSpacing"/>
              <w:rPr>
                <w:rFonts w:ascii="Times New Roman" w:hAnsi="Times New Roman" w:cs="Times New Roman"/>
                <w:lang w:val="en-LR"/>
              </w:rPr>
            </w:pPr>
            <w:r w:rsidRPr="009F0A94">
              <w:rPr>
                <w:rFonts w:ascii="Times New Roman" w:hAnsi="Times New Roman" w:cs="Times New Roman"/>
                <w:lang w:val="en-LR"/>
              </w:rPr>
              <w:t>Chart.js</w:t>
            </w:r>
          </w:p>
        </w:tc>
      </w:tr>
    </w:tbl>
    <w:p w14:paraId="534F0D83" w14:textId="4CB66E2D" w:rsidR="009F0A94" w:rsidRPr="009F0A94" w:rsidRDefault="009F0A94" w:rsidP="00DA1037">
      <w:pPr>
        <w:pStyle w:val="NoSpacing"/>
        <w:rPr>
          <w:rFonts w:ascii="Times New Roman" w:hAnsi="Times New Roman" w:cs="Times New Roman"/>
          <w:b/>
          <w:bCs/>
          <w:sz w:val="28"/>
          <w:szCs w:val="28"/>
          <w:lang w:val="en-LR"/>
        </w:rPr>
      </w:pPr>
      <w:r w:rsidRPr="009F0A94">
        <w:rPr>
          <w:rFonts w:ascii="Times New Roman" w:hAnsi="Times New Roman" w:cs="Times New Roman"/>
          <w:b/>
          <w:bCs/>
          <w:sz w:val="28"/>
          <w:szCs w:val="28"/>
          <w:lang w:val="en-LR"/>
        </w:rPr>
        <w:lastRenderedPageBreak/>
        <w:t>Use Cases and Examples</w:t>
      </w:r>
    </w:p>
    <w:p w14:paraId="1AC64165" w14:textId="5908F885" w:rsidR="009F0A94" w:rsidRP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Full-Stack Platforms with Flask + React + PostgreSQL</w:t>
      </w:r>
    </w:p>
    <w:p w14:paraId="279FDB69" w14:textId="019FCE58" w:rsidR="00D70B05" w:rsidRPr="00D70B05" w:rsidRDefault="009F0A94" w:rsidP="00D70B05">
      <w:pPr>
        <w:pStyle w:val="NoSpacing"/>
        <w:numPr>
          <w:ilvl w:val="0"/>
          <w:numId w:val="175"/>
        </w:numPr>
        <w:rPr>
          <w:rFonts w:ascii="Times New Roman" w:hAnsi="Times New Roman" w:cs="Times New Roman"/>
          <w:b/>
          <w:bCs/>
          <w:lang w:val="en-LR"/>
        </w:rPr>
      </w:pPr>
      <w:r w:rsidRPr="009F0A94">
        <w:rPr>
          <w:rFonts w:ascii="Times New Roman" w:hAnsi="Times New Roman" w:cs="Times New Roman"/>
          <w:b/>
          <w:bCs/>
          <w:lang w:val="en-LR"/>
        </w:rPr>
        <w:t>Case Study: Full-Stack CRUD App for User Management</w:t>
      </w:r>
    </w:p>
    <w:p w14:paraId="79D07C53" w14:textId="7E268A98" w:rsidR="009F0A94" w:rsidRPr="009F0A94" w:rsidRDefault="009F0A94" w:rsidP="00DA1037">
      <w:pPr>
        <w:pStyle w:val="NoSpacing"/>
        <w:numPr>
          <w:ilvl w:val="0"/>
          <w:numId w:val="164"/>
        </w:numPr>
        <w:tabs>
          <w:tab w:val="clear" w:pos="720"/>
          <w:tab w:val="num" w:pos="1440"/>
        </w:tabs>
        <w:spacing w:line="276" w:lineRule="auto"/>
        <w:ind w:left="1440"/>
        <w:rPr>
          <w:rFonts w:ascii="Times New Roman" w:hAnsi="Times New Roman" w:cs="Times New Roman"/>
          <w:lang w:val="en-LR"/>
        </w:rPr>
      </w:pPr>
      <w:r w:rsidRPr="009F0A94">
        <w:rPr>
          <w:rFonts w:ascii="Times New Roman" w:hAnsi="Times New Roman" w:cs="Times New Roman"/>
          <w:lang w:val="en-LR"/>
        </w:rPr>
        <w:t>Stack: Flask (REST API), React (frontend), PostgreSQL (database)</w:t>
      </w:r>
    </w:p>
    <w:p w14:paraId="4E3E64D4" w14:textId="77777777" w:rsidR="009F0A94" w:rsidRPr="009F0A94" w:rsidRDefault="009F0A94" w:rsidP="00DA1037">
      <w:pPr>
        <w:pStyle w:val="NoSpacing"/>
        <w:numPr>
          <w:ilvl w:val="0"/>
          <w:numId w:val="164"/>
        </w:numPr>
        <w:tabs>
          <w:tab w:val="clear" w:pos="720"/>
          <w:tab w:val="num" w:pos="1440"/>
        </w:tabs>
        <w:spacing w:line="276" w:lineRule="auto"/>
        <w:ind w:left="1440"/>
        <w:rPr>
          <w:rFonts w:ascii="Times New Roman" w:hAnsi="Times New Roman" w:cs="Times New Roman"/>
          <w:lang w:val="en-LR"/>
        </w:rPr>
      </w:pPr>
      <w:r w:rsidRPr="009F0A94">
        <w:rPr>
          <w:rFonts w:ascii="Times New Roman" w:hAnsi="Times New Roman" w:cs="Times New Roman"/>
          <w:lang w:val="en-LR"/>
        </w:rPr>
        <w:t>Use: Built a scalable web app for managing user profiles, including CRUD operations and real-time updates.</w:t>
      </w:r>
    </w:p>
    <w:p w14:paraId="4AAEE96A" w14:textId="65A51065" w:rsidR="009F0A94" w:rsidRPr="009F0A94" w:rsidRDefault="009F0A94" w:rsidP="00DA1037">
      <w:pPr>
        <w:pStyle w:val="NoSpacing"/>
        <w:numPr>
          <w:ilvl w:val="0"/>
          <w:numId w:val="164"/>
        </w:numPr>
        <w:tabs>
          <w:tab w:val="clear" w:pos="720"/>
          <w:tab w:val="num" w:pos="1440"/>
        </w:tabs>
        <w:spacing w:line="276" w:lineRule="auto"/>
        <w:ind w:left="1440"/>
        <w:rPr>
          <w:rFonts w:ascii="Times New Roman" w:hAnsi="Times New Roman" w:cs="Times New Roman"/>
          <w:lang w:val="en-LR"/>
        </w:rPr>
      </w:pPr>
      <w:r w:rsidRPr="009F0A94">
        <w:rPr>
          <w:rFonts w:ascii="Times New Roman" w:hAnsi="Times New Roman" w:cs="Times New Roman"/>
          <w:lang w:val="en-LR"/>
        </w:rPr>
        <w:t>Relevance: Mirrors our donor-student profile management and scholarship tracking.</w:t>
      </w:r>
    </w:p>
    <w:p w14:paraId="333D5D87" w14:textId="77777777" w:rsidR="009F0A94" w:rsidRPr="009F0A94" w:rsidRDefault="009F0A94" w:rsidP="00DA1037">
      <w:pPr>
        <w:pStyle w:val="NoSpacing"/>
        <w:numPr>
          <w:ilvl w:val="0"/>
          <w:numId w:val="164"/>
        </w:numPr>
        <w:tabs>
          <w:tab w:val="clear" w:pos="720"/>
          <w:tab w:val="num" w:pos="1440"/>
        </w:tabs>
        <w:spacing w:line="276" w:lineRule="auto"/>
        <w:ind w:left="1440"/>
        <w:rPr>
          <w:rFonts w:ascii="Times New Roman" w:hAnsi="Times New Roman" w:cs="Times New Roman"/>
          <w:lang w:val="en-LR"/>
        </w:rPr>
      </w:pPr>
      <w:r w:rsidRPr="009F0A94">
        <w:rPr>
          <w:rFonts w:ascii="Times New Roman" w:hAnsi="Times New Roman" w:cs="Times New Roman"/>
          <w:lang w:val="en-LR"/>
        </w:rPr>
        <w:t>Details: The app used Flask for routing and SQLAlchemy for ORM, React for dynamic UI, and PostgreSQL for structured data storage.</w:t>
      </w:r>
    </w:p>
    <w:p w14:paraId="561A14A8" w14:textId="77777777" w:rsidR="009D0B50" w:rsidRDefault="009F0A94" w:rsidP="00D70B05">
      <w:pPr>
        <w:pStyle w:val="NoSpacing"/>
        <w:spacing w:line="276" w:lineRule="auto"/>
        <w:ind w:left="720"/>
        <w:rPr>
          <w:rFonts w:ascii="Times New Roman" w:hAnsi="Times New Roman" w:cs="Times New Roman"/>
          <w:b/>
          <w:bCs/>
          <w:lang w:val="en-LR"/>
        </w:rPr>
      </w:pPr>
      <w:r w:rsidRPr="009F0A94">
        <w:rPr>
          <w:rFonts w:ascii="Times New Roman" w:hAnsi="Times New Roman" w:cs="Times New Roman"/>
          <w:b/>
          <w:bCs/>
          <w:lang w:val="en-LR"/>
        </w:rPr>
        <w:t xml:space="preserve"> </w:t>
      </w:r>
    </w:p>
    <w:p w14:paraId="5439CB99" w14:textId="0CB6A664" w:rsidR="009F0A94" w:rsidRPr="009F0A94" w:rsidRDefault="009F0A94" w:rsidP="00D70B05">
      <w:pPr>
        <w:pStyle w:val="NoSpacing"/>
        <w:numPr>
          <w:ilvl w:val="0"/>
          <w:numId w:val="165"/>
        </w:numPr>
        <w:rPr>
          <w:rFonts w:ascii="Times New Roman" w:hAnsi="Times New Roman" w:cs="Times New Roman"/>
          <w:b/>
          <w:bCs/>
          <w:lang w:val="en-LR"/>
        </w:rPr>
      </w:pPr>
      <w:r w:rsidRPr="009F0A94">
        <w:rPr>
          <w:rFonts w:ascii="Times New Roman" w:hAnsi="Times New Roman" w:cs="Times New Roman"/>
          <w:b/>
          <w:bCs/>
          <w:lang w:val="en-LR"/>
        </w:rPr>
        <w:t>Case Study: React/Flask App with PostgreSQL for Media Cataloging</w:t>
      </w:r>
    </w:p>
    <w:p w14:paraId="48449854" w14:textId="77777777" w:rsidR="009F0A94" w:rsidRPr="009F0A94" w:rsidRDefault="009F0A94" w:rsidP="00D70B05">
      <w:pPr>
        <w:pStyle w:val="NoSpacing"/>
        <w:numPr>
          <w:ilvl w:val="1"/>
          <w:numId w:val="165"/>
        </w:numPr>
        <w:spacing w:line="276" w:lineRule="auto"/>
        <w:rPr>
          <w:rFonts w:ascii="Times New Roman" w:hAnsi="Times New Roman" w:cs="Times New Roman"/>
          <w:lang w:val="en-LR"/>
        </w:rPr>
      </w:pPr>
      <w:r w:rsidRPr="009F0A94">
        <w:rPr>
          <w:rFonts w:ascii="Times New Roman" w:hAnsi="Times New Roman" w:cs="Times New Roman"/>
          <w:lang w:val="en-LR"/>
        </w:rPr>
        <w:t>Stack: Flask backend, PostgreSQL for relational data, React frontend</w:t>
      </w:r>
    </w:p>
    <w:p w14:paraId="0A94B000" w14:textId="4D10412C" w:rsidR="009F0A94" w:rsidRPr="009F0A94" w:rsidRDefault="009F0A94" w:rsidP="00D70B05">
      <w:pPr>
        <w:pStyle w:val="NoSpacing"/>
        <w:numPr>
          <w:ilvl w:val="1"/>
          <w:numId w:val="165"/>
        </w:numPr>
        <w:spacing w:line="276" w:lineRule="auto"/>
        <w:rPr>
          <w:rFonts w:ascii="Times New Roman" w:hAnsi="Times New Roman" w:cs="Times New Roman"/>
          <w:lang w:val="en-LR"/>
        </w:rPr>
      </w:pPr>
      <w:r w:rsidRPr="009F0A94">
        <w:rPr>
          <w:rFonts w:ascii="Times New Roman" w:hAnsi="Times New Roman" w:cs="Times New Roman"/>
          <w:lang w:val="en-LR"/>
        </w:rPr>
        <w:t>Use: Create a searchable movie database with user ratings and metadata.</w:t>
      </w:r>
    </w:p>
    <w:p w14:paraId="0530AF8B" w14:textId="04CDEE1D" w:rsidR="009F0A94" w:rsidRPr="009F0A94" w:rsidRDefault="009F0A94" w:rsidP="00D70B05">
      <w:pPr>
        <w:pStyle w:val="NoSpacing"/>
        <w:numPr>
          <w:ilvl w:val="1"/>
          <w:numId w:val="165"/>
        </w:numPr>
        <w:spacing w:line="276" w:lineRule="auto"/>
        <w:rPr>
          <w:rFonts w:ascii="Times New Roman" w:hAnsi="Times New Roman" w:cs="Times New Roman"/>
          <w:lang w:val="en-LR"/>
        </w:rPr>
      </w:pPr>
      <w:r w:rsidRPr="009F0A94">
        <w:rPr>
          <w:rFonts w:ascii="Times New Roman" w:hAnsi="Times New Roman" w:cs="Times New Roman"/>
          <w:lang w:val="en-LR"/>
        </w:rPr>
        <w:t>Relevance: Demonstrates how structured data and user interaction can be managed across a full-stack setup</w:t>
      </w:r>
      <w:r w:rsidR="009D0B50" w:rsidRPr="00DA1037">
        <w:rPr>
          <w:rFonts w:ascii="Times New Roman" w:hAnsi="Times New Roman" w:cs="Times New Roman"/>
          <w:lang w:val="en-LR"/>
        </w:rPr>
        <w:t xml:space="preserve"> </w:t>
      </w:r>
      <w:r w:rsidRPr="009F0A94">
        <w:rPr>
          <w:rFonts w:ascii="Times New Roman" w:hAnsi="Times New Roman" w:cs="Times New Roman"/>
          <w:lang w:val="en-LR"/>
        </w:rPr>
        <w:t>similar to donor preferences and student attributes.</w:t>
      </w:r>
    </w:p>
    <w:p w14:paraId="37CB1C2C" w14:textId="2964D0EE" w:rsidR="009F0A94" w:rsidRPr="009F0A94" w:rsidRDefault="009F0A94" w:rsidP="009F0A94">
      <w:pPr>
        <w:pStyle w:val="NoSpacing"/>
        <w:rPr>
          <w:rFonts w:ascii="Times New Roman" w:hAnsi="Times New Roman" w:cs="Times New Roman"/>
          <w:lang w:val="en-LR"/>
        </w:rPr>
      </w:pPr>
    </w:p>
    <w:p w14:paraId="4DB6B76D" w14:textId="77777777" w:rsidR="009D0B50"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Hybrid ML Models for Educational Matching</w:t>
      </w:r>
    </w:p>
    <w:p w14:paraId="78642DA0" w14:textId="75A7AA95" w:rsidR="009F0A94" w:rsidRPr="009F0A94" w:rsidRDefault="009F0A94" w:rsidP="00D70B05">
      <w:pPr>
        <w:pStyle w:val="NoSpacing"/>
        <w:numPr>
          <w:ilvl w:val="0"/>
          <w:numId w:val="166"/>
        </w:numPr>
        <w:rPr>
          <w:rFonts w:ascii="Times New Roman" w:hAnsi="Times New Roman" w:cs="Times New Roman"/>
          <w:b/>
          <w:bCs/>
          <w:lang w:val="en-LR"/>
        </w:rPr>
      </w:pPr>
      <w:r w:rsidRPr="009F0A94">
        <w:rPr>
          <w:rFonts w:ascii="Times New Roman" w:hAnsi="Times New Roman" w:cs="Times New Roman"/>
          <w:b/>
          <w:bCs/>
          <w:lang w:val="en-LR"/>
        </w:rPr>
        <w:t>SpringerLink: Matchmaking Algorithms for Research &amp; Education</w:t>
      </w:r>
    </w:p>
    <w:p w14:paraId="36374DB5" w14:textId="77777777" w:rsidR="009F0A94" w:rsidRPr="009F0A94" w:rsidRDefault="009F0A94" w:rsidP="00D70B05">
      <w:pPr>
        <w:pStyle w:val="NoSpacing"/>
        <w:numPr>
          <w:ilvl w:val="1"/>
          <w:numId w:val="166"/>
        </w:numPr>
        <w:spacing w:line="276" w:lineRule="auto"/>
        <w:rPr>
          <w:rFonts w:ascii="Times New Roman" w:hAnsi="Times New Roman" w:cs="Times New Roman"/>
          <w:lang w:val="en-LR"/>
        </w:rPr>
      </w:pPr>
      <w:r w:rsidRPr="009F0A94">
        <w:rPr>
          <w:rFonts w:ascii="Times New Roman" w:hAnsi="Times New Roman" w:cs="Times New Roman"/>
          <w:lang w:val="en-LR"/>
        </w:rPr>
        <w:t>Use: Applied collaborative and content-based filtering to optimize academic consortia and resource allocation.</w:t>
      </w:r>
    </w:p>
    <w:p w14:paraId="02ACF8E4" w14:textId="50AC21B6" w:rsidR="009F0A94" w:rsidRPr="009F0A94" w:rsidRDefault="009F0A94" w:rsidP="00D70B05">
      <w:pPr>
        <w:pStyle w:val="NoSpacing"/>
        <w:numPr>
          <w:ilvl w:val="1"/>
          <w:numId w:val="166"/>
        </w:numPr>
        <w:spacing w:line="276" w:lineRule="auto"/>
        <w:rPr>
          <w:rFonts w:ascii="Times New Roman" w:hAnsi="Times New Roman" w:cs="Times New Roman"/>
          <w:lang w:val="en-LR"/>
        </w:rPr>
      </w:pPr>
      <w:r w:rsidRPr="009F0A94">
        <w:rPr>
          <w:rFonts w:ascii="Times New Roman" w:hAnsi="Times New Roman" w:cs="Times New Roman"/>
          <w:lang w:val="en-LR"/>
        </w:rPr>
        <w:t>Relevance: Directly aligns with our donor-student matching logic</w:t>
      </w:r>
      <w:r w:rsidR="00DA1037">
        <w:rPr>
          <w:rFonts w:ascii="Times New Roman" w:hAnsi="Times New Roman" w:cs="Times New Roman"/>
          <w:lang w:val="en-LR"/>
        </w:rPr>
        <w:t xml:space="preserve"> </w:t>
      </w:r>
      <w:r w:rsidRPr="009F0A94">
        <w:rPr>
          <w:rFonts w:ascii="Times New Roman" w:hAnsi="Times New Roman" w:cs="Times New Roman"/>
          <w:lang w:val="en-LR"/>
        </w:rPr>
        <w:t>using preferences and historical data to recommend best-fit pairings.</w:t>
      </w:r>
    </w:p>
    <w:p w14:paraId="40D4F807" w14:textId="77777777" w:rsidR="009F0A94" w:rsidRPr="009F0A94" w:rsidRDefault="009F0A94" w:rsidP="00D70B05">
      <w:pPr>
        <w:pStyle w:val="NoSpacing"/>
        <w:numPr>
          <w:ilvl w:val="1"/>
          <w:numId w:val="166"/>
        </w:numPr>
        <w:spacing w:line="276" w:lineRule="auto"/>
        <w:rPr>
          <w:rFonts w:ascii="Times New Roman" w:hAnsi="Times New Roman" w:cs="Times New Roman"/>
          <w:lang w:val="en-LR"/>
        </w:rPr>
      </w:pPr>
      <w:r w:rsidRPr="009F0A94">
        <w:rPr>
          <w:rFonts w:ascii="Times New Roman" w:hAnsi="Times New Roman" w:cs="Times New Roman"/>
          <w:lang w:val="en-LR"/>
        </w:rPr>
        <w:t>Techniques: Hybrid recommender systems improved precision and fairness in educational matchmaking.</w:t>
      </w:r>
    </w:p>
    <w:p w14:paraId="26072D7E" w14:textId="77777777" w:rsidR="009D0B50" w:rsidRDefault="009D0B50" w:rsidP="009F0A94">
      <w:pPr>
        <w:pStyle w:val="NoSpacing"/>
        <w:rPr>
          <w:rFonts w:ascii="Times New Roman" w:hAnsi="Times New Roman" w:cs="Times New Roman"/>
          <w:b/>
          <w:bCs/>
          <w:lang w:val="en-LR"/>
        </w:rPr>
      </w:pPr>
    </w:p>
    <w:p w14:paraId="453BFD09" w14:textId="43AB8481" w:rsidR="009F0A94" w:rsidRPr="009F0A94" w:rsidRDefault="009F0A94" w:rsidP="00D70B05">
      <w:pPr>
        <w:pStyle w:val="NoSpacing"/>
        <w:numPr>
          <w:ilvl w:val="0"/>
          <w:numId w:val="167"/>
        </w:numPr>
        <w:rPr>
          <w:rFonts w:ascii="Times New Roman" w:hAnsi="Times New Roman" w:cs="Times New Roman"/>
          <w:b/>
          <w:bCs/>
          <w:lang w:val="en-LR"/>
        </w:rPr>
      </w:pPr>
      <w:r w:rsidRPr="009F0A94">
        <w:rPr>
          <w:rFonts w:ascii="Times New Roman" w:hAnsi="Times New Roman" w:cs="Times New Roman"/>
          <w:b/>
          <w:bCs/>
          <w:lang w:val="en-LR"/>
        </w:rPr>
        <w:t>Journal of Big Data: Hybrid AI for Adaptive Feedback</w:t>
      </w:r>
    </w:p>
    <w:p w14:paraId="2967209B" w14:textId="77777777" w:rsidR="009F0A94" w:rsidRPr="009F0A94" w:rsidRDefault="009F0A94" w:rsidP="00D70B05">
      <w:pPr>
        <w:pStyle w:val="NoSpacing"/>
        <w:numPr>
          <w:ilvl w:val="1"/>
          <w:numId w:val="167"/>
        </w:numPr>
        <w:spacing w:line="276" w:lineRule="auto"/>
        <w:rPr>
          <w:rFonts w:ascii="Times New Roman" w:hAnsi="Times New Roman" w:cs="Times New Roman"/>
          <w:lang w:val="en-LR"/>
        </w:rPr>
      </w:pPr>
      <w:r w:rsidRPr="009F0A94">
        <w:rPr>
          <w:rFonts w:ascii="Times New Roman" w:hAnsi="Times New Roman" w:cs="Times New Roman"/>
          <w:lang w:val="en-LR"/>
        </w:rPr>
        <w:t>Use: Used ensemble models (CatBoost, XGBoost) and neural networks to predict student performance and guide interventions.</w:t>
      </w:r>
    </w:p>
    <w:p w14:paraId="745AA815" w14:textId="7A0A0B94" w:rsidR="009F0A94" w:rsidRPr="009F0A94" w:rsidRDefault="009F0A94" w:rsidP="00D70B05">
      <w:pPr>
        <w:pStyle w:val="NoSpacing"/>
        <w:numPr>
          <w:ilvl w:val="1"/>
          <w:numId w:val="167"/>
        </w:numPr>
        <w:spacing w:line="276" w:lineRule="auto"/>
        <w:rPr>
          <w:rFonts w:ascii="Times New Roman" w:hAnsi="Times New Roman" w:cs="Times New Roman"/>
          <w:lang w:val="en-LR"/>
        </w:rPr>
      </w:pPr>
      <w:r w:rsidRPr="009F0A94">
        <w:rPr>
          <w:rFonts w:ascii="Times New Roman" w:hAnsi="Times New Roman" w:cs="Times New Roman"/>
          <w:lang w:val="en-LR"/>
        </w:rPr>
        <w:t>Relevance: Supports our impact prediction goals</w:t>
      </w:r>
      <w:r w:rsidR="009A4962">
        <w:rPr>
          <w:rFonts w:ascii="Times New Roman" w:hAnsi="Times New Roman" w:cs="Times New Roman"/>
          <w:lang w:val="en-LR"/>
        </w:rPr>
        <w:t>,</w:t>
      </w:r>
      <w:r w:rsidR="00DA1037">
        <w:rPr>
          <w:rFonts w:ascii="Times New Roman" w:hAnsi="Times New Roman" w:cs="Times New Roman"/>
          <w:lang w:val="en-LR"/>
        </w:rPr>
        <w:t xml:space="preserve"> </w:t>
      </w:r>
      <w:r w:rsidRPr="009F0A94">
        <w:rPr>
          <w:rFonts w:ascii="Times New Roman" w:hAnsi="Times New Roman" w:cs="Times New Roman"/>
          <w:lang w:val="en-LR"/>
        </w:rPr>
        <w:t>helping donors understand the potential outcomes of their scholarships.</w:t>
      </w:r>
    </w:p>
    <w:p w14:paraId="54EF1C4C" w14:textId="77777777" w:rsidR="009F0A94" w:rsidRPr="009F0A94" w:rsidRDefault="009F0A94" w:rsidP="00D70B05">
      <w:pPr>
        <w:pStyle w:val="NoSpacing"/>
        <w:numPr>
          <w:ilvl w:val="1"/>
          <w:numId w:val="167"/>
        </w:numPr>
        <w:spacing w:line="276" w:lineRule="auto"/>
        <w:rPr>
          <w:rFonts w:ascii="Times New Roman" w:hAnsi="Times New Roman" w:cs="Times New Roman"/>
          <w:lang w:val="en-LR"/>
        </w:rPr>
      </w:pPr>
      <w:r w:rsidRPr="009F0A94">
        <w:rPr>
          <w:rFonts w:ascii="Times New Roman" w:hAnsi="Times New Roman" w:cs="Times New Roman"/>
          <w:lang w:val="en-LR"/>
        </w:rPr>
        <w:t>Outcome: Demonstrated that hybrid models outperform single-method approaches in educational data mining.</w:t>
      </w:r>
    </w:p>
    <w:p w14:paraId="65F54075" w14:textId="77777777" w:rsidR="009D0B50" w:rsidRDefault="009D0B50" w:rsidP="009F0A94">
      <w:pPr>
        <w:pStyle w:val="NoSpacing"/>
        <w:rPr>
          <w:rFonts w:ascii="Times New Roman" w:hAnsi="Times New Roman" w:cs="Times New Roman"/>
          <w:b/>
          <w:bCs/>
          <w:lang w:val="en-LR"/>
        </w:rPr>
      </w:pPr>
    </w:p>
    <w:p w14:paraId="741D7463" w14:textId="7C691270" w:rsidR="009F0A94" w:rsidRPr="009F0A94" w:rsidRDefault="009F0A94" w:rsidP="00D70B05">
      <w:pPr>
        <w:pStyle w:val="NoSpacing"/>
        <w:numPr>
          <w:ilvl w:val="0"/>
          <w:numId w:val="168"/>
        </w:numPr>
        <w:rPr>
          <w:rFonts w:ascii="Times New Roman" w:hAnsi="Times New Roman" w:cs="Times New Roman"/>
          <w:b/>
          <w:bCs/>
          <w:lang w:val="en-LR"/>
        </w:rPr>
      </w:pPr>
      <w:r w:rsidRPr="009F0A94">
        <w:rPr>
          <w:rFonts w:ascii="Times New Roman" w:hAnsi="Times New Roman" w:cs="Times New Roman"/>
          <w:b/>
          <w:bCs/>
          <w:lang w:val="en-LR"/>
        </w:rPr>
        <w:t>ICEIS 2024: Hybrid Recommender for Academic Domain Matching</w:t>
      </w:r>
    </w:p>
    <w:p w14:paraId="2906DF92" w14:textId="1B514808" w:rsidR="009F0A94" w:rsidRPr="009F0A94" w:rsidRDefault="009F0A94" w:rsidP="00D70B05">
      <w:pPr>
        <w:pStyle w:val="NoSpacing"/>
        <w:numPr>
          <w:ilvl w:val="1"/>
          <w:numId w:val="168"/>
        </w:numPr>
        <w:spacing w:line="276" w:lineRule="auto"/>
        <w:rPr>
          <w:rFonts w:ascii="Times New Roman" w:hAnsi="Times New Roman" w:cs="Times New Roman"/>
          <w:lang w:val="en-LR"/>
        </w:rPr>
      </w:pPr>
      <w:r w:rsidRPr="009F0A94">
        <w:rPr>
          <w:rFonts w:ascii="Times New Roman" w:hAnsi="Times New Roman" w:cs="Times New Roman"/>
          <w:b/>
          <w:bCs/>
          <w:lang w:val="en-LR"/>
        </w:rPr>
        <w:t>Use</w:t>
      </w:r>
      <w:r w:rsidRPr="009F0A94">
        <w:rPr>
          <w:rFonts w:ascii="Times New Roman" w:hAnsi="Times New Roman" w:cs="Times New Roman"/>
          <w:lang w:val="en-LR"/>
        </w:rPr>
        <w:t xml:space="preserve">: Helped students choose the right academic path using ML </w:t>
      </w:r>
      <w:r w:rsidR="00DA1037">
        <w:rPr>
          <w:rFonts w:ascii="Times New Roman" w:hAnsi="Times New Roman" w:cs="Times New Roman"/>
          <w:lang w:val="en-LR"/>
        </w:rPr>
        <w:t>and</w:t>
      </w:r>
      <w:r w:rsidRPr="009F0A94">
        <w:rPr>
          <w:rFonts w:ascii="Times New Roman" w:hAnsi="Times New Roman" w:cs="Times New Roman"/>
          <w:lang w:val="en-LR"/>
        </w:rPr>
        <w:t xml:space="preserve"> collaborative filtering.</w:t>
      </w:r>
    </w:p>
    <w:p w14:paraId="07BBA335" w14:textId="3DA49F2B" w:rsidR="009F0A94" w:rsidRPr="009F0A94" w:rsidRDefault="009F0A94" w:rsidP="00D70B05">
      <w:pPr>
        <w:pStyle w:val="NoSpacing"/>
        <w:numPr>
          <w:ilvl w:val="1"/>
          <w:numId w:val="168"/>
        </w:numPr>
        <w:spacing w:line="276" w:lineRule="auto"/>
        <w:rPr>
          <w:rFonts w:ascii="Times New Roman" w:hAnsi="Times New Roman" w:cs="Times New Roman"/>
          <w:lang w:val="en-LR"/>
        </w:rPr>
      </w:pPr>
      <w:r w:rsidRPr="009F0A94">
        <w:rPr>
          <w:rFonts w:ascii="Times New Roman" w:hAnsi="Times New Roman" w:cs="Times New Roman"/>
          <w:b/>
          <w:bCs/>
          <w:lang w:val="en-LR"/>
        </w:rPr>
        <w:t>Relevance</w:t>
      </w:r>
      <w:r w:rsidRPr="009F0A94">
        <w:rPr>
          <w:rFonts w:ascii="Times New Roman" w:hAnsi="Times New Roman" w:cs="Times New Roman"/>
          <w:lang w:val="en-LR"/>
        </w:rPr>
        <w:t>: Similar to our platform’s goal of guiding donor decisions and student success through data-driven recommendations.</w:t>
      </w:r>
    </w:p>
    <w:p w14:paraId="592AD2EC" w14:textId="7E377D84" w:rsidR="009F0A94" w:rsidRPr="009F0A94" w:rsidRDefault="009F0A94" w:rsidP="009F0A94">
      <w:pPr>
        <w:pStyle w:val="NoSpacing"/>
        <w:rPr>
          <w:rFonts w:ascii="Times New Roman" w:hAnsi="Times New Roman" w:cs="Times New Roman"/>
          <w:lang w:val="en-LR"/>
        </w:rPr>
      </w:pPr>
    </w:p>
    <w:p w14:paraId="5AEA895D" w14:textId="51DF78E7" w:rsidR="009F0A94" w:rsidRP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Strategic Takeaway</w:t>
      </w:r>
    </w:p>
    <w:p w14:paraId="656ABEF6" w14:textId="77119798" w:rsidR="0018788E" w:rsidRDefault="009F0A94" w:rsidP="00DA1037">
      <w:pPr>
        <w:pStyle w:val="NoSpacing"/>
        <w:numPr>
          <w:ilvl w:val="0"/>
          <w:numId w:val="184"/>
        </w:numPr>
        <w:spacing w:line="276" w:lineRule="auto"/>
        <w:rPr>
          <w:rFonts w:ascii="Times New Roman" w:hAnsi="Times New Roman" w:cs="Times New Roman"/>
          <w:lang w:val="en-LR"/>
        </w:rPr>
      </w:pPr>
      <w:r w:rsidRPr="009F0A94">
        <w:rPr>
          <w:rFonts w:ascii="Times New Roman" w:hAnsi="Times New Roman" w:cs="Times New Roman"/>
          <w:lang w:val="en-LR"/>
        </w:rPr>
        <w:t xml:space="preserve">These examples show that </w:t>
      </w:r>
      <w:r w:rsidR="009A4962">
        <w:rPr>
          <w:rFonts w:ascii="Times New Roman" w:hAnsi="Times New Roman" w:cs="Times New Roman"/>
          <w:lang w:val="en-LR"/>
        </w:rPr>
        <w:t xml:space="preserve">the </w:t>
      </w:r>
      <w:r w:rsidRPr="009F0A94">
        <w:rPr>
          <w:rFonts w:ascii="Times New Roman" w:hAnsi="Times New Roman" w:cs="Times New Roman"/>
          <w:lang w:val="en-LR"/>
        </w:rPr>
        <w:t>tech stack isn’t just theoretically sound</w:t>
      </w:r>
      <w:r w:rsidR="009A4962">
        <w:rPr>
          <w:rFonts w:ascii="Times New Roman" w:hAnsi="Times New Roman" w:cs="Times New Roman"/>
          <w:lang w:val="en-LR"/>
        </w:rPr>
        <w:t>,</w:t>
      </w:r>
      <w:r w:rsidR="0018788E">
        <w:rPr>
          <w:rFonts w:ascii="Times New Roman" w:hAnsi="Times New Roman" w:cs="Times New Roman"/>
          <w:lang w:val="en-LR"/>
        </w:rPr>
        <w:t xml:space="preserve"> </w:t>
      </w:r>
      <w:r w:rsidRPr="009F0A94">
        <w:rPr>
          <w:rFonts w:ascii="Times New Roman" w:hAnsi="Times New Roman" w:cs="Times New Roman"/>
          <w:lang w:val="en-LR"/>
        </w:rPr>
        <w:t xml:space="preserve">it’s </w:t>
      </w:r>
      <w:r w:rsidRPr="009F0A94">
        <w:rPr>
          <w:rFonts w:ascii="Times New Roman" w:hAnsi="Times New Roman" w:cs="Times New Roman"/>
          <w:b/>
          <w:bCs/>
          <w:lang w:val="en-LR"/>
        </w:rPr>
        <w:t>battle-tested</w:t>
      </w:r>
      <w:r w:rsidRPr="009F0A94">
        <w:rPr>
          <w:rFonts w:ascii="Times New Roman" w:hAnsi="Times New Roman" w:cs="Times New Roman"/>
          <w:lang w:val="en-LR"/>
        </w:rPr>
        <w:t xml:space="preserve"> across platforms that share our goals of personalization, equity, and data transparency. From CRUD apps to hybrid ML models and impact dashboards, each component has proven its value in real-world educational and social-impact contexts.</w:t>
      </w:r>
    </w:p>
    <w:p w14:paraId="0F1745F8" w14:textId="77777777" w:rsidR="0018788E" w:rsidRDefault="0018788E" w:rsidP="009F0A94">
      <w:pPr>
        <w:pStyle w:val="NoSpacing"/>
        <w:rPr>
          <w:rFonts w:ascii="Times New Roman" w:hAnsi="Times New Roman" w:cs="Times New Roman"/>
          <w:lang w:val="en-LR"/>
        </w:rPr>
      </w:pPr>
    </w:p>
    <w:p w14:paraId="5050D9AB" w14:textId="77777777" w:rsidR="00DA1037" w:rsidRDefault="00DA1037" w:rsidP="009F0A94">
      <w:pPr>
        <w:pStyle w:val="NoSpacing"/>
        <w:rPr>
          <w:rFonts w:ascii="Times New Roman" w:hAnsi="Times New Roman" w:cs="Times New Roman"/>
          <w:b/>
          <w:bCs/>
          <w:lang w:val="en-LR"/>
        </w:rPr>
      </w:pPr>
    </w:p>
    <w:p w14:paraId="55A89B57" w14:textId="77777777" w:rsidR="00DA1037" w:rsidRDefault="00DA1037" w:rsidP="009F0A94">
      <w:pPr>
        <w:pStyle w:val="NoSpacing"/>
        <w:rPr>
          <w:rFonts w:ascii="Times New Roman" w:hAnsi="Times New Roman" w:cs="Times New Roman"/>
          <w:b/>
          <w:bCs/>
          <w:lang w:val="en-LR"/>
        </w:rPr>
      </w:pPr>
    </w:p>
    <w:p w14:paraId="2BA3759D" w14:textId="77777777" w:rsidR="00DA1037" w:rsidRDefault="00DA1037" w:rsidP="009F0A94">
      <w:pPr>
        <w:pStyle w:val="NoSpacing"/>
        <w:rPr>
          <w:rFonts w:ascii="Times New Roman" w:hAnsi="Times New Roman" w:cs="Times New Roman"/>
          <w:b/>
          <w:bCs/>
          <w:lang w:val="en-LR"/>
        </w:rPr>
      </w:pPr>
    </w:p>
    <w:p w14:paraId="17EA50BC" w14:textId="77777777" w:rsidR="00DA1037" w:rsidRDefault="00DA1037" w:rsidP="009F0A94">
      <w:pPr>
        <w:pStyle w:val="NoSpacing"/>
        <w:rPr>
          <w:rFonts w:ascii="Times New Roman" w:hAnsi="Times New Roman" w:cs="Times New Roman"/>
          <w:b/>
          <w:bCs/>
          <w:lang w:val="en-LR"/>
        </w:rPr>
      </w:pPr>
    </w:p>
    <w:p w14:paraId="7D433AD1" w14:textId="77777777" w:rsidR="00DA1037" w:rsidRDefault="00DA1037" w:rsidP="009F0A94">
      <w:pPr>
        <w:pStyle w:val="NoSpacing"/>
        <w:rPr>
          <w:rFonts w:ascii="Times New Roman" w:hAnsi="Times New Roman" w:cs="Times New Roman"/>
          <w:b/>
          <w:bCs/>
          <w:lang w:val="en-LR"/>
        </w:rPr>
      </w:pPr>
    </w:p>
    <w:p w14:paraId="4D9CFB39" w14:textId="1327E9DB" w:rsidR="009F0A94" w:rsidRP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lastRenderedPageBreak/>
        <w:t>Limitations and Gaps in Current Technologies</w:t>
      </w:r>
    </w:p>
    <w:p w14:paraId="1A5EA90E" w14:textId="62F0072A"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Backend: Flask + SQLAlchemy</w:t>
      </w:r>
    </w:p>
    <w:tbl>
      <w:tblPr>
        <w:tblStyle w:val="TableGrid"/>
        <w:tblW w:w="9060" w:type="dxa"/>
        <w:tblLook w:val="04A0" w:firstRow="1" w:lastRow="0" w:firstColumn="1" w:lastColumn="0" w:noHBand="0" w:noVBand="1"/>
      </w:tblPr>
      <w:tblGrid>
        <w:gridCol w:w="3020"/>
        <w:gridCol w:w="3020"/>
        <w:gridCol w:w="3020"/>
      </w:tblGrid>
      <w:tr w:rsidR="0018788E" w14:paraId="487DE261" w14:textId="77777777" w:rsidTr="0018788E">
        <w:tc>
          <w:tcPr>
            <w:tcW w:w="3020" w:type="dxa"/>
            <w:vAlign w:val="center"/>
          </w:tcPr>
          <w:p w14:paraId="1EADAA18" w14:textId="06092C4B"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Limitation</w:t>
            </w:r>
          </w:p>
        </w:tc>
        <w:tc>
          <w:tcPr>
            <w:tcW w:w="3020" w:type="dxa"/>
            <w:vAlign w:val="center"/>
          </w:tcPr>
          <w:p w14:paraId="076321FB" w14:textId="28F4FC9C"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Description</w:t>
            </w:r>
          </w:p>
        </w:tc>
        <w:tc>
          <w:tcPr>
            <w:tcW w:w="3020" w:type="dxa"/>
            <w:vAlign w:val="center"/>
          </w:tcPr>
          <w:p w14:paraId="011B43B3" w14:textId="598BAB76"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Customization Opportunity</w:t>
            </w:r>
          </w:p>
        </w:tc>
      </w:tr>
      <w:tr w:rsidR="0018788E" w14:paraId="1C0226F7" w14:textId="77777777" w:rsidTr="0018788E">
        <w:tc>
          <w:tcPr>
            <w:tcW w:w="3020" w:type="dxa"/>
            <w:vAlign w:val="center"/>
          </w:tcPr>
          <w:p w14:paraId="501C481C" w14:textId="5E3DAFF2"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Scalability</w:t>
            </w:r>
          </w:p>
        </w:tc>
        <w:tc>
          <w:tcPr>
            <w:tcW w:w="3020" w:type="dxa"/>
            <w:vAlign w:val="center"/>
          </w:tcPr>
          <w:p w14:paraId="6807286F" w14:textId="7F93CE32"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Flask is synchronous by default, which can bottleneck under high traffic or concurrent API calls.</w:t>
            </w:r>
          </w:p>
        </w:tc>
        <w:tc>
          <w:tcPr>
            <w:tcW w:w="3020" w:type="dxa"/>
            <w:vAlign w:val="center"/>
          </w:tcPr>
          <w:p w14:paraId="75A70CC7" w14:textId="6B98E916"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Consider integrating </w:t>
            </w:r>
            <w:r w:rsidRPr="009F0A94">
              <w:rPr>
                <w:rFonts w:ascii="Times New Roman" w:hAnsi="Times New Roman" w:cs="Times New Roman"/>
                <w:b/>
                <w:bCs/>
                <w:lang w:val="en-LR"/>
              </w:rPr>
              <w:t>Fast</w:t>
            </w:r>
            <w:r w:rsidR="00DA1037">
              <w:rPr>
                <w:rFonts w:ascii="Times New Roman" w:hAnsi="Times New Roman" w:cs="Times New Roman"/>
                <w:b/>
                <w:bCs/>
                <w:lang w:val="en-LR"/>
              </w:rPr>
              <w:t xml:space="preserve"> </w:t>
            </w:r>
            <w:r w:rsidRPr="009F0A94">
              <w:rPr>
                <w:rFonts w:ascii="Times New Roman" w:hAnsi="Times New Roman" w:cs="Times New Roman"/>
                <w:b/>
                <w:bCs/>
                <w:lang w:val="en-LR"/>
              </w:rPr>
              <w:t>API</w:t>
            </w:r>
            <w:r w:rsidRPr="009F0A94">
              <w:rPr>
                <w:rFonts w:ascii="Times New Roman" w:hAnsi="Times New Roman" w:cs="Times New Roman"/>
                <w:lang w:val="en-LR"/>
              </w:rPr>
              <w:t xml:space="preserve"> or </w:t>
            </w:r>
            <w:r w:rsidRPr="009F0A94">
              <w:rPr>
                <w:rFonts w:ascii="Times New Roman" w:hAnsi="Times New Roman" w:cs="Times New Roman"/>
                <w:b/>
                <w:bCs/>
                <w:lang w:val="en-LR"/>
              </w:rPr>
              <w:t>async Flask extensions</w:t>
            </w:r>
            <w:r w:rsidRPr="009F0A94">
              <w:rPr>
                <w:rFonts w:ascii="Times New Roman" w:hAnsi="Times New Roman" w:cs="Times New Roman"/>
                <w:lang w:val="en-LR"/>
              </w:rPr>
              <w:t xml:space="preserve"> for non-blocking I/O and better performance.</w:t>
            </w:r>
          </w:p>
        </w:tc>
      </w:tr>
      <w:tr w:rsidR="0018788E" w14:paraId="564A6F21" w14:textId="77777777" w:rsidTr="0018788E">
        <w:tc>
          <w:tcPr>
            <w:tcW w:w="3020" w:type="dxa"/>
            <w:vAlign w:val="center"/>
          </w:tcPr>
          <w:p w14:paraId="7B016559" w14:textId="79606083"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ORM Complexity</w:t>
            </w:r>
          </w:p>
        </w:tc>
        <w:tc>
          <w:tcPr>
            <w:tcW w:w="3020" w:type="dxa"/>
            <w:vAlign w:val="center"/>
          </w:tcPr>
          <w:p w14:paraId="7F9A079B" w14:textId="016376EF"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SQLAlchemy’s flexibility can lead to verbose code and steep learning curves for complex joins.</w:t>
            </w:r>
          </w:p>
        </w:tc>
        <w:tc>
          <w:tcPr>
            <w:tcW w:w="3020" w:type="dxa"/>
            <w:vAlign w:val="center"/>
          </w:tcPr>
          <w:p w14:paraId="5322C450" w14:textId="7534231A"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Use </w:t>
            </w:r>
            <w:r w:rsidRPr="009F0A94">
              <w:rPr>
                <w:rFonts w:ascii="Times New Roman" w:hAnsi="Times New Roman" w:cs="Times New Roman"/>
                <w:b/>
                <w:bCs/>
                <w:lang w:val="en-LR"/>
              </w:rPr>
              <w:t>SQLAlchemy mixins</w:t>
            </w:r>
            <w:r w:rsidRPr="009F0A94">
              <w:rPr>
                <w:rFonts w:ascii="Times New Roman" w:hAnsi="Times New Roman" w:cs="Times New Roman"/>
                <w:lang w:val="en-LR"/>
              </w:rPr>
              <w:t xml:space="preserve">, </w:t>
            </w:r>
            <w:r w:rsidRPr="009F0A94">
              <w:rPr>
                <w:rFonts w:ascii="Times New Roman" w:hAnsi="Times New Roman" w:cs="Times New Roman"/>
                <w:b/>
                <w:bCs/>
                <w:lang w:val="en-LR"/>
              </w:rPr>
              <w:t>custom query classes</w:t>
            </w:r>
            <w:r w:rsidRPr="009F0A94">
              <w:rPr>
                <w:rFonts w:ascii="Times New Roman" w:hAnsi="Times New Roman" w:cs="Times New Roman"/>
                <w:lang w:val="en-LR"/>
              </w:rPr>
              <w:t xml:space="preserve">, </w:t>
            </w:r>
            <w:r w:rsidR="009A4962">
              <w:rPr>
                <w:rFonts w:ascii="Times New Roman" w:hAnsi="Times New Roman" w:cs="Times New Roman"/>
                <w:lang w:val="en-LR"/>
              </w:rPr>
              <w:t xml:space="preserve">and </w:t>
            </w:r>
            <w:r w:rsidRPr="009F0A94">
              <w:rPr>
                <w:rFonts w:ascii="Times New Roman" w:hAnsi="Times New Roman" w:cs="Times New Roman"/>
                <w:lang w:val="en-LR"/>
              </w:rPr>
              <w:t>layers for cleaner data access.</w:t>
            </w:r>
          </w:p>
        </w:tc>
      </w:tr>
      <w:tr w:rsidR="0018788E" w14:paraId="78FECD8F" w14:textId="77777777" w:rsidTr="0018788E">
        <w:tc>
          <w:tcPr>
            <w:tcW w:w="3020" w:type="dxa"/>
            <w:vAlign w:val="center"/>
          </w:tcPr>
          <w:p w14:paraId="0657BAD0" w14:textId="6220F1A4" w:rsidR="0018788E" w:rsidRPr="009F0A94"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Limited built-in features</w:t>
            </w:r>
          </w:p>
        </w:tc>
        <w:tc>
          <w:tcPr>
            <w:tcW w:w="3020" w:type="dxa"/>
            <w:vAlign w:val="center"/>
          </w:tcPr>
          <w:p w14:paraId="6EA67921" w14:textId="24E302D0" w:rsidR="0018788E" w:rsidRPr="009F0A94" w:rsidRDefault="0018788E" w:rsidP="00DA1037">
            <w:pPr>
              <w:pStyle w:val="NoSpacing"/>
              <w:spacing w:line="276" w:lineRule="auto"/>
              <w:rPr>
                <w:rFonts w:ascii="Times New Roman" w:hAnsi="Times New Roman" w:cs="Times New Roman"/>
                <w:lang w:val="en-LR"/>
              </w:rPr>
            </w:pPr>
            <w:r w:rsidRPr="009F0A94">
              <w:rPr>
                <w:rFonts w:ascii="Times New Roman" w:hAnsi="Times New Roman" w:cs="Times New Roman"/>
                <w:lang w:val="en-LR"/>
              </w:rPr>
              <w:t>Flask lacks native admin panels, user management, and form handling.</w:t>
            </w:r>
          </w:p>
        </w:tc>
        <w:tc>
          <w:tcPr>
            <w:tcW w:w="3020" w:type="dxa"/>
            <w:vAlign w:val="center"/>
          </w:tcPr>
          <w:p w14:paraId="0381D057" w14:textId="33EF9E0F" w:rsidR="0018788E" w:rsidRPr="009F0A94" w:rsidRDefault="0018788E" w:rsidP="00DA1037">
            <w:pPr>
              <w:pStyle w:val="NoSpacing"/>
              <w:spacing w:line="276" w:lineRule="auto"/>
              <w:rPr>
                <w:rFonts w:ascii="Times New Roman" w:hAnsi="Times New Roman" w:cs="Times New Roman"/>
                <w:lang w:val="en-LR"/>
              </w:rPr>
            </w:pPr>
            <w:r w:rsidRPr="009F0A94">
              <w:rPr>
                <w:rFonts w:ascii="Times New Roman" w:hAnsi="Times New Roman" w:cs="Times New Roman"/>
                <w:lang w:val="en-LR"/>
              </w:rPr>
              <w:t xml:space="preserve">Add </w:t>
            </w:r>
            <w:r w:rsidRPr="009F0A94">
              <w:rPr>
                <w:rFonts w:ascii="Times New Roman" w:hAnsi="Times New Roman" w:cs="Times New Roman"/>
                <w:b/>
                <w:bCs/>
                <w:lang w:val="en-LR"/>
              </w:rPr>
              <w:t>Flask-Admin</w:t>
            </w:r>
            <w:r w:rsidRPr="009F0A94">
              <w:rPr>
                <w:rFonts w:ascii="Times New Roman" w:hAnsi="Times New Roman" w:cs="Times New Roman"/>
                <w:lang w:val="en-LR"/>
              </w:rPr>
              <w:t xml:space="preserve">, </w:t>
            </w:r>
            <w:r w:rsidRPr="009F0A94">
              <w:rPr>
                <w:rFonts w:ascii="Times New Roman" w:hAnsi="Times New Roman" w:cs="Times New Roman"/>
                <w:b/>
                <w:bCs/>
                <w:lang w:val="en-LR"/>
              </w:rPr>
              <w:t>Flask-WTF</w:t>
            </w:r>
            <w:r w:rsidRPr="009F0A94">
              <w:rPr>
                <w:rFonts w:ascii="Times New Roman" w:hAnsi="Times New Roman" w:cs="Times New Roman"/>
                <w:lang w:val="en-LR"/>
              </w:rPr>
              <w:t>, or build custom dashboards for internal ops.</w:t>
            </w:r>
          </w:p>
        </w:tc>
      </w:tr>
    </w:tbl>
    <w:p w14:paraId="6438D4BC" w14:textId="77777777" w:rsidR="0018788E" w:rsidRPr="009F0A94" w:rsidRDefault="0018788E" w:rsidP="009F0A94">
      <w:pPr>
        <w:pStyle w:val="NoSpacing"/>
        <w:rPr>
          <w:rFonts w:ascii="Times New Roman" w:hAnsi="Times New Roman" w:cs="Times New Roman"/>
          <w:b/>
          <w:bCs/>
          <w:lang w:val="en-LR"/>
        </w:rPr>
      </w:pPr>
    </w:p>
    <w:p w14:paraId="13DE0645" w14:textId="3FD4CCA9" w:rsidR="009F0A94" w:rsidRPr="009F0A94" w:rsidRDefault="009F0A94" w:rsidP="009F0A94">
      <w:pPr>
        <w:pStyle w:val="NoSpacing"/>
        <w:rPr>
          <w:rFonts w:ascii="Times New Roman" w:hAnsi="Times New Roman" w:cs="Times New Roman"/>
          <w:lang w:val="en-LR"/>
        </w:rPr>
      </w:pPr>
    </w:p>
    <w:p w14:paraId="47A33C70" w14:textId="54AE90F4"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Database: PostgreSQL</w:t>
      </w:r>
    </w:p>
    <w:tbl>
      <w:tblPr>
        <w:tblStyle w:val="TableGrid"/>
        <w:tblW w:w="9060" w:type="dxa"/>
        <w:tblLook w:val="04A0" w:firstRow="1" w:lastRow="0" w:firstColumn="1" w:lastColumn="0" w:noHBand="0" w:noVBand="1"/>
      </w:tblPr>
      <w:tblGrid>
        <w:gridCol w:w="3020"/>
        <w:gridCol w:w="3020"/>
        <w:gridCol w:w="3020"/>
      </w:tblGrid>
      <w:tr w:rsidR="0018788E" w14:paraId="62F6B512" w14:textId="77777777" w:rsidTr="0018788E">
        <w:tc>
          <w:tcPr>
            <w:tcW w:w="3020" w:type="dxa"/>
            <w:vAlign w:val="center"/>
          </w:tcPr>
          <w:p w14:paraId="1CF40576" w14:textId="181D2F42"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Limitation</w:t>
            </w:r>
          </w:p>
        </w:tc>
        <w:tc>
          <w:tcPr>
            <w:tcW w:w="3020" w:type="dxa"/>
            <w:vAlign w:val="center"/>
          </w:tcPr>
          <w:p w14:paraId="5882434C" w14:textId="32AAB013"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Description</w:t>
            </w:r>
          </w:p>
        </w:tc>
        <w:tc>
          <w:tcPr>
            <w:tcW w:w="3020" w:type="dxa"/>
            <w:vAlign w:val="center"/>
          </w:tcPr>
          <w:p w14:paraId="185C9F17" w14:textId="5931979D"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Customization Opportunity</w:t>
            </w:r>
          </w:p>
        </w:tc>
      </w:tr>
      <w:tr w:rsidR="0018788E" w14:paraId="614DF4B9" w14:textId="77777777" w:rsidTr="0018788E">
        <w:tc>
          <w:tcPr>
            <w:tcW w:w="3020" w:type="dxa"/>
            <w:vAlign w:val="center"/>
          </w:tcPr>
          <w:p w14:paraId="7BF9BEA3" w14:textId="5E9247E6"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Schema rigidity</w:t>
            </w:r>
          </w:p>
        </w:tc>
        <w:tc>
          <w:tcPr>
            <w:tcW w:w="3020" w:type="dxa"/>
            <w:vAlign w:val="center"/>
          </w:tcPr>
          <w:p w14:paraId="371376A4" w14:textId="2CDD2D41"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PostgreSQL requires predefined schemas, which can slow iteration during early-stage development.</w:t>
            </w:r>
          </w:p>
        </w:tc>
        <w:tc>
          <w:tcPr>
            <w:tcW w:w="3020" w:type="dxa"/>
            <w:vAlign w:val="center"/>
          </w:tcPr>
          <w:p w14:paraId="00BB3C23" w14:textId="3C1DE344"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Use </w:t>
            </w:r>
            <w:r w:rsidRPr="009F0A94">
              <w:rPr>
                <w:rFonts w:ascii="Times New Roman" w:hAnsi="Times New Roman" w:cs="Times New Roman"/>
                <w:b/>
                <w:bCs/>
                <w:lang w:val="en-LR"/>
              </w:rPr>
              <w:t>Alembic</w:t>
            </w:r>
            <w:r w:rsidRPr="009F0A94">
              <w:rPr>
                <w:rFonts w:ascii="Times New Roman" w:hAnsi="Times New Roman" w:cs="Times New Roman"/>
                <w:lang w:val="en-LR"/>
              </w:rPr>
              <w:t xml:space="preserve"> for versioned migrations and </w:t>
            </w:r>
            <w:r w:rsidRPr="009F0A94">
              <w:rPr>
                <w:rFonts w:ascii="Times New Roman" w:hAnsi="Times New Roman" w:cs="Times New Roman"/>
                <w:b/>
                <w:bCs/>
                <w:lang w:val="en-LR"/>
              </w:rPr>
              <w:t>JSONB fields</w:t>
            </w:r>
            <w:r w:rsidRPr="009F0A94">
              <w:rPr>
                <w:rFonts w:ascii="Times New Roman" w:hAnsi="Times New Roman" w:cs="Times New Roman"/>
                <w:lang w:val="en-LR"/>
              </w:rPr>
              <w:t xml:space="preserve"> for semi-structured data.</w:t>
            </w:r>
          </w:p>
        </w:tc>
      </w:tr>
      <w:tr w:rsidR="0018788E" w14:paraId="44DE77D5" w14:textId="77777777" w:rsidTr="0018788E">
        <w:tc>
          <w:tcPr>
            <w:tcW w:w="3020" w:type="dxa"/>
            <w:vAlign w:val="center"/>
          </w:tcPr>
          <w:p w14:paraId="2B496131" w14:textId="74EE993C"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Scaling reads/writes</w:t>
            </w:r>
            <w:r w:rsidR="009A4962">
              <w:rPr>
                <w:rFonts w:ascii="Times New Roman" w:hAnsi="Times New Roman" w:cs="Times New Roman"/>
                <w:b/>
                <w:bCs/>
                <w:lang w:val="en-LR"/>
              </w:rPr>
              <w:t>.</w:t>
            </w:r>
          </w:p>
        </w:tc>
        <w:tc>
          <w:tcPr>
            <w:tcW w:w="3020" w:type="dxa"/>
            <w:vAlign w:val="center"/>
          </w:tcPr>
          <w:p w14:paraId="39226ED4" w14:textId="7DFF2F31"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High-volume donor-student interactions may strain a single-node setup.</w:t>
            </w:r>
          </w:p>
        </w:tc>
        <w:tc>
          <w:tcPr>
            <w:tcW w:w="3020" w:type="dxa"/>
            <w:vAlign w:val="center"/>
          </w:tcPr>
          <w:p w14:paraId="79028AEC" w14:textId="21F96F96"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Implement </w:t>
            </w:r>
            <w:r w:rsidRPr="009F0A94">
              <w:rPr>
                <w:rFonts w:ascii="Times New Roman" w:hAnsi="Times New Roman" w:cs="Times New Roman"/>
                <w:b/>
                <w:bCs/>
                <w:lang w:val="en-LR"/>
              </w:rPr>
              <w:t>read replicas</w:t>
            </w:r>
            <w:r w:rsidRPr="009F0A94">
              <w:rPr>
                <w:rFonts w:ascii="Times New Roman" w:hAnsi="Times New Roman" w:cs="Times New Roman"/>
                <w:lang w:val="en-LR"/>
              </w:rPr>
              <w:t xml:space="preserve">, </w:t>
            </w:r>
            <w:r w:rsidRPr="009F0A94">
              <w:rPr>
                <w:rFonts w:ascii="Times New Roman" w:hAnsi="Times New Roman" w:cs="Times New Roman"/>
                <w:b/>
                <w:bCs/>
                <w:lang w:val="en-LR"/>
              </w:rPr>
              <w:t>connection pooling</w:t>
            </w:r>
            <w:r w:rsidRPr="009F0A94">
              <w:rPr>
                <w:rFonts w:ascii="Times New Roman" w:hAnsi="Times New Roman" w:cs="Times New Roman"/>
                <w:lang w:val="en-LR"/>
              </w:rPr>
              <w:t xml:space="preserve">, or explore </w:t>
            </w:r>
            <w:r w:rsidR="00DA1037" w:rsidRPr="009F0A94">
              <w:rPr>
                <w:rFonts w:ascii="Times New Roman" w:hAnsi="Times New Roman" w:cs="Times New Roman"/>
                <w:b/>
                <w:bCs/>
                <w:lang w:val="en-LR"/>
              </w:rPr>
              <w:t>Timescale DB</w:t>
            </w:r>
            <w:r w:rsidRPr="009F0A94">
              <w:rPr>
                <w:rFonts w:ascii="Times New Roman" w:hAnsi="Times New Roman" w:cs="Times New Roman"/>
                <w:lang w:val="en-LR"/>
              </w:rPr>
              <w:t xml:space="preserve"> for time-series impact tracking.</w:t>
            </w:r>
          </w:p>
        </w:tc>
      </w:tr>
      <w:tr w:rsidR="0018788E" w14:paraId="6056CE39" w14:textId="77777777" w:rsidTr="0018788E">
        <w:tc>
          <w:tcPr>
            <w:tcW w:w="3020" w:type="dxa"/>
            <w:vAlign w:val="center"/>
          </w:tcPr>
          <w:p w14:paraId="03B5BD40" w14:textId="5A703875"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Limited native ML support</w:t>
            </w:r>
          </w:p>
        </w:tc>
        <w:tc>
          <w:tcPr>
            <w:tcW w:w="3020" w:type="dxa"/>
            <w:vAlign w:val="center"/>
          </w:tcPr>
          <w:p w14:paraId="6E29EE07" w14:textId="1E32C0DD"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PostgreSQL isn’t optimized for in-database ML.</w:t>
            </w:r>
          </w:p>
        </w:tc>
        <w:tc>
          <w:tcPr>
            <w:tcW w:w="3020" w:type="dxa"/>
            <w:vAlign w:val="center"/>
          </w:tcPr>
          <w:p w14:paraId="599D8212" w14:textId="1C1DA864"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Offload ML to Python services and store predictions/results in PostgreSQL for retrieval and visualization.</w:t>
            </w:r>
          </w:p>
        </w:tc>
      </w:tr>
    </w:tbl>
    <w:p w14:paraId="53BED774" w14:textId="20314D83" w:rsidR="009F0A94" w:rsidRPr="009F0A94" w:rsidRDefault="009F0A94" w:rsidP="009F0A94">
      <w:pPr>
        <w:pStyle w:val="NoSpacing"/>
        <w:rPr>
          <w:rFonts w:ascii="Times New Roman" w:hAnsi="Times New Roman" w:cs="Times New Roman"/>
          <w:lang w:val="en-LR"/>
        </w:rPr>
      </w:pPr>
    </w:p>
    <w:p w14:paraId="5B5C5F72" w14:textId="38628202" w:rsidR="009F0A94" w:rsidRDefault="0018788E" w:rsidP="009F0A94">
      <w:pPr>
        <w:pStyle w:val="NoSpacing"/>
        <w:rPr>
          <w:rFonts w:ascii="Times New Roman" w:hAnsi="Times New Roman" w:cs="Times New Roman"/>
          <w:b/>
          <w:bCs/>
          <w:lang w:val="en-LR"/>
        </w:rPr>
      </w:pPr>
      <w:r>
        <w:rPr>
          <w:rFonts w:ascii="Segoe UI Emoji" w:hAnsi="Segoe UI Emoji" w:cs="Segoe UI Emoji"/>
          <w:b/>
          <w:bCs/>
          <w:lang w:val="en-LR"/>
        </w:rPr>
        <w:t xml:space="preserve"> </w:t>
      </w:r>
      <w:r w:rsidR="009F0A94" w:rsidRPr="009F0A94">
        <w:rPr>
          <w:rFonts w:ascii="Times New Roman" w:hAnsi="Times New Roman" w:cs="Times New Roman"/>
          <w:b/>
          <w:bCs/>
          <w:lang w:val="en-LR"/>
        </w:rPr>
        <w:t xml:space="preserve">Frontend: React </w:t>
      </w:r>
      <w:r w:rsidR="00DA1037">
        <w:rPr>
          <w:rFonts w:ascii="Times New Roman" w:hAnsi="Times New Roman" w:cs="Times New Roman"/>
          <w:b/>
          <w:bCs/>
          <w:lang w:val="en-LR"/>
        </w:rPr>
        <w:t xml:space="preserve">and </w:t>
      </w:r>
      <w:r w:rsidR="009F0A94" w:rsidRPr="009F0A94">
        <w:rPr>
          <w:rFonts w:ascii="Times New Roman" w:hAnsi="Times New Roman" w:cs="Times New Roman"/>
          <w:b/>
          <w:bCs/>
          <w:lang w:val="en-LR"/>
        </w:rPr>
        <w:t>Next.js</w:t>
      </w:r>
    </w:p>
    <w:tbl>
      <w:tblPr>
        <w:tblStyle w:val="TableGrid"/>
        <w:tblW w:w="9060" w:type="dxa"/>
        <w:tblLook w:val="04A0" w:firstRow="1" w:lastRow="0" w:firstColumn="1" w:lastColumn="0" w:noHBand="0" w:noVBand="1"/>
      </w:tblPr>
      <w:tblGrid>
        <w:gridCol w:w="3020"/>
        <w:gridCol w:w="3020"/>
        <w:gridCol w:w="3020"/>
      </w:tblGrid>
      <w:tr w:rsidR="0018788E" w14:paraId="7E35DFEA" w14:textId="77777777" w:rsidTr="0018788E">
        <w:tc>
          <w:tcPr>
            <w:tcW w:w="3020" w:type="dxa"/>
            <w:vAlign w:val="center"/>
          </w:tcPr>
          <w:p w14:paraId="13E205B0" w14:textId="35E24219"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Limitation</w:t>
            </w:r>
          </w:p>
        </w:tc>
        <w:tc>
          <w:tcPr>
            <w:tcW w:w="3020" w:type="dxa"/>
            <w:vAlign w:val="center"/>
          </w:tcPr>
          <w:p w14:paraId="6100F858" w14:textId="440E7E3E"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Description</w:t>
            </w:r>
          </w:p>
        </w:tc>
        <w:tc>
          <w:tcPr>
            <w:tcW w:w="3020" w:type="dxa"/>
            <w:vAlign w:val="center"/>
          </w:tcPr>
          <w:p w14:paraId="7D4425C7" w14:textId="7B0DE890"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Customization Opportunity</w:t>
            </w:r>
          </w:p>
        </w:tc>
      </w:tr>
      <w:tr w:rsidR="0018788E" w14:paraId="33D04807" w14:textId="77777777" w:rsidTr="0018788E">
        <w:tc>
          <w:tcPr>
            <w:tcW w:w="3020" w:type="dxa"/>
            <w:vAlign w:val="center"/>
          </w:tcPr>
          <w:p w14:paraId="164DD7AF" w14:textId="5F9FC68F"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Initial load performance</w:t>
            </w:r>
          </w:p>
        </w:tc>
        <w:tc>
          <w:tcPr>
            <w:tcW w:w="3020" w:type="dxa"/>
            <w:vAlign w:val="center"/>
          </w:tcPr>
          <w:p w14:paraId="43581743" w14:textId="0F914BAC"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React apps can suffer from large bundle sizes and slow first paint.</w:t>
            </w:r>
          </w:p>
        </w:tc>
        <w:tc>
          <w:tcPr>
            <w:tcW w:w="3020" w:type="dxa"/>
            <w:vAlign w:val="center"/>
          </w:tcPr>
          <w:p w14:paraId="25813225" w14:textId="5410B24A"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Use </w:t>
            </w:r>
            <w:r w:rsidRPr="009F0A94">
              <w:rPr>
                <w:rFonts w:ascii="Times New Roman" w:hAnsi="Times New Roman" w:cs="Times New Roman"/>
                <w:b/>
                <w:bCs/>
                <w:lang w:val="en-LR"/>
              </w:rPr>
              <w:t>code splitting</w:t>
            </w:r>
            <w:r w:rsidRPr="009F0A94">
              <w:rPr>
                <w:rFonts w:ascii="Times New Roman" w:hAnsi="Times New Roman" w:cs="Times New Roman"/>
                <w:lang w:val="en-LR"/>
              </w:rPr>
              <w:t xml:space="preserve">, </w:t>
            </w:r>
            <w:r w:rsidRPr="009F0A94">
              <w:rPr>
                <w:rFonts w:ascii="Times New Roman" w:hAnsi="Times New Roman" w:cs="Times New Roman"/>
                <w:b/>
                <w:bCs/>
                <w:lang w:val="en-LR"/>
              </w:rPr>
              <w:t>lazy loading</w:t>
            </w:r>
            <w:r w:rsidRPr="009F0A94">
              <w:rPr>
                <w:rFonts w:ascii="Times New Roman" w:hAnsi="Times New Roman" w:cs="Times New Roman"/>
                <w:lang w:val="en-LR"/>
              </w:rPr>
              <w:t xml:space="preserve">, and </w:t>
            </w:r>
            <w:r w:rsidRPr="009F0A94">
              <w:rPr>
                <w:rFonts w:ascii="Times New Roman" w:hAnsi="Times New Roman" w:cs="Times New Roman"/>
                <w:b/>
                <w:bCs/>
                <w:lang w:val="en-LR"/>
              </w:rPr>
              <w:t>Next.js image optimization</w:t>
            </w:r>
            <w:r w:rsidRPr="009F0A94">
              <w:rPr>
                <w:rFonts w:ascii="Times New Roman" w:hAnsi="Times New Roman" w:cs="Times New Roman"/>
                <w:lang w:val="en-LR"/>
              </w:rPr>
              <w:t>.</w:t>
            </w:r>
          </w:p>
        </w:tc>
      </w:tr>
      <w:tr w:rsidR="0018788E" w14:paraId="27E4C0E6" w14:textId="77777777" w:rsidTr="0018788E">
        <w:tc>
          <w:tcPr>
            <w:tcW w:w="3020" w:type="dxa"/>
            <w:vAlign w:val="center"/>
          </w:tcPr>
          <w:p w14:paraId="496A2504" w14:textId="1F94B28D"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Accessibility gaps</w:t>
            </w:r>
          </w:p>
        </w:tc>
        <w:tc>
          <w:tcPr>
            <w:tcW w:w="3020" w:type="dxa"/>
            <w:vAlign w:val="center"/>
          </w:tcPr>
          <w:p w14:paraId="081AE439" w14:textId="269293C1"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Tailwind + custom components may overlook WCAG compliance.</w:t>
            </w:r>
          </w:p>
        </w:tc>
        <w:tc>
          <w:tcPr>
            <w:tcW w:w="3020" w:type="dxa"/>
            <w:vAlign w:val="center"/>
          </w:tcPr>
          <w:p w14:paraId="0AB2030D" w14:textId="603B265B"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Audit with </w:t>
            </w:r>
            <w:r w:rsidRPr="009F0A94">
              <w:rPr>
                <w:rFonts w:ascii="Times New Roman" w:hAnsi="Times New Roman" w:cs="Times New Roman"/>
                <w:b/>
                <w:bCs/>
                <w:lang w:val="en-LR"/>
              </w:rPr>
              <w:t>axe-core</w:t>
            </w:r>
            <w:r w:rsidRPr="009F0A94">
              <w:rPr>
                <w:rFonts w:ascii="Times New Roman" w:hAnsi="Times New Roman" w:cs="Times New Roman"/>
                <w:lang w:val="en-LR"/>
              </w:rPr>
              <w:t xml:space="preserve">, add </w:t>
            </w:r>
            <w:r w:rsidRPr="009F0A94">
              <w:rPr>
                <w:rFonts w:ascii="Times New Roman" w:hAnsi="Times New Roman" w:cs="Times New Roman"/>
                <w:b/>
                <w:bCs/>
                <w:lang w:val="en-LR"/>
              </w:rPr>
              <w:t>ARIA roles</w:t>
            </w:r>
            <w:r w:rsidRPr="009F0A94">
              <w:rPr>
                <w:rFonts w:ascii="Times New Roman" w:hAnsi="Times New Roman" w:cs="Times New Roman"/>
                <w:lang w:val="en-LR"/>
              </w:rPr>
              <w:t>, and test with screen readers.</w:t>
            </w:r>
          </w:p>
        </w:tc>
      </w:tr>
      <w:tr w:rsidR="0018788E" w14:paraId="34493B3E" w14:textId="77777777" w:rsidTr="0018788E">
        <w:tc>
          <w:tcPr>
            <w:tcW w:w="3020" w:type="dxa"/>
            <w:vAlign w:val="center"/>
          </w:tcPr>
          <w:p w14:paraId="2B92F8DD" w14:textId="583B69B1" w:rsidR="0018788E" w:rsidRDefault="0018788E" w:rsidP="0018788E">
            <w:pPr>
              <w:pStyle w:val="NoSpacing"/>
              <w:rPr>
                <w:rFonts w:ascii="Times New Roman" w:hAnsi="Times New Roman" w:cs="Times New Roman"/>
                <w:b/>
                <w:bCs/>
                <w:lang w:val="en-LR"/>
              </w:rPr>
            </w:pPr>
            <w:r w:rsidRPr="009F0A94">
              <w:rPr>
                <w:rFonts w:ascii="Times New Roman" w:hAnsi="Times New Roman" w:cs="Times New Roman"/>
                <w:b/>
                <w:bCs/>
                <w:lang w:val="en-LR"/>
              </w:rPr>
              <w:t>Limited offline support</w:t>
            </w:r>
          </w:p>
        </w:tc>
        <w:tc>
          <w:tcPr>
            <w:tcW w:w="3020" w:type="dxa"/>
            <w:vAlign w:val="center"/>
          </w:tcPr>
          <w:p w14:paraId="4062058F" w14:textId="7A529612"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React/Next.js apps assume persistent connectivity.</w:t>
            </w:r>
          </w:p>
        </w:tc>
        <w:tc>
          <w:tcPr>
            <w:tcW w:w="3020" w:type="dxa"/>
            <w:vAlign w:val="center"/>
          </w:tcPr>
          <w:p w14:paraId="0B7C1F89" w14:textId="4D542A86"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Add </w:t>
            </w:r>
            <w:r w:rsidRPr="009F0A94">
              <w:rPr>
                <w:rFonts w:ascii="Times New Roman" w:hAnsi="Times New Roman" w:cs="Times New Roman"/>
                <w:b/>
                <w:bCs/>
                <w:lang w:val="en-LR"/>
              </w:rPr>
              <w:t>service workers</w:t>
            </w:r>
            <w:r w:rsidRPr="009F0A94">
              <w:rPr>
                <w:rFonts w:ascii="Times New Roman" w:hAnsi="Times New Roman" w:cs="Times New Roman"/>
                <w:lang w:val="en-LR"/>
              </w:rPr>
              <w:t xml:space="preserve"> and </w:t>
            </w:r>
            <w:r w:rsidRPr="009F0A94">
              <w:rPr>
                <w:rFonts w:ascii="Times New Roman" w:hAnsi="Times New Roman" w:cs="Times New Roman"/>
                <w:b/>
                <w:bCs/>
                <w:lang w:val="en-LR"/>
              </w:rPr>
              <w:t>local caching</w:t>
            </w:r>
            <w:r w:rsidRPr="009F0A94">
              <w:rPr>
                <w:rFonts w:ascii="Times New Roman" w:hAnsi="Times New Roman" w:cs="Times New Roman"/>
                <w:lang w:val="en-LR"/>
              </w:rPr>
              <w:t xml:space="preserve"> for offline-first experiences in low-bandwidth regions.</w:t>
            </w:r>
          </w:p>
        </w:tc>
      </w:tr>
    </w:tbl>
    <w:p w14:paraId="2473D6F2" w14:textId="77777777" w:rsidR="0018788E" w:rsidRPr="009F0A94" w:rsidRDefault="0018788E" w:rsidP="009F0A94">
      <w:pPr>
        <w:pStyle w:val="NoSpacing"/>
        <w:rPr>
          <w:rFonts w:ascii="Times New Roman" w:hAnsi="Times New Roman" w:cs="Times New Roman"/>
          <w:b/>
          <w:bCs/>
          <w:lang w:val="en-LR"/>
        </w:rPr>
      </w:pPr>
    </w:p>
    <w:p w14:paraId="6C6388D9" w14:textId="540CB70A" w:rsidR="009F0A94" w:rsidRDefault="009F0A94" w:rsidP="009F0A94">
      <w:pPr>
        <w:pStyle w:val="NoSpacing"/>
        <w:rPr>
          <w:rFonts w:ascii="Times New Roman" w:hAnsi="Times New Roman" w:cs="Times New Roman"/>
          <w:lang w:val="en-LR"/>
        </w:rPr>
      </w:pPr>
    </w:p>
    <w:p w14:paraId="606DB1E7" w14:textId="77777777" w:rsidR="00DA1037" w:rsidRDefault="00DA1037" w:rsidP="009F0A94">
      <w:pPr>
        <w:pStyle w:val="NoSpacing"/>
        <w:rPr>
          <w:rFonts w:ascii="Times New Roman" w:hAnsi="Times New Roman" w:cs="Times New Roman"/>
          <w:lang w:val="en-LR"/>
        </w:rPr>
      </w:pPr>
    </w:p>
    <w:p w14:paraId="493DC85F" w14:textId="77777777" w:rsidR="00DA1037" w:rsidRDefault="00DA1037" w:rsidP="009F0A94">
      <w:pPr>
        <w:pStyle w:val="NoSpacing"/>
        <w:rPr>
          <w:rFonts w:ascii="Times New Roman" w:hAnsi="Times New Roman" w:cs="Times New Roman"/>
          <w:lang w:val="en-LR"/>
        </w:rPr>
      </w:pPr>
    </w:p>
    <w:p w14:paraId="4EB2DC20" w14:textId="77777777" w:rsidR="00DA1037" w:rsidRDefault="00DA1037" w:rsidP="009F0A94">
      <w:pPr>
        <w:pStyle w:val="NoSpacing"/>
        <w:rPr>
          <w:rFonts w:ascii="Times New Roman" w:hAnsi="Times New Roman" w:cs="Times New Roman"/>
          <w:lang w:val="en-LR"/>
        </w:rPr>
      </w:pPr>
    </w:p>
    <w:p w14:paraId="0C5E7732" w14:textId="77777777" w:rsidR="00DA1037" w:rsidRPr="009F0A94" w:rsidRDefault="00DA1037" w:rsidP="009F0A94">
      <w:pPr>
        <w:pStyle w:val="NoSpacing"/>
        <w:rPr>
          <w:rFonts w:ascii="Times New Roman" w:hAnsi="Times New Roman" w:cs="Times New Roman"/>
          <w:lang w:val="en-LR"/>
        </w:rPr>
      </w:pPr>
    </w:p>
    <w:p w14:paraId="4185D74E" w14:textId="0FE94336"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lastRenderedPageBreak/>
        <w:t xml:space="preserve"> ML Models: Hybrid Filtering</w:t>
      </w:r>
    </w:p>
    <w:tbl>
      <w:tblPr>
        <w:tblStyle w:val="TableGrid"/>
        <w:tblW w:w="9060" w:type="dxa"/>
        <w:tblLook w:val="04A0" w:firstRow="1" w:lastRow="0" w:firstColumn="1" w:lastColumn="0" w:noHBand="0" w:noVBand="1"/>
      </w:tblPr>
      <w:tblGrid>
        <w:gridCol w:w="3020"/>
        <w:gridCol w:w="3020"/>
        <w:gridCol w:w="3020"/>
      </w:tblGrid>
      <w:tr w:rsidR="0018788E" w14:paraId="771E98A1" w14:textId="77777777" w:rsidTr="0018788E">
        <w:tc>
          <w:tcPr>
            <w:tcW w:w="3020" w:type="dxa"/>
            <w:vAlign w:val="center"/>
          </w:tcPr>
          <w:p w14:paraId="02000C53" w14:textId="200140E4"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Limitation</w:t>
            </w:r>
          </w:p>
        </w:tc>
        <w:tc>
          <w:tcPr>
            <w:tcW w:w="3020" w:type="dxa"/>
            <w:vAlign w:val="center"/>
          </w:tcPr>
          <w:p w14:paraId="56E57164" w14:textId="6B233DB2"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Description</w:t>
            </w:r>
          </w:p>
        </w:tc>
        <w:tc>
          <w:tcPr>
            <w:tcW w:w="3020" w:type="dxa"/>
            <w:vAlign w:val="center"/>
          </w:tcPr>
          <w:p w14:paraId="3B3BEDBC" w14:textId="4202D1D2"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Customization Opportunity</w:t>
            </w:r>
          </w:p>
        </w:tc>
      </w:tr>
      <w:tr w:rsidR="0018788E" w14:paraId="79F40A3F" w14:textId="77777777" w:rsidTr="0018788E">
        <w:tc>
          <w:tcPr>
            <w:tcW w:w="3020" w:type="dxa"/>
            <w:vAlign w:val="center"/>
          </w:tcPr>
          <w:p w14:paraId="22E07385" w14:textId="01383E62"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Cold-start problem</w:t>
            </w:r>
          </w:p>
        </w:tc>
        <w:tc>
          <w:tcPr>
            <w:tcW w:w="3020" w:type="dxa"/>
            <w:vAlign w:val="center"/>
          </w:tcPr>
          <w:p w14:paraId="17BC6C77" w14:textId="65BDE7F4"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New donors or students lack historical data for collaborative filtering.</w:t>
            </w:r>
          </w:p>
        </w:tc>
        <w:tc>
          <w:tcPr>
            <w:tcW w:w="3020" w:type="dxa"/>
            <w:vAlign w:val="center"/>
          </w:tcPr>
          <w:p w14:paraId="3299DF15" w14:textId="417857E1"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Use </w:t>
            </w:r>
            <w:r w:rsidRPr="009F0A94">
              <w:rPr>
                <w:rFonts w:ascii="Times New Roman" w:hAnsi="Times New Roman" w:cs="Times New Roman"/>
                <w:b/>
                <w:bCs/>
                <w:lang w:val="en-LR"/>
              </w:rPr>
              <w:t>content-based fallback</w:t>
            </w:r>
            <w:r w:rsidRPr="009F0A94">
              <w:rPr>
                <w:rFonts w:ascii="Times New Roman" w:hAnsi="Times New Roman" w:cs="Times New Roman"/>
                <w:lang w:val="en-LR"/>
              </w:rPr>
              <w:t xml:space="preserve">, </w:t>
            </w:r>
            <w:r w:rsidRPr="009F0A94">
              <w:rPr>
                <w:rFonts w:ascii="Times New Roman" w:hAnsi="Times New Roman" w:cs="Times New Roman"/>
                <w:b/>
                <w:bCs/>
                <w:lang w:val="en-LR"/>
              </w:rPr>
              <w:t>synthetic profiles</w:t>
            </w:r>
            <w:r w:rsidRPr="009F0A94">
              <w:rPr>
                <w:rFonts w:ascii="Times New Roman" w:hAnsi="Times New Roman" w:cs="Times New Roman"/>
                <w:lang w:val="en-LR"/>
              </w:rPr>
              <w:t xml:space="preserve">, or </w:t>
            </w:r>
            <w:r w:rsidRPr="009F0A94">
              <w:rPr>
                <w:rFonts w:ascii="Times New Roman" w:hAnsi="Times New Roman" w:cs="Times New Roman"/>
                <w:b/>
                <w:bCs/>
                <w:lang w:val="en-LR"/>
              </w:rPr>
              <w:t>active learning</w:t>
            </w:r>
            <w:r w:rsidRPr="009F0A94">
              <w:rPr>
                <w:rFonts w:ascii="Times New Roman" w:hAnsi="Times New Roman" w:cs="Times New Roman"/>
                <w:lang w:val="en-LR"/>
              </w:rPr>
              <w:t xml:space="preserve"> to bootstrap recommendations.</w:t>
            </w:r>
          </w:p>
        </w:tc>
      </w:tr>
      <w:tr w:rsidR="0018788E" w14:paraId="7464C598" w14:textId="77777777" w:rsidTr="0018788E">
        <w:tc>
          <w:tcPr>
            <w:tcW w:w="3020" w:type="dxa"/>
            <w:vAlign w:val="center"/>
          </w:tcPr>
          <w:p w14:paraId="03A63981" w14:textId="40D028AE"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Bias amplification</w:t>
            </w:r>
          </w:p>
        </w:tc>
        <w:tc>
          <w:tcPr>
            <w:tcW w:w="3020" w:type="dxa"/>
            <w:vAlign w:val="center"/>
          </w:tcPr>
          <w:p w14:paraId="1AF8C283" w14:textId="0CB5822A"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ML models may reinforce existing inequalities if trained on biased data.</w:t>
            </w:r>
          </w:p>
        </w:tc>
        <w:tc>
          <w:tcPr>
            <w:tcW w:w="3020" w:type="dxa"/>
            <w:vAlign w:val="center"/>
          </w:tcPr>
          <w:p w14:paraId="544ADB5A" w14:textId="2A4F4EC4"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Apply </w:t>
            </w:r>
            <w:r w:rsidRPr="009F0A94">
              <w:rPr>
                <w:rFonts w:ascii="Times New Roman" w:hAnsi="Times New Roman" w:cs="Times New Roman"/>
                <w:b/>
                <w:bCs/>
                <w:lang w:val="en-LR"/>
              </w:rPr>
              <w:t>fairness-aware algorithms</w:t>
            </w:r>
            <w:r w:rsidRPr="009F0A94">
              <w:rPr>
                <w:rFonts w:ascii="Times New Roman" w:hAnsi="Times New Roman" w:cs="Times New Roman"/>
                <w:lang w:val="en-LR"/>
              </w:rPr>
              <w:t xml:space="preserve">, </w:t>
            </w:r>
            <w:r w:rsidRPr="009F0A94">
              <w:rPr>
                <w:rFonts w:ascii="Times New Roman" w:hAnsi="Times New Roman" w:cs="Times New Roman"/>
                <w:b/>
                <w:bCs/>
                <w:lang w:val="en-LR"/>
              </w:rPr>
              <w:t>reweighting techniques</w:t>
            </w:r>
            <w:r w:rsidRPr="009F0A94">
              <w:rPr>
                <w:rFonts w:ascii="Times New Roman" w:hAnsi="Times New Roman" w:cs="Times New Roman"/>
                <w:lang w:val="en-LR"/>
              </w:rPr>
              <w:t xml:space="preserve">, or </w:t>
            </w:r>
            <w:r w:rsidRPr="009F0A94">
              <w:rPr>
                <w:rFonts w:ascii="Times New Roman" w:hAnsi="Times New Roman" w:cs="Times New Roman"/>
                <w:b/>
                <w:bCs/>
                <w:lang w:val="en-LR"/>
              </w:rPr>
              <w:t>counterfactual evaluation</w:t>
            </w:r>
            <w:r w:rsidRPr="009F0A94">
              <w:rPr>
                <w:rFonts w:ascii="Times New Roman" w:hAnsi="Times New Roman" w:cs="Times New Roman"/>
                <w:lang w:val="en-LR"/>
              </w:rPr>
              <w:t>.</w:t>
            </w:r>
          </w:p>
        </w:tc>
      </w:tr>
      <w:tr w:rsidR="0018788E" w14:paraId="590CED23" w14:textId="77777777" w:rsidTr="0018788E">
        <w:tc>
          <w:tcPr>
            <w:tcW w:w="3020" w:type="dxa"/>
            <w:vAlign w:val="center"/>
          </w:tcPr>
          <w:p w14:paraId="373B844B" w14:textId="3F8D6FF2"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Explainability</w:t>
            </w:r>
          </w:p>
        </w:tc>
        <w:tc>
          <w:tcPr>
            <w:tcW w:w="3020" w:type="dxa"/>
            <w:vAlign w:val="center"/>
          </w:tcPr>
          <w:p w14:paraId="014EF031" w14:textId="300C8057"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Black-box models may reduce donor trust in recommendations.</w:t>
            </w:r>
          </w:p>
        </w:tc>
        <w:tc>
          <w:tcPr>
            <w:tcW w:w="3020" w:type="dxa"/>
            <w:vAlign w:val="center"/>
          </w:tcPr>
          <w:p w14:paraId="4C612B17" w14:textId="6AA452E2" w:rsidR="0018788E" w:rsidRDefault="0018788E" w:rsidP="00DA1037">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Integrate </w:t>
            </w:r>
            <w:r w:rsidRPr="009F0A94">
              <w:rPr>
                <w:rFonts w:ascii="Times New Roman" w:hAnsi="Times New Roman" w:cs="Times New Roman"/>
                <w:b/>
                <w:bCs/>
                <w:lang w:val="en-LR"/>
              </w:rPr>
              <w:t>SHAP</w:t>
            </w:r>
            <w:r w:rsidRPr="009F0A94">
              <w:rPr>
                <w:rFonts w:ascii="Times New Roman" w:hAnsi="Times New Roman" w:cs="Times New Roman"/>
                <w:lang w:val="en-LR"/>
              </w:rPr>
              <w:t xml:space="preserve">, </w:t>
            </w:r>
            <w:r w:rsidRPr="009F0A94">
              <w:rPr>
                <w:rFonts w:ascii="Times New Roman" w:hAnsi="Times New Roman" w:cs="Times New Roman"/>
                <w:b/>
                <w:bCs/>
                <w:lang w:val="en-LR"/>
              </w:rPr>
              <w:t>LIME</w:t>
            </w:r>
            <w:r w:rsidRPr="009F0A94">
              <w:rPr>
                <w:rFonts w:ascii="Times New Roman" w:hAnsi="Times New Roman" w:cs="Times New Roman"/>
                <w:lang w:val="en-LR"/>
              </w:rPr>
              <w:t xml:space="preserve">, or build </w:t>
            </w:r>
            <w:r w:rsidRPr="009F0A94">
              <w:rPr>
                <w:rFonts w:ascii="Times New Roman" w:hAnsi="Times New Roman" w:cs="Times New Roman"/>
                <w:b/>
                <w:bCs/>
                <w:lang w:val="en-LR"/>
              </w:rPr>
              <w:t>transparent scoring dashboards</w:t>
            </w:r>
            <w:r w:rsidRPr="009F0A94">
              <w:rPr>
                <w:rFonts w:ascii="Times New Roman" w:hAnsi="Times New Roman" w:cs="Times New Roman"/>
                <w:lang w:val="en-LR"/>
              </w:rPr>
              <w:t xml:space="preserve"> to show why matches were made.</w:t>
            </w:r>
          </w:p>
        </w:tc>
      </w:tr>
    </w:tbl>
    <w:p w14:paraId="23ECAEB8" w14:textId="77777777" w:rsidR="0018788E" w:rsidRPr="009F0A94" w:rsidRDefault="0018788E" w:rsidP="009F0A94">
      <w:pPr>
        <w:pStyle w:val="NoSpacing"/>
        <w:rPr>
          <w:rFonts w:ascii="Times New Roman" w:hAnsi="Times New Roman" w:cs="Times New Roman"/>
          <w:b/>
          <w:bCs/>
          <w:lang w:val="en-LR"/>
        </w:rPr>
      </w:pPr>
    </w:p>
    <w:p w14:paraId="20991460" w14:textId="58ED15F0" w:rsidR="009F0A94" w:rsidRPr="009F0A94" w:rsidRDefault="009F0A94" w:rsidP="009F0A94">
      <w:pPr>
        <w:pStyle w:val="NoSpacing"/>
        <w:rPr>
          <w:rFonts w:ascii="Times New Roman" w:hAnsi="Times New Roman" w:cs="Times New Roman"/>
          <w:lang w:val="en-LR"/>
        </w:rPr>
      </w:pPr>
    </w:p>
    <w:p w14:paraId="2BAF6990" w14:textId="38852E17" w:rsidR="009F0A94" w:rsidRDefault="009F0A94" w:rsidP="009F0A94">
      <w:pPr>
        <w:pStyle w:val="NoSpacing"/>
        <w:rPr>
          <w:rFonts w:ascii="Times New Roman" w:hAnsi="Times New Roman" w:cs="Times New Roman"/>
          <w:b/>
          <w:bCs/>
          <w:lang w:val="en-LR"/>
        </w:rPr>
      </w:pPr>
      <w:r w:rsidRPr="009F0A94">
        <w:rPr>
          <w:rFonts w:ascii="Times New Roman" w:hAnsi="Times New Roman" w:cs="Times New Roman"/>
          <w:b/>
          <w:bCs/>
          <w:lang w:val="en-LR"/>
        </w:rPr>
        <w:t>Security &amp; DevOps</w:t>
      </w:r>
    </w:p>
    <w:tbl>
      <w:tblPr>
        <w:tblStyle w:val="TableGrid"/>
        <w:tblW w:w="9060" w:type="dxa"/>
        <w:tblLook w:val="04A0" w:firstRow="1" w:lastRow="0" w:firstColumn="1" w:lastColumn="0" w:noHBand="0" w:noVBand="1"/>
      </w:tblPr>
      <w:tblGrid>
        <w:gridCol w:w="3020"/>
        <w:gridCol w:w="3020"/>
        <w:gridCol w:w="3020"/>
      </w:tblGrid>
      <w:tr w:rsidR="00EA39C3" w14:paraId="56303B46" w14:textId="77777777" w:rsidTr="00EA39C3">
        <w:tc>
          <w:tcPr>
            <w:tcW w:w="3020" w:type="dxa"/>
            <w:vAlign w:val="center"/>
          </w:tcPr>
          <w:p w14:paraId="50FBDFBB" w14:textId="5900212D" w:rsidR="00EA39C3" w:rsidRDefault="00EA39C3" w:rsidP="0018788E">
            <w:pPr>
              <w:pStyle w:val="NoSpacing"/>
              <w:rPr>
                <w:rFonts w:ascii="Times New Roman" w:hAnsi="Times New Roman" w:cs="Times New Roman"/>
                <w:b/>
                <w:bCs/>
                <w:lang w:val="en-LR"/>
              </w:rPr>
            </w:pPr>
            <w:r w:rsidRPr="009F0A94">
              <w:rPr>
                <w:rFonts w:ascii="Times New Roman" w:hAnsi="Times New Roman" w:cs="Times New Roman"/>
                <w:b/>
                <w:bCs/>
                <w:lang w:val="en-LR"/>
              </w:rPr>
              <w:t>Limitation</w:t>
            </w:r>
          </w:p>
        </w:tc>
        <w:tc>
          <w:tcPr>
            <w:tcW w:w="3020" w:type="dxa"/>
            <w:vAlign w:val="center"/>
          </w:tcPr>
          <w:p w14:paraId="69C2D762" w14:textId="7505B34E" w:rsidR="00EA39C3" w:rsidRDefault="00EA39C3" w:rsidP="0018788E">
            <w:pPr>
              <w:pStyle w:val="NoSpacing"/>
              <w:rPr>
                <w:rFonts w:ascii="Times New Roman" w:hAnsi="Times New Roman" w:cs="Times New Roman"/>
                <w:b/>
                <w:bCs/>
                <w:lang w:val="en-LR"/>
              </w:rPr>
            </w:pPr>
            <w:r w:rsidRPr="009F0A94">
              <w:rPr>
                <w:rFonts w:ascii="Times New Roman" w:hAnsi="Times New Roman" w:cs="Times New Roman"/>
                <w:b/>
                <w:bCs/>
                <w:lang w:val="en-LR"/>
              </w:rPr>
              <w:t>Description</w:t>
            </w:r>
          </w:p>
        </w:tc>
        <w:tc>
          <w:tcPr>
            <w:tcW w:w="3020" w:type="dxa"/>
            <w:vAlign w:val="center"/>
          </w:tcPr>
          <w:p w14:paraId="72CDAB42" w14:textId="76BCB01E" w:rsidR="00EA39C3" w:rsidRDefault="00EA39C3" w:rsidP="0018788E">
            <w:pPr>
              <w:pStyle w:val="NoSpacing"/>
              <w:rPr>
                <w:rFonts w:ascii="Times New Roman" w:hAnsi="Times New Roman" w:cs="Times New Roman"/>
                <w:b/>
                <w:bCs/>
                <w:lang w:val="en-LR"/>
              </w:rPr>
            </w:pPr>
            <w:r w:rsidRPr="009F0A94">
              <w:rPr>
                <w:rFonts w:ascii="Times New Roman" w:hAnsi="Times New Roman" w:cs="Times New Roman"/>
                <w:b/>
                <w:bCs/>
                <w:lang w:val="en-LR"/>
              </w:rPr>
              <w:t>Customization Opportunity</w:t>
            </w:r>
          </w:p>
        </w:tc>
      </w:tr>
      <w:tr w:rsidR="00EA39C3" w14:paraId="05AF6435" w14:textId="77777777" w:rsidTr="00EA39C3">
        <w:tc>
          <w:tcPr>
            <w:tcW w:w="3020" w:type="dxa"/>
            <w:vAlign w:val="center"/>
          </w:tcPr>
          <w:p w14:paraId="6408BAB8" w14:textId="3FBD679C" w:rsidR="00EA39C3" w:rsidRDefault="00EA39C3" w:rsidP="00EA39C3">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Basic auth flows</w:t>
            </w:r>
          </w:p>
        </w:tc>
        <w:tc>
          <w:tcPr>
            <w:tcW w:w="3020" w:type="dxa"/>
            <w:vAlign w:val="center"/>
          </w:tcPr>
          <w:p w14:paraId="3DF01C21" w14:textId="603C971F" w:rsidR="00EA39C3" w:rsidRDefault="00EA39C3" w:rsidP="00EA39C3">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Flask-JWT handles token-based auth but lacks refresh token rotation and audit logging.</w:t>
            </w:r>
          </w:p>
        </w:tc>
        <w:tc>
          <w:tcPr>
            <w:tcW w:w="3020" w:type="dxa"/>
            <w:vAlign w:val="center"/>
          </w:tcPr>
          <w:p w14:paraId="3F73FE6C" w14:textId="0F7E7D18" w:rsidR="00EA39C3" w:rsidRDefault="00EA39C3" w:rsidP="00EA39C3">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Add </w:t>
            </w:r>
            <w:r w:rsidRPr="009F0A94">
              <w:rPr>
                <w:rFonts w:ascii="Times New Roman" w:hAnsi="Times New Roman" w:cs="Times New Roman"/>
                <w:b/>
                <w:bCs/>
                <w:lang w:val="en-LR"/>
              </w:rPr>
              <w:t>token blacklisting</w:t>
            </w:r>
            <w:r w:rsidRPr="009F0A94">
              <w:rPr>
                <w:rFonts w:ascii="Times New Roman" w:hAnsi="Times New Roman" w:cs="Times New Roman"/>
                <w:lang w:val="en-LR"/>
              </w:rPr>
              <w:t xml:space="preserve">, </w:t>
            </w:r>
            <w:r w:rsidRPr="009F0A94">
              <w:rPr>
                <w:rFonts w:ascii="Times New Roman" w:hAnsi="Times New Roman" w:cs="Times New Roman"/>
                <w:b/>
                <w:bCs/>
                <w:lang w:val="en-LR"/>
              </w:rPr>
              <w:t>role-based scopes</w:t>
            </w:r>
            <w:r w:rsidRPr="009F0A94">
              <w:rPr>
                <w:rFonts w:ascii="Times New Roman" w:hAnsi="Times New Roman" w:cs="Times New Roman"/>
                <w:lang w:val="en-LR"/>
              </w:rPr>
              <w:t xml:space="preserve">, and </w:t>
            </w:r>
            <w:r w:rsidRPr="009F0A94">
              <w:rPr>
                <w:rFonts w:ascii="Times New Roman" w:hAnsi="Times New Roman" w:cs="Times New Roman"/>
                <w:b/>
                <w:bCs/>
                <w:lang w:val="en-LR"/>
              </w:rPr>
              <w:t>activity logs</w:t>
            </w:r>
            <w:r w:rsidRPr="009F0A94">
              <w:rPr>
                <w:rFonts w:ascii="Times New Roman" w:hAnsi="Times New Roman" w:cs="Times New Roman"/>
                <w:lang w:val="en-LR"/>
              </w:rPr>
              <w:t xml:space="preserve"> for compliance.</w:t>
            </w:r>
          </w:p>
        </w:tc>
      </w:tr>
      <w:tr w:rsidR="00EA39C3" w14:paraId="75708374" w14:textId="77777777" w:rsidTr="00EA39C3">
        <w:tc>
          <w:tcPr>
            <w:tcW w:w="3020" w:type="dxa"/>
            <w:vAlign w:val="center"/>
          </w:tcPr>
          <w:p w14:paraId="393A0CB5" w14:textId="0291CCBA" w:rsidR="00EA39C3" w:rsidRDefault="00EA39C3" w:rsidP="00EA39C3">
            <w:pPr>
              <w:pStyle w:val="NoSpacing"/>
              <w:spacing w:line="276" w:lineRule="auto"/>
              <w:rPr>
                <w:rFonts w:ascii="Times New Roman" w:hAnsi="Times New Roman" w:cs="Times New Roman"/>
                <w:b/>
                <w:bCs/>
                <w:lang w:val="en-LR"/>
              </w:rPr>
            </w:pPr>
            <w:r w:rsidRPr="009F0A94">
              <w:rPr>
                <w:rFonts w:ascii="Times New Roman" w:hAnsi="Times New Roman" w:cs="Times New Roman"/>
                <w:b/>
                <w:bCs/>
                <w:lang w:val="en-LR"/>
              </w:rPr>
              <w:t>Deployment fragility</w:t>
            </w:r>
          </w:p>
        </w:tc>
        <w:tc>
          <w:tcPr>
            <w:tcW w:w="3020" w:type="dxa"/>
            <w:vAlign w:val="center"/>
          </w:tcPr>
          <w:p w14:paraId="03064497" w14:textId="2E67A83B" w:rsidR="00EA39C3" w:rsidRDefault="00EA39C3" w:rsidP="00EA39C3">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Docker + GitHub Actions work well, but lack autoscaling and monitoring out of the box.</w:t>
            </w:r>
          </w:p>
        </w:tc>
        <w:tc>
          <w:tcPr>
            <w:tcW w:w="3020" w:type="dxa"/>
            <w:vAlign w:val="center"/>
          </w:tcPr>
          <w:p w14:paraId="2281F740" w14:textId="59AD9CCD" w:rsidR="00EA39C3" w:rsidRDefault="00EA39C3" w:rsidP="00EA39C3">
            <w:pPr>
              <w:pStyle w:val="NoSpacing"/>
              <w:spacing w:line="276" w:lineRule="auto"/>
              <w:rPr>
                <w:rFonts w:ascii="Times New Roman" w:hAnsi="Times New Roman" w:cs="Times New Roman"/>
                <w:b/>
                <w:bCs/>
                <w:lang w:val="en-LR"/>
              </w:rPr>
            </w:pPr>
            <w:r w:rsidRPr="009F0A94">
              <w:rPr>
                <w:rFonts w:ascii="Times New Roman" w:hAnsi="Times New Roman" w:cs="Times New Roman"/>
                <w:lang w:val="en-LR"/>
              </w:rPr>
              <w:t xml:space="preserve">Use </w:t>
            </w:r>
            <w:r w:rsidRPr="009F0A94">
              <w:rPr>
                <w:rFonts w:ascii="Times New Roman" w:hAnsi="Times New Roman" w:cs="Times New Roman"/>
                <w:b/>
                <w:bCs/>
                <w:lang w:val="en-LR"/>
              </w:rPr>
              <w:t>Docker Compose</w:t>
            </w:r>
            <w:r w:rsidRPr="009F0A94">
              <w:rPr>
                <w:rFonts w:ascii="Times New Roman" w:hAnsi="Times New Roman" w:cs="Times New Roman"/>
                <w:lang w:val="en-LR"/>
              </w:rPr>
              <w:t xml:space="preserve">, </w:t>
            </w:r>
            <w:r w:rsidRPr="009F0A94">
              <w:rPr>
                <w:rFonts w:ascii="Times New Roman" w:hAnsi="Times New Roman" w:cs="Times New Roman"/>
                <w:b/>
                <w:bCs/>
                <w:lang w:val="en-LR"/>
              </w:rPr>
              <w:t>Prometheus/Grafana</w:t>
            </w:r>
            <w:r w:rsidRPr="009F0A94">
              <w:rPr>
                <w:rFonts w:ascii="Times New Roman" w:hAnsi="Times New Roman" w:cs="Times New Roman"/>
                <w:lang w:val="en-LR"/>
              </w:rPr>
              <w:t xml:space="preserve">, or migrate to </w:t>
            </w:r>
            <w:r w:rsidRPr="009F0A94">
              <w:rPr>
                <w:rFonts w:ascii="Times New Roman" w:hAnsi="Times New Roman" w:cs="Times New Roman"/>
                <w:b/>
                <w:bCs/>
                <w:lang w:val="en-LR"/>
              </w:rPr>
              <w:t>Kubernetes</w:t>
            </w:r>
            <w:r w:rsidRPr="009F0A94">
              <w:rPr>
                <w:rFonts w:ascii="Times New Roman" w:hAnsi="Times New Roman" w:cs="Times New Roman"/>
                <w:lang w:val="en-LR"/>
              </w:rPr>
              <w:t xml:space="preserve"> for production-grade orchestration.</w:t>
            </w:r>
          </w:p>
        </w:tc>
      </w:tr>
    </w:tbl>
    <w:p w14:paraId="5D7262AF" w14:textId="77777777" w:rsidR="0018788E" w:rsidRPr="009F0A94" w:rsidRDefault="0018788E" w:rsidP="009F0A94">
      <w:pPr>
        <w:pStyle w:val="NoSpacing"/>
        <w:rPr>
          <w:rFonts w:ascii="Times New Roman" w:hAnsi="Times New Roman" w:cs="Times New Roman"/>
          <w:b/>
          <w:bCs/>
          <w:lang w:val="en-LR"/>
        </w:rPr>
      </w:pPr>
    </w:p>
    <w:p w14:paraId="12C3836A" w14:textId="60944D27" w:rsidR="00135F99" w:rsidRPr="00135F99" w:rsidRDefault="00135F99" w:rsidP="00135F99">
      <w:pPr>
        <w:pStyle w:val="NoSpacing"/>
        <w:rPr>
          <w:rFonts w:ascii="Times New Roman" w:hAnsi="Times New Roman" w:cs="Times New Roman"/>
          <w:lang w:val="en-LR"/>
        </w:rPr>
      </w:pPr>
    </w:p>
    <w:p w14:paraId="71954063" w14:textId="2574026E" w:rsidR="00135F99" w:rsidRPr="00135F99" w:rsidRDefault="00135F99" w:rsidP="00EA39C3">
      <w:pPr>
        <w:pStyle w:val="NoSpacing"/>
        <w:spacing w:line="276" w:lineRule="auto"/>
        <w:rPr>
          <w:rFonts w:ascii="Times New Roman" w:hAnsi="Times New Roman" w:cs="Times New Roman"/>
          <w:b/>
          <w:bCs/>
          <w:lang w:val="en-LR"/>
        </w:rPr>
      </w:pPr>
      <w:r w:rsidRPr="00135F99">
        <w:rPr>
          <w:rFonts w:ascii="Times New Roman" w:hAnsi="Times New Roman" w:cs="Times New Roman"/>
          <w:b/>
          <w:bCs/>
          <w:lang w:val="en-LR"/>
        </w:rPr>
        <w:t xml:space="preserve"> Conclusion</w:t>
      </w:r>
    </w:p>
    <w:p w14:paraId="05D40FBA" w14:textId="191EF099" w:rsidR="00135F99" w:rsidRPr="00135F99" w:rsidRDefault="00135F99" w:rsidP="00EA39C3">
      <w:pPr>
        <w:pStyle w:val="NoSpacing"/>
        <w:spacing w:line="276" w:lineRule="auto"/>
        <w:ind w:left="720"/>
        <w:rPr>
          <w:rFonts w:ascii="Times New Roman" w:hAnsi="Times New Roman" w:cs="Times New Roman"/>
          <w:lang w:val="en-LR"/>
        </w:rPr>
      </w:pPr>
      <w:r w:rsidRPr="00135F99">
        <w:rPr>
          <w:rFonts w:ascii="Times New Roman" w:hAnsi="Times New Roman" w:cs="Times New Roman"/>
          <w:lang w:val="en-LR"/>
        </w:rPr>
        <w:t xml:space="preserve">The </w:t>
      </w:r>
      <w:r w:rsidR="00EA39C3" w:rsidRPr="00135F99">
        <w:rPr>
          <w:rFonts w:ascii="Times New Roman" w:hAnsi="Times New Roman" w:cs="Times New Roman"/>
          <w:b/>
          <w:bCs/>
          <w:lang w:val="en-LR"/>
        </w:rPr>
        <w:t>Flask</w:t>
      </w:r>
      <w:r w:rsidR="00EA39C3">
        <w:rPr>
          <w:rFonts w:ascii="Times New Roman" w:hAnsi="Times New Roman" w:cs="Times New Roman"/>
          <w:b/>
          <w:bCs/>
          <w:lang w:val="en-LR"/>
        </w:rPr>
        <w:t xml:space="preserve">, </w:t>
      </w:r>
      <w:r w:rsidR="00EA39C3" w:rsidRPr="00135F99">
        <w:rPr>
          <w:rFonts w:ascii="Times New Roman" w:hAnsi="Times New Roman" w:cs="Times New Roman"/>
          <w:b/>
          <w:bCs/>
          <w:lang w:val="en-LR"/>
        </w:rPr>
        <w:t>React,</w:t>
      </w:r>
      <w:r w:rsidR="00E5393E">
        <w:rPr>
          <w:rFonts w:ascii="Times New Roman" w:hAnsi="Times New Roman" w:cs="Times New Roman"/>
          <w:b/>
          <w:bCs/>
          <w:lang w:val="en-LR"/>
        </w:rPr>
        <w:t xml:space="preserve"> </w:t>
      </w:r>
      <w:r w:rsidRPr="00135F99">
        <w:rPr>
          <w:rFonts w:ascii="Times New Roman" w:hAnsi="Times New Roman" w:cs="Times New Roman"/>
          <w:b/>
          <w:bCs/>
          <w:lang w:val="en-LR"/>
        </w:rPr>
        <w:t>PostgreSQL</w:t>
      </w:r>
      <w:r w:rsidRPr="00135F99">
        <w:rPr>
          <w:rFonts w:ascii="Times New Roman" w:hAnsi="Times New Roman" w:cs="Times New Roman"/>
          <w:lang w:val="en-LR"/>
        </w:rPr>
        <w:t xml:space="preserve"> stack, enhanced with </w:t>
      </w:r>
      <w:r w:rsidRPr="00135F99">
        <w:rPr>
          <w:rFonts w:ascii="Times New Roman" w:hAnsi="Times New Roman" w:cs="Times New Roman"/>
          <w:b/>
          <w:bCs/>
          <w:lang w:val="en-LR"/>
        </w:rPr>
        <w:t>SQLAlchemy</w:t>
      </w:r>
      <w:r w:rsidRPr="00135F99">
        <w:rPr>
          <w:rFonts w:ascii="Times New Roman" w:hAnsi="Times New Roman" w:cs="Times New Roman"/>
          <w:lang w:val="en-LR"/>
        </w:rPr>
        <w:t xml:space="preserve">, </w:t>
      </w:r>
      <w:r w:rsidRPr="00135F99">
        <w:rPr>
          <w:rFonts w:ascii="Times New Roman" w:hAnsi="Times New Roman" w:cs="Times New Roman"/>
          <w:b/>
          <w:bCs/>
          <w:lang w:val="en-LR"/>
        </w:rPr>
        <w:t>Next.js</w:t>
      </w:r>
      <w:r w:rsidRPr="00135F99">
        <w:rPr>
          <w:rFonts w:ascii="Times New Roman" w:hAnsi="Times New Roman" w:cs="Times New Roman"/>
          <w:lang w:val="en-LR"/>
        </w:rPr>
        <w:t xml:space="preserve">, </w:t>
      </w:r>
      <w:r w:rsidRPr="00135F99">
        <w:rPr>
          <w:rFonts w:ascii="Times New Roman" w:hAnsi="Times New Roman" w:cs="Times New Roman"/>
          <w:b/>
          <w:bCs/>
          <w:lang w:val="en-LR"/>
        </w:rPr>
        <w:t>Chart.js</w:t>
      </w:r>
      <w:r w:rsidRPr="00135F99">
        <w:rPr>
          <w:rFonts w:ascii="Times New Roman" w:hAnsi="Times New Roman" w:cs="Times New Roman"/>
          <w:lang w:val="en-LR"/>
        </w:rPr>
        <w:t xml:space="preserve">, and </w:t>
      </w:r>
      <w:r w:rsidRPr="00135F99">
        <w:rPr>
          <w:rFonts w:ascii="Times New Roman" w:hAnsi="Times New Roman" w:cs="Times New Roman"/>
          <w:b/>
          <w:bCs/>
          <w:lang w:val="en-LR"/>
        </w:rPr>
        <w:t>hybrid ML models</w:t>
      </w:r>
      <w:r w:rsidRPr="00135F99">
        <w:rPr>
          <w:rFonts w:ascii="Times New Roman" w:hAnsi="Times New Roman" w:cs="Times New Roman"/>
          <w:lang w:val="en-LR"/>
        </w:rPr>
        <w:t xml:space="preserve">, provides a </w:t>
      </w:r>
      <w:r w:rsidRPr="00135F99">
        <w:rPr>
          <w:rFonts w:ascii="Times New Roman" w:hAnsi="Times New Roman" w:cs="Times New Roman"/>
          <w:b/>
          <w:bCs/>
          <w:lang w:val="en-LR"/>
        </w:rPr>
        <w:t>robust, scalable, and mission-aligned architecture</w:t>
      </w:r>
      <w:r w:rsidRPr="00135F99">
        <w:rPr>
          <w:rFonts w:ascii="Times New Roman" w:hAnsi="Times New Roman" w:cs="Times New Roman"/>
          <w:lang w:val="en-LR"/>
        </w:rPr>
        <w:t xml:space="preserve"> for </w:t>
      </w:r>
      <w:r w:rsidR="00E5393E">
        <w:rPr>
          <w:rFonts w:ascii="Times New Roman" w:hAnsi="Times New Roman" w:cs="Times New Roman"/>
          <w:lang w:val="en-LR"/>
        </w:rPr>
        <w:t>our project</w:t>
      </w:r>
      <w:r w:rsidRPr="00135F99">
        <w:rPr>
          <w:rFonts w:ascii="Times New Roman" w:hAnsi="Times New Roman" w:cs="Times New Roman"/>
          <w:lang w:val="en-LR"/>
        </w:rPr>
        <w:t xml:space="preserve"> micro</w:t>
      </w:r>
      <w:r w:rsidRPr="00135F99">
        <w:rPr>
          <w:rFonts w:ascii="Times New Roman" w:hAnsi="Times New Roman" w:cs="Times New Roman"/>
          <w:lang w:val="en-LR"/>
        </w:rPr>
        <w:noBreakHyphen/>
        <w:t>scholarship platform.</w:t>
      </w:r>
    </w:p>
    <w:p w14:paraId="653DD1A2" w14:textId="77777777" w:rsidR="00EA39C3" w:rsidRDefault="00EA39C3" w:rsidP="00EA39C3">
      <w:pPr>
        <w:pStyle w:val="NoSpacing"/>
        <w:spacing w:line="276" w:lineRule="auto"/>
        <w:ind w:left="720"/>
        <w:rPr>
          <w:rFonts w:ascii="Times New Roman" w:hAnsi="Times New Roman" w:cs="Times New Roman"/>
          <w:b/>
          <w:bCs/>
          <w:lang w:val="en-LR"/>
        </w:rPr>
      </w:pPr>
    </w:p>
    <w:p w14:paraId="336C0C7E" w14:textId="5300EAD5" w:rsidR="00135F99" w:rsidRPr="00135F99" w:rsidRDefault="00135F99" w:rsidP="00EA39C3">
      <w:pPr>
        <w:pStyle w:val="NoSpacing"/>
        <w:spacing w:line="276" w:lineRule="auto"/>
        <w:ind w:left="720"/>
        <w:rPr>
          <w:rFonts w:ascii="Times New Roman" w:hAnsi="Times New Roman" w:cs="Times New Roman"/>
          <w:lang w:val="en-LR"/>
        </w:rPr>
      </w:pPr>
      <w:r w:rsidRPr="00135F99">
        <w:rPr>
          <w:rFonts w:ascii="Times New Roman" w:hAnsi="Times New Roman" w:cs="Times New Roman"/>
          <w:b/>
          <w:bCs/>
          <w:lang w:val="en-LR"/>
        </w:rPr>
        <w:t>Key Takeaways</w:t>
      </w:r>
      <w:r w:rsidRPr="00135F99">
        <w:rPr>
          <w:rFonts w:ascii="Times New Roman" w:hAnsi="Times New Roman" w:cs="Times New Roman"/>
          <w:lang w:val="en-LR"/>
        </w:rPr>
        <w:t>:</w:t>
      </w:r>
    </w:p>
    <w:p w14:paraId="532800E9" w14:textId="77777777" w:rsidR="00135F99" w:rsidRPr="00135F99" w:rsidRDefault="00135F99" w:rsidP="00EA39C3">
      <w:pPr>
        <w:pStyle w:val="NoSpacing"/>
        <w:numPr>
          <w:ilvl w:val="0"/>
          <w:numId w:val="171"/>
        </w:numPr>
        <w:tabs>
          <w:tab w:val="clear" w:pos="720"/>
          <w:tab w:val="num" w:pos="1440"/>
        </w:tabs>
        <w:spacing w:line="276" w:lineRule="auto"/>
        <w:ind w:left="1440"/>
        <w:rPr>
          <w:rFonts w:ascii="Times New Roman" w:hAnsi="Times New Roman" w:cs="Times New Roman"/>
          <w:lang w:val="en-LR"/>
        </w:rPr>
      </w:pPr>
      <w:r w:rsidRPr="00135F99">
        <w:rPr>
          <w:rFonts w:ascii="Times New Roman" w:hAnsi="Times New Roman" w:cs="Times New Roman"/>
          <w:b/>
          <w:bCs/>
          <w:lang w:val="en-LR"/>
        </w:rPr>
        <w:t>Backend Efficiency &amp; Flexibility</w:t>
      </w:r>
      <w:r w:rsidRPr="00135F99">
        <w:rPr>
          <w:rFonts w:ascii="Times New Roman" w:hAnsi="Times New Roman" w:cs="Times New Roman"/>
          <w:lang w:val="en-LR"/>
        </w:rPr>
        <w:t xml:space="preserve"> – Flask’s lightweight REST API architecture, combined with SQLAlchemy and PostgreSQL, ensures a clean, modular backend capable of handling complex donor</w:t>
      </w:r>
      <w:r w:rsidRPr="00135F99">
        <w:rPr>
          <w:rFonts w:ascii="Times New Roman" w:hAnsi="Times New Roman" w:cs="Times New Roman"/>
          <w:lang w:val="en-LR"/>
        </w:rPr>
        <w:noBreakHyphen/>
        <w:t>student relationships and secure financial records.</w:t>
      </w:r>
    </w:p>
    <w:p w14:paraId="08FE9301" w14:textId="77777777" w:rsidR="00E5393E" w:rsidRPr="00E5393E" w:rsidRDefault="00E5393E" w:rsidP="00EA39C3">
      <w:pPr>
        <w:pStyle w:val="NoSpacing"/>
        <w:spacing w:line="276" w:lineRule="auto"/>
        <w:ind w:left="1440"/>
        <w:rPr>
          <w:rFonts w:ascii="Times New Roman" w:hAnsi="Times New Roman" w:cs="Times New Roman"/>
          <w:lang w:val="en-LR"/>
        </w:rPr>
      </w:pPr>
    </w:p>
    <w:p w14:paraId="40B7BAE5" w14:textId="750C03DA" w:rsidR="00135F99" w:rsidRPr="00135F99" w:rsidRDefault="00135F99" w:rsidP="00EA39C3">
      <w:pPr>
        <w:pStyle w:val="NoSpacing"/>
        <w:numPr>
          <w:ilvl w:val="0"/>
          <w:numId w:val="171"/>
        </w:numPr>
        <w:tabs>
          <w:tab w:val="clear" w:pos="720"/>
          <w:tab w:val="num" w:pos="1440"/>
        </w:tabs>
        <w:spacing w:line="276" w:lineRule="auto"/>
        <w:ind w:left="1440"/>
        <w:rPr>
          <w:rFonts w:ascii="Times New Roman" w:hAnsi="Times New Roman" w:cs="Times New Roman"/>
          <w:lang w:val="en-LR"/>
        </w:rPr>
      </w:pPr>
      <w:r w:rsidRPr="00135F99">
        <w:rPr>
          <w:rFonts w:ascii="Times New Roman" w:hAnsi="Times New Roman" w:cs="Times New Roman"/>
          <w:b/>
          <w:bCs/>
          <w:lang w:val="en-LR"/>
        </w:rPr>
        <w:t>Frontend Responsiveness &amp; User Experience</w:t>
      </w:r>
      <w:r w:rsidRPr="00135F99">
        <w:rPr>
          <w:rFonts w:ascii="Times New Roman" w:hAnsi="Times New Roman" w:cs="Times New Roman"/>
          <w:lang w:val="en-LR"/>
        </w:rPr>
        <w:t xml:space="preserve"> – React and Next.js enable dynamic, </w:t>
      </w:r>
      <w:r w:rsidR="009A4962">
        <w:rPr>
          <w:rFonts w:ascii="Times New Roman" w:hAnsi="Times New Roman" w:cs="Times New Roman"/>
          <w:lang w:val="en-LR"/>
        </w:rPr>
        <w:t>role-based</w:t>
      </w:r>
      <w:r w:rsidRPr="00135F99">
        <w:rPr>
          <w:rFonts w:ascii="Times New Roman" w:hAnsi="Times New Roman" w:cs="Times New Roman"/>
          <w:lang w:val="en-LR"/>
        </w:rPr>
        <w:t xml:space="preserve"> dashboards that serve donors, students, and administrators with speed and accessibility, while Chart.js transforms raw data into intuitive impact visualizations.</w:t>
      </w:r>
    </w:p>
    <w:p w14:paraId="0656AB34" w14:textId="77777777" w:rsidR="00E5393E" w:rsidRPr="00E5393E" w:rsidRDefault="00E5393E" w:rsidP="00EA39C3">
      <w:pPr>
        <w:pStyle w:val="NoSpacing"/>
        <w:spacing w:line="276" w:lineRule="auto"/>
        <w:ind w:left="1440"/>
        <w:rPr>
          <w:rFonts w:ascii="Times New Roman" w:hAnsi="Times New Roman" w:cs="Times New Roman"/>
          <w:lang w:val="en-LR"/>
        </w:rPr>
      </w:pPr>
    </w:p>
    <w:p w14:paraId="6389AB45" w14:textId="77F152B7" w:rsidR="00135F99" w:rsidRPr="00135F99" w:rsidRDefault="00135F99" w:rsidP="00EA39C3">
      <w:pPr>
        <w:pStyle w:val="NoSpacing"/>
        <w:numPr>
          <w:ilvl w:val="0"/>
          <w:numId w:val="171"/>
        </w:numPr>
        <w:tabs>
          <w:tab w:val="clear" w:pos="720"/>
          <w:tab w:val="num" w:pos="1440"/>
        </w:tabs>
        <w:spacing w:line="276" w:lineRule="auto"/>
        <w:ind w:left="1440"/>
        <w:rPr>
          <w:rFonts w:ascii="Times New Roman" w:hAnsi="Times New Roman" w:cs="Times New Roman"/>
          <w:lang w:val="en-LR"/>
        </w:rPr>
      </w:pPr>
      <w:r w:rsidRPr="00135F99">
        <w:rPr>
          <w:rFonts w:ascii="Times New Roman" w:hAnsi="Times New Roman" w:cs="Times New Roman"/>
          <w:b/>
          <w:bCs/>
          <w:lang w:val="en-LR"/>
        </w:rPr>
        <w:t>Data-Driven Matching</w:t>
      </w:r>
      <w:r w:rsidRPr="00135F99">
        <w:rPr>
          <w:rFonts w:ascii="Times New Roman" w:hAnsi="Times New Roman" w:cs="Times New Roman"/>
          <w:lang w:val="en-LR"/>
        </w:rPr>
        <w:t xml:space="preserve"> – Hybrid recommendation models (collaborative </w:t>
      </w:r>
      <w:r w:rsidR="009A4962">
        <w:rPr>
          <w:rFonts w:ascii="Times New Roman" w:hAnsi="Times New Roman" w:cs="Times New Roman"/>
          <w:lang w:val="en-LR"/>
        </w:rPr>
        <w:t>content-based</w:t>
      </w:r>
      <w:r w:rsidRPr="00135F99">
        <w:rPr>
          <w:rFonts w:ascii="Times New Roman" w:hAnsi="Times New Roman" w:cs="Times New Roman"/>
          <w:lang w:val="en-LR"/>
        </w:rPr>
        <w:t xml:space="preserve"> filtering) enhance personalization while maintaining fairness, tackling the cold</w:t>
      </w:r>
      <w:r w:rsidRPr="00135F99">
        <w:rPr>
          <w:rFonts w:ascii="Times New Roman" w:hAnsi="Times New Roman" w:cs="Times New Roman"/>
          <w:lang w:val="en-LR"/>
        </w:rPr>
        <w:noBreakHyphen/>
        <w:t>start problem</w:t>
      </w:r>
      <w:r w:rsidR="009A4962">
        <w:rPr>
          <w:rFonts w:ascii="Times New Roman" w:hAnsi="Times New Roman" w:cs="Times New Roman"/>
          <w:lang w:val="en-LR"/>
        </w:rPr>
        <w:t>,</w:t>
      </w:r>
      <w:r w:rsidRPr="00135F99">
        <w:rPr>
          <w:rFonts w:ascii="Times New Roman" w:hAnsi="Times New Roman" w:cs="Times New Roman"/>
          <w:lang w:val="en-LR"/>
        </w:rPr>
        <w:t xml:space="preserve"> and bias through explainable AI techniques.</w:t>
      </w:r>
    </w:p>
    <w:p w14:paraId="58358ED9" w14:textId="77777777" w:rsidR="00E5393E" w:rsidRPr="00E5393E" w:rsidRDefault="00E5393E" w:rsidP="00EA39C3">
      <w:pPr>
        <w:pStyle w:val="NoSpacing"/>
        <w:spacing w:line="276" w:lineRule="auto"/>
        <w:ind w:left="1440"/>
        <w:rPr>
          <w:rFonts w:ascii="Times New Roman" w:hAnsi="Times New Roman" w:cs="Times New Roman"/>
          <w:lang w:val="en-LR"/>
        </w:rPr>
      </w:pPr>
    </w:p>
    <w:p w14:paraId="337C6C3B" w14:textId="5D95D5BD" w:rsidR="00135F99" w:rsidRPr="00135F99" w:rsidRDefault="00135F99" w:rsidP="00EA39C3">
      <w:pPr>
        <w:pStyle w:val="NoSpacing"/>
        <w:numPr>
          <w:ilvl w:val="0"/>
          <w:numId w:val="171"/>
        </w:numPr>
        <w:tabs>
          <w:tab w:val="clear" w:pos="720"/>
          <w:tab w:val="num" w:pos="1440"/>
        </w:tabs>
        <w:spacing w:line="276" w:lineRule="auto"/>
        <w:ind w:left="1440"/>
        <w:rPr>
          <w:rFonts w:ascii="Times New Roman" w:hAnsi="Times New Roman" w:cs="Times New Roman"/>
          <w:lang w:val="en-LR"/>
        </w:rPr>
      </w:pPr>
      <w:r w:rsidRPr="00135F99">
        <w:rPr>
          <w:rFonts w:ascii="Times New Roman" w:hAnsi="Times New Roman" w:cs="Times New Roman"/>
          <w:b/>
          <w:bCs/>
          <w:lang w:val="en-LR"/>
        </w:rPr>
        <w:lastRenderedPageBreak/>
        <w:t>Operational Excellence</w:t>
      </w:r>
      <w:r w:rsidRPr="00135F99">
        <w:rPr>
          <w:rFonts w:ascii="Times New Roman" w:hAnsi="Times New Roman" w:cs="Times New Roman"/>
          <w:lang w:val="en-LR"/>
        </w:rPr>
        <w:t xml:space="preserve"> – Docker and GitHub Actions streamline deployment, testing, and CI/CD workflows, ensuring reliability and reproducibility as the platform scales.</w:t>
      </w:r>
    </w:p>
    <w:p w14:paraId="74CB9867" w14:textId="77777777" w:rsidR="00E5393E" w:rsidRPr="00E5393E" w:rsidRDefault="00E5393E" w:rsidP="00EA39C3">
      <w:pPr>
        <w:pStyle w:val="NoSpacing"/>
        <w:spacing w:line="276" w:lineRule="auto"/>
        <w:ind w:left="1440"/>
        <w:rPr>
          <w:rFonts w:ascii="Times New Roman" w:hAnsi="Times New Roman" w:cs="Times New Roman"/>
          <w:lang w:val="en-LR"/>
        </w:rPr>
      </w:pPr>
    </w:p>
    <w:p w14:paraId="4750D811" w14:textId="19B5F6D9" w:rsidR="00135F99" w:rsidRPr="00135F99" w:rsidRDefault="00135F99" w:rsidP="00EA39C3">
      <w:pPr>
        <w:pStyle w:val="NoSpacing"/>
        <w:numPr>
          <w:ilvl w:val="0"/>
          <w:numId w:val="171"/>
        </w:numPr>
        <w:tabs>
          <w:tab w:val="clear" w:pos="720"/>
          <w:tab w:val="num" w:pos="1440"/>
        </w:tabs>
        <w:spacing w:line="276" w:lineRule="auto"/>
        <w:ind w:left="1440"/>
        <w:rPr>
          <w:rFonts w:ascii="Times New Roman" w:hAnsi="Times New Roman" w:cs="Times New Roman"/>
          <w:lang w:val="en-LR"/>
        </w:rPr>
      </w:pPr>
      <w:r w:rsidRPr="00135F99">
        <w:rPr>
          <w:rFonts w:ascii="Times New Roman" w:hAnsi="Times New Roman" w:cs="Times New Roman"/>
          <w:b/>
          <w:bCs/>
          <w:lang w:val="en-LR"/>
        </w:rPr>
        <w:t>Alignment with Educational Equity</w:t>
      </w:r>
      <w:r w:rsidRPr="00135F99">
        <w:rPr>
          <w:rFonts w:ascii="Times New Roman" w:hAnsi="Times New Roman" w:cs="Times New Roman"/>
          <w:lang w:val="en-LR"/>
        </w:rPr>
        <w:t xml:space="preserve"> – Every chosen technology serves the </w:t>
      </w:r>
      <w:r w:rsidRPr="00135F99">
        <w:rPr>
          <w:rFonts w:ascii="Times New Roman" w:hAnsi="Times New Roman" w:cs="Times New Roman"/>
          <w:b/>
          <w:bCs/>
          <w:lang w:val="en-LR"/>
        </w:rPr>
        <w:t>mission goals</w:t>
      </w:r>
      <w:r w:rsidRPr="00135F99">
        <w:rPr>
          <w:rFonts w:ascii="Times New Roman" w:hAnsi="Times New Roman" w:cs="Times New Roman"/>
          <w:lang w:val="en-LR"/>
        </w:rPr>
        <w:t xml:space="preserve"> of SDG 4 (Quality Education) and SDG 1 (No Poverty) by improving access to targeted scholarships for underrepresented students.</w:t>
      </w:r>
    </w:p>
    <w:p w14:paraId="559F5B49" w14:textId="77777777" w:rsidR="00E5393E" w:rsidRDefault="00E5393E" w:rsidP="00EA39C3">
      <w:pPr>
        <w:pStyle w:val="NoSpacing"/>
        <w:spacing w:line="276" w:lineRule="auto"/>
        <w:ind w:left="720"/>
        <w:rPr>
          <w:rFonts w:ascii="Times New Roman" w:hAnsi="Times New Roman" w:cs="Times New Roman"/>
          <w:b/>
          <w:bCs/>
          <w:lang w:val="en-LR"/>
        </w:rPr>
      </w:pPr>
    </w:p>
    <w:p w14:paraId="67310D56" w14:textId="77777777" w:rsidR="00EA39C3" w:rsidRDefault="00135F99" w:rsidP="00EA39C3">
      <w:pPr>
        <w:pStyle w:val="NoSpacing"/>
        <w:spacing w:line="276" w:lineRule="auto"/>
        <w:ind w:left="720"/>
        <w:rPr>
          <w:rFonts w:ascii="Times New Roman" w:hAnsi="Times New Roman" w:cs="Times New Roman"/>
          <w:lang w:val="en-LR"/>
        </w:rPr>
      </w:pPr>
      <w:r w:rsidRPr="00135F99">
        <w:rPr>
          <w:rFonts w:ascii="Times New Roman" w:hAnsi="Times New Roman" w:cs="Times New Roman"/>
          <w:b/>
          <w:bCs/>
          <w:lang w:val="en-LR"/>
        </w:rPr>
        <w:t>Importance of the Chosen Tools</w:t>
      </w:r>
      <w:r w:rsidRPr="00135F99">
        <w:rPr>
          <w:rFonts w:ascii="Times New Roman" w:hAnsi="Times New Roman" w:cs="Times New Roman"/>
          <w:lang w:val="en-LR"/>
        </w:rPr>
        <w:t>:</w:t>
      </w:r>
    </w:p>
    <w:p w14:paraId="229B4D79" w14:textId="130561B0" w:rsidR="00EA39C3" w:rsidRDefault="00135F99" w:rsidP="00EA39C3">
      <w:pPr>
        <w:pStyle w:val="NoSpacing"/>
        <w:numPr>
          <w:ilvl w:val="1"/>
          <w:numId w:val="184"/>
        </w:numPr>
        <w:spacing w:line="276" w:lineRule="auto"/>
        <w:rPr>
          <w:rFonts w:ascii="Times New Roman" w:hAnsi="Times New Roman" w:cs="Times New Roman"/>
          <w:lang w:val="en-LR"/>
        </w:rPr>
      </w:pPr>
      <w:r w:rsidRPr="00135F99">
        <w:rPr>
          <w:rFonts w:ascii="Times New Roman" w:hAnsi="Times New Roman" w:cs="Times New Roman"/>
          <w:lang w:val="en-LR"/>
        </w:rPr>
        <w:t xml:space="preserve">This stack is not only </w:t>
      </w:r>
      <w:r w:rsidR="009A4962">
        <w:rPr>
          <w:rFonts w:ascii="Times New Roman" w:hAnsi="Times New Roman" w:cs="Times New Roman"/>
          <w:b/>
          <w:bCs/>
          <w:lang w:val="en-LR"/>
        </w:rPr>
        <w:t>cost-effective</w:t>
      </w:r>
      <w:r w:rsidRPr="00135F99">
        <w:rPr>
          <w:rFonts w:ascii="Times New Roman" w:hAnsi="Times New Roman" w:cs="Times New Roman"/>
          <w:lang w:val="en-LR"/>
        </w:rPr>
        <w:t xml:space="preserve"> and supported by a large developer ecosystem, but it is also </w:t>
      </w:r>
      <w:r w:rsidR="009A4962">
        <w:rPr>
          <w:rFonts w:ascii="Times New Roman" w:hAnsi="Times New Roman" w:cs="Times New Roman"/>
          <w:b/>
          <w:bCs/>
          <w:lang w:val="en-LR"/>
        </w:rPr>
        <w:t>future-proof</w:t>
      </w:r>
      <w:r w:rsidRPr="00135F99">
        <w:rPr>
          <w:rFonts w:ascii="Times New Roman" w:hAnsi="Times New Roman" w:cs="Times New Roman"/>
          <w:b/>
          <w:bCs/>
          <w:lang w:val="en-LR"/>
        </w:rPr>
        <w:noBreakHyphen/>
        <w:t>proof</w:t>
      </w:r>
      <w:r w:rsidR="00EA39C3">
        <w:rPr>
          <w:rFonts w:ascii="Times New Roman" w:hAnsi="Times New Roman" w:cs="Times New Roman"/>
          <w:lang w:val="en-LR"/>
        </w:rPr>
        <w:t xml:space="preserve"> </w:t>
      </w:r>
      <w:r w:rsidRPr="00135F99">
        <w:rPr>
          <w:rFonts w:ascii="Times New Roman" w:hAnsi="Times New Roman" w:cs="Times New Roman"/>
          <w:lang w:val="en-LR"/>
        </w:rPr>
        <w:t xml:space="preserve">allowing for incremental upgrades like asynchronous endpoints, </w:t>
      </w:r>
      <w:r w:rsidR="009A4962">
        <w:rPr>
          <w:rFonts w:ascii="Times New Roman" w:hAnsi="Times New Roman" w:cs="Times New Roman"/>
          <w:lang w:val="en-LR"/>
        </w:rPr>
        <w:t>bias-aware</w:t>
      </w:r>
      <w:r w:rsidRPr="00135F99">
        <w:rPr>
          <w:rFonts w:ascii="Times New Roman" w:hAnsi="Times New Roman" w:cs="Times New Roman"/>
          <w:lang w:val="en-LR"/>
        </w:rPr>
        <w:t xml:space="preserve"> ML pipelines, and offline-first capabilities.</w:t>
      </w:r>
    </w:p>
    <w:p w14:paraId="52AB47FC" w14:textId="77777777" w:rsidR="00EA39C3" w:rsidRDefault="00EA39C3" w:rsidP="00EA39C3">
      <w:pPr>
        <w:pStyle w:val="NoSpacing"/>
        <w:spacing w:line="276" w:lineRule="auto"/>
        <w:ind w:left="720"/>
        <w:rPr>
          <w:rFonts w:ascii="Times New Roman" w:hAnsi="Times New Roman" w:cs="Times New Roman"/>
          <w:lang w:val="en-LR"/>
        </w:rPr>
      </w:pPr>
    </w:p>
    <w:p w14:paraId="037DECB4" w14:textId="5517096D" w:rsidR="00135F99" w:rsidRDefault="00135F99" w:rsidP="00EA39C3">
      <w:pPr>
        <w:pStyle w:val="NoSpacing"/>
        <w:numPr>
          <w:ilvl w:val="1"/>
          <w:numId w:val="184"/>
        </w:numPr>
        <w:spacing w:line="276" w:lineRule="auto"/>
        <w:rPr>
          <w:rFonts w:ascii="Times New Roman" w:hAnsi="Times New Roman" w:cs="Times New Roman"/>
          <w:lang w:val="en-LR"/>
        </w:rPr>
      </w:pPr>
      <w:r w:rsidRPr="00135F99">
        <w:rPr>
          <w:rFonts w:ascii="Times New Roman" w:hAnsi="Times New Roman" w:cs="Times New Roman"/>
          <w:lang w:val="en-LR"/>
        </w:rPr>
        <w:t xml:space="preserve">By combining mature frameworks with targeted customizations, our platform can sustain both </w:t>
      </w:r>
      <w:r w:rsidRPr="00135F99">
        <w:rPr>
          <w:rFonts w:ascii="Times New Roman" w:hAnsi="Times New Roman" w:cs="Times New Roman"/>
          <w:b/>
          <w:bCs/>
          <w:lang w:val="en-LR"/>
        </w:rPr>
        <w:t>technical growth</w:t>
      </w:r>
      <w:r w:rsidRPr="00135F99">
        <w:rPr>
          <w:rFonts w:ascii="Times New Roman" w:hAnsi="Times New Roman" w:cs="Times New Roman"/>
          <w:lang w:val="en-LR"/>
        </w:rPr>
        <w:t xml:space="preserve"> and </w:t>
      </w:r>
      <w:r w:rsidRPr="00135F99">
        <w:rPr>
          <w:rFonts w:ascii="Times New Roman" w:hAnsi="Times New Roman" w:cs="Times New Roman"/>
          <w:b/>
          <w:bCs/>
          <w:lang w:val="en-LR"/>
        </w:rPr>
        <w:t>ethical impact</w:t>
      </w:r>
      <w:r w:rsidRPr="00135F99">
        <w:rPr>
          <w:rFonts w:ascii="Times New Roman" w:hAnsi="Times New Roman" w:cs="Times New Roman"/>
          <w:lang w:val="en-LR"/>
        </w:rPr>
        <w:t>.</w:t>
      </w:r>
    </w:p>
    <w:p w14:paraId="354FC25E" w14:textId="77777777" w:rsidR="00EA39C3" w:rsidRPr="00135F99" w:rsidRDefault="00EA39C3" w:rsidP="00EA39C3">
      <w:pPr>
        <w:pStyle w:val="NoSpacing"/>
        <w:spacing w:line="276" w:lineRule="auto"/>
        <w:ind w:left="720"/>
        <w:rPr>
          <w:rFonts w:ascii="Times New Roman" w:hAnsi="Times New Roman" w:cs="Times New Roman"/>
          <w:lang w:val="en-LR"/>
        </w:rPr>
      </w:pPr>
    </w:p>
    <w:p w14:paraId="10EE77C8" w14:textId="34C6963F" w:rsidR="00135F99" w:rsidRPr="00135F99" w:rsidRDefault="00135F99" w:rsidP="00EA39C3">
      <w:pPr>
        <w:pStyle w:val="NoSpacing"/>
        <w:spacing w:line="276" w:lineRule="auto"/>
        <w:ind w:left="720"/>
        <w:rPr>
          <w:rFonts w:ascii="Times New Roman" w:hAnsi="Times New Roman" w:cs="Times New Roman"/>
          <w:lang w:val="en-LR"/>
        </w:rPr>
      </w:pPr>
      <w:r w:rsidRPr="00135F99">
        <w:rPr>
          <w:rFonts w:ascii="Times New Roman" w:hAnsi="Times New Roman" w:cs="Times New Roman"/>
          <w:b/>
          <w:bCs/>
          <w:lang w:val="en-LR"/>
        </w:rPr>
        <w:t xml:space="preserve">Benefit to </w:t>
      </w:r>
      <w:r w:rsidR="00EA39C3">
        <w:rPr>
          <w:rFonts w:ascii="Times New Roman" w:hAnsi="Times New Roman" w:cs="Times New Roman"/>
          <w:b/>
          <w:bCs/>
          <w:lang w:val="en-LR"/>
        </w:rPr>
        <w:t xml:space="preserve">this </w:t>
      </w:r>
      <w:r w:rsidRPr="00135F99">
        <w:rPr>
          <w:rFonts w:ascii="Times New Roman" w:hAnsi="Times New Roman" w:cs="Times New Roman"/>
          <w:b/>
          <w:bCs/>
          <w:lang w:val="en-LR"/>
        </w:rPr>
        <w:t>Research</w:t>
      </w:r>
      <w:r w:rsidRPr="00135F99">
        <w:rPr>
          <w:rFonts w:ascii="Times New Roman" w:hAnsi="Times New Roman" w:cs="Times New Roman"/>
          <w:lang w:val="en-LR"/>
        </w:rPr>
        <w:t>:</w:t>
      </w:r>
    </w:p>
    <w:p w14:paraId="2775E496" w14:textId="77777777" w:rsidR="00135F99" w:rsidRPr="00135F99" w:rsidRDefault="00135F99" w:rsidP="00EA39C3">
      <w:pPr>
        <w:pStyle w:val="NoSpacing"/>
        <w:numPr>
          <w:ilvl w:val="0"/>
          <w:numId w:val="172"/>
        </w:numPr>
        <w:tabs>
          <w:tab w:val="clear" w:pos="720"/>
          <w:tab w:val="num" w:pos="1440"/>
        </w:tabs>
        <w:spacing w:line="276" w:lineRule="auto"/>
        <w:ind w:left="1440"/>
        <w:rPr>
          <w:rFonts w:ascii="Times New Roman" w:hAnsi="Times New Roman" w:cs="Times New Roman"/>
          <w:lang w:val="en-LR"/>
        </w:rPr>
      </w:pPr>
      <w:r w:rsidRPr="00135F99">
        <w:rPr>
          <w:rFonts w:ascii="Times New Roman" w:hAnsi="Times New Roman" w:cs="Times New Roman"/>
          <w:b/>
          <w:bCs/>
          <w:lang w:val="en-LR"/>
        </w:rPr>
        <w:t>Scalability</w:t>
      </w:r>
      <w:r w:rsidRPr="00135F99">
        <w:rPr>
          <w:rFonts w:ascii="Times New Roman" w:hAnsi="Times New Roman" w:cs="Times New Roman"/>
          <w:lang w:val="en-LR"/>
        </w:rPr>
        <w:t xml:space="preserve"> – Capable of supporting growth from MVP to nationwide deployment.</w:t>
      </w:r>
    </w:p>
    <w:p w14:paraId="70CF196B" w14:textId="77777777" w:rsidR="00135F99" w:rsidRPr="00135F99" w:rsidRDefault="00135F99" w:rsidP="00EA39C3">
      <w:pPr>
        <w:pStyle w:val="NoSpacing"/>
        <w:numPr>
          <w:ilvl w:val="0"/>
          <w:numId w:val="172"/>
        </w:numPr>
        <w:tabs>
          <w:tab w:val="clear" w:pos="720"/>
          <w:tab w:val="num" w:pos="1440"/>
        </w:tabs>
        <w:spacing w:line="276" w:lineRule="auto"/>
        <w:ind w:left="1440"/>
        <w:rPr>
          <w:rFonts w:ascii="Times New Roman" w:hAnsi="Times New Roman" w:cs="Times New Roman"/>
          <w:lang w:val="en-LR"/>
        </w:rPr>
      </w:pPr>
      <w:r w:rsidRPr="00135F99">
        <w:rPr>
          <w:rFonts w:ascii="Times New Roman" w:hAnsi="Times New Roman" w:cs="Times New Roman"/>
          <w:b/>
          <w:bCs/>
          <w:lang w:val="en-LR"/>
        </w:rPr>
        <w:t>Transparency</w:t>
      </w:r>
      <w:r w:rsidRPr="00135F99">
        <w:rPr>
          <w:rFonts w:ascii="Times New Roman" w:hAnsi="Times New Roman" w:cs="Times New Roman"/>
          <w:lang w:val="en-LR"/>
        </w:rPr>
        <w:t xml:space="preserve"> – Impact visualizations and explainable ML foster donor trust.</w:t>
      </w:r>
    </w:p>
    <w:p w14:paraId="540F1049" w14:textId="726167EC" w:rsidR="00135F99" w:rsidRPr="00135F99" w:rsidRDefault="00135F99" w:rsidP="00EA39C3">
      <w:pPr>
        <w:pStyle w:val="NoSpacing"/>
        <w:numPr>
          <w:ilvl w:val="0"/>
          <w:numId w:val="172"/>
        </w:numPr>
        <w:tabs>
          <w:tab w:val="clear" w:pos="720"/>
          <w:tab w:val="num" w:pos="1440"/>
        </w:tabs>
        <w:spacing w:line="276" w:lineRule="auto"/>
        <w:ind w:left="1440"/>
        <w:rPr>
          <w:rFonts w:ascii="Times New Roman" w:hAnsi="Times New Roman" w:cs="Times New Roman"/>
          <w:lang w:val="en-LR"/>
        </w:rPr>
      </w:pPr>
      <w:r w:rsidRPr="00135F99">
        <w:rPr>
          <w:rFonts w:ascii="Times New Roman" w:hAnsi="Times New Roman" w:cs="Times New Roman"/>
          <w:b/>
          <w:bCs/>
          <w:lang w:val="en-LR"/>
        </w:rPr>
        <w:t>Equity Focus</w:t>
      </w:r>
      <w:r w:rsidRPr="00135F99">
        <w:rPr>
          <w:rFonts w:ascii="Times New Roman" w:hAnsi="Times New Roman" w:cs="Times New Roman"/>
          <w:lang w:val="en-LR"/>
        </w:rPr>
        <w:t xml:space="preserve"> – </w:t>
      </w:r>
      <w:r w:rsidR="009A4962">
        <w:rPr>
          <w:rFonts w:ascii="Times New Roman" w:hAnsi="Times New Roman" w:cs="Times New Roman"/>
          <w:lang w:val="en-LR"/>
        </w:rPr>
        <w:t>Fairness-aware</w:t>
      </w:r>
      <w:r w:rsidRPr="00135F99">
        <w:rPr>
          <w:rFonts w:ascii="Times New Roman" w:hAnsi="Times New Roman" w:cs="Times New Roman"/>
          <w:lang w:val="en-LR"/>
        </w:rPr>
        <w:t xml:space="preserve"> matching ensures underserved students are prioritized.</w:t>
      </w:r>
    </w:p>
    <w:p w14:paraId="60F0A872" w14:textId="60FB7220" w:rsidR="00135F99" w:rsidRPr="00135F99" w:rsidRDefault="00135F99" w:rsidP="00EA39C3">
      <w:pPr>
        <w:pStyle w:val="NoSpacing"/>
        <w:numPr>
          <w:ilvl w:val="0"/>
          <w:numId w:val="172"/>
        </w:numPr>
        <w:tabs>
          <w:tab w:val="clear" w:pos="720"/>
          <w:tab w:val="num" w:pos="1440"/>
        </w:tabs>
        <w:spacing w:line="276" w:lineRule="auto"/>
        <w:ind w:left="1440"/>
        <w:rPr>
          <w:rFonts w:ascii="Times New Roman" w:hAnsi="Times New Roman" w:cs="Times New Roman"/>
          <w:lang w:val="en-LR"/>
        </w:rPr>
      </w:pPr>
      <w:r w:rsidRPr="00135F99">
        <w:rPr>
          <w:rFonts w:ascii="Times New Roman" w:hAnsi="Times New Roman" w:cs="Times New Roman"/>
          <w:b/>
          <w:bCs/>
          <w:lang w:val="en-LR"/>
        </w:rPr>
        <w:t>Research Value</w:t>
      </w:r>
      <w:r w:rsidRPr="00135F99">
        <w:rPr>
          <w:rFonts w:ascii="Times New Roman" w:hAnsi="Times New Roman" w:cs="Times New Roman"/>
          <w:lang w:val="en-LR"/>
        </w:rPr>
        <w:t xml:space="preserve"> – Offers a real-world testbed for evaluating </w:t>
      </w:r>
      <w:r w:rsidR="009A4962">
        <w:rPr>
          <w:rFonts w:ascii="Times New Roman" w:hAnsi="Times New Roman" w:cs="Times New Roman"/>
          <w:lang w:val="en-LR"/>
        </w:rPr>
        <w:t>fairness-aware</w:t>
      </w:r>
      <w:r w:rsidRPr="00135F99">
        <w:rPr>
          <w:rFonts w:ascii="Times New Roman" w:hAnsi="Times New Roman" w:cs="Times New Roman"/>
          <w:lang w:val="en-LR"/>
        </w:rPr>
        <w:t xml:space="preserve"> recommender systems, educational data integration, and donor engagement strategies.</w:t>
      </w:r>
    </w:p>
    <w:p w14:paraId="0B7AF4C9" w14:textId="2B89BAD1" w:rsidR="00135F99" w:rsidRPr="00135F99" w:rsidRDefault="00135F99" w:rsidP="00EA39C3">
      <w:pPr>
        <w:pStyle w:val="NoSpacing"/>
        <w:spacing w:line="276" w:lineRule="auto"/>
        <w:ind w:left="720"/>
        <w:rPr>
          <w:rFonts w:ascii="Times New Roman" w:hAnsi="Times New Roman" w:cs="Times New Roman"/>
          <w:lang w:val="en-LR"/>
        </w:rPr>
      </w:pPr>
    </w:p>
    <w:p w14:paraId="070D6E8F" w14:textId="0A6DCEA6" w:rsidR="00135F99" w:rsidRPr="00135F99" w:rsidRDefault="00135F99" w:rsidP="00EA39C3">
      <w:pPr>
        <w:pStyle w:val="NoSpacing"/>
        <w:spacing w:line="276" w:lineRule="auto"/>
        <w:ind w:left="720"/>
        <w:rPr>
          <w:rFonts w:ascii="Times New Roman" w:hAnsi="Times New Roman" w:cs="Times New Roman"/>
          <w:b/>
          <w:bCs/>
          <w:lang w:val="en-LR"/>
        </w:rPr>
      </w:pPr>
      <w:r w:rsidRPr="00135F99">
        <w:rPr>
          <w:rFonts w:ascii="Times New Roman" w:hAnsi="Times New Roman" w:cs="Times New Roman"/>
          <w:b/>
          <w:bCs/>
          <w:lang w:val="en-LR"/>
        </w:rPr>
        <w:t>References</w:t>
      </w:r>
    </w:p>
    <w:p w14:paraId="16D23880" w14:textId="5388304E" w:rsidR="00135F99" w:rsidRPr="00135F99" w:rsidRDefault="00135F99" w:rsidP="00EA39C3">
      <w:pPr>
        <w:pStyle w:val="NoSpacing"/>
        <w:numPr>
          <w:ilvl w:val="0"/>
          <w:numId w:val="185"/>
        </w:numPr>
        <w:spacing w:line="276" w:lineRule="auto"/>
        <w:rPr>
          <w:rFonts w:ascii="Times New Roman" w:hAnsi="Times New Roman" w:cs="Times New Roman"/>
          <w:lang w:val="en-LR"/>
        </w:rPr>
      </w:pPr>
      <w:r w:rsidRPr="00135F99">
        <w:rPr>
          <w:rFonts w:ascii="Times New Roman" w:hAnsi="Times New Roman" w:cs="Times New Roman"/>
          <w:lang w:val="en-LR"/>
        </w:rPr>
        <w:t xml:space="preserve">Chart.js Documentation. (n.d.). </w:t>
      </w:r>
      <w:r w:rsidRPr="00135F99">
        <w:rPr>
          <w:rFonts w:ascii="Times New Roman" w:hAnsi="Times New Roman" w:cs="Times New Roman"/>
          <w:i/>
          <w:iCs/>
          <w:lang w:val="en-LR"/>
        </w:rPr>
        <w:t>Open-source HTML5 Charts for Modern Web Apps</w:t>
      </w:r>
      <w:r w:rsidRPr="00135F99">
        <w:rPr>
          <w:rFonts w:ascii="Times New Roman" w:hAnsi="Times New Roman" w:cs="Times New Roman"/>
          <w:lang w:val="en-LR"/>
        </w:rPr>
        <w:t xml:space="preserve">. Retrieved from </w:t>
      </w:r>
      <w:hyperlink r:id="rId27" w:history="1">
        <w:r w:rsidRPr="00135F99">
          <w:rPr>
            <w:rStyle w:val="Hyperlink"/>
            <w:rFonts w:ascii="Times New Roman" w:hAnsi="Times New Roman" w:cs="Times New Roman"/>
            <w:lang w:val="en-LR"/>
          </w:rPr>
          <w:t>https://www.chartjs.org</w:t>
        </w:r>
      </w:hyperlink>
    </w:p>
    <w:p w14:paraId="34C93843" w14:textId="578FF8DD" w:rsidR="00E5393E" w:rsidRPr="00EA39C3" w:rsidRDefault="00135F99" w:rsidP="00EA39C3">
      <w:pPr>
        <w:pStyle w:val="NoSpacing"/>
        <w:numPr>
          <w:ilvl w:val="0"/>
          <w:numId w:val="185"/>
        </w:numPr>
        <w:spacing w:line="276" w:lineRule="auto"/>
        <w:rPr>
          <w:rFonts w:ascii="Times New Roman" w:hAnsi="Times New Roman" w:cs="Times New Roman"/>
          <w:lang w:val="en-LR"/>
        </w:rPr>
      </w:pPr>
      <w:r w:rsidRPr="00135F99">
        <w:rPr>
          <w:rFonts w:ascii="Times New Roman" w:hAnsi="Times New Roman" w:cs="Times New Roman"/>
          <w:lang w:val="en-LR"/>
        </w:rPr>
        <w:t xml:space="preserve">PostgreSQL Global Development Group. (n.d.). </w:t>
      </w:r>
      <w:r w:rsidRPr="00135F99">
        <w:rPr>
          <w:rFonts w:ascii="Times New Roman" w:hAnsi="Times New Roman" w:cs="Times New Roman"/>
          <w:i/>
          <w:iCs/>
          <w:lang w:val="en-LR"/>
        </w:rPr>
        <w:t>PostgreSQL 16 Documentation</w:t>
      </w:r>
      <w:r w:rsidRPr="00135F99">
        <w:rPr>
          <w:rFonts w:ascii="Times New Roman" w:hAnsi="Times New Roman" w:cs="Times New Roman"/>
          <w:lang w:val="en-LR"/>
        </w:rPr>
        <w:t xml:space="preserve">. Retrieved from </w:t>
      </w:r>
      <w:hyperlink r:id="rId28" w:history="1">
        <w:r w:rsidRPr="00135F99">
          <w:rPr>
            <w:rStyle w:val="Hyperlink"/>
            <w:rFonts w:ascii="Times New Roman" w:hAnsi="Times New Roman" w:cs="Times New Roman"/>
            <w:lang w:val="en-LR"/>
          </w:rPr>
          <w:t>https://www.postgresql.org/docs/</w:t>
        </w:r>
      </w:hyperlink>
    </w:p>
    <w:p w14:paraId="2DF593C9" w14:textId="553961DF" w:rsidR="00F21AE3" w:rsidRPr="009D6513" w:rsidRDefault="00135F99" w:rsidP="009D6513">
      <w:pPr>
        <w:pStyle w:val="NoSpacing"/>
        <w:numPr>
          <w:ilvl w:val="0"/>
          <w:numId w:val="185"/>
        </w:numPr>
        <w:spacing w:line="276" w:lineRule="auto"/>
        <w:rPr>
          <w:rFonts w:ascii="Times New Roman" w:hAnsi="Times New Roman" w:cs="Times New Roman"/>
          <w:lang w:val="en-LR"/>
        </w:rPr>
      </w:pPr>
      <w:r w:rsidRPr="00135F99">
        <w:rPr>
          <w:rFonts w:ascii="Times New Roman" w:hAnsi="Times New Roman" w:cs="Times New Roman"/>
          <w:lang w:val="en-LR"/>
        </w:rPr>
        <w:t xml:space="preserve">Flask Documentation. (n.d.). </w:t>
      </w:r>
      <w:r w:rsidRPr="00135F99">
        <w:rPr>
          <w:rFonts w:ascii="Times New Roman" w:hAnsi="Times New Roman" w:cs="Times New Roman"/>
          <w:i/>
          <w:iCs/>
          <w:lang w:val="en-LR"/>
        </w:rPr>
        <w:t>Flask: Web Development, One Drop at a Time</w:t>
      </w:r>
      <w:r w:rsidRPr="00135F99">
        <w:rPr>
          <w:rFonts w:ascii="Times New Roman" w:hAnsi="Times New Roman" w:cs="Times New Roman"/>
          <w:lang w:val="en-LR"/>
        </w:rPr>
        <w:t xml:space="preserve">. Retrieved from </w:t>
      </w:r>
      <w:hyperlink r:id="rId29" w:history="1">
        <w:r w:rsidRPr="00135F99">
          <w:rPr>
            <w:rStyle w:val="Hyperlink"/>
            <w:rFonts w:ascii="Times New Roman" w:hAnsi="Times New Roman" w:cs="Times New Roman"/>
            <w:lang w:val="en-LR"/>
          </w:rPr>
          <w:t>https://flask.palletsprojects.com</w:t>
        </w:r>
      </w:hyperlink>
    </w:p>
    <w:sectPr w:rsidR="00F21AE3" w:rsidRPr="009D6513"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99C"/>
    <w:multiLevelType w:val="hybridMultilevel"/>
    <w:tmpl w:val="0510B62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5969D7"/>
    <w:multiLevelType w:val="hybridMultilevel"/>
    <w:tmpl w:val="7E089BEC"/>
    <w:lvl w:ilvl="0" w:tplc="2000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1886F6F"/>
    <w:multiLevelType w:val="multilevel"/>
    <w:tmpl w:val="937A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D0222"/>
    <w:multiLevelType w:val="hybridMultilevel"/>
    <w:tmpl w:val="115661F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2151D3F"/>
    <w:multiLevelType w:val="multilevel"/>
    <w:tmpl w:val="7C3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3723D6"/>
    <w:multiLevelType w:val="multilevel"/>
    <w:tmpl w:val="179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E5816"/>
    <w:multiLevelType w:val="multilevel"/>
    <w:tmpl w:val="160C5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F0E07"/>
    <w:multiLevelType w:val="multilevel"/>
    <w:tmpl w:val="91D88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AD7FCC"/>
    <w:multiLevelType w:val="multilevel"/>
    <w:tmpl w:val="F02EA2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E9171C"/>
    <w:multiLevelType w:val="multilevel"/>
    <w:tmpl w:val="6AC8F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F71A28"/>
    <w:multiLevelType w:val="multilevel"/>
    <w:tmpl w:val="646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251EA"/>
    <w:multiLevelType w:val="multilevel"/>
    <w:tmpl w:val="93A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227D42"/>
    <w:multiLevelType w:val="multilevel"/>
    <w:tmpl w:val="53D6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D5BD9"/>
    <w:multiLevelType w:val="multilevel"/>
    <w:tmpl w:val="B87876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6B676A"/>
    <w:multiLevelType w:val="multilevel"/>
    <w:tmpl w:val="166E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D6E18"/>
    <w:multiLevelType w:val="multilevel"/>
    <w:tmpl w:val="BD10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16451"/>
    <w:multiLevelType w:val="multilevel"/>
    <w:tmpl w:val="A3CE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DE0820"/>
    <w:multiLevelType w:val="hybridMultilevel"/>
    <w:tmpl w:val="9CE693B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8" w15:restartNumberingAfterBreak="0">
    <w:nsid w:val="07F74203"/>
    <w:multiLevelType w:val="multilevel"/>
    <w:tmpl w:val="7A4AC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043143"/>
    <w:multiLevelType w:val="multilevel"/>
    <w:tmpl w:val="268AE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2502E6"/>
    <w:multiLevelType w:val="multilevel"/>
    <w:tmpl w:val="E13A1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1D22F0"/>
    <w:multiLevelType w:val="multilevel"/>
    <w:tmpl w:val="22B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7561C4"/>
    <w:multiLevelType w:val="hybridMultilevel"/>
    <w:tmpl w:val="52CEF954"/>
    <w:lvl w:ilvl="0" w:tplc="2000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0B0447D2"/>
    <w:multiLevelType w:val="hybridMultilevel"/>
    <w:tmpl w:val="F70AE598"/>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0B8D4A3F"/>
    <w:multiLevelType w:val="multilevel"/>
    <w:tmpl w:val="162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134405"/>
    <w:multiLevelType w:val="multilevel"/>
    <w:tmpl w:val="842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4673D2"/>
    <w:multiLevelType w:val="multilevel"/>
    <w:tmpl w:val="646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4705D9"/>
    <w:multiLevelType w:val="multilevel"/>
    <w:tmpl w:val="1C8A4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CD7C9E"/>
    <w:multiLevelType w:val="multilevel"/>
    <w:tmpl w:val="388E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347835"/>
    <w:multiLevelType w:val="multilevel"/>
    <w:tmpl w:val="BB30A6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F723D9"/>
    <w:multiLevelType w:val="multilevel"/>
    <w:tmpl w:val="CE029E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570E4D"/>
    <w:multiLevelType w:val="multilevel"/>
    <w:tmpl w:val="8CEE17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C15EFA"/>
    <w:multiLevelType w:val="multilevel"/>
    <w:tmpl w:val="CC98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DF429A"/>
    <w:multiLevelType w:val="multilevel"/>
    <w:tmpl w:val="918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795AED"/>
    <w:multiLevelType w:val="multilevel"/>
    <w:tmpl w:val="1AAC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207126"/>
    <w:multiLevelType w:val="hybridMultilevel"/>
    <w:tmpl w:val="2BF00758"/>
    <w:lvl w:ilvl="0" w:tplc="FFFFFFFF">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13DB7832"/>
    <w:multiLevelType w:val="multilevel"/>
    <w:tmpl w:val="DE2C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517FB5"/>
    <w:multiLevelType w:val="multilevel"/>
    <w:tmpl w:val="2276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85522D"/>
    <w:multiLevelType w:val="multilevel"/>
    <w:tmpl w:val="B1D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6211260"/>
    <w:multiLevelType w:val="multilevel"/>
    <w:tmpl w:val="37A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196215"/>
    <w:multiLevelType w:val="multilevel"/>
    <w:tmpl w:val="FDA0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7524923"/>
    <w:multiLevelType w:val="multilevel"/>
    <w:tmpl w:val="00F6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A554FE"/>
    <w:multiLevelType w:val="multilevel"/>
    <w:tmpl w:val="BDE2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A66473"/>
    <w:multiLevelType w:val="multilevel"/>
    <w:tmpl w:val="AC4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0C46B7"/>
    <w:multiLevelType w:val="multilevel"/>
    <w:tmpl w:val="1F4A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FB2DB3"/>
    <w:multiLevelType w:val="multilevel"/>
    <w:tmpl w:val="CFF8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466901"/>
    <w:multiLevelType w:val="multilevel"/>
    <w:tmpl w:val="0C0C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B866C5"/>
    <w:multiLevelType w:val="multilevel"/>
    <w:tmpl w:val="CC1840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7F7352"/>
    <w:multiLevelType w:val="multilevel"/>
    <w:tmpl w:val="6464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9A1D61"/>
    <w:multiLevelType w:val="multilevel"/>
    <w:tmpl w:val="80A48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A76EC4"/>
    <w:multiLevelType w:val="hybridMultilevel"/>
    <w:tmpl w:val="F24C0680"/>
    <w:lvl w:ilvl="0" w:tplc="2000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1FAF3FB0"/>
    <w:multiLevelType w:val="hybridMultilevel"/>
    <w:tmpl w:val="FB6AD7A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4A3ED2"/>
    <w:multiLevelType w:val="multilevel"/>
    <w:tmpl w:val="6C1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634C60"/>
    <w:multiLevelType w:val="multilevel"/>
    <w:tmpl w:val="962CB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692634"/>
    <w:multiLevelType w:val="multilevel"/>
    <w:tmpl w:val="C61A6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2559A4"/>
    <w:multiLevelType w:val="multilevel"/>
    <w:tmpl w:val="886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342102"/>
    <w:multiLevelType w:val="multilevel"/>
    <w:tmpl w:val="DEA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7C51BE"/>
    <w:multiLevelType w:val="hybridMultilevel"/>
    <w:tmpl w:val="3ED03B1E"/>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3" w15:restartNumberingAfterBreak="0">
    <w:nsid w:val="24C13CD9"/>
    <w:multiLevelType w:val="multilevel"/>
    <w:tmpl w:val="FD4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5477E4"/>
    <w:multiLevelType w:val="multilevel"/>
    <w:tmpl w:val="8BF4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7C02FEB"/>
    <w:multiLevelType w:val="multilevel"/>
    <w:tmpl w:val="00D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F57655"/>
    <w:multiLevelType w:val="multilevel"/>
    <w:tmpl w:val="BCF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7C0B7B"/>
    <w:multiLevelType w:val="multilevel"/>
    <w:tmpl w:val="60D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2E2F1A"/>
    <w:multiLevelType w:val="multilevel"/>
    <w:tmpl w:val="592434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A52009"/>
    <w:multiLevelType w:val="hybridMultilevel"/>
    <w:tmpl w:val="8AFED6EE"/>
    <w:lvl w:ilvl="0" w:tplc="FFFFFFFF">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0" w15:restartNumberingAfterBreak="0">
    <w:nsid w:val="2D1129E4"/>
    <w:multiLevelType w:val="multilevel"/>
    <w:tmpl w:val="91BE9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501909"/>
    <w:multiLevelType w:val="multilevel"/>
    <w:tmpl w:val="646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9279C1"/>
    <w:multiLevelType w:val="multilevel"/>
    <w:tmpl w:val="8AC8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2A36E4"/>
    <w:multiLevelType w:val="multilevel"/>
    <w:tmpl w:val="1FDC9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F10C27"/>
    <w:multiLevelType w:val="multilevel"/>
    <w:tmpl w:val="646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CB0E40"/>
    <w:multiLevelType w:val="multilevel"/>
    <w:tmpl w:val="C2F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FB48AB"/>
    <w:multiLevelType w:val="multilevel"/>
    <w:tmpl w:val="3C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0C5521"/>
    <w:multiLevelType w:val="multilevel"/>
    <w:tmpl w:val="499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A64712"/>
    <w:multiLevelType w:val="multilevel"/>
    <w:tmpl w:val="86A0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3311DE1"/>
    <w:multiLevelType w:val="multilevel"/>
    <w:tmpl w:val="E3F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423095"/>
    <w:multiLevelType w:val="multilevel"/>
    <w:tmpl w:val="E0E67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3B90C3B"/>
    <w:multiLevelType w:val="multilevel"/>
    <w:tmpl w:val="D6DA2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C54358"/>
    <w:multiLevelType w:val="multilevel"/>
    <w:tmpl w:val="9F88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F15B60"/>
    <w:multiLevelType w:val="multilevel"/>
    <w:tmpl w:val="737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7A79C8"/>
    <w:multiLevelType w:val="multilevel"/>
    <w:tmpl w:val="8D5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D93421"/>
    <w:multiLevelType w:val="multilevel"/>
    <w:tmpl w:val="23F0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BA3D74"/>
    <w:multiLevelType w:val="multilevel"/>
    <w:tmpl w:val="91A26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BD1C91"/>
    <w:multiLevelType w:val="multilevel"/>
    <w:tmpl w:val="24A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C022F6"/>
    <w:multiLevelType w:val="multilevel"/>
    <w:tmpl w:val="E32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D72118"/>
    <w:multiLevelType w:val="multilevel"/>
    <w:tmpl w:val="879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2D7ACB"/>
    <w:multiLevelType w:val="hybridMultilevel"/>
    <w:tmpl w:val="0C2E8B4C"/>
    <w:lvl w:ilvl="0" w:tplc="20000005">
      <w:start w:val="1"/>
      <w:numFmt w:val="bullet"/>
      <w:lvlText w:val=""/>
      <w:lvlJc w:val="left"/>
      <w:pPr>
        <w:ind w:left="2160" w:hanging="360"/>
      </w:pPr>
      <w:rPr>
        <w:rFonts w:ascii="Wingdings" w:hAnsi="Wingdings"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2" w15:restartNumberingAfterBreak="0">
    <w:nsid w:val="374C1E6F"/>
    <w:multiLevelType w:val="multilevel"/>
    <w:tmpl w:val="8576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817EF6"/>
    <w:multiLevelType w:val="multilevel"/>
    <w:tmpl w:val="00D41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8D87781"/>
    <w:multiLevelType w:val="hybridMultilevel"/>
    <w:tmpl w:val="CB0C17AA"/>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5" w15:restartNumberingAfterBreak="0">
    <w:nsid w:val="39482E90"/>
    <w:multiLevelType w:val="multilevel"/>
    <w:tmpl w:val="1B4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8D0D56"/>
    <w:multiLevelType w:val="multilevel"/>
    <w:tmpl w:val="A968A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424071"/>
    <w:multiLevelType w:val="multilevel"/>
    <w:tmpl w:val="CB2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8F4846"/>
    <w:multiLevelType w:val="multilevel"/>
    <w:tmpl w:val="C7C0A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B3C2BE6"/>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DE768F"/>
    <w:multiLevelType w:val="multilevel"/>
    <w:tmpl w:val="5100E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F32A80"/>
    <w:multiLevelType w:val="multilevel"/>
    <w:tmpl w:val="768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FCC439D"/>
    <w:multiLevelType w:val="multilevel"/>
    <w:tmpl w:val="646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A52B1F"/>
    <w:multiLevelType w:val="multilevel"/>
    <w:tmpl w:val="161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F04938"/>
    <w:multiLevelType w:val="multilevel"/>
    <w:tmpl w:val="46DA6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017396"/>
    <w:multiLevelType w:val="multilevel"/>
    <w:tmpl w:val="0864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B066C3"/>
    <w:multiLevelType w:val="multilevel"/>
    <w:tmpl w:val="35F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50A6551"/>
    <w:multiLevelType w:val="hybridMultilevel"/>
    <w:tmpl w:val="767E443C"/>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08" w15:restartNumberingAfterBreak="0">
    <w:nsid w:val="462B2BAC"/>
    <w:multiLevelType w:val="hybridMultilevel"/>
    <w:tmpl w:val="42F88592"/>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9" w15:restartNumberingAfterBreak="0">
    <w:nsid w:val="46AD23C4"/>
    <w:multiLevelType w:val="hybridMultilevel"/>
    <w:tmpl w:val="A330DB90"/>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46C36C6F"/>
    <w:multiLevelType w:val="multilevel"/>
    <w:tmpl w:val="3BD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970418"/>
    <w:multiLevelType w:val="multilevel"/>
    <w:tmpl w:val="6408F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DF611D"/>
    <w:multiLevelType w:val="multilevel"/>
    <w:tmpl w:val="BC8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C4548CF"/>
    <w:multiLevelType w:val="hybridMultilevel"/>
    <w:tmpl w:val="E79CF0E6"/>
    <w:lvl w:ilvl="0" w:tplc="20000005">
      <w:start w:val="1"/>
      <w:numFmt w:val="bullet"/>
      <w:lvlText w:val=""/>
      <w:lvlJc w:val="left"/>
      <w:pPr>
        <w:ind w:left="2160" w:hanging="360"/>
      </w:pPr>
      <w:rPr>
        <w:rFonts w:ascii="Wingdings" w:hAnsi="Wingdings"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5" w15:restartNumberingAfterBreak="0">
    <w:nsid w:val="4D865E89"/>
    <w:multiLevelType w:val="multilevel"/>
    <w:tmpl w:val="E58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0F6712"/>
    <w:multiLevelType w:val="multilevel"/>
    <w:tmpl w:val="CD94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E5F5049"/>
    <w:multiLevelType w:val="multilevel"/>
    <w:tmpl w:val="976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B60E06"/>
    <w:multiLevelType w:val="multilevel"/>
    <w:tmpl w:val="4B78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1043D1F"/>
    <w:multiLevelType w:val="multilevel"/>
    <w:tmpl w:val="03AC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110173B"/>
    <w:multiLevelType w:val="multilevel"/>
    <w:tmpl w:val="E05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14A4A3D"/>
    <w:multiLevelType w:val="multilevel"/>
    <w:tmpl w:val="A27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C05848"/>
    <w:multiLevelType w:val="multilevel"/>
    <w:tmpl w:val="26BAFA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680E95"/>
    <w:multiLevelType w:val="multilevel"/>
    <w:tmpl w:val="646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468555A"/>
    <w:multiLevelType w:val="multilevel"/>
    <w:tmpl w:val="657E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4C95859"/>
    <w:multiLevelType w:val="multilevel"/>
    <w:tmpl w:val="106E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4D9462F"/>
    <w:multiLevelType w:val="multilevel"/>
    <w:tmpl w:val="E57A1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05773A"/>
    <w:multiLevelType w:val="hybridMultilevel"/>
    <w:tmpl w:val="26561F38"/>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9" w15:restartNumberingAfterBreak="0">
    <w:nsid w:val="58613ABE"/>
    <w:multiLevelType w:val="multilevel"/>
    <w:tmpl w:val="A05C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99D1EDF"/>
    <w:multiLevelType w:val="multilevel"/>
    <w:tmpl w:val="1CD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D03A01"/>
    <w:multiLevelType w:val="hybridMultilevel"/>
    <w:tmpl w:val="CC3CC42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2"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655A74"/>
    <w:multiLevelType w:val="multilevel"/>
    <w:tmpl w:val="B13A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A164F5"/>
    <w:multiLevelType w:val="multilevel"/>
    <w:tmpl w:val="CF301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5D320A7B"/>
    <w:multiLevelType w:val="hybridMultilevel"/>
    <w:tmpl w:val="AA3A2248"/>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6" w15:restartNumberingAfterBreak="0">
    <w:nsid w:val="5D6F367F"/>
    <w:multiLevelType w:val="multilevel"/>
    <w:tmpl w:val="B8E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D777144"/>
    <w:multiLevelType w:val="multilevel"/>
    <w:tmpl w:val="339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71665B"/>
    <w:multiLevelType w:val="multilevel"/>
    <w:tmpl w:val="646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EB505ED"/>
    <w:multiLevelType w:val="multilevel"/>
    <w:tmpl w:val="E73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E30412"/>
    <w:multiLevelType w:val="hybridMultilevel"/>
    <w:tmpl w:val="89BEDDB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1" w15:restartNumberingAfterBreak="0">
    <w:nsid w:val="5F383F2F"/>
    <w:multiLevelType w:val="multilevel"/>
    <w:tmpl w:val="39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0CC4E61"/>
    <w:multiLevelType w:val="multilevel"/>
    <w:tmpl w:val="2BCCB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20E7174"/>
    <w:multiLevelType w:val="hybridMultilevel"/>
    <w:tmpl w:val="A418D84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4" w15:restartNumberingAfterBreak="0">
    <w:nsid w:val="62552D7B"/>
    <w:multiLevelType w:val="multilevel"/>
    <w:tmpl w:val="646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F93E8C"/>
    <w:multiLevelType w:val="multilevel"/>
    <w:tmpl w:val="5D7C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31274AA"/>
    <w:multiLevelType w:val="multilevel"/>
    <w:tmpl w:val="6464CF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7" w15:restartNumberingAfterBreak="0">
    <w:nsid w:val="64CE77D3"/>
    <w:multiLevelType w:val="hybridMultilevel"/>
    <w:tmpl w:val="6B08712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8" w15:restartNumberingAfterBreak="0">
    <w:nsid w:val="654966F6"/>
    <w:multiLevelType w:val="hybridMultilevel"/>
    <w:tmpl w:val="616CEC8C"/>
    <w:lvl w:ilvl="0" w:tplc="FFFFFFFF">
      <w:start w:val="1"/>
      <w:numFmt w:val="bullet"/>
      <w:lvlText w:val=""/>
      <w:lvlJc w:val="left"/>
      <w:pPr>
        <w:ind w:left="2160" w:hanging="360"/>
      </w:pPr>
      <w:rPr>
        <w:rFonts w:ascii="Wingdings" w:hAnsi="Wingdings" w:hint="default"/>
      </w:rPr>
    </w:lvl>
    <w:lvl w:ilvl="1" w:tplc="2000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9" w15:restartNumberingAfterBreak="0">
    <w:nsid w:val="65B47EEF"/>
    <w:multiLevelType w:val="multilevel"/>
    <w:tmpl w:val="DC70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5C57EB4"/>
    <w:multiLevelType w:val="multilevel"/>
    <w:tmpl w:val="440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63129FA"/>
    <w:multiLevelType w:val="multilevel"/>
    <w:tmpl w:val="1EA27E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684300F"/>
    <w:multiLevelType w:val="multilevel"/>
    <w:tmpl w:val="CC36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6EF2797"/>
    <w:multiLevelType w:val="multilevel"/>
    <w:tmpl w:val="EBDE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7341508"/>
    <w:multiLevelType w:val="multilevel"/>
    <w:tmpl w:val="2B0CE8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7613CB5"/>
    <w:multiLevelType w:val="multilevel"/>
    <w:tmpl w:val="646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90067DE"/>
    <w:multiLevelType w:val="multilevel"/>
    <w:tmpl w:val="FEA6D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CB40782"/>
    <w:multiLevelType w:val="multilevel"/>
    <w:tmpl w:val="5C4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D104556"/>
    <w:multiLevelType w:val="multilevel"/>
    <w:tmpl w:val="8C38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E3077F1"/>
    <w:multiLevelType w:val="multilevel"/>
    <w:tmpl w:val="35A6AA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EDC2E8F"/>
    <w:multiLevelType w:val="multilevel"/>
    <w:tmpl w:val="D9D2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EEA607B"/>
    <w:multiLevelType w:val="multilevel"/>
    <w:tmpl w:val="44668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FB371A2"/>
    <w:multiLevelType w:val="multilevel"/>
    <w:tmpl w:val="607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09310BC"/>
    <w:multiLevelType w:val="multilevel"/>
    <w:tmpl w:val="55BC8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6D2193"/>
    <w:multiLevelType w:val="multilevel"/>
    <w:tmpl w:val="6B6A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3C75C2B"/>
    <w:multiLevelType w:val="multilevel"/>
    <w:tmpl w:val="59A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40B1876"/>
    <w:multiLevelType w:val="multilevel"/>
    <w:tmpl w:val="1AC8C1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58C5295"/>
    <w:multiLevelType w:val="multilevel"/>
    <w:tmpl w:val="E8F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6160787"/>
    <w:multiLevelType w:val="multilevel"/>
    <w:tmpl w:val="F224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6FA1DB3"/>
    <w:multiLevelType w:val="multilevel"/>
    <w:tmpl w:val="1AAC8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7735B01"/>
    <w:multiLevelType w:val="multilevel"/>
    <w:tmpl w:val="1312FD8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77F1588"/>
    <w:multiLevelType w:val="multilevel"/>
    <w:tmpl w:val="6C1CE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7CD4EED"/>
    <w:multiLevelType w:val="multilevel"/>
    <w:tmpl w:val="1DCE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89C3E2D"/>
    <w:multiLevelType w:val="multilevel"/>
    <w:tmpl w:val="2B0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E54D2E"/>
    <w:multiLevelType w:val="multilevel"/>
    <w:tmpl w:val="23B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201040"/>
    <w:multiLevelType w:val="multilevel"/>
    <w:tmpl w:val="10C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FE4729"/>
    <w:multiLevelType w:val="multilevel"/>
    <w:tmpl w:val="776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B6C36A3"/>
    <w:multiLevelType w:val="multilevel"/>
    <w:tmpl w:val="864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6D699E"/>
    <w:multiLevelType w:val="multilevel"/>
    <w:tmpl w:val="5318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B7631A6"/>
    <w:multiLevelType w:val="hybridMultilevel"/>
    <w:tmpl w:val="F0AA66C4"/>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1" w15:restartNumberingAfterBreak="0">
    <w:nsid w:val="7D7F536D"/>
    <w:multiLevelType w:val="multilevel"/>
    <w:tmpl w:val="AC4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E7C41C6"/>
    <w:multiLevelType w:val="multilevel"/>
    <w:tmpl w:val="0DF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F3A2386"/>
    <w:multiLevelType w:val="multilevel"/>
    <w:tmpl w:val="0B2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F6644AA"/>
    <w:multiLevelType w:val="multilevel"/>
    <w:tmpl w:val="F6024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543718">
    <w:abstractNumId w:val="70"/>
  </w:num>
  <w:num w:numId="2" w16cid:durableId="1495537015">
    <w:abstractNumId w:val="182"/>
  </w:num>
  <w:num w:numId="3" w16cid:durableId="792674400">
    <w:abstractNumId w:val="34"/>
  </w:num>
  <w:num w:numId="4" w16cid:durableId="1922713576">
    <w:abstractNumId w:val="63"/>
  </w:num>
  <w:num w:numId="5" w16cid:durableId="1083725656">
    <w:abstractNumId w:val="45"/>
  </w:num>
  <w:num w:numId="6" w16cid:durableId="547189288">
    <w:abstractNumId w:val="75"/>
  </w:num>
  <w:num w:numId="7" w16cid:durableId="716706201">
    <w:abstractNumId w:val="83"/>
  </w:num>
  <w:num w:numId="8" w16cid:durableId="1285698855">
    <w:abstractNumId w:val="117"/>
  </w:num>
  <w:num w:numId="9" w16cid:durableId="1536040850">
    <w:abstractNumId w:val="88"/>
  </w:num>
  <w:num w:numId="10" w16cid:durableId="1609049104">
    <w:abstractNumId w:val="181"/>
  </w:num>
  <w:num w:numId="11" w16cid:durableId="796535259">
    <w:abstractNumId w:val="175"/>
  </w:num>
  <w:num w:numId="12" w16cid:durableId="1990400315">
    <w:abstractNumId w:val="150"/>
  </w:num>
  <w:num w:numId="13" w16cid:durableId="276957352">
    <w:abstractNumId w:val="90"/>
  </w:num>
  <w:num w:numId="14" w16cid:durableId="978455461">
    <w:abstractNumId w:val="89"/>
  </w:num>
  <w:num w:numId="15" w16cid:durableId="1951662332">
    <w:abstractNumId w:val="176"/>
  </w:num>
  <w:num w:numId="16" w16cid:durableId="1986158953">
    <w:abstractNumId w:val="56"/>
  </w:num>
  <w:num w:numId="17" w16cid:durableId="633877984">
    <w:abstractNumId w:val="21"/>
  </w:num>
  <w:num w:numId="18" w16cid:durableId="544372084">
    <w:abstractNumId w:val="121"/>
  </w:num>
  <w:num w:numId="19" w16cid:durableId="676809234">
    <w:abstractNumId w:val="4"/>
  </w:num>
  <w:num w:numId="20" w16cid:durableId="1394042151">
    <w:abstractNumId w:val="7"/>
  </w:num>
  <w:num w:numId="21" w16cid:durableId="1379360849">
    <w:abstractNumId w:val="19"/>
  </w:num>
  <w:num w:numId="22" w16cid:durableId="1563905568">
    <w:abstractNumId w:val="41"/>
  </w:num>
  <w:num w:numId="23" w16cid:durableId="2011055966">
    <w:abstractNumId w:val="157"/>
  </w:num>
  <w:num w:numId="24" w16cid:durableId="882912187">
    <w:abstractNumId w:val="64"/>
  </w:num>
  <w:num w:numId="25" w16cid:durableId="1611431823">
    <w:abstractNumId w:val="59"/>
  </w:num>
  <w:num w:numId="26" w16cid:durableId="1617911170">
    <w:abstractNumId w:val="78"/>
  </w:num>
  <w:num w:numId="27" w16cid:durableId="540245579">
    <w:abstractNumId w:val="80"/>
  </w:num>
  <w:num w:numId="28" w16cid:durableId="1353725176">
    <w:abstractNumId w:val="184"/>
  </w:num>
  <w:num w:numId="29" w16cid:durableId="1500806906">
    <w:abstractNumId w:val="103"/>
  </w:num>
  <w:num w:numId="30" w16cid:durableId="510069127">
    <w:abstractNumId w:val="162"/>
  </w:num>
  <w:num w:numId="31" w16cid:durableId="640572248">
    <w:abstractNumId w:val="111"/>
  </w:num>
  <w:num w:numId="32" w16cid:durableId="1994213480">
    <w:abstractNumId w:val="28"/>
  </w:num>
  <w:num w:numId="33" w16cid:durableId="327908764">
    <w:abstractNumId w:val="170"/>
  </w:num>
  <w:num w:numId="34" w16cid:durableId="601455389">
    <w:abstractNumId w:val="126"/>
  </w:num>
  <w:num w:numId="35" w16cid:durableId="1319530249">
    <w:abstractNumId w:val="112"/>
  </w:num>
  <w:num w:numId="36" w16cid:durableId="2113743120">
    <w:abstractNumId w:val="76"/>
  </w:num>
  <w:num w:numId="37" w16cid:durableId="60182943">
    <w:abstractNumId w:val="115"/>
  </w:num>
  <w:num w:numId="38" w16cid:durableId="259291757">
    <w:abstractNumId w:val="166"/>
  </w:num>
  <w:num w:numId="39" w16cid:durableId="93209043">
    <w:abstractNumId w:val="67"/>
  </w:num>
  <w:num w:numId="40" w16cid:durableId="32462440">
    <w:abstractNumId w:val="141"/>
  </w:num>
  <w:num w:numId="41" w16cid:durableId="702285250">
    <w:abstractNumId w:val="66"/>
  </w:num>
  <w:num w:numId="42" w16cid:durableId="259915927">
    <w:abstractNumId w:val="97"/>
  </w:num>
  <w:num w:numId="43" w16cid:durableId="1398164015">
    <w:abstractNumId w:val="99"/>
  </w:num>
  <w:num w:numId="44" w16cid:durableId="736826083">
    <w:abstractNumId w:val="86"/>
  </w:num>
  <w:num w:numId="45" w16cid:durableId="1299602332">
    <w:abstractNumId w:val="36"/>
  </w:num>
  <w:num w:numId="46" w16cid:durableId="674117764">
    <w:abstractNumId w:val="127"/>
  </w:num>
  <w:num w:numId="47" w16cid:durableId="1835291841">
    <w:abstractNumId w:val="165"/>
  </w:num>
  <w:num w:numId="48" w16cid:durableId="662045484">
    <w:abstractNumId w:val="65"/>
  </w:num>
  <w:num w:numId="49" w16cid:durableId="1796411421">
    <w:abstractNumId w:val="55"/>
  </w:num>
  <w:num w:numId="50" w16cid:durableId="1225795907">
    <w:abstractNumId w:val="50"/>
  </w:num>
  <w:num w:numId="51" w16cid:durableId="930283886">
    <w:abstractNumId w:val="61"/>
  </w:num>
  <w:num w:numId="52" w16cid:durableId="355693660">
    <w:abstractNumId w:val="25"/>
  </w:num>
  <w:num w:numId="53" w16cid:durableId="892892001">
    <w:abstractNumId w:val="132"/>
  </w:num>
  <w:num w:numId="54" w16cid:durableId="685786064">
    <w:abstractNumId w:val="113"/>
  </w:num>
  <w:num w:numId="55" w16cid:durableId="112868702">
    <w:abstractNumId w:val="47"/>
  </w:num>
  <w:num w:numId="56" w16cid:durableId="1049039937">
    <w:abstractNumId w:val="183"/>
  </w:num>
  <w:num w:numId="57" w16cid:durableId="607005620">
    <w:abstractNumId w:val="73"/>
  </w:num>
  <w:num w:numId="58" w16cid:durableId="343436497">
    <w:abstractNumId w:val="172"/>
  </w:num>
  <w:num w:numId="59" w16cid:durableId="206991655">
    <w:abstractNumId w:val="136"/>
  </w:num>
  <w:num w:numId="60" w16cid:durableId="1617910521">
    <w:abstractNumId w:val="6"/>
  </w:num>
  <w:num w:numId="61" w16cid:durableId="649752628">
    <w:abstractNumId w:val="30"/>
  </w:num>
  <w:num w:numId="62" w16cid:durableId="1919751223">
    <w:abstractNumId w:val="153"/>
  </w:num>
  <w:num w:numId="63" w16cid:durableId="1376201200">
    <w:abstractNumId w:val="96"/>
  </w:num>
  <w:num w:numId="64" w16cid:durableId="1607300978">
    <w:abstractNumId w:val="159"/>
  </w:num>
  <w:num w:numId="65" w16cid:durableId="919339132">
    <w:abstractNumId w:val="106"/>
  </w:num>
  <w:num w:numId="66" w16cid:durableId="563873903">
    <w:abstractNumId w:val="18"/>
  </w:num>
  <w:num w:numId="67" w16cid:durableId="1845314830">
    <w:abstractNumId w:val="31"/>
  </w:num>
  <w:num w:numId="68" w16cid:durableId="822115273">
    <w:abstractNumId w:val="11"/>
  </w:num>
  <w:num w:numId="69" w16cid:durableId="413089696">
    <w:abstractNumId w:val="129"/>
  </w:num>
  <w:num w:numId="70" w16cid:durableId="437792221">
    <w:abstractNumId w:val="42"/>
  </w:num>
  <w:num w:numId="71" w16cid:durableId="1101217772">
    <w:abstractNumId w:val="167"/>
  </w:num>
  <w:num w:numId="72" w16cid:durableId="1711614735">
    <w:abstractNumId w:val="29"/>
  </w:num>
  <w:num w:numId="73" w16cid:durableId="117573232">
    <w:abstractNumId w:val="151"/>
  </w:num>
  <w:num w:numId="74" w16cid:durableId="2098939537">
    <w:abstractNumId w:val="16"/>
  </w:num>
  <w:num w:numId="75" w16cid:durableId="1625647586">
    <w:abstractNumId w:val="171"/>
  </w:num>
  <w:num w:numId="76" w16cid:durableId="742994499">
    <w:abstractNumId w:val="125"/>
  </w:num>
  <w:num w:numId="77" w16cid:durableId="624654659">
    <w:abstractNumId w:val="169"/>
  </w:num>
  <w:num w:numId="78" w16cid:durableId="645163359">
    <w:abstractNumId w:val="68"/>
  </w:num>
  <w:num w:numId="79" w16cid:durableId="461654131">
    <w:abstractNumId w:val="60"/>
  </w:num>
  <w:num w:numId="80" w16cid:durableId="95827675">
    <w:abstractNumId w:val="161"/>
  </w:num>
  <w:num w:numId="81" w16cid:durableId="319777141">
    <w:abstractNumId w:val="13"/>
  </w:num>
  <w:num w:numId="82" w16cid:durableId="1223128869">
    <w:abstractNumId w:val="120"/>
  </w:num>
  <w:num w:numId="83" w16cid:durableId="978726953">
    <w:abstractNumId w:val="116"/>
  </w:num>
  <w:num w:numId="84" w16cid:durableId="830373228">
    <w:abstractNumId w:val="40"/>
  </w:num>
  <w:num w:numId="85" w16cid:durableId="1901473470">
    <w:abstractNumId w:val="93"/>
  </w:num>
  <w:num w:numId="86" w16cid:durableId="455759932">
    <w:abstractNumId w:val="101"/>
  </w:num>
  <w:num w:numId="87" w16cid:durableId="315838313">
    <w:abstractNumId w:val="20"/>
  </w:num>
  <w:num w:numId="88" w16cid:durableId="614941462">
    <w:abstractNumId w:val="168"/>
  </w:num>
  <w:num w:numId="89" w16cid:durableId="1498500549">
    <w:abstractNumId w:val="49"/>
  </w:num>
  <w:num w:numId="90" w16cid:durableId="1116413549">
    <w:abstractNumId w:val="124"/>
  </w:num>
  <w:num w:numId="91" w16cid:durableId="185144085">
    <w:abstractNumId w:val="57"/>
  </w:num>
  <w:num w:numId="92" w16cid:durableId="789930810">
    <w:abstractNumId w:val="177"/>
  </w:num>
  <w:num w:numId="93" w16cid:durableId="1385569688">
    <w:abstractNumId w:val="154"/>
  </w:num>
  <w:num w:numId="94" w16cid:durableId="1444764850">
    <w:abstractNumId w:val="119"/>
  </w:num>
  <w:num w:numId="95" w16cid:durableId="2013141538">
    <w:abstractNumId w:val="32"/>
  </w:num>
  <w:num w:numId="96" w16cid:durableId="67309834">
    <w:abstractNumId w:val="118"/>
  </w:num>
  <w:num w:numId="97" w16cid:durableId="1633749836">
    <w:abstractNumId w:val="163"/>
  </w:num>
  <w:num w:numId="98" w16cid:durableId="177542320">
    <w:abstractNumId w:val="8"/>
  </w:num>
  <w:num w:numId="99" w16cid:durableId="1588736099">
    <w:abstractNumId w:val="24"/>
  </w:num>
  <w:num w:numId="100" w16cid:durableId="622467309">
    <w:abstractNumId w:val="84"/>
  </w:num>
  <w:num w:numId="101" w16cid:durableId="1969434780">
    <w:abstractNumId w:val="46"/>
  </w:num>
  <w:num w:numId="102" w16cid:durableId="1697269690">
    <w:abstractNumId w:val="15"/>
  </w:num>
  <w:num w:numId="103" w16cid:durableId="1227953749">
    <w:abstractNumId w:val="174"/>
  </w:num>
  <w:num w:numId="104" w16cid:durableId="2039037155">
    <w:abstractNumId w:val="5"/>
  </w:num>
  <w:num w:numId="105" w16cid:durableId="865949894">
    <w:abstractNumId w:val="38"/>
  </w:num>
  <w:num w:numId="106" w16cid:durableId="1697534789">
    <w:abstractNumId w:val="43"/>
  </w:num>
  <w:num w:numId="107" w16cid:durableId="815874274">
    <w:abstractNumId w:val="58"/>
  </w:num>
  <w:num w:numId="108" w16cid:durableId="107506766">
    <w:abstractNumId w:val="77"/>
  </w:num>
  <w:num w:numId="109" w16cid:durableId="1083264086">
    <w:abstractNumId w:val="14"/>
  </w:num>
  <w:num w:numId="110" w16cid:durableId="789710378">
    <w:abstractNumId w:val="72"/>
  </w:num>
  <w:num w:numId="111" w16cid:durableId="326179363">
    <w:abstractNumId w:val="110"/>
  </w:num>
  <w:num w:numId="112" w16cid:durableId="2086950586">
    <w:abstractNumId w:val="44"/>
  </w:num>
  <w:num w:numId="113" w16cid:durableId="404375049">
    <w:abstractNumId w:val="179"/>
  </w:num>
  <w:num w:numId="114" w16cid:durableId="1179076613">
    <w:abstractNumId w:val="95"/>
  </w:num>
  <w:num w:numId="115" w16cid:durableId="2035225356">
    <w:abstractNumId w:val="79"/>
  </w:num>
  <w:num w:numId="116" w16cid:durableId="1261067886">
    <w:abstractNumId w:val="139"/>
  </w:num>
  <w:num w:numId="117" w16cid:durableId="1909457154">
    <w:abstractNumId w:val="131"/>
  </w:num>
  <w:num w:numId="118" w16cid:durableId="1563641505">
    <w:abstractNumId w:val="107"/>
  </w:num>
  <w:num w:numId="119" w16cid:durableId="449399266">
    <w:abstractNumId w:val="91"/>
  </w:num>
  <w:num w:numId="120" w16cid:durableId="596445009">
    <w:abstractNumId w:val="114"/>
  </w:num>
  <w:num w:numId="121" w16cid:durableId="1373307546">
    <w:abstractNumId w:val="0"/>
  </w:num>
  <w:num w:numId="122" w16cid:durableId="1064136449">
    <w:abstractNumId w:val="109"/>
  </w:num>
  <w:num w:numId="123" w16cid:durableId="1121998594">
    <w:abstractNumId w:val="148"/>
  </w:num>
  <w:num w:numId="124" w16cid:durableId="588007222">
    <w:abstractNumId w:val="69"/>
  </w:num>
  <w:num w:numId="125" w16cid:durableId="1449547162">
    <w:abstractNumId w:val="17"/>
  </w:num>
  <w:num w:numId="126" w16cid:durableId="400182771">
    <w:abstractNumId w:val="62"/>
  </w:num>
  <w:num w:numId="127" w16cid:durableId="2140756520">
    <w:abstractNumId w:val="23"/>
  </w:num>
  <w:num w:numId="128" w16cid:durableId="1658801115">
    <w:abstractNumId w:val="94"/>
  </w:num>
  <w:num w:numId="129" w16cid:durableId="1995253689">
    <w:abstractNumId w:val="22"/>
  </w:num>
  <w:num w:numId="130" w16cid:durableId="1324467">
    <w:abstractNumId w:val="147"/>
  </w:num>
  <w:num w:numId="131" w16cid:durableId="1235898239">
    <w:abstractNumId w:val="3"/>
  </w:num>
  <w:num w:numId="132" w16cid:durableId="2086603416">
    <w:abstractNumId w:val="180"/>
  </w:num>
  <w:num w:numId="133" w16cid:durableId="2103646289">
    <w:abstractNumId w:val="37"/>
  </w:num>
  <w:num w:numId="134" w16cid:durableId="256642065">
    <w:abstractNumId w:val="108"/>
  </w:num>
  <w:num w:numId="135" w16cid:durableId="300500090">
    <w:abstractNumId w:val="53"/>
  </w:num>
  <w:num w:numId="136" w16cid:durableId="1221592411">
    <w:abstractNumId w:val="128"/>
  </w:num>
  <w:num w:numId="137" w16cid:durableId="936863034">
    <w:abstractNumId w:val="1"/>
  </w:num>
  <w:num w:numId="138" w16cid:durableId="608782192">
    <w:abstractNumId w:val="143"/>
  </w:num>
  <w:num w:numId="139" w16cid:durableId="993022514">
    <w:abstractNumId w:val="160"/>
  </w:num>
  <w:num w:numId="140" w16cid:durableId="552934029">
    <w:abstractNumId w:val="145"/>
  </w:num>
  <w:num w:numId="141" w16cid:durableId="1857381334">
    <w:abstractNumId w:val="82"/>
  </w:num>
  <w:num w:numId="142" w16cid:durableId="1387948498">
    <w:abstractNumId w:val="137"/>
  </w:num>
  <w:num w:numId="143" w16cid:durableId="447968790">
    <w:abstractNumId w:val="105"/>
  </w:num>
  <w:num w:numId="144" w16cid:durableId="1479880010">
    <w:abstractNumId w:val="130"/>
  </w:num>
  <w:num w:numId="145" w16cid:durableId="930814172">
    <w:abstractNumId w:val="135"/>
  </w:num>
  <w:num w:numId="146" w16cid:durableId="1896381906">
    <w:abstractNumId w:val="133"/>
  </w:num>
  <w:num w:numId="147" w16cid:durableId="302270666">
    <w:abstractNumId w:val="98"/>
  </w:num>
  <w:num w:numId="148" w16cid:durableId="1676607868">
    <w:abstractNumId w:val="92"/>
  </w:num>
  <w:num w:numId="149" w16cid:durableId="994601640">
    <w:abstractNumId w:val="52"/>
  </w:num>
  <w:num w:numId="150" w16cid:durableId="301467667">
    <w:abstractNumId w:val="2"/>
  </w:num>
  <w:num w:numId="151" w16cid:durableId="1442411295">
    <w:abstractNumId w:val="156"/>
  </w:num>
  <w:num w:numId="152" w16cid:durableId="1854881947">
    <w:abstractNumId w:val="104"/>
  </w:num>
  <w:num w:numId="153" w16cid:durableId="1129014222">
    <w:abstractNumId w:val="100"/>
  </w:num>
  <w:num w:numId="154" w16cid:durableId="1456484567">
    <w:abstractNumId w:val="81"/>
  </w:num>
  <w:num w:numId="155" w16cid:durableId="1168323322">
    <w:abstractNumId w:val="158"/>
  </w:num>
  <w:num w:numId="156" w16cid:durableId="1606232831">
    <w:abstractNumId w:val="142"/>
  </w:num>
  <w:num w:numId="157" w16cid:durableId="784349233">
    <w:abstractNumId w:val="87"/>
  </w:num>
  <w:num w:numId="158" w16cid:durableId="73405708">
    <w:abstractNumId w:val="26"/>
  </w:num>
  <w:num w:numId="159" w16cid:durableId="1250237938">
    <w:abstractNumId w:val="178"/>
  </w:num>
  <w:num w:numId="160" w16cid:durableId="1732734161">
    <w:abstractNumId w:val="134"/>
  </w:num>
  <w:num w:numId="161" w16cid:durableId="929000414">
    <w:abstractNumId w:val="39"/>
  </w:num>
  <w:num w:numId="162" w16cid:durableId="1265845753">
    <w:abstractNumId w:val="152"/>
  </w:num>
  <w:num w:numId="163" w16cid:durableId="1115295585">
    <w:abstractNumId w:val="12"/>
  </w:num>
  <w:num w:numId="164" w16cid:durableId="1184827633">
    <w:abstractNumId w:val="35"/>
  </w:num>
  <w:num w:numId="165" w16cid:durableId="378406941">
    <w:abstractNumId w:val="85"/>
  </w:num>
  <w:num w:numId="166" w16cid:durableId="738598193">
    <w:abstractNumId w:val="149"/>
  </w:num>
  <w:num w:numId="167" w16cid:durableId="750856357">
    <w:abstractNumId w:val="33"/>
  </w:num>
  <w:num w:numId="168" w16cid:durableId="58674130">
    <w:abstractNumId w:val="9"/>
  </w:num>
  <w:num w:numId="169" w16cid:durableId="1882008564">
    <w:abstractNumId w:val="10"/>
  </w:num>
  <w:num w:numId="170" w16cid:durableId="1828088032">
    <w:abstractNumId w:val="173"/>
  </w:num>
  <w:num w:numId="171" w16cid:durableId="565648491">
    <w:abstractNumId w:val="48"/>
  </w:num>
  <w:num w:numId="172" w16cid:durableId="1225096114">
    <w:abstractNumId w:val="164"/>
  </w:num>
  <w:num w:numId="173" w16cid:durableId="1748919408">
    <w:abstractNumId w:val="71"/>
  </w:num>
  <w:num w:numId="174" w16cid:durableId="474643970">
    <w:abstractNumId w:val="140"/>
  </w:num>
  <w:num w:numId="175" w16cid:durableId="585111503">
    <w:abstractNumId w:val="54"/>
  </w:num>
  <w:num w:numId="176" w16cid:durableId="78214061">
    <w:abstractNumId w:val="122"/>
  </w:num>
  <w:num w:numId="177" w16cid:durableId="1595479926">
    <w:abstractNumId w:val="102"/>
  </w:num>
  <w:num w:numId="178" w16cid:durableId="1427723922">
    <w:abstractNumId w:val="155"/>
  </w:num>
  <w:num w:numId="179" w16cid:durableId="922105214">
    <w:abstractNumId w:val="144"/>
  </w:num>
  <w:num w:numId="180" w16cid:durableId="97335523">
    <w:abstractNumId w:val="27"/>
  </w:num>
  <w:num w:numId="181" w16cid:durableId="1530141581">
    <w:abstractNumId w:val="74"/>
  </w:num>
  <w:num w:numId="182" w16cid:durableId="133065693">
    <w:abstractNumId w:val="138"/>
  </w:num>
  <w:num w:numId="183" w16cid:durableId="1928415712">
    <w:abstractNumId w:val="123"/>
  </w:num>
  <w:num w:numId="184" w16cid:durableId="1382829228">
    <w:abstractNumId w:val="51"/>
  </w:num>
  <w:num w:numId="185" w16cid:durableId="1101140785">
    <w:abstractNumId w:val="1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D2"/>
    <w:rsid w:val="00062DE5"/>
    <w:rsid w:val="000868C1"/>
    <w:rsid w:val="000926B0"/>
    <w:rsid w:val="000D5874"/>
    <w:rsid w:val="00107227"/>
    <w:rsid w:val="00127F35"/>
    <w:rsid w:val="00135F99"/>
    <w:rsid w:val="001571DE"/>
    <w:rsid w:val="0018788E"/>
    <w:rsid w:val="00226D45"/>
    <w:rsid w:val="00251682"/>
    <w:rsid w:val="002D492F"/>
    <w:rsid w:val="003A2655"/>
    <w:rsid w:val="004C099D"/>
    <w:rsid w:val="004E6115"/>
    <w:rsid w:val="00503154"/>
    <w:rsid w:val="00613BD2"/>
    <w:rsid w:val="0061697F"/>
    <w:rsid w:val="00616B7F"/>
    <w:rsid w:val="0064199C"/>
    <w:rsid w:val="006433C8"/>
    <w:rsid w:val="006F4EE0"/>
    <w:rsid w:val="007179E7"/>
    <w:rsid w:val="00720386"/>
    <w:rsid w:val="0073672E"/>
    <w:rsid w:val="007410A8"/>
    <w:rsid w:val="007A729D"/>
    <w:rsid w:val="00856D0A"/>
    <w:rsid w:val="009A4962"/>
    <w:rsid w:val="009D0B50"/>
    <w:rsid w:val="009D6513"/>
    <w:rsid w:val="009F0A94"/>
    <w:rsid w:val="00A7687B"/>
    <w:rsid w:val="00B02295"/>
    <w:rsid w:val="00B6332E"/>
    <w:rsid w:val="00B80239"/>
    <w:rsid w:val="00BC1F69"/>
    <w:rsid w:val="00BE026B"/>
    <w:rsid w:val="00D01E50"/>
    <w:rsid w:val="00D03C9E"/>
    <w:rsid w:val="00D364E2"/>
    <w:rsid w:val="00D70B05"/>
    <w:rsid w:val="00D762FC"/>
    <w:rsid w:val="00D81A1F"/>
    <w:rsid w:val="00D944FD"/>
    <w:rsid w:val="00DA1037"/>
    <w:rsid w:val="00E01C4F"/>
    <w:rsid w:val="00E04826"/>
    <w:rsid w:val="00E33453"/>
    <w:rsid w:val="00E475F4"/>
    <w:rsid w:val="00E5393E"/>
    <w:rsid w:val="00E843BC"/>
    <w:rsid w:val="00EA39C3"/>
    <w:rsid w:val="00F21AE3"/>
    <w:rsid w:val="00FB411E"/>
    <w:rsid w:val="00FB5F74"/>
    <w:rsid w:val="00FD39A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2295"/>
    <w:rPr>
      <w:b/>
      <w:bCs/>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 w:type="paragraph" w:styleId="ListParagraph">
    <w:name w:val="List Paragraph"/>
    <w:basedOn w:val="Normal"/>
    <w:uiPriority w:val="34"/>
    <w:qFormat/>
    <w:rsid w:val="004E6115"/>
    <w:pPr>
      <w:ind w:left="720"/>
      <w:contextualSpacing/>
    </w:pPr>
  </w:style>
  <w:style w:type="character" w:styleId="Hyperlink">
    <w:name w:val="Hyperlink"/>
    <w:basedOn w:val="DefaultParagraphFont"/>
    <w:uiPriority w:val="99"/>
    <w:unhideWhenUsed/>
    <w:rsid w:val="004E6115"/>
    <w:rPr>
      <w:color w:val="0563C1" w:themeColor="hyperlink"/>
      <w:u w:val="single"/>
    </w:rPr>
  </w:style>
  <w:style w:type="paragraph" w:styleId="NoSpacing">
    <w:name w:val="No Spacing"/>
    <w:uiPriority w:val="1"/>
    <w:qFormat/>
    <w:rsid w:val="004E6115"/>
    <w:pPr>
      <w:spacing w:after="0" w:line="240" w:lineRule="auto"/>
    </w:pPr>
  </w:style>
  <w:style w:type="character" w:styleId="UnresolvedMention">
    <w:name w:val="Unresolved Mention"/>
    <w:basedOn w:val="DefaultParagraphFont"/>
    <w:uiPriority w:val="99"/>
    <w:semiHidden/>
    <w:unhideWhenUsed/>
    <w:rsid w:val="0073672E"/>
    <w:rPr>
      <w:color w:val="605E5C"/>
      <w:shd w:val="clear" w:color="auto" w:fill="E1DFDD"/>
    </w:rPr>
  </w:style>
  <w:style w:type="table" w:styleId="TableGrid">
    <w:name w:val="Table Grid"/>
    <w:basedOn w:val="TableNormal"/>
    <w:uiPriority w:val="39"/>
    <w:rsid w:val="00FB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3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 w:id="1572426288">
      <w:bodyDiv w:val="1"/>
      <w:marLeft w:val="0"/>
      <w:marRight w:val="0"/>
      <w:marTop w:val="0"/>
      <w:marBottom w:val="0"/>
      <w:divBdr>
        <w:top w:val="none" w:sz="0" w:space="0" w:color="auto"/>
        <w:left w:val="none" w:sz="0" w:space="0" w:color="auto"/>
        <w:bottom w:val="none" w:sz="0" w:space="0" w:color="auto"/>
        <w:right w:val="none" w:sz="0" w:space="0" w:color="auto"/>
      </w:divBdr>
      <w:divsChild>
        <w:div w:id="1204748973">
          <w:marLeft w:val="0"/>
          <w:marRight w:val="0"/>
          <w:marTop w:val="0"/>
          <w:marBottom w:val="0"/>
          <w:divBdr>
            <w:top w:val="none" w:sz="0" w:space="0" w:color="auto"/>
            <w:left w:val="none" w:sz="0" w:space="0" w:color="auto"/>
            <w:bottom w:val="none" w:sz="0" w:space="0" w:color="auto"/>
            <w:right w:val="none" w:sz="0" w:space="0" w:color="auto"/>
          </w:divBdr>
          <w:divsChild>
            <w:div w:id="113837023">
              <w:marLeft w:val="0"/>
              <w:marRight w:val="0"/>
              <w:marTop w:val="0"/>
              <w:marBottom w:val="0"/>
              <w:divBdr>
                <w:top w:val="none" w:sz="0" w:space="0" w:color="auto"/>
                <w:left w:val="none" w:sz="0" w:space="0" w:color="auto"/>
                <w:bottom w:val="none" w:sz="0" w:space="0" w:color="auto"/>
                <w:right w:val="none" w:sz="0" w:space="0" w:color="auto"/>
              </w:divBdr>
            </w:div>
            <w:div w:id="1976326333">
              <w:marLeft w:val="0"/>
              <w:marRight w:val="0"/>
              <w:marTop w:val="0"/>
              <w:marBottom w:val="0"/>
              <w:divBdr>
                <w:top w:val="none" w:sz="0" w:space="0" w:color="auto"/>
                <w:left w:val="none" w:sz="0" w:space="0" w:color="auto"/>
                <w:bottom w:val="none" w:sz="0" w:space="0" w:color="auto"/>
                <w:right w:val="none" w:sz="0" w:space="0" w:color="auto"/>
              </w:divBdr>
            </w:div>
            <w:div w:id="920288803">
              <w:marLeft w:val="0"/>
              <w:marRight w:val="0"/>
              <w:marTop w:val="0"/>
              <w:marBottom w:val="0"/>
              <w:divBdr>
                <w:top w:val="none" w:sz="0" w:space="0" w:color="auto"/>
                <w:left w:val="none" w:sz="0" w:space="0" w:color="auto"/>
                <w:bottom w:val="none" w:sz="0" w:space="0" w:color="auto"/>
                <w:right w:val="none" w:sz="0" w:space="0" w:color="auto"/>
              </w:divBdr>
            </w:div>
            <w:div w:id="1582829565">
              <w:marLeft w:val="0"/>
              <w:marRight w:val="0"/>
              <w:marTop w:val="0"/>
              <w:marBottom w:val="0"/>
              <w:divBdr>
                <w:top w:val="none" w:sz="0" w:space="0" w:color="auto"/>
                <w:left w:val="none" w:sz="0" w:space="0" w:color="auto"/>
                <w:bottom w:val="none" w:sz="0" w:space="0" w:color="auto"/>
                <w:right w:val="none" w:sz="0" w:space="0" w:color="auto"/>
              </w:divBdr>
            </w:div>
            <w:div w:id="1563366130">
              <w:marLeft w:val="0"/>
              <w:marRight w:val="0"/>
              <w:marTop w:val="0"/>
              <w:marBottom w:val="0"/>
              <w:divBdr>
                <w:top w:val="none" w:sz="0" w:space="0" w:color="auto"/>
                <w:left w:val="none" w:sz="0" w:space="0" w:color="auto"/>
                <w:bottom w:val="none" w:sz="0" w:space="0" w:color="auto"/>
                <w:right w:val="none" w:sz="0" w:space="0" w:color="auto"/>
              </w:divBdr>
            </w:div>
            <w:div w:id="1104420626">
              <w:marLeft w:val="0"/>
              <w:marRight w:val="0"/>
              <w:marTop w:val="0"/>
              <w:marBottom w:val="0"/>
              <w:divBdr>
                <w:top w:val="none" w:sz="0" w:space="0" w:color="auto"/>
                <w:left w:val="none" w:sz="0" w:space="0" w:color="auto"/>
                <w:bottom w:val="none" w:sz="0" w:space="0" w:color="auto"/>
                <w:right w:val="none" w:sz="0" w:space="0" w:color="auto"/>
              </w:divBdr>
            </w:div>
            <w:div w:id="1154490611">
              <w:marLeft w:val="0"/>
              <w:marRight w:val="0"/>
              <w:marTop w:val="0"/>
              <w:marBottom w:val="0"/>
              <w:divBdr>
                <w:top w:val="none" w:sz="0" w:space="0" w:color="auto"/>
                <w:left w:val="none" w:sz="0" w:space="0" w:color="auto"/>
                <w:bottom w:val="none" w:sz="0" w:space="0" w:color="auto"/>
                <w:right w:val="none" w:sz="0" w:space="0" w:color="auto"/>
              </w:divBdr>
            </w:div>
            <w:div w:id="1234122114">
              <w:marLeft w:val="0"/>
              <w:marRight w:val="0"/>
              <w:marTop w:val="0"/>
              <w:marBottom w:val="0"/>
              <w:divBdr>
                <w:top w:val="none" w:sz="0" w:space="0" w:color="auto"/>
                <w:left w:val="none" w:sz="0" w:space="0" w:color="auto"/>
                <w:bottom w:val="none" w:sz="0" w:space="0" w:color="auto"/>
                <w:right w:val="none" w:sz="0" w:space="0" w:color="auto"/>
              </w:divBdr>
            </w:div>
            <w:div w:id="1134719686">
              <w:marLeft w:val="0"/>
              <w:marRight w:val="0"/>
              <w:marTop w:val="0"/>
              <w:marBottom w:val="0"/>
              <w:divBdr>
                <w:top w:val="none" w:sz="0" w:space="0" w:color="auto"/>
                <w:left w:val="none" w:sz="0" w:space="0" w:color="auto"/>
                <w:bottom w:val="none" w:sz="0" w:space="0" w:color="auto"/>
                <w:right w:val="none" w:sz="0" w:space="0" w:color="auto"/>
              </w:divBdr>
            </w:div>
            <w:div w:id="161431175">
              <w:marLeft w:val="0"/>
              <w:marRight w:val="0"/>
              <w:marTop w:val="0"/>
              <w:marBottom w:val="0"/>
              <w:divBdr>
                <w:top w:val="none" w:sz="0" w:space="0" w:color="auto"/>
                <w:left w:val="none" w:sz="0" w:space="0" w:color="auto"/>
                <w:bottom w:val="none" w:sz="0" w:space="0" w:color="auto"/>
                <w:right w:val="none" w:sz="0" w:space="0" w:color="auto"/>
              </w:divBdr>
            </w:div>
            <w:div w:id="567768491">
              <w:marLeft w:val="0"/>
              <w:marRight w:val="0"/>
              <w:marTop w:val="0"/>
              <w:marBottom w:val="0"/>
              <w:divBdr>
                <w:top w:val="none" w:sz="0" w:space="0" w:color="auto"/>
                <w:left w:val="none" w:sz="0" w:space="0" w:color="auto"/>
                <w:bottom w:val="none" w:sz="0" w:space="0" w:color="auto"/>
                <w:right w:val="none" w:sz="0" w:space="0" w:color="auto"/>
              </w:divBdr>
            </w:div>
            <w:div w:id="1451781415">
              <w:marLeft w:val="0"/>
              <w:marRight w:val="0"/>
              <w:marTop w:val="0"/>
              <w:marBottom w:val="0"/>
              <w:divBdr>
                <w:top w:val="none" w:sz="0" w:space="0" w:color="auto"/>
                <w:left w:val="none" w:sz="0" w:space="0" w:color="auto"/>
                <w:bottom w:val="none" w:sz="0" w:space="0" w:color="auto"/>
                <w:right w:val="none" w:sz="0" w:space="0" w:color="auto"/>
              </w:divBdr>
            </w:div>
            <w:div w:id="779640792">
              <w:marLeft w:val="0"/>
              <w:marRight w:val="0"/>
              <w:marTop w:val="0"/>
              <w:marBottom w:val="0"/>
              <w:divBdr>
                <w:top w:val="none" w:sz="0" w:space="0" w:color="auto"/>
                <w:left w:val="none" w:sz="0" w:space="0" w:color="auto"/>
                <w:bottom w:val="none" w:sz="0" w:space="0" w:color="auto"/>
                <w:right w:val="none" w:sz="0" w:space="0" w:color="auto"/>
              </w:divBdr>
            </w:div>
            <w:div w:id="1881817866">
              <w:marLeft w:val="0"/>
              <w:marRight w:val="0"/>
              <w:marTop w:val="0"/>
              <w:marBottom w:val="0"/>
              <w:divBdr>
                <w:top w:val="none" w:sz="0" w:space="0" w:color="auto"/>
                <w:left w:val="none" w:sz="0" w:space="0" w:color="auto"/>
                <w:bottom w:val="none" w:sz="0" w:space="0" w:color="auto"/>
                <w:right w:val="none" w:sz="0" w:space="0" w:color="auto"/>
              </w:divBdr>
            </w:div>
            <w:div w:id="378745392">
              <w:marLeft w:val="0"/>
              <w:marRight w:val="0"/>
              <w:marTop w:val="0"/>
              <w:marBottom w:val="0"/>
              <w:divBdr>
                <w:top w:val="none" w:sz="0" w:space="0" w:color="auto"/>
                <w:left w:val="none" w:sz="0" w:space="0" w:color="auto"/>
                <w:bottom w:val="none" w:sz="0" w:space="0" w:color="auto"/>
                <w:right w:val="none" w:sz="0" w:space="0" w:color="auto"/>
              </w:divBdr>
            </w:div>
            <w:div w:id="1631276593">
              <w:marLeft w:val="0"/>
              <w:marRight w:val="0"/>
              <w:marTop w:val="0"/>
              <w:marBottom w:val="0"/>
              <w:divBdr>
                <w:top w:val="none" w:sz="0" w:space="0" w:color="auto"/>
                <w:left w:val="none" w:sz="0" w:space="0" w:color="auto"/>
                <w:bottom w:val="none" w:sz="0" w:space="0" w:color="auto"/>
                <w:right w:val="none" w:sz="0" w:space="0" w:color="auto"/>
              </w:divBdr>
            </w:div>
          </w:divsChild>
        </w:div>
        <w:div w:id="1531915257">
          <w:marLeft w:val="0"/>
          <w:marRight w:val="0"/>
          <w:marTop w:val="0"/>
          <w:marBottom w:val="0"/>
          <w:divBdr>
            <w:top w:val="none" w:sz="0" w:space="0" w:color="auto"/>
            <w:left w:val="none" w:sz="0" w:space="0" w:color="auto"/>
            <w:bottom w:val="none" w:sz="0" w:space="0" w:color="auto"/>
            <w:right w:val="none" w:sz="0" w:space="0" w:color="auto"/>
          </w:divBdr>
          <w:divsChild>
            <w:div w:id="477957154">
              <w:marLeft w:val="0"/>
              <w:marRight w:val="0"/>
              <w:marTop w:val="0"/>
              <w:marBottom w:val="0"/>
              <w:divBdr>
                <w:top w:val="none" w:sz="0" w:space="0" w:color="auto"/>
                <w:left w:val="none" w:sz="0" w:space="0" w:color="auto"/>
                <w:bottom w:val="none" w:sz="0" w:space="0" w:color="auto"/>
                <w:right w:val="none" w:sz="0" w:space="0" w:color="auto"/>
              </w:divBdr>
            </w:div>
            <w:div w:id="2026056563">
              <w:marLeft w:val="0"/>
              <w:marRight w:val="0"/>
              <w:marTop w:val="0"/>
              <w:marBottom w:val="0"/>
              <w:divBdr>
                <w:top w:val="none" w:sz="0" w:space="0" w:color="auto"/>
                <w:left w:val="none" w:sz="0" w:space="0" w:color="auto"/>
                <w:bottom w:val="none" w:sz="0" w:space="0" w:color="auto"/>
                <w:right w:val="none" w:sz="0" w:space="0" w:color="auto"/>
              </w:divBdr>
            </w:div>
            <w:div w:id="1572737752">
              <w:marLeft w:val="0"/>
              <w:marRight w:val="0"/>
              <w:marTop w:val="0"/>
              <w:marBottom w:val="0"/>
              <w:divBdr>
                <w:top w:val="none" w:sz="0" w:space="0" w:color="auto"/>
                <w:left w:val="none" w:sz="0" w:space="0" w:color="auto"/>
                <w:bottom w:val="none" w:sz="0" w:space="0" w:color="auto"/>
                <w:right w:val="none" w:sz="0" w:space="0" w:color="auto"/>
              </w:divBdr>
            </w:div>
            <w:div w:id="1679379921">
              <w:marLeft w:val="0"/>
              <w:marRight w:val="0"/>
              <w:marTop w:val="0"/>
              <w:marBottom w:val="0"/>
              <w:divBdr>
                <w:top w:val="none" w:sz="0" w:space="0" w:color="auto"/>
                <w:left w:val="none" w:sz="0" w:space="0" w:color="auto"/>
                <w:bottom w:val="none" w:sz="0" w:space="0" w:color="auto"/>
                <w:right w:val="none" w:sz="0" w:space="0" w:color="auto"/>
              </w:divBdr>
            </w:div>
            <w:div w:id="1932006463">
              <w:marLeft w:val="0"/>
              <w:marRight w:val="0"/>
              <w:marTop w:val="0"/>
              <w:marBottom w:val="0"/>
              <w:divBdr>
                <w:top w:val="none" w:sz="0" w:space="0" w:color="auto"/>
                <w:left w:val="none" w:sz="0" w:space="0" w:color="auto"/>
                <w:bottom w:val="none" w:sz="0" w:space="0" w:color="auto"/>
                <w:right w:val="none" w:sz="0" w:space="0" w:color="auto"/>
              </w:divBdr>
            </w:div>
            <w:div w:id="1199732846">
              <w:marLeft w:val="0"/>
              <w:marRight w:val="0"/>
              <w:marTop w:val="0"/>
              <w:marBottom w:val="0"/>
              <w:divBdr>
                <w:top w:val="none" w:sz="0" w:space="0" w:color="auto"/>
                <w:left w:val="none" w:sz="0" w:space="0" w:color="auto"/>
                <w:bottom w:val="none" w:sz="0" w:space="0" w:color="auto"/>
                <w:right w:val="none" w:sz="0" w:space="0" w:color="auto"/>
              </w:divBdr>
            </w:div>
            <w:div w:id="1283615073">
              <w:marLeft w:val="0"/>
              <w:marRight w:val="0"/>
              <w:marTop w:val="0"/>
              <w:marBottom w:val="0"/>
              <w:divBdr>
                <w:top w:val="none" w:sz="0" w:space="0" w:color="auto"/>
                <w:left w:val="none" w:sz="0" w:space="0" w:color="auto"/>
                <w:bottom w:val="none" w:sz="0" w:space="0" w:color="auto"/>
                <w:right w:val="none" w:sz="0" w:space="0" w:color="auto"/>
              </w:divBdr>
            </w:div>
            <w:div w:id="323320461">
              <w:marLeft w:val="0"/>
              <w:marRight w:val="0"/>
              <w:marTop w:val="0"/>
              <w:marBottom w:val="0"/>
              <w:divBdr>
                <w:top w:val="none" w:sz="0" w:space="0" w:color="auto"/>
                <w:left w:val="none" w:sz="0" w:space="0" w:color="auto"/>
                <w:bottom w:val="none" w:sz="0" w:space="0" w:color="auto"/>
                <w:right w:val="none" w:sz="0" w:space="0" w:color="auto"/>
              </w:divBdr>
            </w:div>
            <w:div w:id="734814825">
              <w:marLeft w:val="0"/>
              <w:marRight w:val="0"/>
              <w:marTop w:val="0"/>
              <w:marBottom w:val="0"/>
              <w:divBdr>
                <w:top w:val="none" w:sz="0" w:space="0" w:color="auto"/>
                <w:left w:val="none" w:sz="0" w:space="0" w:color="auto"/>
                <w:bottom w:val="none" w:sz="0" w:space="0" w:color="auto"/>
                <w:right w:val="none" w:sz="0" w:space="0" w:color="auto"/>
              </w:divBdr>
            </w:div>
            <w:div w:id="314527957">
              <w:marLeft w:val="0"/>
              <w:marRight w:val="0"/>
              <w:marTop w:val="0"/>
              <w:marBottom w:val="0"/>
              <w:divBdr>
                <w:top w:val="none" w:sz="0" w:space="0" w:color="auto"/>
                <w:left w:val="none" w:sz="0" w:space="0" w:color="auto"/>
                <w:bottom w:val="none" w:sz="0" w:space="0" w:color="auto"/>
                <w:right w:val="none" w:sz="0" w:space="0" w:color="auto"/>
              </w:divBdr>
            </w:div>
            <w:div w:id="131288873">
              <w:marLeft w:val="0"/>
              <w:marRight w:val="0"/>
              <w:marTop w:val="0"/>
              <w:marBottom w:val="0"/>
              <w:divBdr>
                <w:top w:val="none" w:sz="0" w:space="0" w:color="auto"/>
                <w:left w:val="none" w:sz="0" w:space="0" w:color="auto"/>
                <w:bottom w:val="none" w:sz="0" w:space="0" w:color="auto"/>
                <w:right w:val="none" w:sz="0" w:space="0" w:color="auto"/>
              </w:divBdr>
            </w:div>
            <w:div w:id="767775970">
              <w:marLeft w:val="0"/>
              <w:marRight w:val="0"/>
              <w:marTop w:val="0"/>
              <w:marBottom w:val="0"/>
              <w:divBdr>
                <w:top w:val="none" w:sz="0" w:space="0" w:color="auto"/>
                <w:left w:val="none" w:sz="0" w:space="0" w:color="auto"/>
                <w:bottom w:val="none" w:sz="0" w:space="0" w:color="auto"/>
                <w:right w:val="none" w:sz="0" w:space="0" w:color="auto"/>
              </w:divBdr>
            </w:div>
            <w:div w:id="1919440692">
              <w:marLeft w:val="0"/>
              <w:marRight w:val="0"/>
              <w:marTop w:val="0"/>
              <w:marBottom w:val="0"/>
              <w:divBdr>
                <w:top w:val="none" w:sz="0" w:space="0" w:color="auto"/>
                <w:left w:val="none" w:sz="0" w:space="0" w:color="auto"/>
                <w:bottom w:val="none" w:sz="0" w:space="0" w:color="auto"/>
                <w:right w:val="none" w:sz="0" w:space="0" w:color="auto"/>
              </w:divBdr>
            </w:div>
            <w:div w:id="1221936402">
              <w:marLeft w:val="0"/>
              <w:marRight w:val="0"/>
              <w:marTop w:val="0"/>
              <w:marBottom w:val="0"/>
              <w:divBdr>
                <w:top w:val="none" w:sz="0" w:space="0" w:color="auto"/>
                <w:left w:val="none" w:sz="0" w:space="0" w:color="auto"/>
                <w:bottom w:val="none" w:sz="0" w:space="0" w:color="auto"/>
                <w:right w:val="none" w:sz="0" w:space="0" w:color="auto"/>
              </w:divBdr>
            </w:div>
            <w:div w:id="1745486677">
              <w:marLeft w:val="0"/>
              <w:marRight w:val="0"/>
              <w:marTop w:val="0"/>
              <w:marBottom w:val="0"/>
              <w:divBdr>
                <w:top w:val="none" w:sz="0" w:space="0" w:color="auto"/>
                <w:left w:val="none" w:sz="0" w:space="0" w:color="auto"/>
                <w:bottom w:val="none" w:sz="0" w:space="0" w:color="auto"/>
                <w:right w:val="none" w:sz="0" w:space="0" w:color="auto"/>
              </w:divBdr>
            </w:div>
          </w:divsChild>
        </w:div>
        <w:div w:id="110052363">
          <w:marLeft w:val="0"/>
          <w:marRight w:val="0"/>
          <w:marTop w:val="0"/>
          <w:marBottom w:val="0"/>
          <w:divBdr>
            <w:top w:val="none" w:sz="0" w:space="0" w:color="auto"/>
            <w:left w:val="none" w:sz="0" w:space="0" w:color="auto"/>
            <w:bottom w:val="none" w:sz="0" w:space="0" w:color="auto"/>
            <w:right w:val="none" w:sz="0" w:space="0" w:color="auto"/>
          </w:divBdr>
          <w:divsChild>
            <w:div w:id="1533764449">
              <w:marLeft w:val="0"/>
              <w:marRight w:val="0"/>
              <w:marTop w:val="0"/>
              <w:marBottom w:val="0"/>
              <w:divBdr>
                <w:top w:val="none" w:sz="0" w:space="0" w:color="auto"/>
                <w:left w:val="none" w:sz="0" w:space="0" w:color="auto"/>
                <w:bottom w:val="none" w:sz="0" w:space="0" w:color="auto"/>
                <w:right w:val="none" w:sz="0" w:space="0" w:color="auto"/>
              </w:divBdr>
            </w:div>
            <w:div w:id="1106926823">
              <w:marLeft w:val="0"/>
              <w:marRight w:val="0"/>
              <w:marTop w:val="0"/>
              <w:marBottom w:val="0"/>
              <w:divBdr>
                <w:top w:val="none" w:sz="0" w:space="0" w:color="auto"/>
                <w:left w:val="none" w:sz="0" w:space="0" w:color="auto"/>
                <w:bottom w:val="none" w:sz="0" w:space="0" w:color="auto"/>
                <w:right w:val="none" w:sz="0" w:space="0" w:color="auto"/>
              </w:divBdr>
            </w:div>
            <w:div w:id="405497686">
              <w:marLeft w:val="0"/>
              <w:marRight w:val="0"/>
              <w:marTop w:val="0"/>
              <w:marBottom w:val="0"/>
              <w:divBdr>
                <w:top w:val="none" w:sz="0" w:space="0" w:color="auto"/>
                <w:left w:val="none" w:sz="0" w:space="0" w:color="auto"/>
                <w:bottom w:val="none" w:sz="0" w:space="0" w:color="auto"/>
                <w:right w:val="none" w:sz="0" w:space="0" w:color="auto"/>
              </w:divBdr>
            </w:div>
            <w:div w:id="996148204">
              <w:marLeft w:val="0"/>
              <w:marRight w:val="0"/>
              <w:marTop w:val="0"/>
              <w:marBottom w:val="0"/>
              <w:divBdr>
                <w:top w:val="none" w:sz="0" w:space="0" w:color="auto"/>
                <w:left w:val="none" w:sz="0" w:space="0" w:color="auto"/>
                <w:bottom w:val="none" w:sz="0" w:space="0" w:color="auto"/>
                <w:right w:val="none" w:sz="0" w:space="0" w:color="auto"/>
              </w:divBdr>
            </w:div>
            <w:div w:id="33309489">
              <w:marLeft w:val="0"/>
              <w:marRight w:val="0"/>
              <w:marTop w:val="0"/>
              <w:marBottom w:val="0"/>
              <w:divBdr>
                <w:top w:val="none" w:sz="0" w:space="0" w:color="auto"/>
                <w:left w:val="none" w:sz="0" w:space="0" w:color="auto"/>
                <w:bottom w:val="none" w:sz="0" w:space="0" w:color="auto"/>
                <w:right w:val="none" w:sz="0" w:space="0" w:color="auto"/>
              </w:divBdr>
            </w:div>
            <w:div w:id="419377314">
              <w:marLeft w:val="0"/>
              <w:marRight w:val="0"/>
              <w:marTop w:val="0"/>
              <w:marBottom w:val="0"/>
              <w:divBdr>
                <w:top w:val="none" w:sz="0" w:space="0" w:color="auto"/>
                <w:left w:val="none" w:sz="0" w:space="0" w:color="auto"/>
                <w:bottom w:val="none" w:sz="0" w:space="0" w:color="auto"/>
                <w:right w:val="none" w:sz="0" w:space="0" w:color="auto"/>
              </w:divBdr>
            </w:div>
            <w:div w:id="1176844709">
              <w:marLeft w:val="0"/>
              <w:marRight w:val="0"/>
              <w:marTop w:val="0"/>
              <w:marBottom w:val="0"/>
              <w:divBdr>
                <w:top w:val="none" w:sz="0" w:space="0" w:color="auto"/>
                <w:left w:val="none" w:sz="0" w:space="0" w:color="auto"/>
                <w:bottom w:val="none" w:sz="0" w:space="0" w:color="auto"/>
                <w:right w:val="none" w:sz="0" w:space="0" w:color="auto"/>
              </w:divBdr>
            </w:div>
            <w:div w:id="46806792">
              <w:marLeft w:val="0"/>
              <w:marRight w:val="0"/>
              <w:marTop w:val="0"/>
              <w:marBottom w:val="0"/>
              <w:divBdr>
                <w:top w:val="none" w:sz="0" w:space="0" w:color="auto"/>
                <w:left w:val="none" w:sz="0" w:space="0" w:color="auto"/>
                <w:bottom w:val="none" w:sz="0" w:space="0" w:color="auto"/>
                <w:right w:val="none" w:sz="0" w:space="0" w:color="auto"/>
              </w:divBdr>
            </w:div>
            <w:div w:id="861436722">
              <w:marLeft w:val="0"/>
              <w:marRight w:val="0"/>
              <w:marTop w:val="0"/>
              <w:marBottom w:val="0"/>
              <w:divBdr>
                <w:top w:val="none" w:sz="0" w:space="0" w:color="auto"/>
                <w:left w:val="none" w:sz="0" w:space="0" w:color="auto"/>
                <w:bottom w:val="none" w:sz="0" w:space="0" w:color="auto"/>
                <w:right w:val="none" w:sz="0" w:space="0" w:color="auto"/>
              </w:divBdr>
            </w:div>
            <w:div w:id="1795365732">
              <w:marLeft w:val="0"/>
              <w:marRight w:val="0"/>
              <w:marTop w:val="0"/>
              <w:marBottom w:val="0"/>
              <w:divBdr>
                <w:top w:val="none" w:sz="0" w:space="0" w:color="auto"/>
                <w:left w:val="none" w:sz="0" w:space="0" w:color="auto"/>
                <w:bottom w:val="none" w:sz="0" w:space="0" w:color="auto"/>
                <w:right w:val="none" w:sz="0" w:space="0" w:color="auto"/>
              </w:divBdr>
            </w:div>
            <w:div w:id="1589534464">
              <w:marLeft w:val="0"/>
              <w:marRight w:val="0"/>
              <w:marTop w:val="0"/>
              <w:marBottom w:val="0"/>
              <w:divBdr>
                <w:top w:val="none" w:sz="0" w:space="0" w:color="auto"/>
                <w:left w:val="none" w:sz="0" w:space="0" w:color="auto"/>
                <w:bottom w:val="none" w:sz="0" w:space="0" w:color="auto"/>
                <w:right w:val="none" w:sz="0" w:space="0" w:color="auto"/>
              </w:divBdr>
            </w:div>
            <w:div w:id="1502312478">
              <w:marLeft w:val="0"/>
              <w:marRight w:val="0"/>
              <w:marTop w:val="0"/>
              <w:marBottom w:val="0"/>
              <w:divBdr>
                <w:top w:val="none" w:sz="0" w:space="0" w:color="auto"/>
                <w:left w:val="none" w:sz="0" w:space="0" w:color="auto"/>
                <w:bottom w:val="none" w:sz="0" w:space="0" w:color="auto"/>
                <w:right w:val="none" w:sz="0" w:space="0" w:color="auto"/>
              </w:divBdr>
            </w:div>
            <w:div w:id="1603996214">
              <w:marLeft w:val="0"/>
              <w:marRight w:val="0"/>
              <w:marTop w:val="0"/>
              <w:marBottom w:val="0"/>
              <w:divBdr>
                <w:top w:val="none" w:sz="0" w:space="0" w:color="auto"/>
                <w:left w:val="none" w:sz="0" w:space="0" w:color="auto"/>
                <w:bottom w:val="none" w:sz="0" w:space="0" w:color="auto"/>
                <w:right w:val="none" w:sz="0" w:space="0" w:color="auto"/>
              </w:divBdr>
            </w:div>
            <w:div w:id="1221163257">
              <w:marLeft w:val="0"/>
              <w:marRight w:val="0"/>
              <w:marTop w:val="0"/>
              <w:marBottom w:val="0"/>
              <w:divBdr>
                <w:top w:val="none" w:sz="0" w:space="0" w:color="auto"/>
                <w:left w:val="none" w:sz="0" w:space="0" w:color="auto"/>
                <w:bottom w:val="none" w:sz="0" w:space="0" w:color="auto"/>
                <w:right w:val="none" w:sz="0" w:space="0" w:color="auto"/>
              </w:divBdr>
            </w:div>
          </w:divsChild>
        </w:div>
        <w:div w:id="1525440991">
          <w:marLeft w:val="0"/>
          <w:marRight w:val="0"/>
          <w:marTop w:val="0"/>
          <w:marBottom w:val="0"/>
          <w:divBdr>
            <w:top w:val="none" w:sz="0" w:space="0" w:color="auto"/>
            <w:left w:val="none" w:sz="0" w:space="0" w:color="auto"/>
            <w:bottom w:val="none" w:sz="0" w:space="0" w:color="auto"/>
            <w:right w:val="none" w:sz="0" w:space="0" w:color="auto"/>
          </w:divBdr>
          <w:divsChild>
            <w:div w:id="725684795">
              <w:marLeft w:val="0"/>
              <w:marRight w:val="0"/>
              <w:marTop w:val="0"/>
              <w:marBottom w:val="0"/>
              <w:divBdr>
                <w:top w:val="none" w:sz="0" w:space="0" w:color="auto"/>
                <w:left w:val="none" w:sz="0" w:space="0" w:color="auto"/>
                <w:bottom w:val="none" w:sz="0" w:space="0" w:color="auto"/>
                <w:right w:val="none" w:sz="0" w:space="0" w:color="auto"/>
              </w:divBdr>
            </w:div>
            <w:div w:id="2007633832">
              <w:marLeft w:val="0"/>
              <w:marRight w:val="0"/>
              <w:marTop w:val="0"/>
              <w:marBottom w:val="0"/>
              <w:divBdr>
                <w:top w:val="none" w:sz="0" w:space="0" w:color="auto"/>
                <w:left w:val="none" w:sz="0" w:space="0" w:color="auto"/>
                <w:bottom w:val="none" w:sz="0" w:space="0" w:color="auto"/>
                <w:right w:val="none" w:sz="0" w:space="0" w:color="auto"/>
              </w:divBdr>
            </w:div>
            <w:div w:id="1071854081">
              <w:marLeft w:val="0"/>
              <w:marRight w:val="0"/>
              <w:marTop w:val="0"/>
              <w:marBottom w:val="0"/>
              <w:divBdr>
                <w:top w:val="none" w:sz="0" w:space="0" w:color="auto"/>
                <w:left w:val="none" w:sz="0" w:space="0" w:color="auto"/>
                <w:bottom w:val="none" w:sz="0" w:space="0" w:color="auto"/>
                <w:right w:val="none" w:sz="0" w:space="0" w:color="auto"/>
              </w:divBdr>
            </w:div>
            <w:div w:id="1931572957">
              <w:marLeft w:val="0"/>
              <w:marRight w:val="0"/>
              <w:marTop w:val="0"/>
              <w:marBottom w:val="0"/>
              <w:divBdr>
                <w:top w:val="none" w:sz="0" w:space="0" w:color="auto"/>
                <w:left w:val="none" w:sz="0" w:space="0" w:color="auto"/>
                <w:bottom w:val="none" w:sz="0" w:space="0" w:color="auto"/>
                <w:right w:val="none" w:sz="0" w:space="0" w:color="auto"/>
              </w:divBdr>
            </w:div>
            <w:div w:id="1267228468">
              <w:marLeft w:val="0"/>
              <w:marRight w:val="0"/>
              <w:marTop w:val="0"/>
              <w:marBottom w:val="0"/>
              <w:divBdr>
                <w:top w:val="none" w:sz="0" w:space="0" w:color="auto"/>
                <w:left w:val="none" w:sz="0" w:space="0" w:color="auto"/>
                <w:bottom w:val="none" w:sz="0" w:space="0" w:color="auto"/>
                <w:right w:val="none" w:sz="0" w:space="0" w:color="auto"/>
              </w:divBdr>
            </w:div>
            <w:div w:id="1700661251">
              <w:marLeft w:val="0"/>
              <w:marRight w:val="0"/>
              <w:marTop w:val="0"/>
              <w:marBottom w:val="0"/>
              <w:divBdr>
                <w:top w:val="none" w:sz="0" w:space="0" w:color="auto"/>
                <w:left w:val="none" w:sz="0" w:space="0" w:color="auto"/>
                <w:bottom w:val="none" w:sz="0" w:space="0" w:color="auto"/>
                <w:right w:val="none" w:sz="0" w:space="0" w:color="auto"/>
              </w:divBdr>
            </w:div>
            <w:div w:id="354501352">
              <w:marLeft w:val="0"/>
              <w:marRight w:val="0"/>
              <w:marTop w:val="0"/>
              <w:marBottom w:val="0"/>
              <w:divBdr>
                <w:top w:val="none" w:sz="0" w:space="0" w:color="auto"/>
                <w:left w:val="none" w:sz="0" w:space="0" w:color="auto"/>
                <w:bottom w:val="none" w:sz="0" w:space="0" w:color="auto"/>
                <w:right w:val="none" w:sz="0" w:space="0" w:color="auto"/>
              </w:divBdr>
            </w:div>
            <w:div w:id="1470854226">
              <w:marLeft w:val="0"/>
              <w:marRight w:val="0"/>
              <w:marTop w:val="0"/>
              <w:marBottom w:val="0"/>
              <w:divBdr>
                <w:top w:val="none" w:sz="0" w:space="0" w:color="auto"/>
                <w:left w:val="none" w:sz="0" w:space="0" w:color="auto"/>
                <w:bottom w:val="none" w:sz="0" w:space="0" w:color="auto"/>
                <w:right w:val="none" w:sz="0" w:space="0" w:color="auto"/>
              </w:divBdr>
            </w:div>
            <w:div w:id="1060404178">
              <w:marLeft w:val="0"/>
              <w:marRight w:val="0"/>
              <w:marTop w:val="0"/>
              <w:marBottom w:val="0"/>
              <w:divBdr>
                <w:top w:val="none" w:sz="0" w:space="0" w:color="auto"/>
                <w:left w:val="none" w:sz="0" w:space="0" w:color="auto"/>
                <w:bottom w:val="none" w:sz="0" w:space="0" w:color="auto"/>
                <w:right w:val="none" w:sz="0" w:space="0" w:color="auto"/>
              </w:divBdr>
            </w:div>
            <w:div w:id="1451434236">
              <w:marLeft w:val="0"/>
              <w:marRight w:val="0"/>
              <w:marTop w:val="0"/>
              <w:marBottom w:val="0"/>
              <w:divBdr>
                <w:top w:val="none" w:sz="0" w:space="0" w:color="auto"/>
                <w:left w:val="none" w:sz="0" w:space="0" w:color="auto"/>
                <w:bottom w:val="none" w:sz="0" w:space="0" w:color="auto"/>
                <w:right w:val="none" w:sz="0" w:space="0" w:color="auto"/>
              </w:divBdr>
            </w:div>
            <w:div w:id="638804288">
              <w:marLeft w:val="0"/>
              <w:marRight w:val="0"/>
              <w:marTop w:val="0"/>
              <w:marBottom w:val="0"/>
              <w:divBdr>
                <w:top w:val="none" w:sz="0" w:space="0" w:color="auto"/>
                <w:left w:val="none" w:sz="0" w:space="0" w:color="auto"/>
                <w:bottom w:val="none" w:sz="0" w:space="0" w:color="auto"/>
                <w:right w:val="none" w:sz="0" w:space="0" w:color="auto"/>
              </w:divBdr>
            </w:div>
            <w:div w:id="1646399259">
              <w:marLeft w:val="0"/>
              <w:marRight w:val="0"/>
              <w:marTop w:val="0"/>
              <w:marBottom w:val="0"/>
              <w:divBdr>
                <w:top w:val="none" w:sz="0" w:space="0" w:color="auto"/>
                <w:left w:val="none" w:sz="0" w:space="0" w:color="auto"/>
                <w:bottom w:val="none" w:sz="0" w:space="0" w:color="auto"/>
                <w:right w:val="none" w:sz="0" w:space="0" w:color="auto"/>
              </w:divBdr>
            </w:div>
            <w:div w:id="132523340">
              <w:marLeft w:val="0"/>
              <w:marRight w:val="0"/>
              <w:marTop w:val="0"/>
              <w:marBottom w:val="0"/>
              <w:divBdr>
                <w:top w:val="none" w:sz="0" w:space="0" w:color="auto"/>
                <w:left w:val="none" w:sz="0" w:space="0" w:color="auto"/>
                <w:bottom w:val="none" w:sz="0" w:space="0" w:color="auto"/>
                <w:right w:val="none" w:sz="0" w:space="0" w:color="auto"/>
              </w:divBdr>
            </w:div>
          </w:divsChild>
        </w:div>
        <w:div w:id="108884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Why-Do-Students-Drop-Out-University-Dropout-and-Kim-Yoo/4ed6fa529473b41b5110ef6c22980e4820dce73c" TargetMode="External"/><Relationship Id="rId13" Type="http://schemas.openxmlformats.org/officeDocument/2006/relationships/hyperlink" Target="https://www.unicef.org/liberia/basic-education" TargetMode="External"/><Relationship Id="rId18" Type="http://schemas.openxmlformats.org/officeDocument/2006/relationships/hyperlink" Target="https://data.mendeley.com/datasets/5b82ytz489/1" TargetMode="External"/><Relationship Id="rId26" Type="http://schemas.openxmlformats.org/officeDocument/2006/relationships/hyperlink" Target="https://www.kaggle.com/datasets/iamsmshad/financial-aid-data-1990-2020" TargetMode="External"/><Relationship Id="rId3" Type="http://schemas.openxmlformats.org/officeDocument/2006/relationships/customXml" Target="../customXml/item3.xml"/><Relationship Id="rId21" Type="http://schemas.openxmlformats.org/officeDocument/2006/relationships/hyperlink" Target="https://raw.githubusercontent.com/majerus/apra_data_science_courses/master/giving_data_table.csv" TargetMode="External"/><Relationship Id="rId7" Type="http://schemas.openxmlformats.org/officeDocument/2006/relationships/webSettings" Target="webSettings.xml"/><Relationship Id="rId12" Type="http://schemas.openxmlformats.org/officeDocument/2006/relationships/hyperlink" Target="https://www.sciencedirect.com/science/article/abs/pii/S0047272709000668" TargetMode="External"/><Relationship Id="rId17" Type="http://schemas.openxmlformats.org/officeDocument/2006/relationships/hyperlink" Target="https://scholar.google.com/scholar?q=Susan+Dynarski+2003+student+aid" TargetMode="External"/><Relationship Id="rId25" Type="http://schemas.openxmlformats.org/officeDocument/2006/relationships/hyperlink" Target="https://www.kaggle.com/datasets/iamsmshad/financial-aid-data-1990-2020" TargetMode="External"/><Relationship Id="rId2" Type="http://schemas.openxmlformats.org/officeDocument/2006/relationships/customXml" Target="../customXml/item2.xml"/><Relationship Id="rId16" Type="http://schemas.openxmlformats.org/officeDocument/2006/relationships/hyperlink" Target="https://scispace.com/pdf/does-aid-matter-measuring-the-effect-of-student-aid-on-5ecdb11ik9.pdf" TargetMode="External"/><Relationship Id="rId20" Type="http://schemas.openxmlformats.org/officeDocument/2006/relationships/hyperlink" Target="https://raw.githubusercontent.com/majerus/apra_data_science_courses/master/bio_data_table.csv" TargetMode="External"/><Relationship Id="rId29" Type="http://schemas.openxmlformats.org/officeDocument/2006/relationships/hyperlink" Target="https://flask.palletsproject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gate.net/publication/225748087_What_is_the_Bottom_Line_for_Nonprofit_Organizations_A_History_of_Measurement_in_the_British_Voluntary_Sector" TargetMode="External"/><Relationship Id="rId24" Type="http://schemas.openxmlformats.org/officeDocument/2006/relationships/hyperlink" Target="https://foreignassistance.gov/data" TargetMode="External"/><Relationship Id="rId5" Type="http://schemas.openxmlformats.org/officeDocument/2006/relationships/styles" Target="styles.xml"/><Relationship Id="rId15" Type="http://schemas.openxmlformats.org/officeDocument/2006/relationships/hyperlink" Target="https://www.povertyactionlab.org/" TargetMode="External"/><Relationship Id="rId23" Type="http://schemas.openxmlformats.org/officeDocument/2006/relationships/hyperlink" Target="https://foreignassistance.gov/data" TargetMode="External"/><Relationship Id="rId28" Type="http://schemas.openxmlformats.org/officeDocument/2006/relationships/hyperlink" Target="https://www.postgresql.org/docs/" TargetMode="External"/><Relationship Id="rId10" Type="http://schemas.openxmlformats.org/officeDocument/2006/relationships/hyperlink" Target="https://www.jstor.org/stable/27928066" TargetMode="External"/><Relationship Id="rId19" Type="http://schemas.openxmlformats.org/officeDocument/2006/relationships/hyperlink" Target="https://data.mendeley.com/datasets/5b82ytz489/1"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semanticscholar.org/paper/Research-on-Data-Driven-Student-Personalized-Path-Wang-Niu/2a25e0a0811cc36de63e94fc2061c48b1427be0a" TargetMode="External"/><Relationship Id="rId14" Type="http://schemas.openxmlformats.org/officeDocument/2006/relationships/hyperlink" Target="https://democracyjournal.org/magazine/22/small-change/" TargetMode="External"/><Relationship Id="rId22" Type="http://schemas.openxmlformats.org/officeDocument/2006/relationships/hyperlink" Target="https://www.kaggle.com/datasets/iamsmshad/financial-aid-data-1990-2020" TargetMode="External"/><Relationship Id="rId27" Type="http://schemas.openxmlformats.org/officeDocument/2006/relationships/hyperlink" Target="https://www.chartjs.org"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C106A31A-CFD5-42B0-8C8C-24037611C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1E44B9-47FC-4AAE-BA79-784616C548E1}">
  <ds:schemaRefs>
    <ds:schemaRef ds:uri="http://schemas.microsoft.com/sharepoint/v3/contenttype/forms"/>
  </ds:schemaRefs>
</ds:datastoreItem>
</file>

<file path=customXml/itemProps3.xml><?xml version="1.0" encoding="utf-8"?>
<ds:datastoreItem xmlns:ds="http://schemas.openxmlformats.org/officeDocument/2006/customXml" ds:itemID="{C742A9F4-EDFA-448B-88AA-5A0C5FC544F8}">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15</Pages>
  <Words>4140</Words>
  <Characters>27121</Characters>
  <Application>Microsoft Office Word</Application>
  <DocSecurity>0</DocSecurity>
  <Lines>1004</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Archie Quewon</cp:lastModifiedBy>
  <cp:revision>3</cp:revision>
  <cp:lastPrinted>2025-08-24T13:14:00Z</cp:lastPrinted>
  <dcterms:created xsi:type="dcterms:W3CDTF">2025-08-24T17:06:00Z</dcterms:created>
  <dcterms:modified xsi:type="dcterms:W3CDTF">2025-08-24T17:10:00Z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GrammarlyDocumentId">
    <vt:lpwstr>2fe8f4de-b276-41b8-b4ec-11e1372786cd</vt:lpwstr>
  </property>
</Properties>
</file>