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78F9" w14:textId="1E33FE78" w:rsidR="00CF6343" w:rsidRPr="009743E0" w:rsidRDefault="00CF6343" w:rsidP="00CF6343">
      <w:pPr>
        <w:spacing w:line="276" w:lineRule="auto"/>
        <w:jc w:val="center"/>
        <w:rPr>
          <w:rFonts w:asciiTheme="majorBidi" w:hAnsiTheme="majorBidi" w:cstheme="majorBidi"/>
          <w:b/>
          <w:bCs/>
        </w:rPr>
      </w:pPr>
      <w:proofErr w:type="spellStart"/>
      <w:r w:rsidRPr="009743E0">
        <w:rPr>
          <w:rFonts w:asciiTheme="majorBidi" w:hAnsiTheme="majorBidi" w:cstheme="majorBidi"/>
          <w:b/>
          <w:bCs/>
        </w:rPr>
        <w:t>TransConvNet</w:t>
      </w:r>
      <w:proofErr w:type="spellEnd"/>
      <w:r w:rsidRPr="009743E0">
        <w:rPr>
          <w:rFonts w:asciiTheme="majorBidi" w:hAnsiTheme="majorBidi" w:cstheme="majorBidi"/>
          <w:b/>
          <w:bCs/>
        </w:rPr>
        <w:t>: Enhancing Kidney Abnormality Detection in CT</w:t>
      </w:r>
      <w:r w:rsidR="009743E0" w:rsidRPr="009743E0">
        <w:rPr>
          <w:rFonts w:asciiTheme="majorBidi" w:hAnsiTheme="majorBidi" w:cstheme="majorBidi"/>
          <w:b/>
          <w:bCs/>
        </w:rPr>
        <w:t xml:space="preserve"> </w:t>
      </w:r>
      <w:r w:rsidRPr="009743E0">
        <w:rPr>
          <w:rFonts w:asciiTheme="majorBidi" w:hAnsiTheme="majorBidi" w:cstheme="majorBidi"/>
          <w:b/>
          <w:bCs/>
        </w:rPr>
        <w:t>Imaging through Hybrid Transformer-CNN Model with Integrated Explainability</w:t>
      </w:r>
    </w:p>
    <w:p w14:paraId="48B568DF" w14:textId="77777777" w:rsidR="00CF6343" w:rsidRPr="00D00D9F" w:rsidRDefault="00CF6343" w:rsidP="00CF6343">
      <w:pPr>
        <w:spacing w:line="276" w:lineRule="auto"/>
        <w:jc w:val="center"/>
        <w:rPr>
          <w:rFonts w:asciiTheme="majorBidi" w:hAnsiTheme="majorBidi" w:cstheme="majorBidi"/>
          <w:b/>
          <w:bCs/>
        </w:rPr>
      </w:pPr>
    </w:p>
    <w:p w14:paraId="7E87EBAF" w14:textId="5E5DCA51" w:rsidR="00C46214" w:rsidRPr="00D00D9F" w:rsidRDefault="00C46214" w:rsidP="00CF6343">
      <w:pPr>
        <w:spacing w:line="276" w:lineRule="auto"/>
        <w:jc w:val="center"/>
        <w:rPr>
          <w:rFonts w:asciiTheme="majorBidi" w:hAnsiTheme="majorBidi" w:cstheme="majorBidi"/>
          <w:b/>
          <w:bCs/>
        </w:rPr>
      </w:pPr>
      <w:r w:rsidRPr="00D00D9F">
        <w:rPr>
          <w:rFonts w:asciiTheme="majorBidi" w:hAnsiTheme="majorBidi" w:cstheme="majorBidi"/>
          <w:b/>
          <w:bCs/>
        </w:rPr>
        <w:t>MOHAMEDALFATEH T. M. SAEED</w:t>
      </w:r>
    </w:p>
    <w:p w14:paraId="36393176" w14:textId="77777777" w:rsidR="00C46214" w:rsidRPr="00D00D9F" w:rsidRDefault="00C46214" w:rsidP="00CF6343">
      <w:pPr>
        <w:spacing w:line="276" w:lineRule="auto"/>
        <w:jc w:val="center"/>
        <w:rPr>
          <w:rFonts w:asciiTheme="majorBidi" w:hAnsiTheme="majorBidi" w:cstheme="majorBidi"/>
          <w:b/>
          <w:bCs/>
        </w:rPr>
      </w:pPr>
    </w:p>
    <w:sdt>
      <w:sdtPr>
        <w:rPr>
          <w:rFonts w:eastAsiaTheme="minorHAnsi"/>
          <w:color w:val="auto"/>
          <w:kern w:val="2"/>
          <w14:ligatures w14:val="standardContextual"/>
        </w:rPr>
        <w:id w:val="1665897886"/>
        <w:docPartObj>
          <w:docPartGallery w:val="Table of Contents"/>
          <w:docPartUnique/>
        </w:docPartObj>
      </w:sdtPr>
      <w:sdtEndPr>
        <w:rPr>
          <w:rFonts w:asciiTheme="majorBidi" w:hAnsiTheme="majorBidi"/>
          <w:b w:val="0"/>
          <w:bCs w:val="0"/>
          <w:noProof/>
          <w:sz w:val="22"/>
          <w:szCs w:val="22"/>
        </w:rPr>
      </w:sdtEndPr>
      <w:sdtContent>
        <w:p w14:paraId="32D194AB" w14:textId="27242B83" w:rsidR="002F12EA" w:rsidRPr="0066489A" w:rsidRDefault="002F12EA" w:rsidP="0066489A">
          <w:pPr>
            <w:pStyle w:val="TOCHeading"/>
            <w:numPr>
              <w:ilvl w:val="0"/>
              <w:numId w:val="0"/>
            </w:numPr>
            <w:spacing w:line="360" w:lineRule="auto"/>
            <w:ind w:left="360"/>
            <w:rPr>
              <w:rFonts w:asciiTheme="majorBidi" w:hAnsiTheme="majorBidi"/>
            </w:rPr>
          </w:pPr>
          <w:r w:rsidRPr="0066489A">
            <w:rPr>
              <w:rFonts w:asciiTheme="majorBidi" w:hAnsiTheme="majorBidi"/>
            </w:rPr>
            <w:t>Table of Contents</w:t>
          </w:r>
        </w:p>
        <w:p w14:paraId="201B0610" w14:textId="788BE1C4" w:rsidR="0066489A" w:rsidRPr="0066489A" w:rsidRDefault="002F12EA" w:rsidP="0066489A">
          <w:pPr>
            <w:pStyle w:val="TOC1"/>
            <w:tabs>
              <w:tab w:val="left" w:pos="480"/>
              <w:tab w:val="right" w:leader="dot" w:pos="9350"/>
            </w:tabs>
            <w:spacing w:line="360" w:lineRule="auto"/>
            <w:rPr>
              <w:rFonts w:asciiTheme="majorBidi" w:eastAsiaTheme="minorEastAsia" w:hAnsiTheme="majorBidi" w:cstheme="majorBidi"/>
              <w:b w:val="0"/>
              <w:bCs w:val="0"/>
              <w:caps w:val="0"/>
              <w:noProof/>
              <w:sz w:val="22"/>
              <w:szCs w:val="22"/>
              <w:lang w:val="en-TR"/>
            </w:rPr>
          </w:pPr>
          <w:r w:rsidRPr="0066489A">
            <w:rPr>
              <w:rFonts w:asciiTheme="majorBidi" w:hAnsiTheme="majorBidi" w:cstheme="majorBidi"/>
              <w:b w:val="0"/>
              <w:bCs w:val="0"/>
              <w:sz w:val="22"/>
              <w:szCs w:val="22"/>
            </w:rPr>
            <w:fldChar w:fldCharType="begin"/>
          </w:r>
          <w:r w:rsidRPr="0066489A">
            <w:rPr>
              <w:rFonts w:asciiTheme="majorBidi" w:hAnsiTheme="majorBidi" w:cstheme="majorBidi"/>
              <w:sz w:val="22"/>
              <w:szCs w:val="22"/>
            </w:rPr>
            <w:instrText xml:space="preserve"> TOC \o "1-3" \h \z \u </w:instrText>
          </w:r>
          <w:r w:rsidRPr="0066489A">
            <w:rPr>
              <w:rFonts w:asciiTheme="majorBidi" w:hAnsiTheme="majorBidi" w:cstheme="majorBidi"/>
              <w:b w:val="0"/>
              <w:bCs w:val="0"/>
              <w:sz w:val="22"/>
              <w:szCs w:val="22"/>
            </w:rPr>
            <w:fldChar w:fldCharType="separate"/>
          </w:r>
          <w:hyperlink w:anchor="_Toc167196476" w:history="1">
            <w:r w:rsidR="0066489A" w:rsidRPr="0066489A">
              <w:rPr>
                <w:rStyle w:val="Hyperlink"/>
                <w:rFonts w:asciiTheme="majorBidi" w:hAnsiTheme="majorBidi" w:cstheme="majorBidi"/>
                <w:noProof/>
                <w:sz w:val="22"/>
                <w:szCs w:val="22"/>
              </w:rPr>
              <w:t>1.</w:t>
            </w:r>
            <w:r w:rsidR="0066489A" w:rsidRPr="0066489A">
              <w:rPr>
                <w:rFonts w:asciiTheme="majorBidi" w:eastAsiaTheme="minorEastAsia" w:hAnsiTheme="majorBidi" w:cstheme="majorBidi"/>
                <w:b w:val="0"/>
                <w:bCs w:val="0"/>
                <w:caps w:val="0"/>
                <w:noProof/>
                <w:sz w:val="22"/>
                <w:szCs w:val="22"/>
                <w:lang w:val="en-TR"/>
              </w:rPr>
              <w:tab/>
            </w:r>
            <w:r w:rsidR="0066489A" w:rsidRPr="0066489A">
              <w:rPr>
                <w:rStyle w:val="Hyperlink"/>
                <w:rFonts w:asciiTheme="majorBidi" w:hAnsiTheme="majorBidi" w:cstheme="majorBidi"/>
                <w:noProof/>
                <w:sz w:val="22"/>
                <w:szCs w:val="22"/>
              </w:rPr>
              <w:t>Introduction and Literature Review</w:t>
            </w:r>
            <w:r w:rsidR="0066489A" w:rsidRPr="0066489A">
              <w:rPr>
                <w:rFonts w:asciiTheme="majorBidi" w:hAnsiTheme="majorBidi" w:cstheme="majorBidi"/>
                <w:noProof/>
                <w:webHidden/>
                <w:sz w:val="22"/>
                <w:szCs w:val="22"/>
              </w:rPr>
              <w:tab/>
            </w:r>
            <w:r w:rsidR="0066489A" w:rsidRPr="0066489A">
              <w:rPr>
                <w:rFonts w:asciiTheme="majorBidi" w:hAnsiTheme="majorBidi" w:cstheme="majorBidi"/>
                <w:noProof/>
                <w:webHidden/>
                <w:sz w:val="22"/>
                <w:szCs w:val="22"/>
              </w:rPr>
              <w:fldChar w:fldCharType="begin"/>
            </w:r>
            <w:r w:rsidR="0066489A" w:rsidRPr="0066489A">
              <w:rPr>
                <w:rFonts w:asciiTheme="majorBidi" w:hAnsiTheme="majorBidi" w:cstheme="majorBidi"/>
                <w:noProof/>
                <w:webHidden/>
                <w:sz w:val="22"/>
                <w:szCs w:val="22"/>
              </w:rPr>
              <w:instrText xml:space="preserve"> PAGEREF _Toc167196476 \h </w:instrText>
            </w:r>
            <w:r w:rsidR="0066489A" w:rsidRPr="0066489A">
              <w:rPr>
                <w:rFonts w:asciiTheme="majorBidi" w:hAnsiTheme="majorBidi" w:cstheme="majorBidi"/>
                <w:noProof/>
                <w:webHidden/>
                <w:sz w:val="22"/>
                <w:szCs w:val="22"/>
              </w:rPr>
            </w:r>
            <w:r w:rsidR="0066489A"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1</w:t>
            </w:r>
            <w:r w:rsidR="0066489A" w:rsidRPr="0066489A">
              <w:rPr>
                <w:rFonts w:asciiTheme="majorBidi" w:hAnsiTheme="majorBidi" w:cstheme="majorBidi"/>
                <w:noProof/>
                <w:webHidden/>
                <w:sz w:val="22"/>
                <w:szCs w:val="22"/>
              </w:rPr>
              <w:fldChar w:fldCharType="end"/>
            </w:r>
          </w:hyperlink>
        </w:p>
        <w:p w14:paraId="47C44C62" w14:textId="09FC5C74" w:rsidR="0066489A" w:rsidRPr="0066489A" w:rsidRDefault="0066489A" w:rsidP="0066489A">
          <w:pPr>
            <w:pStyle w:val="TOC1"/>
            <w:tabs>
              <w:tab w:val="left" w:pos="480"/>
              <w:tab w:val="right" w:leader="dot" w:pos="9350"/>
            </w:tabs>
            <w:spacing w:line="360" w:lineRule="auto"/>
            <w:rPr>
              <w:rFonts w:asciiTheme="majorBidi" w:eastAsiaTheme="minorEastAsia" w:hAnsiTheme="majorBidi" w:cstheme="majorBidi"/>
              <w:b w:val="0"/>
              <w:bCs w:val="0"/>
              <w:caps w:val="0"/>
              <w:noProof/>
              <w:sz w:val="22"/>
              <w:szCs w:val="22"/>
              <w:lang w:val="en-TR"/>
            </w:rPr>
          </w:pPr>
          <w:hyperlink w:anchor="_Toc167196477" w:history="1">
            <w:r w:rsidRPr="0066489A">
              <w:rPr>
                <w:rStyle w:val="Hyperlink"/>
                <w:rFonts w:asciiTheme="majorBidi" w:eastAsiaTheme="majorEastAsia" w:hAnsiTheme="majorBidi" w:cstheme="majorBidi"/>
                <w:noProof/>
                <w:sz w:val="22"/>
                <w:szCs w:val="22"/>
              </w:rPr>
              <w:t>2.</w:t>
            </w:r>
            <w:r w:rsidRPr="0066489A">
              <w:rPr>
                <w:rFonts w:asciiTheme="majorBidi" w:eastAsiaTheme="minorEastAsia" w:hAnsiTheme="majorBidi" w:cstheme="majorBidi"/>
                <w:b w:val="0"/>
                <w:bCs w:val="0"/>
                <w:caps w:val="0"/>
                <w:noProof/>
                <w:sz w:val="22"/>
                <w:szCs w:val="22"/>
                <w:lang w:val="en-TR"/>
              </w:rPr>
              <w:tab/>
            </w:r>
            <w:r w:rsidRPr="0066489A">
              <w:rPr>
                <w:rStyle w:val="Hyperlink"/>
                <w:rFonts w:asciiTheme="majorBidi" w:eastAsiaTheme="majorEastAsia" w:hAnsiTheme="majorBidi" w:cstheme="majorBidi"/>
                <w:noProof/>
                <w:sz w:val="22"/>
                <w:szCs w:val="22"/>
              </w:rPr>
              <w:t>Datasets</w:t>
            </w:r>
            <w:r w:rsidRPr="0066489A">
              <w:rPr>
                <w:rFonts w:asciiTheme="majorBidi" w:hAnsiTheme="majorBidi" w:cstheme="majorBidi"/>
                <w:noProof/>
                <w:webHidden/>
                <w:sz w:val="22"/>
                <w:szCs w:val="22"/>
              </w:rPr>
              <w:tab/>
            </w:r>
            <w:r w:rsidRPr="0066489A">
              <w:rPr>
                <w:rFonts w:asciiTheme="majorBidi" w:hAnsiTheme="majorBidi" w:cstheme="majorBidi"/>
                <w:noProof/>
                <w:webHidden/>
                <w:sz w:val="22"/>
                <w:szCs w:val="22"/>
              </w:rPr>
              <w:fldChar w:fldCharType="begin"/>
            </w:r>
            <w:r w:rsidRPr="0066489A">
              <w:rPr>
                <w:rFonts w:asciiTheme="majorBidi" w:hAnsiTheme="majorBidi" w:cstheme="majorBidi"/>
                <w:noProof/>
                <w:webHidden/>
                <w:sz w:val="22"/>
                <w:szCs w:val="22"/>
              </w:rPr>
              <w:instrText xml:space="preserve"> PAGEREF _Toc167196477 \h </w:instrText>
            </w:r>
            <w:r w:rsidRPr="0066489A">
              <w:rPr>
                <w:rFonts w:asciiTheme="majorBidi" w:hAnsiTheme="majorBidi" w:cstheme="majorBidi"/>
                <w:noProof/>
                <w:webHidden/>
                <w:sz w:val="22"/>
                <w:szCs w:val="22"/>
              </w:rPr>
            </w:r>
            <w:r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3</w:t>
            </w:r>
            <w:r w:rsidRPr="0066489A">
              <w:rPr>
                <w:rFonts w:asciiTheme="majorBidi" w:hAnsiTheme="majorBidi" w:cstheme="majorBidi"/>
                <w:noProof/>
                <w:webHidden/>
                <w:sz w:val="22"/>
                <w:szCs w:val="22"/>
              </w:rPr>
              <w:fldChar w:fldCharType="end"/>
            </w:r>
          </w:hyperlink>
        </w:p>
        <w:p w14:paraId="50B32AC3" w14:textId="377CB95B" w:rsidR="0066489A" w:rsidRPr="0066489A" w:rsidRDefault="0066489A" w:rsidP="0066489A">
          <w:pPr>
            <w:pStyle w:val="TOC2"/>
            <w:tabs>
              <w:tab w:val="left" w:pos="960"/>
              <w:tab w:val="right" w:leader="dot" w:pos="9350"/>
            </w:tabs>
            <w:spacing w:line="360" w:lineRule="auto"/>
            <w:rPr>
              <w:rFonts w:asciiTheme="majorBidi" w:eastAsiaTheme="minorEastAsia" w:hAnsiTheme="majorBidi" w:cstheme="majorBidi"/>
              <w:smallCaps w:val="0"/>
              <w:noProof/>
              <w:sz w:val="22"/>
              <w:szCs w:val="22"/>
              <w:lang w:val="en-TR"/>
            </w:rPr>
          </w:pPr>
          <w:hyperlink w:anchor="_Toc167196478" w:history="1">
            <w:r w:rsidRPr="0066489A">
              <w:rPr>
                <w:rStyle w:val="Hyperlink"/>
                <w:rFonts w:asciiTheme="majorBidi" w:eastAsia="Times New Roman" w:hAnsiTheme="majorBidi" w:cstheme="majorBidi"/>
                <w:noProof/>
                <w:sz w:val="22"/>
                <w:szCs w:val="22"/>
              </w:rPr>
              <w:t>2.1.</w:t>
            </w:r>
            <w:r w:rsidRPr="0066489A">
              <w:rPr>
                <w:rFonts w:asciiTheme="majorBidi" w:eastAsiaTheme="minorEastAsia" w:hAnsiTheme="majorBidi" w:cstheme="majorBidi"/>
                <w:smallCaps w:val="0"/>
                <w:noProof/>
                <w:sz w:val="22"/>
                <w:szCs w:val="22"/>
                <w:lang w:val="en-TR"/>
              </w:rPr>
              <w:tab/>
            </w:r>
            <w:r w:rsidRPr="0066489A">
              <w:rPr>
                <w:rStyle w:val="Hyperlink"/>
                <w:rFonts w:asciiTheme="majorBidi" w:eastAsia="Times New Roman" w:hAnsiTheme="majorBidi" w:cstheme="majorBidi"/>
                <w:noProof/>
                <w:sz w:val="22"/>
                <w:szCs w:val="22"/>
              </w:rPr>
              <w:t>CT KIDNEY DATASET: Normal-Cyst-Tumor and Stone</w:t>
            </w:r>
            <w:r w:rsidRPr="0066489A">
              <w:rPr>
                <w:rFonts w:asciiTheme="majorBidi" w:hAnsiTheme="majorBidi" w:cstheme="majorBidi"/>
                <w:noProof/>
                <w:webHidden/>
                <w:sz w:val="22"/>
                <w:szCs w:val="22"/>
              </w:rPr>
              <w:tab/>
            </w:r>
            <w:r w:rsidRPr="0066489A">
              <w:rPr>
                <w:rFonts w:asciiTheme="majorBidi" w:hAnsiTheme="majorBidi" w:cstheme="majorBidi"/>
                <w:noProof/>
                <w:webHidden/>
                <w:sz w:val="22"/>
                <w:szCs w:val="22"/>
              </w:rPr>
              <w:fldChar w:fldCharType="begin"/>
            </w:r>
            <w:r w:rsidRPr="0066489A">
              <w:rPr>
                <w:rFonts w:asciiTheme="majorBidi" w:hAnsiTheme="majorBidi" w:cstheme="majorBidi"/>
                <w:noProof/>
                <w:webHidden/>
                <w:sz w:val="22"/>
                <w:szCs w:val="22"/>
              </w:rPr>
              <w:instrText xml:space="preserve"> PAGEREF _Toc167196478 \h </w:instrText>
            </w:r>
            <w:r w:rsidRPr="0066489A">
              <w:rPr>
                <w:rFonts w:asciiTheme="majorBidi" w:hAnsiTheme="majorBidi" w:cstheme="majorBidi"/>
                <w:noProof/>
                <w:webHidden/>
                <w:sz w:val="22"/>
                <w:szCs w:val="22"/>
              </w:rPr>
            </w:r>
            <w:r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3</w:t>
            </w:r>
            <w:r w:rsidRPr="0066489A">
              <w:rPr>
                <w:rFonts w:asciiTheme="majorBidi" w:hAnsiTheme="majorBidi" w:cstheme="majorBidi"/>
                <w:noProof/>
                <w:webHidden/>
                <w:sz w:val="22"/>
                <w:szCs w:val="22"/>
              </w:rPr>
              <w:fldChar w:fldCharType="end"/>
            </w:r>
          </w:hyperlink>
        </w:p>
        <w:p w14:paraId="047C488B" w14:textId="0D2EC7F3" w:rsidR="0066489A" w:rsidRPr="0066489A" w:rsidRDefault="0066489A" w:rsidP="0066489A">
          <w:pPr>
            <w:pStyle w:val="TOC2"/>
            <w:tabs>
              <w:tab w:val="left" w:pos="960"/>
              <w:tab w:val="right" w:leader="dot" w:pos="9350"/>
            </w:tabs>
            <w:spacing w:line="360" w:lineRule="auto"/>
            <w:rPr>
              <w:rFonts w:asciiTheme="majorBidi" w:eastAsiaTheme="minorEastAsia" w:hAnsiTheme="majorBidi" w:cstheme="majorBidi"/>
              <w:smallCaps w:val="0"/>
              <w:noProof/>
              <w:sz w:val="22"/>
              <w:szCs w:val="22"/>
              <w:lang w:val="en-TR"/>
            </w:rPr>
          </w:pPr>
          <w:hyperlink w:anchor="_Toc167196479" w:history="1">
            <w:r w:rsidRPr="0066489A">
              <w:rPr>
                <w:rStyle w:val="Hyperlink"/>
                <w:rFonts w:asciiTheme="majorBidi" w:eastAsia="Times New Roman" w:hAnsiTheme="majorBidi" w:cstheme="majorBidi"/>
                <w:noProof/>
                <w:sz w:val="22"/>
                <w:szCs w:val="22"/>
              </w:rPr>
              <w:t>2.2.</w:t>
            </w:r>
            <w:r w:rsidRPr="0066489A">
              <w:rPr>
                <w:rFonts w:asciiTheme="majorBidi" w:eastAsiaTheme="minorEastAsia" w:hAnsiTheme="majorBidi" w:cstheme="majorBidi"/>
                <w:smallCaps w:val="0"/>
                <w:noProof/>
                <w:sz w:val="22"/>
                <w:szCs w:val="22"/>
                <w:lang w:val="en-TR"/>
              </w:rPr>
              <w:tab/>
            </w:r>
            <w:r w:rsidRPr="0066489A">
              <w:rPr>
                <w:rStyle w:val="Hyperlink"/>
                <w:rFonts w:asciiTheme="majorBidi" w:eastAsia="Times New Roman" w:hAnsiTheme="majorBidi" w:cstheme="majorBidi"/>
                <w:noProof/>
                <w:sz w:val="22"/>
                <w:szCs w:val="22"/>
              </w:rPr>
              <w:t>Kidney Stone Detection Dataset:</w:t>
            </w:r>
            <w:r w:rsidRPr="0066489A">
              <w:rPr>
                <w:rFonts w:asciiTheme="majorBidi" w:hAnsiTheme="majorBidi" w:cstheme="majorBidi"/>
                <w:noProof/>
                <w:webHidden/>
                <w:sz w:val="22"/>
                <w:szCs w:val="22"/>
              </w:rPr>
              <w:tab/>
            </w:r>
            <w:r w:rsidRPr="0066489A">
              <w:rPr>
                <w:rFonts w:asciiTheme="majorBidi" w:hAnsiTheme="majorBidi" w:cstheme="majorBidi"/>
                <w:noProof/>
                <w:webHidden/>
                <w:sz w:val="22"/>
                <w:szCs w:val="22"/>
              </w:rPr>
              <w:fldChar w:fldCharType="begin"/>
            </w:r>
            <w:r w:rsidRPr="0066489A">
              <w:rPr>
                <w:rFonts w:asciiTheme="majorBidi" w:hAnsiTheme="majorBidi" w:cstheme="majorBidi"/>
                <w:noProof/>
                <w:webHidden/>
                <w:sz w:val="22"/>
                <w:szCs w:val="22"/>
              </w:rPr>
              <w:instrText xml:space="preserve"> PAGEREF _Toc167196479 \h </w:instrText>
            </w:r>
            <w:r w:rsidRPr="0066489A">
              <w:rPr>
                <w:rFonts w:asciiTheme="majorBidi" w:hAnsiTheme="majorBidi" w:cstheme="majorBidi"/>
                <w:noProof/>
                <w:webHidden/>
                <w:sz w:val="22"/>
                <w:szCs w:val="22"/>
              </w:rPr>
            </w:r>
            <w:r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4</w:t>
            </w:r>
            <w:r w:rsidRPr="0066489A">
              <w:rPr>
                <w:rFonts w:asciiTheme="majorBidi" w:hAnsiTheme="majorBidi" w:cstheme="majorBidi"/>
                <w:noProof/>
                <w:webHidden/>
                <w:sz w:val="22"/>
                <w:szCs w:val="22"/>
              </w:rPr>
              <w:fldChar w:fldCharType="end"/>
            </w:r>
          </w:hyperlink>
        </w:p>
        <w:p w14:paraId="2EF7BDD6" w14:textId="20427951" w:rsidR="0066489A" w:rsidRPr="0066489A" w:rsidRDefault="0066489A" w:rsidP="0066489A">
          <w:pPr>
            <w:pStyle w:val="TOC1"/>
            <w:tabs>
              <w:tab w:val="left" w:pos="480"/>
              <w:tab w:val="right" w:leader="dot" w:pos="9350"/>
            </w:tabs>
            <w:spacing w:line="360" w:lineRule="auto"/>
            <w:rPr>
              <w:rFonts w:asciiTheme="majorBidi" w:eastAsiaTheme="minorEastAsia" w:hAnsiTheme="majorBidi" w:cstheme="majorBidi"/>
              <w:b w:val="0"/>
              <w:bCs w:val="0"/>
              <w:caps w:val="0"/>
              <w:noProof/>
              <w:sz w:val="22"/>
              <w:szCs w:val="22"/>
              <w:lang w:val="en-TR"/>
            </w:rPr>
          </w:pPr>
          <w:hyperlink w:anchor="_Toc167196480" w:history="1">
            <w:r w:rsidRPr="0066489A">
              <w:rPr>
                <w:rStyle w:val="Hyperlink"/>
                <w:rFonts w:asciiTheme="majorBidi" w:hAnsiTheme="majorBidi" w:cstheme="majorBidi"/>
                <w:noProof/>
                <w:sz w:val="22"/>
                <w:szCs w:val="22"/>
              </w:rPr>
              <w:t>3.</w:t>
            </w:r>
            <w:r w:rsidRPr="0066489A">
              <w:rPr>
                <w:rFonts w:asciiTheme="majorBidi" w:eastAsiaTheme="minorEastAsia" w:hAnsiTheme="majorBidi" w:cstheme="majorBidi"/>
                <w:b w:val="0"/>
                <w:bCs w:val="0"/>
                <w:caps w:val="0"/>
                <w:noProof/>
                <w:sz w:val="22"/>
                <w:szCs w:val="22"/>
                <w:lang w:val="en-TR"/>
              </w:rPr>
              <w:tab/>
            </w:r>
            <w:r w:rsidRPr="0066489A">
              <w:rPr>
                <w:rStyle w:val="Hyperlink"/>
                <w:rFonts w:asciiTheme="majorBidi" w:hAnsiTheme="majorBidi" w:cstheme="majorBidi"/>
                <w:noProof/>
                <w:sz w:val="22"/>
                <w:szCs w:val="22"/>
              </w:rPr>
              <w:t>Technologies</w:t>
            </w:r>
            <w:r w:rsidRPr="0066489A">
              <w:rPr>
                <w:rFonts w:asciiTheme="majorBidi" w:hAnsiTheme="majorBidi" w:cstheme="majorBidi"/>
                <w:noProof/>
                <w:webHidden/>
                <w:sz w:val="22"/>
                <w:szCs w:val="22"/>
              </w:rPr>
              <w:tab/>
            </w:r>
            <w:r w:rsidRPr="0066489A">
              <w:rPr>
                <w:rFonts w:asciiTheme="majorBidi" w:hAnsiTheme="majorBidi" w:cstheme="majorBidi"/>
                <w:noProof/>
                <w:webHidden/>
                <w:sz w:val="22"/>
                <w:szCs w:val="22"/>
              </w:rPr>
              <w:fldChar w:fldCharType="begin"/>
            </w:r>
            <w:r w:rsidRPr="0066489A">
              <w:rPr>
                <w:rFonts w:asciiTheme="majorBidi" w:hAnsiTheme="majorBidi" w:cstheme="majorBidi"/>
                <w:noProof/>
                <w:webHidden/>
                <w:sz w:val="22"/>
                <w:szCs w:val="22"/>
              </w:rPr>
              <w:instrText xml:space="preserve"> PAGEREF _Toc167196480 \h </w:instrText>
            </w:r>
            <w:r w:rsidRPr="0066489A">
              <w:rPr>
                <w:rFonts w:asciiTheme="majorBidi" w:hAnsiTheme="majorBidi" w:cstheme="majorBidi"/>
                <w:noProof/>
                <w:webHidden/>
                <w:sz w:val="22"/>
                <w:szCs w:val="22"/>
              </w:rPr>
            </w:r>
            <w:r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5</w:t>
            </w:r>
            <w:r w:rsidRPr="0066489A">
              <w:rPr>
                <w:rFonts w:asciiTheme="majorBidi" w:hAnsiTheme="majorBidi" w:cstheme="majorBidi"/>
                <w:noProof/>
                <w:webHidden/>
                <w:sz w:val="22"/>
                <w:szCs w:val="22"/>
              </w:rPr>
              <w:fldChar w:fldCharType="end"/>
            </w:r>
          </w:hyperlink>
        </w:p>
        <w:p w14:paraId="713A7D33" w14:textId="52B2C0C0" w:rsidR="0066489A" w:rsidRPr="0066489A" w:rsidRDefault="0066489A" w:rsidP="0066489A">
          <w:pPr>
            <w:pStyle w:val="TOC2"/>
            <w:tabs>
              <w:tab w:val="left" w:pos="960"/>
              <w:tab w:val="right" w:leader="dot" w:pos="9350"/>
            </w:tabs>
            <w:spacing w:line="360" w:lineRule="auto"/>
            <w:rPr>
              <w:rFonts w:asciiTheme="majorBidi" w:eastAsiaTheme="minorEastAsia" w:hAnsiTheme="majorBidi" w:cstheme="majorBidi"/>
              <w:smallCaps w:val="0"/>
              <w:noProof/>
              <w:sz w:val="22"/>
              <w:szCs w:val="22"/>
              <w:lang w:val="en-TR"/>
            </w:rPr>
          </w:pPr>
          <w:hyperlink w:anchor="_Toc167196481" w:history="1">
            <w:r w:rsidRPr="0066489A">
              <w:rPr>
                <w:rStyle w:val="Hyperlink"/>
                <w:rFonts w:asciiTheme="majorBidi" w:hAnsiTheme="majorBidi" w:cstheme="majorBidi"/>
                <w:noProof/>
                <w:sz w:val="22"/>
                <w:szCs w:val="22"/>
              </w:rPr>
              <w:t>3.1.</w:t>
            </w:r>
            <w:r w:rsidRPr="0066489A">
              <w:rPr>
                <w:rFonts w:asciiTheme="majorBidi" w:eastAsiaTheme="minorEastAsia" w:hAnsiTheme="majorBidi" w:cstheme="majorBidi"/>
                <w:smallCaps w:val="0"/>
                <w:noProof/>
                <w:sz w:val="22"/>
                <w:szCs w:val="22"/>
                <w:lang w:val="en-TR"/>
              </w:rPr>
              <w:tab/>
            </w:r>
            <w:r w:rsidRPr="0066489A">
              <w:rPr>
                <w:rStyle w:val="Hyperlink"/>
                <w:rFonts w:asciiTheme="majorBidi" w:hAnsiTheme="majorBidi" w:cstheme="majorBidi"/>
                <w:noProof/>
                <w:sz w:val="22"/>
                <w:szCs w:val="22"/>
              </w:rPr>
              <w:t>Neural Networks</w:t>
            </w:r>
            <w:r w:rsidRPr="0066489A">
              <w:rPr>
                <w:rFonts w:asciiTheme="majorBidi" w:hAnsiTheme="majorBidi" w:cstheme="majorBidi"/>
                <w:noProof/>
                <w:webHidden/>
                <w:sz w:val="22"/>
                <w:szCs w:val="22"/>
              </w:rPr>
              <w:tab/>
            </w:r>
            <w:r w:rsidRPr="0066489A">
              <w:rPr>
                <w:rFonts w:asciiTheme="majorBidi" w:hAnsiTheme="majorBidi" w:cstheme="majorBidi"/>
                <w:noProof/>
                <w:webHidden/>
                <w:sz w:val="22"/>
                <w:szCs w:val="22"/>
              </w:rPr>
              <w:fldChar w:fldCharType="begin"/>
            </w:r>
            <w:r w:rsidRPr="0066489A">
              <w:rPr>
                <w:rFonts w:asciiTheme="majorBidi" w:hAnsiTheme="majorBidi" w:cstheme="majorBidi"/>
                <w:noProof/>
                <w:webHidden/>
                <w:sz w:val="22"/>
                <w:szCs w:val="22"/>
              </w:rPr>
              <w:instrText xml:space="preserve"> PAGEREF _Toc167196481 \h </w:instrText>
            </w:r>
            <w:r w:rsidRPr="0066489A">
              <w:rPr>
                <w:rFonts w:asciiTheme="majorBidi" w:hAnsiTheme="majorBidi" w:cstheme="majorBidi"/>
                <w:noProof/>
                <w:webHidden/>
                <w:sz w:val="22"/>
                <w:szCs w:val="22"/>
              </w:rPr>
            </w:r>
            <w:r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5</w:t>
            </w:r>
            <w:r w:rsidRPr="0066489A">
              <w:rPr>
                <w:rFonts w:asciiTheme="majorBidi" w:hAnsiTheme="majorBidi" w:cstheme="majorBidi"/>
                <w:noProof/>
                <w:webHidden/>
                <w:sz w:val="22"/>
                <w:szCs w:val="22"/>
              </w:rPr>
              <w:fldChar w:fldCharType="end"/>
            </w:r>
          </w:hyperlink>
        </w:p>
        <w:p w14:paraId="6BE21226" w14:textId="4FCC34CF" w:rsidR="0066489A" w:rsidRPr="0066489A" w:rsidRDefault="0066489A" w:rsidP="0066489A">
          <w:pPr>
            <w:pStyle w:val="TOC2"/>
            <w:tabs>
              <w:tab w:val="left" w:pos="960"/>
              <w:tab w:val="right" w:leader="dot" w:pos="9350"/>
            </w:tabs>
            <w:spacing w:line="360" w:lineRule="auto"/>
            <w:rPr>
              <w:rFonts w:asciiTheme="majorBidi" w:eastAsiaTheme="minorEastAsia" w:hAnsiTheme="majorBidi" w:cstheme="majorBidi"/>
              <w:smallCaps w:val="0"/>
              <w:noProof/>
              <w:sz w:val="22"/>
              <w:szCs w:val="22"/>
              <w:lang w:val="en-TR"/>
            </w:rPr>
          </w:pPr>
          <w:hyperlink w:anchor="_Toc167196482" w:history="1">
            <w:r w:rsidRPr="0066489A">
              <w:rPr>
                <w:rStyle w:val="Hyperlink"/>
                <w:rFonts w:asciiTheme="majorBidi" w:hAnsiTheme="majorBidi" w:cstheme="majorBidi"/>
                <w:noProof/>
                <w:sz w:val="22"/>
                <w:szCs w:val="22"/>
              </w:rPr>
              <w:t>3.2.</w:t>
            </w:r>
            <w:r w:rsidRPr="0066489A">
              <w:rPr>
                <w:rFonts w:asciiTheme="majorBidi" w:eastAsiaTheme="minorEastAsia" w:hAnsiTheme="majorBidi" w:cstheme="majorBidi"/>
                <w:smallCaps w:val="0"/>
                <w:noProof/>
                <w:sz w:val="22"/>
                <w:szCs w:val="22"/>
                <w:lang w:val="en-TR"/>
              </w:rPr>
              <w:tab/>
            </w:r>
            <w:r w:rsidRPr="0066489A">
              <w:rPr>
                <w:rStyle w:val="Hyperlink"/>
                <w:rFonts w:asciiTheme="majorBidi" w:hAnsiTheme="majorBidi" w:cstheme="majorBidi"/>
                <w:noProof/>
                <w:sz w:val="22"/>
                <w:szCs w:val="22"/>
              </w:rPr>
              <w:t>Transformer</w:t>
            </w:r>
            <w:r w:rsidRPr="0066489A">
              <w:rPr>
                <w:rFonts w:asciiTheme="majorBidi" w:hAnsiTheme="majorBidi" w:cstheme="majorBidi"/>
                <w:noProof/>
                <w:webHidden/>
                <w:sz w:val="22"/>
                <w:szCs w:val="22"/>
              </w:rPr>
              <w:tab/>
            </w:r>
            <w:r w:rsidRPr="0066489A">
              <w:rPr>
                <w:rFonts w:asciiTheme="majorBidi" w:hAnsiTheme="majorBidi" w:cstheme="majorBidi"/>
                <w:noProof/>
                <w:webHidden/>
                <w:sz w:val="22"/>
                <w:szCs w:val="22"/>
              </w:rPr>
              <w:fldChar w:fldCharType="begin"/>
            </w:r>
            <w:r w:rsidRPr="0066489A">
              <w:rPr>
                <w:rFonts w:asciiTheme="majorBidi" w:hAnsiTheme="majorBidi" w:cstheme="majorBidi"/>
                <w:noProof/>
                <w:webHidden/>
                <w:sz w:val="22"/>
                <w:szCs w:val="22"/>
              </w:rPr>
              <w:instrText xml:space="preserve"> PAGEREF _Toc167196482 \h </w:instrText>
            </w:r>
            <w:r w:rsidRPr="0066489A">
              <w:rPr>
                <w:rFonts w:asciiTheme="majorBidi" w:hAnsiTheme="majorBidi" w:cstheme="majorBidi"/>
                <w:noProof/>
                <w:webHidden/>
                <w:sz w:val="22"/>
                <w:szCs w:val="22"/>
              </w:rPr>
            </w:r>
            <w:r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6</w:t>
            </w:r>
            <w:r w:rsidRPr="0066489A">
              <w:rPr>
                <w:rFonts w:asciiTheme="majorBidi" w:hAnsiTheme="majorBidi" w:cstheme="majorBidi"/>
                <w:noProof/>
                <w:webHidden/>
                <w:sz w:val="22"/>
                <w:szCs w:val="22"/>
              </w:rPr>
              <w:fldChar w:fldCharType="end"/>
            </w:r>
          </w:hyperlink>
        </w:p>
        <w:p w14:paraId="5ADF28F9" w14:textId="31BA54DA" w:rsidR="0066489A" w:rsidRPr="0066489A" w:rsidRDefault="0066489A" w:rsidP="0066489A">
          <w:pPr>
            <w:pStyle w:val="TOC2"/>
            <w:tabs>
              <w:tab w:val="left" w:pos="720"/>
              <w:tab w:val="right" w:leader="dot" w:pos="9350"/>
            </w:tabs>
            <w:spacing w:line="360" w:lineRule="auto"/>
            <w:rPr>
              <w:rFonts w:asciiTheme="majorBidi" w:eastAsiaTheme="minorEastAsia" w:hAnsiTheme="majorBidi" w:cstheme="majorBidi"/>
              <w:smallCaps w:val="0"/>
              <w:noProof/>
              <w:sz w:val="22"/>
              <w:szCs w:val="22"/>
              <w:lang w:val="en-TR"/>
            </w:rPr>
          </w:pPr>
          <w:r>
            <w:rPr>
              <w:rStyle w:val="Hyperlink"/>
              <w:rFonts w:asciiTheme="majorBidi" w:hAnsiTheme="majorBidi" w:cstheme="majorBidi" w:hint="cs"/>
              <w:noProof/>
              <w:sz w:val="22"/>
              <w:szCs w:val="22"/>
              <w:u w:val="none"/>
              <w:rtl/>
            </w:rPr>
            <w:t>.</w:t>
          </w:r>
          <w:hyperlink w:anchor="_Toc167196483" w:history="1">
            <w:r w:rsidRPr="0066489A">
              <w:rPr>
                <w:rStyle w:val="Hyperlink"/>
                <w:rFonts w:asciiTheme="majorBidi" w:eastAsia="Times New Roman" w:hAnsiTheme="majorBidi" w:cstheme="majorBidi"/>
                <w:noProof/>
                <w:sz w:val="22"/>
                <w:szCs w:val="22"/>
                <w:rtl/>
              </w:rPr>
              <w:t>3.3</w:t>
            </w:r>
            <w:r w:rsidRPr="0066489A">
              <w:rPr>
                <w:rFonts w:asciiTheme="majorBidi" w:eastAsiaTheme="minorEastAsia" w:hAnsiTheme="majorBidi" w:cstheme="majorBidi"/>
                <w:smallCaps w:val="0"/>
                <w:noProof/>
                <w:sz w:val="22"/>
                <w:szCs w:val="22"/>
                <w:lang w:val="en-TR"/>
              </w:rPr>
              <w:tab/>
            </w:r>
            <w:r w:rsidRPr="0066489A">
              <w:rPr>
                <w:rStyle w:val="Hyperlink"/>
                <w:rFonts w:asciiTheme="majorBidi" w:eastAsia="Times New Roman" w:hAnsiTheme="majorBidi" w:cstheme="majorBidi"/>
                <w:noProof/>
                <w:sz w:val="22"/>
                <w:szCs w:val="22"/>
              </w:rPr>
              <w:t>Hybrid Model (Neural Networks and Transformers)</w:t>
            </w:r>
            <w:r w:rsidRPr="0066489A">
              <w:rPr>
                <w:rFonts w:asciiTheme="majorBidi" w:hAnsiTheme="majorBidi" w:cstheme="majorBidi"/>
                <w:noProof/>
                <w:webHidden/>
                <w:sz w:val="22"/>
                <w:szCs w:val="22"/>
              </w:rPr>
              <w:tab/>
            </w:r>
            <w:r w:rsidRPr="0066489A">
              <w:rPr>
                <w:rFonts w:asciiTheme="majorBidi" w:hAnsiTheme="majorBidi" w:cstheme="majorBidi"/>
                <w:noProof/>
                <w:webHidden/>
                <w:sz w:val="22"/>
                <w:szCs w:val="22"/>
              </w:rPr>
              <w:fldChar w:fldCharType="begin"/>
            </w:r>
            <w:r w:rsidRPr="0066489A">
              <w:rPr>
                <w:rFonts w:asciiTheme="majorBidi" w:hAnsiTheme="majorBidi" w:cstheme="majorBidi"/>
                <w:noProof/>
                <w:webHidden/>
                <w:sz w:val="22"/>
                <w:szCs w:val="22"/>
              </w:rPr>
              <w:instrText xml:space="preserve"> PAGEREF _Toc167196483 \h </w:instrText>
            </w:r>
            <w:r w:rsidRPr="0066489A">
              <w:rPr>
                <w:rFonts w:asciiTheme="majorBidi" w:hAnsiTheme="majorBidi" w:cstheme="majorBidi"/>
                <w:noProof/>
                <w:webHidden/>
                <w:sz w:val="22"/>
                <w:szCs w:val="22"/>
              </w:rPr>
            </w:r>
            <w:r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8</w:t>
            </w:r>
            <w:r w:rsidRPr="0066489A">
              <w:rPr>
                <w:rFonts w:asciiTheme="majorBidi" w:hAnsiTheme="majorBidi" w:cstheme="majorBidi"/>
                <w:noProof/>
                <w:webHidden/>
                <w:sz w:val="22"/>
                <w:szCs w:val="22"/>
              </w:rPr>
              <w:fldChar w:fldCharType="end"/>
            </w:r>
          </w:hyperlink>
        </w:p>
        <w:p w14:paraId="3E33CB53" w14:textId="003E7722" w:rsidR="0066489A" w:rsidRPr="0066489A" w:rsidRDefault="0066489A" w:rsidP="0066489A">
          <w:pPr>
            <w:pStyle w:val="TOC2"/>
            <w:tabs>
              <w:tab w:val="left" w:pos="960"/>
              <w:tab w:val="right" w:leader="dot" w:pos="9350"/>
            </w:tabs>
            <w:spacing w:line="360" w:lineRule="auto"/>
            <w:rPr>
              <w:rFonts w:asciiTheme="majorBidi" w:eastAsiaTheme="minorEastAsia" w:hAnsiTheme="majorBidi" w:cstheme="majorBidi"/>
              <w:smallCaps w:val="0"/>
              <w:noProof/>
              <w:sz w:val="22"/>
              <w:szCs w:val="22"/>
              <w:lang w:val="en-TR"/>
            </w:rPr>
          </w:pPr>
          <w:hyperlink w:anchor="_Toc167196484" w:history="1">
            <w:r w:rsidRPr="0066489A">
              <w:rPr>
                <w:rStyle w:val="Hyperlink"/>
                <w:rFonts w:asciiTheme="majorBidi" w:hAnsiTheme="majorBidi" w:cstheme="majorBidi"/>
                <w:noProof/>
                <w:sz w:val="22"/>
                <w:szCs w:val="22"/>
              </w:rPr>
              <w:t>3.4.</w:t>
            </w:r>
            <w:r w:rsidRPr="0066489A">
              <w:rPr>
                <w:rFonts w:asciiTheme="majorBidi" w:eastAsiaTheme="minorEastAsia" w:hAnsiTheme="majorBidi" w:cstheme="majorBidi"/>
                <w:smallCaps w:val="0"/>
                <w:noProof/>
                <w:sz w:val="22"/>
                <w:szCs w:val="22"/>
                <w:lang w:val="en-TR"/>
              </w:rPr>
              <w:tab/>
            </w:r>
            <w:r w:rsidRPr="0066489A">
              <w:rPr>
                <w:rStyle w:val="Hyperlink"/>
                <w:rFonts w:asciiTheme="majorBidi" w:hAnsiTheme="majorBidi" w:cstheme="majorBidi"/>
                <w:noProof/>
                <w:sz w:val="22"/>
                <w:szCs w:val="22"/>
              </w:rPr>
              <w:t>Explainable AI</w:t>
            </w:r>
            <w:r w:rsidRPr="0066489A">
              <w:rPr>
                <w:rFonts w:asciiTheme="majorBidi" w:hAnsiTheme="majorBidi" w:cstheme="majorBidi"/>
                <w:noProof/>
                <w:webHidden/>
                <w:sz w:val="22"/>
                <w:szCs w:val="22"/>
              </w:rPr>
              <w:tab/>
            </w:r>
            <w:r w:rsidRPr="0066489A">
              <w:rPr>
                <w:rFonts w:asciiTheme="majorBidi" w:hAnsiTheme="majorBidi" w:cstheme="majorBidi"/>
                <w:noProof/>
                <w:webHidden/>
                <w:sz w:val="22"/>
                <w:szCs w:val="22"/>
              </w:rPr>
              <w:fldChar w:fldCharType="begin"/>
            </w:r>
            <w:r w:rsidRPr="0066489A">
              <w:rPr>
                <w:rFonts w:asciiTheme="majorBidi" w:hAnsiTheme="majorBidi" w:cstheme="majorBidi"/>
                <w:noProof/>
                <w:webHidden/>
                <w:sz w:val="22"/>
                <w:szCs w:val="22"/>
              </w:rPr>
              <w:instrText xml:space="preserve"> PAGEREF _Toc167196484 \h </w:instrText>
            </w:r>
            <w:r w:rsidRPr="0066489A">
              <w:rPr>
                <w:rFonts w:asciiTheme="majorBidi" w:hAnsiTheme="majorBidi" w:cstheme="majorBidi"/>
                <w:noProof/>
                <w:webHidden/>
                <w:sz w:val="22"/>
                <w:szCs w:val="22"/>
              </w:rPr>
            </w:r>
            <w:r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8</w:t>
            </w:r>
            <w:r w:rsidRPr="0066489A">
              <w:rPr>
                <w:rFonts w:asciiTheme="majorBidi" w:hAnsiTheme="majorBidi" w:cstheme="majorBidi"/>
                <w:noProof/>
                <w:webHidden/>
                <w:sz w:val="22"/>
                <w:szCs w:val="22"/>
              </w:rPr>
              <w:fldChar w:fldCharType="end"/>
            </w:r>
          </w:hyperlink>
        </w:p>
        <w:p w14:paraId="640BF416" w14:textId="2A028357" w:rsidR="0066489A" w:rsidRPr="0066489A" w:rsidRDefault="0066489A" w:rsidP="0066489A">
          <w:pPr>
            <w:pStyle w:val="TOC1"/>
            <w:tabs>
              <w:tab w:val="left" w:pos="480"/>
              <w:tab w:val="right" w:leader="dot" w:pos="9350"/>
            </w:tabs>
            <w:spacing w:line="360" w:lineRule="auto"/>
            <w:rPr>
              <w:rFonts w:asciiTheme="majorBidi" w:eastAsiaTheme="minorEastAsia" w:hAnsiTheme="majorBidi" w:cstheme="majorBidi"/>
              <w:b w:val="0"/>
              <w:bCs w:val="0"/>
              <w:caps w:val="0"/>
              <w:noProof/>
              <w:sz w:val="22"/>
              <w:szCs w:val="22"/>
              <w:lang w:val="en-TR"/>
            </w:rPr>
          </w:pPr>
          <w:hyperlink w:anchor="_Toc167196485" w:history="1">
            <w:r w:rsidRPr="0066489A">
              <w:rPr>
                <w:rStyle w:val="Hyperlink"/>
                <w:rFonts w:asciiTheme="majorBidi" w:hAnsiTheme="majorBidi" w:cstheme="majorBidi"/>
                <w:noProof/>
                <w:sz w:val="22"/>
                <w:szCs w:val="22"/>
              </w:rPr>
              <w:t>4.</w:t>
            </w:r>
            <w:r w:rsidRPr="0066489A">
              <w:rPr>
                <w:rFonts w:asciiTheme="majorBidi" w:eastAsiaTheme="minorEastAsia" w:hAnsiTheme="majorBidi" w:cstheme="majorBidi"/>
                <w:b w:val="0"/>
                <w:bCs w:val="0"/>
                <w:caps w:val="0"/>
                <w:noProof/>
                <w:sz w:val="22"/>
                <w:szCs w:val="22"/>
                <w:lang w:val="en-TR"/>
              </w:rPr>
              <w:tab/>
            </w:r>
            <w:r w:rsidRPr="0066489A">
              <w:rPr>
                <w:rStyle w:val="Hyperlink"/>
                <w:rFonts w:asciiTheme="majorBidi" w:hAnsiTheme="majorBidi" w:cstheme="majorBidi"/>
                <w:noProof/>
                <w:sz w:val="22"/>
                <w:szCs w:val="22"/>
              </w:rPr>
              <w:t>References</w:t>
            </w:r>
            <w:r w:rsidRPr="0066489A">
              <w:rPr>
                <w:rFonts w:asciiTheme="majorBidi" w:hAnsiTheme="majorBidi" w:cstheme="majorBidi"/>
                <w:noProof/>
                <w:webHidden/>
                <w:sz w:val="22"/>
                <w:szCs w:val="22"/>
              </w:rPr>
              <w:tab/>
            </w:r>
            <w:r w:rsidRPr="0066489A">
              <w:rPr>
                <w:rFonts w:asciiTheme="majorBidi" w:hAnsiTheme="majorBidi" w:cstheme="majorBidi"/>
                <w:noProof/>
                <w:webHidden/>
                <w:sz w:val="22"/>
                <w:szCs w:val="22"/>
              </w:rPr>
              <w:fldChar w:fldCharType="begin"/>
            </w:r>
            <w:r w:rsidRPr="0066489A">
              <w:rPr>
                <w:rFonts w:asciiTheme="majorBidi" w:hAnsiTheme="majorBidi" w:cstheme="majorBidi"/>
                <w:noProof/>
                <w:webHidden/>
                <w:sz w:val="22"/>
                <w:szCs w:val="22"/>
              </w:rPr>
              <w:instrText xml:space="preserve"> PAGEREF _Toc167196485 \h </w:instrText>
            </w:r>
            <w:r w:rsidRPr="0066489A">
              <w:rPr>
                <w:rFonts w:asciiTheme="majorBidi" w:hAnsiTheme="majorBidi" w:cstheme="majorBidi"/>
                <w:noProof/>
                <w:webHidden/>
                <w:sz w:val="22"/>
                <w:szCs w:val="22"/>
              </w:rPr>
            </w:r>
            <w:r w:rsidRPr="0066489A">
              <w:rPr>
                <w:rFonts w:asciiTheme="majorBidi" w:hAnsiTheme="majorBidi" w:cstheme="majorBidi"/>
                <w:noProof/>
                <w:webHidden/>
                <w:sz w:val="22"/>
                <w:szCs w:val="22"/>
              </w:rPr>
              <w:fldChar w:fldCharType="separate"/>
            </w:r>
            <w:r w:rsidR="009743E0">
              <w:rPr>
                <w:rFonts w:asciiTheme="majorBidi" w:hAnsiTheme="majorBidi" w:cstheme="majorBidi"/>
                <w:noProof/>
                <w:webHidden/>
                <w:sz w:val="22"/>
                <w:szCs w:val="22"/>
              </w:rPr>
              <w:t>10</w:t>
            </w:r>
            <w:r w:rsidRPr="0066489A">
              <w:rPr>
                <w:rFonts w:asciiTheme="majorBidi" w:hAnsiTheme="majorBidi" w:cstheme="majorBidi"/>
                <w:noProof/>
                <w:webHidden/>
                <w:sz w:val="22"/>
                <w:szCs w:val="22"/>
              </w:rPr>
              <w:fldChar w:fldCharType="end"/>
            </w:r>
          </w:hyperlink>
        </w:p>
        <w:p w14:paraId="66BB0E40" w14:textId="399FCE07" w:rsidR="002F12EA" w:rsidRPr="0066489A" w:rsidRDefault="002F12EA" w:rsidP="0066489A">
          <w:pPr>
            <w:spacing w:line="360" w:lineRule="auto"/>
            <w:rPr>
              <w:rFonts w:asciiTheme="majorBidi" w:hAnsiTheme="majorBidi" w:cstheme="majorBidi"/>
              <w:sz w:val="22"/>
              <w:szCs w:val="22"/>
            </w:rPr>
          </w:pPr>
          <w:r w:rsidRPr="0066489A">
            <w:rPr>
              <w:rFonts w:asciiTheme="majorBidi" w:hAnsiTheme="majorBidi" w:cstheme="majorBidi"/>
              <w:b/>
              <w:bCs/>
              <w:noProof/>
              <w:sz w:val="22"/>
              <w:szCs w:val="22"/>
            </w:rPr>
            <w:fldChar w:fldCharType="end"/>
          </w:r>
        </w:p>
      </w:sdtContent>
    </w:sdt>
    <w:p w14:paraId="1873140B" w14:textId="304142B5" w:rsidR="00514438" w:rsidRPr="0066489A" w:rsidRDefault="00514438" w:rsidP="002F12EA">
      <w:pPr>
        <w:spacing w:line="360" w:lineRule="auto"/>
        <w:jc w:val="both"/>
        <w:rPr>
          <w:rFonts w:asciiTheme="majorBidi" w:eastAsiaTheme="majorEastAsia" w:hAnsiTheme="majorBidi" w:cstheme="majorBidi"/>
          <w:b/>
          <w:bCs/>
          <w:color w:val="0F4761" w:themeColor="accent1" w:themeShade="BF"/>
          <w:kern w:val="0"/>
          <w:sz w:val="28"/>
          <w:szCs w:val="28"/>
          <w14:ligatures w14:val="none"/>
        </w:rPr>
      </w:pPr>
      <w:r w:rsidRPr="0066489A">
        <w:rPr>
          <w:rFonts w:asciiTheme="majorBidi" w:eastAsiaTheme="majorEastAsia" w:hAnsiTheme="majorBidi" w:cstheme="majorBidi"/>
          <w:b/>
          <w:bCs/>
          <w:color w:val="0F4761" w:themeColor="accent1" w:themeShade="BF"/>
          <w:kern w:val="0"/>
          <w:sz w:val="28"/>
          <w:szCs w:val="28"/>
          <w14:ligatures w14:val="none"/>
        </w:rPr>
        <w:t>Table of Figures</w:t>
      </w:r>
    </w:p>
    <w:p w14:paraId="1045FDFC" w14:textId="59F92A51" w:rsidR="0008257A" w:rsidRPr="0066489A" w:rsidRDefault="00514438" w:rsidP="000A780F">
      <w:pPr>
        <w:pStyle w:val="TableofFigures"/>
        <w:tabs>
          <w:tab w:val="right" w:leader="dot" w:pos="9350"/>
        </w:tabs>
        <w:spacing w:line="360" w:lineRule="auto"/>
        <w:rPr>
          <w:rFonts w:asciiTheme="majorBidi" w:eastAsiaTheme="minorEastAsia" w:hAnsiTheme="majorBidi" w:cstheme="majorBidi"/>
          <w:b/>
          <w:bCs/>
          <w:noProof/>
          <w:lang w:val="en-TR"/>
        </w:rPr>
      </w:pPr>
      <w:r w:rsidRPr="00D00D9F">
        <w:rPr>
          <w:rFonts w:asciiTheme="majorBidi" w:hAnsiTheme="majorBidi" w:cstheme="majorBidi"/>
        </w:rPr>
        <w:fldChar w:fldCharType="begin"/>
      </w:r>
      <w:r w:rsidRPr="00D00D9F">
        <w:rPr>
          <w:rFonts w:asciiTheme="majorBidi" w:hAnsiTheme="majorBidi" w:cstheme="majorBidi"/>
        </w:rPr>
        <w:instrText xml:space="preserve"> TOC \h \z \c "Figure" </w:instrText>
      </w:r>
      <w:r w:rsidRPr="00D00D9F">
        <w:rPr>
          <w:rFonts w:asciiTheme="majorBidi" w:hAnsiTheme="majorBidi" w:cstheme="majorBidi"/>
        </w:rPr>
        <w:fldChar w:fldCharType="separate"/>
      </w:r>
      <w:hyperlink w:anchor="_Toc167193731" w:history="1">
        <w:r w:rsidR="0008257A" w:rsidRPr="0066489A">
          <w:rPr>
            <w:rStyle w:val="Hyperlink"/>
            <w:rFonts w:asciiTheme="majorBidi" w:hAnsiTheme="majorBidi" w:cstheme="majorBidi"/>
            <w:b/>
            <w:bCs/>
            <w:noProof/>
          </w:rPr>
          <w:t>Figure 1: CT KIDNEY DATASET Sample</w:t>
        </w:r>
        <w:r w:rsidR="0008257A" w:rsidRPr="0066489A">
          <w:rPr>
            <w:rFonts w:asciiTheme="majorBidi" w:hAnsiTheme="majorBidi" w:cstheme="majorBidi"/>
            <w:b/>
            <w:bCs/>
            <w:noProof/>
            <w:webHidden/>
          </w:rPr>
          <w:tab/>
        </w:r>
        <w:r w:rsidR="0008257A" w:rsidRPr="0066489A">
          <w:rPr>
            <w:rFonts w:asciiTheme="majorBidi" w:hAnsiTheme="majorBidi" w:cstheme="majorBidi"/>
            <w:b/>
            <w:bCs/>
            <w:noProof/>
            <w:webHidden/>
          </w:rPr>
          <w:fldChar w:fldCharType="begin"/>
        </w:r>
        <w:r w:rsidR="0008257A" w:rsidRPr="0066489A">
          <w:rPr>
            <w:rFonts w:asciiTheme="majorBidi" w:hAnsiTheme="majorBidi" w:cstheme="majorBidi"/>
            <w:b/>
            <w:bCs/>
            <w:noProof/>
            <w:webHidden/>
          </w:rPr>
          <w:instrText xml:space="preserve"> PAGEREF _Toc167193731 \h </w:instrText>
        </w:r>
        <w:r w:rsidR="0008257A" w:rsidRPr="0066489A">
          <w:rPr>
            <w:rFonts w:asciiTheme="majorBidi" w:hAnsiTheme="majorBidi" w:cstheme="majorBidi"/>
            <w:b/>
            <w:bCs/>
            <w:noProof/>
            <w:webHidden/>
          </w:rPr>
        </w:r>
        <w:r w:rsidR="0008257A" w:rsidRPr="0066489A">
          <w:rPr>
            <w:rFonts w:asciiTheme="majorBidi" w:hAnsiTheme="majorBidi" w:cstheme="majorBidi"/>
            <w:b/>
            <w:bCs/>
            <w:noProof/>
            <w:webHidden/>
          </w:rPr>
          <w:fldChar w:fldCharType="separate"/>
        </w:r>
        <w:r w:rsidR="0008257A" w:rsidRPr="0066489A">
          <w:rPr>
            <w:rFonts w:asciiTheme="majorBidi" w:hAnsiTheme="majorBidi" w:cstheme="majorBidi"/>
            <w:b/>
            <w:bCs/>
            <w:noProof/>
            <w:webHidden/>
          </w:rPr>
          <w:t>5</w:t>
        </w:r>
        <w:r w:rsidR="0008257A" w:rsidRPr="0066489A">
          <w:rPr>
            <w:rFonts w:asciiTheme="majorBidi" w:hAnsiTheme="majorBidi" w:cstheme="majorBidi"/>
            <w:b/>
            <w:bCs/>
            <w:noProof/>
            <w:webHidden/>
          </w:rPr>
          <w:fldChar w:fldCharType="end"/>
        </w:r>
      </w:hyperlink>
    </w:p>
    <w:p w14:paraId="682D5B3A" w14:textId="1D17331B" w:rsidR="0008257A" w:rsidRPr="0066489A" w:rsidRDefault="0008257A" w:rsidP="000A780F">
      <w:pPr>
        <w:pStyle w:val="TableofFigures"/>
        <w:tabs>
          <w:tab w:val="right" w:leader="dot" w:pos="9350"/>
        </w:tabs>
        <w:spacing w:line="360" w:lineRule="auto"/>
        <w:rPr>
          <w:rFonts w:asciiTheme="majorBidi" w:eastAsiaTheme="minorEastAsia" w:hAnsiTheme="majorBidi" w:cstheme="majorBidi"/>
          <w:b/>
          <w:bCs/>
          <w:noProof/>
          <w:lang w:val="en-TR"/>
        </w:rPr>
      </w:pPr>
      <w:hyperlink w:anchor="_Toc167193732" w:history="1">
        <w:r w:rsidRPr="0066489A">
          <w:rPr>
            <w:rStyle w:val="Hyperlink"/>
            <w:rFonts w:asciiTheme="majorBidi" w:hAnsiTheme="majorBidi" w:cstheme="majorBidi"/>
            <w:b/>
            <w:bCs/>
            <w:noProof/>
          </w:rPr>
          <w:t>Figure 2: Kidney Stone Detection Dataset sample</w:t>
        </w:r>
        <w:r w:rsidRPr="0066489A">
          <w:rPr>
            <w:rFonts w:asciiTheme="majorBidi" w:hAnsiTheme="majorBidi" w:cstheme="majorBidi"/>
            <w:b/>
            <w:bCs/>
            <w:noProof/>
            <w:webHidden/>
          </w:rPr>
          <w:tab/>
        </w:r>
        <w:r w:rsidRPr="0066489A">
          <w:rPr>
            <w:rFonts w:asciiTheme="majorBidi" w:hAnsiTheme="majorBidi" w:cstheme="majorBidi"/>
            <w:b/>
            <w:bCs/>
            <w:noProof/>
            <w:webHidden/>
          </w:rPr>
          <w:fldChar w:fldCharType="begin"/>
        </w:r>
        <w:r w:rsidRPr="0066489A">
          <w:rPr>
            <w:rFonts w:asciiTheme="majorBidi" w:hAnsiTheme="majorBidi" w:cstheme="majorBidi"/>
            <w:b/>
            <w:bCs/>
            <w:noProof/>
            <w:webHidden/>
          </w:rPr>
          <w:instrText xml:space="preserve"> PAGEREF _Toc167193732 \h </w:instrText>
        </w:r>
        <w:r w:rsidRPr="0066489A">
          <w:rPr>
            <w:rFonts w:asciiTheme="majorBidi" w:hAnsiTheme="majorBidi" w:cstheme="majorBidi"/>
            <w:b/>
            <w:bCs/>
            <w:noProof/>
            <w:webHidden/>
          </w:rPr>
        </w:r>
        <w:r w:rsidRPr="0066489A">
          <w:rPr>
            <w:rFonts w:asciiTheme="majorBidi" w:hAnsiTheme="majorBidi" w:cstheme="majorBidi"/>
            <w:b/>
            <w:bCs/>
            <w:noProof/>
            <w:webHidden/>
          </w:rPr>
          <w:fldChar w:fldCharType="separate"/>
        </w:r>
        <w:r w:rsidRPr="0066489A">
          <w:rPr>
            <w:rFonts w:asciiTheme="majorBidi" w:hAnsiTheme="majorBidi" w:cstheme="majorBidi"/>
            <w:b/>
            <w:bCs/>
            <w:noProof/>
            <w:webHidden/>
          </w:rPr>
          <w:t>6</w:t>
        </w:r>
        <w:r w:rsidRPr="0066489A">
          <w:rPr>
            <w:rFonts w:asciiTheme="majorBidi" w:hAnsiTheme="majorBidi" w:cstheme="majorBidi"/>
            <w:b/>
            <w:bCs/>
            <w:noProof/>
            <w:webHidden/>
          </w:rPr>
          <w:fldChar w:fldCharType="end"/>
        </w:r>
      </w:hyperlink>
    </w:p>
    <w:p w14:paraId="2F11A021" w14:textId="4F35F161" w:rsidR="0008257A" w:rsidRPr="0066489A" w:rsidRDefault="0008257A" w:rsidP="000A780F">
      <w:pPr>
        <w:pStyle w:val="TableofFigures"/>
        <w:tabs>
          <w:tab w:val="right" w:leader="dot" w:pos="9350"/>
        </w:tabs>
        <w:spacing w:line="360" w:lineRule="auto"/>
        <w:rPr>
          <w:rFonts w:asciiTheme="majorBidi" w:eastAsiaTheme="minorEastAsia" w:hAnsiTheme="majorBidi" w:cstheme="majorBidi"/>
          <w:b/>
          <w:bCs/>
          <w:noProof/>
          <w:lang w:val="en-TR"/>
        </w:rPr>
      </w:pPr>
      <w:hyperlink w:anchor="_Toc167193733" w:history="1">
        <w:r w:rsidRPr="0066489A">
          <w:rPr>
            <w:rStyle w:val="Hyperlink"/>
            <w:rFonts w:asciiTheme="majorBidi" w:hAnsiTheme="majorBidi" w:cstheme="majorBidi"/>
            <w:b/>
            <w:bCs/>
            <w:noProof/>
          </w:rPr>
          <w:t>Figure 3: GradCam analysis of kidney Cyst, Normal, Stone, and Tumor class photos</w:t>
        </w:r>
        <w:r w:rsidRPr="0066489A">
          <w:rPr>
            <w:rFonts w:asciiTheme="majorBidi" w:hAnsiTheme="majorBidi" w:cstheme="majorBidi"/>
            <w:b/>
            <w:bCs/>
            <w:noProof/>
            <w:webHidden/>
          </w:rPr>
          <w:tab/>
        </w:r>
        <w:r w:rsidRPr="0066489A">
          <w:rPr>
            <w:rFonts w:asciiTheme="majorBidi" w:hAnsiTheme="majorBidi" w:cstheme="majorBidi"/>
            <w:b/>
            <w:bCs/>
            <w:noProof/>
            <w:webHidden/>
          </w:rPr>
          <w:fldChar w:fldCharType="begin"/>
        </w:r>
        <w:r w:rsidRPr="0066489A">
          <w:rPr>
            <w:rFonts w:asciiTheme="majorBidi" w:hAnsiTheme="majorBidi" w:cstheme="majorBidi"/>
            <w:b/>
            <w:bCs/>
            <w:noProof/>
            <w:webHidden/>
          </w:rPr>
          <w:instrText xml:space="preserve"> PAGEREF _Toc167193733 \h </w:instrText>
        </w:r>
        <w:r w:rsidRPr="0066489A">
          <w:rPr>
            <w:rFonts w:asciiTheme="majorBidi" w:hAnsiTheme="majorBidi" w:cstheme="majorBidi"/>
            <w:b/>
            <w:bCs/>
            <w:noProof/>
            <w:webHidden/>
          </w:rPr>
        </w:r>
        <w:r w:rsidRPr="0066489A">
          <w:rPr>
            <w:rFonts w:asciiTheme="majorBidi" w:hAnsiTheme="majorBidi" w:cstheme="majorBidi"/>
            <w:b/>
            <w:bCs/>
            <w:noProof/>
            <w:webHidden/>
          </w:rPr>
          <w:fldChar w:fldCharType="separate"/>
        </w:r>
        <w:r w:rsidRPr="0066489A">
          <w:rPr>
            <w:rFonts w:asciiTheme="majorBidi" w:hAnsiTheme="majorBidi" w:cstheme="majorBidi"/>
            <w:b/>
            <w:bCs/>
            <w:noProof/>
            <w:webHidden/>
          </w:rPr>
          <w:t>10</w:t>
        </w:r>
        <w:r w:rsidRPr="0066489A">
          <w:rPr>
            <w:rFonts w:asciiTheme="majorBidi" w:hAnsiTheme="majorBidi" w:cstheme="majorBidi"/>
            <w:b/>
            <w:bCs/>
            <w:noProof/>
            <w:webHidden/>
          </w:rPr>
          <w:fldChar w:fldCharType="end"/>
        </w:r>
      </w:hyperlink>
    </w:p>
    <w:p w14:paraId="0C23E65E" w14:textId="0F789D9B" w:rsidR="00CD35BD" w:rsidRPr="00D00D9F" w:rsidRDefault="00514438" w:rsidP="0066489A">
      <w:pPr>
        <w:spacing w:line="360" w:lineRule="auto"/>
        <w:jc w:val="both"/>
        <w:rPr>
          <w:rFonts w:asciiTheme="majorBidi" w:hAnsiTheme="majorBidi" w:cstheme="majorBidi"/>
        </w:rPr>
      </w:pPr>
      <w:r w:rsidRPr="00D00D9F">
        <w:rPr>
          <w:rFonts w:asciiTheme="majorBidi" w:hAnsiTheme="majorBidi" w:cstheme="majorBidi"/>
        </w:rPr>
        <w:fldChar w:fldCharType="end"/>
      </w:r>
    </w:p>
    <w:p w14:paraId="10FE2370" w14:textId="77777777" w:rsidR="00CD35BD" w:rsidRPr="00D00D9F" w:rsidRDefault="00CD35BD" w:rsidP="002F7C6C">
      <w:pPr>
        <w:spacing w:line="276" w:lineRule="auto"/>
        <w:jc w:val="both"/>
        <w:rPr>
          <w:rFonts w:asciiTheme="majorBidi" w:hAnsiTheme="majorBidi" w:cstheme="majorBidi"/>
        </w:rPr>
      </w:pPr>
    </w:p>
    <w:p w14:paraId="61E44CC0" w14:textId="0EBAEB72" w:rsidR="002F12EA" w:rsidRPr="0066489A" w:rsidRDefault="002F12EA" w:rsidP="002F12EA">
      <w:pPr>
        <w:spacing w:line="360" w:lineRule="auto"/>
        <w:jc w:val="both"/>
        <w:rPr>
          <w:rFonts w:asciiTheme="majorBidi" w:eastAsiaTheme="majorEastAsia" w:hAnsiTheme="majorBidi" w:cstheme="majorBidi"/>
          <w:b/>
          <w:bCs/>
          <w:color w:val="0F4761" w:themeColor="accent1" w:themeShade="BF"/>
          <w:kern w:val="0"/>
          <w:sz w:val="28"/>
          <w:szCs w:val="28"/>
          <w14:ligatures w14:val="none"/>
        </w:rPr>
      </w:pPr>
      <w:r w:rsidRPr="0066489A">
        <w:rPr>
          <w:rFonts w:asciiTheme="majorBidi" w:eastAsiaTheme="majorEastAsia" w:hAnsiTheme="majorBidi" w:cstheme="majorBidi"/>
          <w:b/>
          <w:bCs/>
          <w:color w:val="0F4761" w:themeColor="accent1" w:themeShade="BF"/>
          <w:kern w:val="0"/>
          <w:sz w:val="28"/>
          <w:szCs w:val="28"/>
          <w14:ligatures w14:val="none"/>
        </w:rPr>
        <w:t xml:space="preserve">List of Tables </w:t>
      </w:r>
    </w:p>
    <w:p w14:paraId="1B7DF2D9" w14:textId="14277258" w:rsidR="000A780F" w:rsidRDefault="002F12EA" w:rsidP="000A780F">
      <w:pPr>
        <w:pStyle w:val="TableofFigures"/>
        <w:tabs>
          <w:tab w:val="right" w:leader="dot" w:pos="9350"/>
        </w:tabs>
        <w:spacing w:line="360" w:lineRule="auto"/>
        <w:rPr>
          <w:rFonts w:eastAsiaTheme="minorEastAsia"/>
          <w:noProof/>
          <w:lang w:val="en-TR"/>
        </w:rPr>
      </w:pPr>
      <w:r w:rsidRPr="00D00D9F">
        <w:rPr>
          <w:rFonts w:asciiTheme="majorHAnsi" w:eastAsiaTheme="majorEastAsia" w:hAnsiTheme="majorHAnsi" w:cstheme="majorBidi"/>
          <w:b/>
          <w:bCs/>
          <w:color w:val="0F4761" w:themeColor="accent1" w:themeShade="BF"/>
          <w:kern w:val="0"/>
          <w:sz w:val="28"/>
          <w:szCs w:val="28"/>
          <w14:ligatures w14:val="none"/>
        </w:rPr>
        <w:fldChar w:fldCharType="begin"/>
      </w:r>
      <w:r w:rsidRPr="00D00D9F">
        <w:rPr>
          <w:rFonts w:asciiTheme="majorHAnsi" w:eastAsiaTheme="majorEastAsia" w:hAnsiTheme="majorHAnsi" w:cstheme="majorBidi"/>
          <w:b/>
          <w:bCs/>
          <w:color w:val="0F4761" w:themeColor="accent1" w:themeShade="BF"/>
          <w:kern w:val="0"/>
          <w:sz w:val="28"/>
          <w:szCs w:val="28"/>
          <w14:ligatures w14:val="none"/>
        </w:rPr>
        <w:instrText xml:space="preserve"> TOC \h \z \c "Table" </w:instrText>
      </w:r>
      <w:r w:rsidRPr="00D00D9F">
        <w:rPr>
          <w:rFonts w:asciiTheme="majorHAnsi" w:eastAsiaTheme="majorEastAsia" w:hAnsiTheme="majorHAnsi" w:cstheme="majorBidi"/>
          <w:b/>
          <w:bCs/>
          <w:color w:val="0F4761" w:themeColor="accent1" w:themeShade="BF"/>
          <w:kern w:val="0"/>
          <w:sz w:val="28"/>
          <w:szCs w:val="28"/>
          <w14:ligatures w14:val="none"/>
        </w:rPr>
        <w:fldChar w:fldCharType="separate"/>
      </w:r>
      <w:hyperlink w:anchor="_Toc167196032" w:history="1">
        <w:r w:rsidR="000A780F" w:rsidRPr="003A3617">
          <w:rPr>
            <w:rStyle w:val="Hyperlink"/>
            <w:rFonts w:asciiTheme="majorBidi" w:hAnsiTheme="majorBidi" w:cstheme="majorBidi"/>
            <w:b/>
            <w:bCs/>
            <w:noProof/>
          </w:rPr>
          <w:t>Table 1: Distribution of Images in the CT Kidney Dataset</w:t>
        </w:r>
        <w:r w:rsidR="000A780F">
          <w:rPr>
            <w:noProof/>
            <w:webHidden/>
          </w:rPr>
          <w:tab/>
        </w:r>
        <w:r w:rsidR="000A780F">
          <w:rPr>
            <w:noProof/>
            <w:webHidden/>
          </w:rPr>
          <w:fldChar w:fldCharType="begin"/>
        </w:r>
        <w:r w:rsidR="000A780F">
          <w:rPr>
            <w:noProof/>
            <w:webHidden/>
          </w:rPr>
          <w:instrText xml:space="preserve"> PAGEREF _Toc167196032 \h </w:instrText>
        </w:r>
        <w:r w:rsidR="000A780F">
          <w:rPr>
            <w:noProof/>
            <w:webHidden/>
          </w:rPr>
        </w:r>
        <w:r w:rsidR="000A780F">
          <w:rPr>
            <w:noProof/>
            <w:webHidden/>
          </w:rPr>
          <w:fldChar w:fldCharType="separate"/>
        </w:r>
        <w:r w:rsidR="000A780F">
          <w:rPr>
            <w:noProof/>
            <w:webHidden/>
          </w:rPr>
          <w:t>4</w:t>
        </w:r>
        <w:r w:rsidR="000A780F">
          <w:rPr>
            <w:noProof/>
            <w:webHidden/>
          </w:rPr>
          <w:fldChar w:fldCharType="end"/>
        </w:r>
      </w:hyperlink>
    </w:p>
    <w:p w14:paraId="49DA28E7" w14:textId="3A6925F9" w:rsidR="000A780F" w:rsidRDefault="000A780F" w:rsidP="000A780F">
      <w:pPr>
        <w:pStyle w:val="TableofFigures"/>
        <w:tabs>
          <w:tab w:val="right" w:leader="dot" w:pos="9350"/>
        </w:tabs>
        <w:spacing w:line="360" w:lineRule="auto"/>
        <w:rPr>
          <w:rFonts w:eastAsiaTheme="minorEastAsia"/>
          <w:noProof/>
          <w:lang w:val="en-TR"/>
        </w:rPr>
      </w:pPr>
      <w:hyperlink w:anchor="_Toc167196033" w:history="1">
        <w:r w:rsidRPr="003A3617">
          <w:rPr>
            <w:rStyle w:val="Hyperlink"/>
            <w:rFonts w:asciiTheme="majorBidi" w:hAnsiTheme="majorBidi" w:cstheme="majorBidi"/>
            <w:b/>
            <w:bCs/>
            <w:noProof/>
          </w:rPr>
          <w:t>Table 2: The distribution of image categories in the Kidney Stone Detection Dataset</w:t>
        </w:r>
        <w:r>
          <w:rPr>
            <w:noProof/>
            <w:webHidden/>
          </w:rPr>
          <w:tab/>
        </w:r>
        <w:r>
          <w:rPr>
            <w:noProof/>
            <w:webHidden/>
          </w:rPr>
          <w:fldChar w:fldCharType="begin"/>
        </w:r>
        <w:r>
          <w:rPr>
            <w:noProof/>
            <w:webHidden/>
          </w:rPr>
          <w:instrText xml:space="preserve"> PAGEREF _Toc167196033 \h </w:instrText>
        </w:r>
        <w:r>
          <w:rPr>
            <w:noProof/>
            <w:webHidden/>
          </w:rPr>
        </w:r>
        <w:r>
          <w:rPr>
            <w:noProof/>
            <w:webHidden/>
          </w:rPr>
          <w:fldChar w:fldCharType="separate"/>
        </w:r>
        <w:r>
          <w:rPr>
            <w:noProof/>
            <w:webHidden/>
          </w:rPr>
          <w:t>5</w:t>
        </w:r>
        <w:r>
          <w:rPr>
            <w:noProof/>
            <w:webHidden/>
          </w:rPr>
          <w:fldChar w:fldCharType="end"/>
        </w:r>
      </w:hyperlink>
    </w:p>
    <w:p w14:paraId="515FF6FD" w14:textId="5E8A658C" w:rsidR="000A780F" w:rsidRDefault="000A780F" w:rsidP="000A780F">
      <w:pPr>
        <w:pStyle w:val="TableofFigures"/>
        <w:tabs>
          <w:tab w:val="right" w:leader="dot" w:pos="9350"/>
        </w:tabs>
        <w:spacing w:line="360" w:lineRule="auto"/>
        <w:rPr>
          <w:rFonts w:eastAsiaTheme="minorEastAsia"/>
          <w:noProof/>
          <w:lang w:val="en-TR"/>
        </w:rPr>
      </w:pPr>
      <w:hyperlink w:anchor="_Toc167196034" w:history="1">
        <w:r w:rsidRPr="003A3617">
          <w:rPr>
            <w:rStyle w:val="Hyperlink"/>
            <w:rFonts w:asciiTheme="majorBidi" w:hAnsiTheme="majorBidi" w:cstheme="majorBidi"/>
            <w:b/>
            <w:bCs/>
            <w:noProof/>
          </w:rPr>
          <w:t>Table 3: Comparison of Neural Networks (CNNs) and Transformers in Healthcare</w:t>
        </w:r>
        <w:r>
          <w:rPr>
            <w:noProof/>
            <w:webHidden/>
          </w:rPr>
          <w:tab/>
        </w:r>
        <w:r>
          <w:rPr>
            <w:noProof/>
            <w:webHidden/>
          </w:rPr>
          <w:fldChar w:fldCharType="begin"/>
        </w:r>
        <w:r>
          <w:rPr>
            <w:noProof/>
            <w:webHidden/>
          </w:rPr>
          <w:instrText xml:space="preserve"> PAGEREF _Toc167196034 \h </w:instrText>
        </w:r>
        <w:r>
          <w:rPr>
            <w:noProof/>
            <w:webHidden/>
          </w:rPr>
        </w:r>
        <w:r>
          <w:rPr>
            <w:noProof/>
            <w:webHidden/>
          </w:rPr>
          <w:fldChar w:fldCharType="separate"/>
        </w:r>
        <w:r>
          <w:rPr>
            <w:noProof/>
            <w:webHidden/>
          </w:rPr>
          <w:t>8</w:t>
        </w:r>
        <w:r>
          <w:rPr>
            <w:noProof/>
            <w:webHidden/>
          </w:rPr>
          <w:fldChar w:fldCharType="end"/>
        </w:r>
      </w:hyperlink>
    </w:p>
    <w:p w14:paraId="2A68D6D3" w14:textId="1FD7C590" w:rsidR="0066489A" w:rsidRPr="0066489A" w:rsidRDefault="002F12EA" w:rsidP="009743E0">
      <w:pPr>
        <w:spacing w:line="360" w:lineRule="auto"/>
        <w:jc w:val="both"/>
        <w:rPr>
          <w:rFonts w:asciiTheme="majorHAnsi" w:eastAsiaTheme="majorEastAsia" w:hAnsiTheme="majorHAnsi" w:cstheme="majorBidi"/>
          <w:b/>
          <w:bCs/>
          <w:color w:val="0F4761" w:themeColor="accent1" w:themeShade="BF"/>
          <w:kern w:val="0"/>
          <w:sz w:val="28"/>
          <w:szCs w:val="28"/>
          <w:rtl/>
          <w14:ligatures w14:val="none"/>
        </w:rPr>
      </w:pPr>
      <w:r w:rsidRPr="00D00D9F">
        <w:rPr>
          <w:rFonts w:asciiTheme="majorHAnsi" w:eastAsiaTheme="majorEastAsia" w:hAnsiTheme="majorHAnsi" w:cstheme="majorBidi"/>
          <w:b/>
          <w:bCs/>
          <w:color w:val="0F4761" w:themeColor="accent1" w:themeShade="BF"/>
          <w:kern w:val="0"/>
          <w:sz w:val="28"/>
          <w:szCs w:val="28"/>
          <w14:ligatures w14:val="none"/>
        </w:rPr>
        <w:fldChar w:fldCharType="end"/>
      </w:r>
      <w:r w:rsidR="009743E0">
        <w:rPr>
          <w:rFonts w:asciiTheme="majorHAnsi" w:eastAsiaTheme="majorEastAsia" w:hAnsiTheme="majorHAnsi" w:cstheme="majorBidi"/>
          <w:b/>
          <w:bCs/>
          <w:color w:val="0F4761" w:themeColor="accent1" w:themeShade="BF"/>
          <w:kern w:val="0"/>
          <w:sz w:val="28"/>
          <w:szCs w:val="28"/>
          <w14:ligatures w14:val="none"/>
        </w:rPr>
        <w:br w:type="page"/>
      </w:r>
    </w:p>
    <w:p w14:paraId="7DCA450E" w14:textId="05716E49" w:rsidR="00CF6343" w:rsidRPr="00D00D9F" w:rsidRDefault="00CF6343" w:rsidP="0066489A">
      <w:pPr>
        <w:pStyle w:val="Heading1"/>
      </w:pPr>
      <w:bookmarkStart w:id="0" w:name="_Toc167196476"/>
      <w:r w:rsidRPr="00D00D9F">
        <w:lastRenderedPageBreak/>
        <w:t>Introduction and Literature Review</w:t>
      </w:r>
      <w:bookmarkEnd w:id="0"/>
    </w:p>
    <w:p w14:paraId="784D0A67" w14:textId="77777777" w:rsidR="00C46214" w:rsidRPr="00D00D9F" w:rsidRDefault="00C46214" w:rsidP="00C46214"/>
    <w:p w14:paraId="4F5D0675" w14:textId="3AF79F91" w:rsidR="00BA1EF6" w:rsidRPr="00D00D9F" w:rsidRDefault="002F7C6C" w:rsidP="00C46214">
      <w:pPr>
        <w:spacing w:line="276" w:lineRule="auto"/>
        <w:jc w:val="both"/>
        <w:rPr>
          <w:rFonts w:asciiTheme="majorBidi" w:hAnsiTheme="majorBidi" w:cstheme="majorBidi"/>
          <w:sz w:val="22"/>
          <w:szCs w:val="22"/>
        </w:rPr>
      </w:pPr>
      <w:r w:rsidRPr="00D00D9F">
        <w:rPr>
          <w:rFonts w:asciiTheme="majorBidi" w:hAnsiTheme="majorBidi" w:cstheme="majorBidi"/>
          <w:sz w:val="22"/>
          <w:szCs w:val="22"/>
        </w:rPr>
        <w:t>Abdominal pain constitutes a significant proportion of the reasons for admission to the emergency department. The abdominal cavity contains a diverse range of organ structures, implying a diverse range of disease causes. The first step to diagnosing the pain in the emergency department is radiological imaging. Radiological imaging tests are frequently used to confirm or exclude a suspected condition and to narrow the differential diagnosis list. Advancements in medical imaging technology, particularly in computed tomography (CT), have revolutionized the diagnosis and management of kidney abnormalities. With the growing incidence of renal disorders worldwide, there is an increasing demand for accurate and efficient detection methods. In response to this need, researchers have leveraged the power of deep learning algorithms to develop sophisticated models capable of analyzing CT images for the detection of kidney stones, cysts, tumors, and other anomalies.</w:t>
      </w:r>
    </w:p>
    <w:p w14:paraId="5377B727" w14:textId="77777777" w:rsidR="00342024" w:rsidRPr="00D00D9F" w:rsidRDefault="00342024" w:rsidP="00C46214">
      <w:pPr>
        <w:spacing w:line="276" w:lineRule="auto"/>
        <w:jc w:val="both"/>
        <w:rPr>
          <w:rFonts w:asciiTheme="majorBidi" w:hAnsiTheme="majorBidi" w:cstheme="majorBidi"/>
          <w:sz w:val="22"/>
          <w:szCs w:val="22"/>
        </w:rPr>
      </w:pPr>
    </w:p>
    <w:p w14:paraId="05EFAD35" w14:textId="018ADA70" w:rsidR="00BA1EF6" w:rsidRPr="00D00D9F" w:rsidRDefault="00BA1EF6" w:rsidP="00C46214">
      <w:pPr>
        <w:spacing w:line="276" w:lineRule="auto"/>
        <w:jc w:val="both"/>
        <w:rPr>
          <w:rFonts w:asciiTheme="majorBidi" w:hAnsiTheme="majorBidi" w:cstheme="majorBidi"/>
          <w:sz w:val="22"/>
          <w:szCs w:val="22"/>
        </w:rPr>
      </w:pPr>
      <w:proofErr w:type="spellStart"/>
      <w:r w:rsidRPr="00D00D9F">
        <w:rPr>
          <w:rFonts w:asciiTheme="majorBidi" w:hAnsiTheme="majorBidi" w:cstheme="majorBidi"/>
          <w:sz w:val="22"/>
          <w:szCs w:val="22"/>
        </w:rPr>
        <w:t>Parakh</w:t>
      </w:r>
      <w:proofErr w:type="spellEnd"/>
      <w:r w:rsidRPr="00D00D9F">
        <w:rPr>
          <w:rFonts w:asciiTheme="majorBidi" w:hAnsiTheme="majorBidi" w:cstheme="majorBidi"/>
          <w:sz w:val="22"/>
          <w:szCs w:val="22"/>
        </w:rPr>
        <w:t> et al. </w:t>
      </w:r>
      <w:sdt>
        <w:sdtPr>
          <w:rPr>
            <w:rFonts w:asciiTheme="majorBidi" w:hAnsiTheme="majorBidi" w:cstheme="majorBidi"/>
            <w:sz w:val="22"/>
            <w:szCs w:val="22"/>
          </w:rPr>
          <w:id w:val="443507986"/>
          <w:citation/>
        </w:sdtPr>
        <w:sdtContent>
          <w:r w:rsidRPr="00D00D9F">
            <w:rPr>
              <w:rFonts w:asciiTheme="majorBidi" w:hAnsiTheme="majorBidi" w:cstheme="majorBidi"/>
              <w:sz w:val="22"/>
              <w:szCs w:val="22"/>
            </w:rPr>
            <w:fldChar w:fldCharType="begin"/>
          </w:r>
          <w:r w:rsidRPr="00D00D9F">
            <w:rPr>
              <w:rFonts w:asciiTheme="majorBidi" w:hAnsiTheme="majorBidi" w:cstheme="majorBidi"/>
              <w:sz w:val="22"/>
              <w:szCs w:val="22"/>
            </w:rPr>
            <w:instrText xml:space="preserve"> CITATION Par191 \l 1033 </w:instrText>
          </w:r>
          <w:r w:rsidRPr="00D00D9F">
            <w:rPr>
              <w:rFonts w:asciiTheme="majorBidi" w:hAnsiTheme="majorBidi" w:cstheme="majorBidi"/>
              <w:sz w:val="22"/>
              <w:szCs w:val="22"/>
            </w:rPr>
            <w:fldChar w:fldCharType="separate"/>
          </w:r>
          <w:r w:rsidR="00914951" w:rsidRPr="00D00D9F">
            <w:rPr>
              <w:rFonts w:asciiTheme="majorBidi" w:hAnsiTheme="majorBidi" w:cstheme="majorBidi"/>
              <w:noProof/>
              <w:sz w:val="22"/>
              <w:szCs w:val="22"/>
            </w:rPr>
            <w:t>[1]</w:t>
          </w:r>
          <w:r w:rsidRPr="00D00D9F">
            <w:rPr>
              <w:rFonts w:asciiTheme="majorBidi" w:hAnsiTheme="majorBidi" w:cstheme="majorBidi"/>
              <w:sz w:val="22"/>
              <w:szCs w:val="22"/>
            </w:rPr>
            <w:fldChar w:fldCharType="end"/>
          </w:r>
        </w:sdtContent>
      </w:sdt>
      <w:r w:rsidRPr="00D00D9F">
        <w:rPr>
          <w:rFonts w:asciiTheme="majorBidi" w:hAnsiTheme="majorBidi" w:cstheme="majorBidi"/>
          <w:sz w:val="22"/>
          <w:szCs w:val="22"/>
        </w:rPr>
        <w:t xml:space="preserve"> proposed a cascade CNN model, CNN-1 to determine the range of the urinary tract and CNN-2 to detect the stones. The study was conducted on 535 combined CT images, 100 for testing and 435 for training. It is worth mentioning that ImageNet and </w:t>
      </w:r>
      <w:proofErr w:type="spellStart"/>
      <w:proofErr w:type="gramStart"/>
      <w:r w:rsidRPr="00D00D9F">
        <w:rPr>
          <w:rFonts w:asciiTheme="majorBidi" w:hAnsiTheme="majorBidi" w:cstheme="majorBidi"/>
          <w:sz w:val="22"/>
          <w:szCs w:val="22"/>
        </w:rPr>
        <w:t>GrayNet</w:t>
      </w:r>
      <w:proofErr w:type="spellEnd"/>
      <w:r w:rsidRPr="00D00D9F">
        <w:rPr>
          <w:rFonts w:asciiTheme="majorBidi" w:hAnsiTheme="majorBidi" w:cstheme="majorBidi"/>
          <w:sz w:val="22"/>
          <w:szCs w:val="22"/>
        </w:rPr>
        <w:t>(</w:t>
      </w:r>
      <w:proofErr w:type="gramEnd"/>
      <w:r w:rsidRPr="00D00D9F">
        <w:rPr>
          <w:rFonts w:asciiTheme="majorBidi" w:hAnsiTheme="majorBidi" w:cstheme="majorBidi"/>
          <w:sz w:val="22"/>
          <w:szCs w:val="22"/>
        </w:rPr>
        <w:t>built-in datasets) have been used as pertained datasets. The proposed models produced a percentage of accuracy of 95% with </w:t>
      </w:r>
      <w:proofErr w:type="spellStart"/>
      <w:r w:rsidRPr="00D00D9F">
        <w:rPr>
          <w:rFonts w:asciiTheme="majorBidi" w:hAnsiTheme="majorBidi" w:cstheme="majorBidi"/>
          <w:sz w:val="22"/>
          <w:szCs w:val="22"/>
        </w:rPr>
        <w:t>GrayNet</w:t>
      </w:r>
      <w:proofErr w:type="spellEnd"/>
      <w:r w:rsidRPr="00D00D9F">
        <w:rPr>
          <w:rFonts w:asciiTheme="majorBidi" w:hAnsiTheme="majorBidi" w:cstheme="majorBidi"/>
          <w:sz w:val="22"/>
          <w:szCs w:val="22"/>
        </w:rPr>
        <w:t> and 91% with ImageNet.</w:t>
      </w:r>
    </w:p>
    <w:p w14:paraId="09E3A2D7" w14:textId="32BA46B5" w:rsidR="00BA1EF6" w:rsidRPr="00D00D9F" w:rsidRDefault="00BA1EF6" w:rsidP="00C46214">
      <w:pPr>
        <w:spacing w:line="276" w:lineRule="auto"/>
        <w:jc w:val="both"/>
        <w:rPr>
          <w:rFonts w:asciiTheme="majorBidi" w:hAnsiTheme="majorBidi" w:cstheme="majorBidi"/>
          <w:sz w:val="22"/>
          <w:szCs w:val="22"/>
        </w:rPr>
      </w:pPr>
      <w:r w:rsidRPr="00D00D9F">
        <w:rPr>
          <w:rFonts w:asciiTheme="majorBidi" w:hAnsiTheme="majorBidi" w:cstheme="majorBidi"/>
          <w:sz w:val="22"/>
          <w:szCs w:val="22"/>
        </w:rPr>
        <w:t> </w:t>
      </w:r>
    </w:p>
    <w:p w14:paraId="7CEAD95C" w14:textId="2FC9DF41" w:rsidR="00BA1EF6" w:rsidRPr="00D00D9F" w:rsidRDefault="00BA1EF6" w:rsidP="00C46214">
      <w:pPr>
        <w:spacing w:line="276" w:lineRule="auto"/>
        <w:jc w:val="both"/>
        <w:rPr>
          <w:rFonts w:asciiTheme="majorBidi" w:hAnsiTheme="majorBidi" w:cstheme="majorBidi"/>
          <w:sz w:val="22"/>
          <w:szCs w:val="22"/>
        </w:rPr>
      </w:pPr>
      <w:r w:rsidRPr="00D00D9F">
        <w:rPr>
          <w:rFonts w:asciiTheme="majorBidi" w:hAnsiTheme="majorBidi" w:cstheme="majorBidi"/>
          <w:sz w:val="22"/>
          <w:szCs w:val="22"/>
        </w:rPr>
        <w:t xml:space="preserve">In the method proposed at </w:t>
      </w:r>
      <w:sdt>
        <w:sdtPr>
          <w:rPr>
            <w:rFonts w:asciiTheme="majorBidi" w:hAnsiTheme="majorBidi" w:cstheme="majorBidi"/>
            <w:sz w:val="22"/>
            <w:szCs w:val="22"/>
          </w:rPr>
          <w:id w:val="1306048081"/>
          <w:citation/>
        </w:sdtPr>
        <w:sdtContent>
          <w:r w:rsidRPr="00D00D9F">
            <w:rPr>
              <w:rFonts w:asciiTheme="majorBidi" w:hAnsiTheme="majorBidi" w:cstheme="majorBidi"/>
              <w:sz w:val="22"/>
              <w:szCs w:val="22"/>
            </w:rPr>
            <w:fldChar w:fldCharType="begin"/>
          </w:r>
          <w:r w:rsidRPr="00D00D9F">
            <w:rPr>
              <w:rFonts w:asciiTheme="majorBidi" w:hAnsiTheme="majorBidi" w:cstheme="majorBidi"/>
              <w:sz w:val="22"/>
              <w:szCs w:val="22"/>
            </w:rPr>
            <w:instrText xml:space="preserve">CITATION Yil21 \l 1033 </w:instrText>
          </w:r>
          <w:r w:rsidRPr="00D00D9F">
            <w:rPr>
              <w:rFonts w:asciiTheme="majorBidi" w:hAnsiTheme="majorBidi" w:cstheme="majorBidi"/>
              <w:sz w:val="22"/>
              <w:szCs w:val="22"/>
            </w:rPr>
            <w:fldChar w:fldCharType="separate"/>
          </w:r>
          <w:r w:rsidR="00914951" w:rsidRPr="00D00D9F">
            <w:rPr>
              <w:rFonts w:asciiTheme="majorBidi" w:hAnsiTheme="majorBidi" w:cstheme="majorBidi"/>
              <w:noProof/>
              <w:sz w:val="22"/>
              <w:szCs w:val="22"/>
            </w:rPr>
            <w:t>[2]</w:t>
          </w:r>
          <w:r w:rsidRPr="00D00D9F">
            <w:rPr>
              <w:rFonts w:asciiTheme="majorBidi" w:hAnsiTheme="majorBidi" w:cstheme="majorBidi"/>
              <w:sz w:val="22"/>
              <w:szCs w:val="22"/>
            </w:rPr>
            <w:fldChar w:fldCharType="end"/>
          </w:r>
        </w:sdtContent>
      </w:sdt>
      <w:r w:rsidRPr="00D00D9F">
        <w:rPr>
          <w:rFonts w:asciiTheme="majorBidi" w:hAnsiTheme="majorBidi" w:cstheme="majorBidi"/>
          <w:sz w:val="22"/>
          <w:szCs w:val="22"/>
        </w:rPr>
        <w:t>, the authors employed a cross-residual network (XResNet-50) for kidney stone detection. A different cross-sectional CT image dataset consists of a total of 1799 images, which have been used. Their approach reaches an accuracy of 96.82% for both large and small-sized kidney stones.</w:t>
      </w:r>
    </w:p>
    <w:p w14:paraId="300D367A" w14:textId="77777777" w:rsidR="00BA1EF6" w:rsidRPr="00D00D9F" w:rsidRDefault="00BA1EF6" w:rsidP="00C46214">
      <w:pPr>
        <w:spacing w:line="276" w:lineRule="auto"/>
        <w:jc w:val="both"/>
        <w:rPr>
          <w:rFonts w:asciiTheme="majorBidi" w:hAnsiTheme="majorBidi" w:cstheme="majorBidi"/>
          <w:sz w:val="22"/>
          <w:szCs w:val="22"/>
        </w:rPr>
      </w:pPr>
    </w:p>
    <w:p w14:paraId="0F07E03E" w14:textId="584A0378" w:rsidR="00A1600A" w:rsidRPr="00D00D9F" w:rsidRDefault="00B11490" w:rsidP="00C46214">
      <w:pPr>
        <w:spacing w:line="276" w:lineRule="auto"/>
        <w:jc w:val="both"/>
        <w:rPr>
          <w:rFonts w:asciiTheme="majorBidi" w:hAnsiTheme="majorBidi" w:cstheme="majorBidi"/>
          <w:sz w:val="22"/>
          <w:szCs w:val="22"/>
        </w:rPr>
      </w:pPr>
      <w:r w:rsidRPr="00D00D9F">
        <w:rPr>
          <w:rFonts w:asciiTheme="majorBidi" w:hAnsiTheme="majorBidi" w:cstheme="majorBidi"/>
          <w:sz w:val="22"/>
          <w:szCs w:val="22"/>
        </w:rPr>
        <w:t>The authors in</w:t>
      </w:r>
      <w:sdt>
        <w:sdtPr>
          <w:rPr>
            <w:rFonts w:asciiTheme="majorBidi" w:hAnsiTheme="majorBidi" w:cstheme="majorBidi"/>
            <w:sz w:val="22"/>
            <w:szCs w:val="22"/>
          </w:rPr>
          <w:id w:val="1617104582"/>
          <w:citation/>
        </w:sdtPr>
        <w:sdtContent>
          <w:r w:rsidRPr="00D00D9F">
            <w:rPr>
              <w:rFonts w:asciiTheme="majorBidi" w:hAnsiTheme="majorBidi" w:cstheme="majorBidi"/>
              <w:sz w:val="22"/>
              <w:szCs w:val="22"/>
            </w:rPr>
            <w:fldChar w:fldCharType="begin"/>
          </w:r>
          <w:r w:rsidRPr="00D00D9F">
            <w:rPr>
              <w:rFonts w:asciiTheme="majorBidi" w:hAnsiTheme="majorBidi" w:cstheme="majorBidi"/>
              <w:sz w:val="22"/>
              <w:szCs w:val="22"/>
            </w:rPr>
            <w:instrText xml:space="preserve"> CITATION Isl22 \l 1033 </w:instrText>
          </w:r>
          <w:r w:rsidRPr="00D00D9F">
            <w:rPr>
              <w:rFonts w:asciiTheme="majorBidi" w:hAnsiTheme="majorBidi" w:cstheme="majorBidi"/>
              <w:sz w:val="22"/>
              <w:szCs w:val="22"/>
            </w:rPr>
            <w:fldChar w:fldCharType="separate"/>
          </w:r>
          <w:r w:rsidR="00914951" w:rsidRPr="00D00D9F">
            <w:rPr>
              <w:rFonts w:asciiTheme="majorBidi" w:hAnsiTheme="majorBidi" w:cstheme="majorBidi"/>
              <w:noProof/>
              <w:sz w:val="22"/>
              <w:szCs w:val="22"/>
            </w:rPr>
            <w:t xml:space="preserve"> [3]</w:t>
          </w:r>
          <w:r w:rsidRPr="00D00D9F">
            <w:rPr>
              <w:rFonts w:asciiTheme="majorBidi" w:hAnsiTheme="majorBidi" w:cstheme="majorBidi"/>
              <w:sz w:val="22"/>
              <w:szCs w:val="22"/>
            </w:rPr>
            <w:fldChar w:fldCharType="end"/>
          </w:r>
        </w:sdtContent>
      </w:sdt>
      <w:r w:rsidRPr="00D00D9F">
        <w:rPr>
          <w:rFonts w:asciiTheme="majorBidi" w:hAnsiTheme="majorBidi" w:cstheme="majorBidi"/>
          <w:sz w:val="22"/>
          <w:szCs w:val="22"/>
        </w:rPr>
        <w:t xml:space="preserve"> developed a comprehensive dataset named "CT KIDNEY DATASET: Normal-Cyst-Tumor and Stone," which consists of 12,446 annotated CT images. This dataset includes images of kidney stones, cysts, tumors, and normal kidneys. The study implemented six machine learning models, including three state-of-the-art Vision Transformers (</w:t>
      </w:r>
      <w:proofErr w:type="spellStart"/>
      <w:r w:rsidRPr="00D00D9F">
        <w:rPr>
          <w:rFonts w:asciiTheme="majorBidi" w:hAnsiTheme="majorBidi" w:cstheme="majorBidi"/>
          <w:sz w:val="22"/>
          <w:szCs w:val="22"/>
        </w:rPr>
        <w:t>EANet</w:t>
      </w:r>
      <w:proofErr w:type="spellEnd"/>
      <w:r w:rsidRPr="00D00D9F">
        <w:rPr>
          <w:rFonts w:asciiTheme="majorBidi" w:hAnsiTheme="majorBidi" w:cstheme="majorBidi"/>
          <w:sz w:val="22"/>
          <w:szCs w:val="22"/>
        </w:rPr>
        <w:t xml:space="preserve">, CCT, and </w:t>
      </w:r>
      <w:proofErr w:type="spellStart"/>
      <w:r w:rsidRPr="00D00D9F">
        <w:rPr>
          <w:rFonts w:asciiTheme="majorBidi" w:hAnsiTheme="majorBidi" w:cstheme="majorBidi"/>
          <w:sz w:val="22"/>
          <w:szCs w:val="22"/>
        </w:rPr>
        <w:t>Swin</w:t>
      </w:r>
      <w:proofErr w:type="spellEnd"/>
      <w:r w:rsidRPr="00D00D9F">
        <w:rPr>
          <w:rFonts w:asciiTheme="majorBidi" w:hAnsiTheme="majorBidi" w:cstheme="majorBidi"/>
          <w:sz w:val="22"/>
          <w:szCs w:val="22"/>
        </w:rPr>
        <w:t xml:space="preserve"> transformers) and three well-known CNN-based models (VGG16, ResNet50, and Inception v3). These models were fine-tuned and evaluated for their performance in detecting kidney abnormalities. Among the models tested, the </w:t>
      </w:r>
      <w:proofErr w:type="spellStart"/>
      <w:r w:rsidRPr="00D00D9F">
        <w:rPr>
          <w:rFonts w:asciiTheme="majorBidi" w:hAnsiTheme="majorBidi" w:cstheme="majorBidi"/>
          <w:sz w:val="22"/>
          <w:szCs w:val="22"/>
        </w:rPr>
        <w:t>Swin</w:t>
      </w:r>
      <w:proofErr w:type="spellEnd"/>
      <w:r w:rsidRPr="00D00D9F">
        <w:rPr>
          <w:rFonts w:asciiTheme="majorBidi" w:hAnsiTheme="majorBidi" w:cstheme="majorBidi"/>
          <w:sz w:val="22"/>
          <w:szCs w:val="22"/>
        </w:rPr>
        <w:t xml:space="preserve"> Transformer exhibited the highest accuracy, achieving an impressive accuracy of 99.30%. This model also outperformed others in terms of F1 score, precision, and recall. Furthermore, the study employed gradient-weighted class activation mapping (Grad-CAM) to visualize and interpret the decisions made by the CNN models, particularly VGG16, ResNet50, and Inception v3.</w:t>
      </w:r>
    </w:p>
    <w:p w14:paraId="4FED3FAB" w14:textId="77777777" w:rsidR="00A0588E" w:rsidRPr="00D00D9F" w:rsidRDefault="00A0588E" w:rsidP="00C46214">
      <w:pPr>
        <w:spacing w:line="276" w:lineRule="auto"/>
        <w:jc w:val="both"/>
        <w:rPr>
          <w:rFonts w:asciiTheme="majorBidi" w:hAnsiTheme="majorBidi" w:cstheme="majorBidi"/>
          <w:sz w:val="22"/>
          <w:szCs w:val="22"/>
        </w:rPr>
      </w:pPr>
    </w:p>
    <w:p w14:paraId="0737380E" w14:textId="76CD2CA5" w:rsidR="00B11490" w:rsidRPr="00D00D9F" w:rsidRDefault="00A0588E" w:rsidP="00C46214">
      <w:pPr>
        <w:spacing w:line="276" w:lineRule="auto"/>
        <w:jc w:val="both"/>
        <w:rPr>
          <w:rFonts w:asciiTheme="majorBidi" w:hAnsiTheme="majorBidi" w:cstheme="majorBidi"/>
          <w:sz w:val="22"/>
          <w:szCs w:val="22"/>
        </w:rPr>
      </w:pPr>
      <w:r w:rsidRPr="00D00D9F">
        <w:rPr>
          <w:rFonts w:asciiTheme="majorBidi" w:hAnsiTheme="majorBidi" w:cstheme="majorBidi"/>
          <w:sz w:val="22"/>
          <w:szCs w:val="22"/>
        </w:rPr>
        <w:t xml:space="preserve">In their study </w:t>
      </w:r>
      <w:sdt>
        <w:sdtPr>
          <w:rPr>
            <w:rFonts w:asciiTheme="majorBidi" w:hAnsiTheme="majorBidi" w:cstheme="majorBidi"/>
            <w:sz w:val="22"/>
            <w:szCs w:val="22"/>
          </w:rPr>
          <w:id w:val="-1736462565"/>
          <w:citation/>
        </w:sdtPr>
        <w:sdtContent>
          <w:r w:rsidR="00FF1488" w:rsidRPr="00D00D9F">
            <w:rPr>
              <w:rFonts w:asciiTheme="majorBidi" w:hAnsiTheme="majorBidi" w:cstheme="majorBidi"/>
              <w:sz w:val="22"/>
              <w:szCs w:val="22"/>
            </w:rPr>
            <w:fldChar w:fldCharType="begin"/>
          </w:r>
          <w:r w:rsidR="00FF1488" w:rsidRPr="00D00D9F">
            <w:rPr>
              <w:rFonts w:asciiTheme="majorBidi" w:hAnsiTheme="majorBidi" w:cstheme="majorBidi"/>
              <w:sz w:val="22"/>
              <w:szCs w:val="22"/>
            </w:rPr>
            <w:instrText xml:space="preserve"> CITATION Bay22 \l 1033 </w:instrText>
          </w:r>
          <w:r w:rsidR="00FF1488" w:rsidRPr="00D00D9F">
            <w:rPr>
              <w:rFonts w:asciiTheme="majorBidi" w:hAnsiTheme="majorBidi" w:cstheme="majorBidi"/>
              <w:sz w:val="22"/>
              <w:szCs w:val="22"/>
            </w:rPr>
            <w:fldChar w:fldCharType="separate"/>
          </w:r>
          <w:r w:rsidR="00914951" w:rsidRPr="00D00D9F">
            <w:rPr>
              <w:rFonts w:asciiTheme="majorBidi" w:hAnsiTheme="majorBidi" w:cstheme="majorBidi"/>
              <w:noProof/>
              <w:sz w:val="22"/>
              <w:szCs w:val="22"/>
            </w:rPr>
            <w:t>[4]</w:t>
          </w:r>
          <w:r w:rsidR="00FF1488" w:rsidRPr="00D00D9F">
            <w:rPr>
              <w:rFonts w:asciiTheme="majorBidi" w:hAnsiTheme="majorBidi" w:cstheme="majorBidi"/>
              <w:sz w:val="22"/>
              <w:szCs w:val="22"/>
            </w:rPr>
            <w:fldChar w:fldCharType="end"/>
          </w:r>
        </w:sdtContent>
      </w:sdt>
      <w:r w:rsidR="00FF1488" w:rsidRPr="00D00D9F">
        <w:rPr>
          <w:rFonts w:asciiTheme="majorBidi" w:hAnsiTheme="majorBidi" w:cstheme="majorBidi"/>
          <w:b/>
          <w:bCs/>
          <w:sz w:val="22"/>
          <w:szCs w:val="22"/>
        </w:rPr>
        <w:t xml:space="preserve"> </w:t>
      </w:r>
      <w:r w:rsidR="00BA1EF6" w:rsidRPr="00D00D9F">
        <w:rPr>
          <w:rFonts w:asciiTheme="majorBidi" w:hAnsiTheme="majorBidi" w:cstheme="majorBidi"/>
          <w:sz w:val="22"/>
          <w:szCs w:val="22"/>
        </w:rPr>
        <w:t xml:space="preserve">authors </w:t>
      </w:r>
      <w:r w:rsidRPr="00D00D9F">
        <w:rPr>
          <w:rFonts w:asciiTheme="majorBidi" w:hAnsiTheme="majorBidi" w:cstheme="majorBidi"/>
          <w:sz w:val="22"/>
          <w:szCs w:val="22"/>
        </w:rPr>
        <w:t>presen</w:t>
      </w:r>
      <w:r w:rsidR="00BA1EF6" w:rsidRPr="00D00D9F">
        <w:rPr>
          <w:rFonts w:asciiTheme="majorBidi" w:hAnsiTheme="majorBidi" w:cstheme="majorBidi"/>
          <w:sz w:val="22"/>
          <w:szCs w:val="22"/>
        </w:rPr>
        <w:t>t</w:t>
      </w:r>
      <w:r w:rsidRPr="00D00D9F">
        <w:rPr>
          <w:rFonts w:asciiTheme="majorBidi" w:hAnsiTheme="majorBidi" w:cstheme="majorBidi"/>
          <w:sz w:val="22"/>
          <w:szCs w:val="22"/>
        </w:rPr>
        <w:t xml:space="preserve"> a deep learning-based detection and prediction model for kidney diseases, specifically targeting the identification of kidney cysts and stones using the YOLO architecture. The study utilized CT images categorized into three classes: 72 kidney cysts, 394 kidney stones, and 192 healthy kidneys. The YOLOv7 architecture, supported by explainable artificial intelligence (</w:t>
      </w:r>
      <w:proofErr w:type="spellStart"/>
      <w:r w:rsidRPr="00D00D9F">
        <w:rPr>
          <w:rFonts w:asciiTheme="majorBidi" w:hAnsiTheme="majorBidi" w:cstheme="majorBidi"/>
          <w:sz w:val="22"/>
          <w:szCs w:val="22"/>
        </w:rPr>
        <w:t>xAI</w:t>
      </w:r>
      <w:proofErr w:type="spellEnd"/>
      <w:r w:rsidRPr="00D00D9F">
        <w:rPr>
          <w:rFonts w:asciiTheme="majorBidi" w:hAnsiTheme="majorBidi" w:cstheme="majorBidi"/>
          <w:sz w:val="22"/>
          <w:szCs w:val="22"/>
        </w:rPr>
        <w:t xml:space="preserve">), outperformed the YOLOv7 Tiny design in the performance analysis. The results demonstrated a high level of accuracy with a mean Average Precision (mAP50) of 0.85, a precision of 0.882, sensitivity of 0.829, and an F1 score of 0.854. This model highlights the potential of integrating </w:t>
      </w:r>
      <w:proofErr w:type="spellStart"/>
      <w:r w:rsidRPr="00D00D9F">
        <w:rPr>
          <w:rFonts w:asciiTheme="majorBidi" w:hAnsiTheme="majorBidi" w:cstheme="majorBidi"/>
          <w:sz w:val="22"/>
          <w:szCs w:val="22"/>
        </w:rPr>
        <w:t>xAI</w:t>
      </w:r>
      <w:proofErr w:type="spellEnd"/>
      <w:r w:rsidRPr="00D00D9F">
        <w:rPr>
          <w:rFonts w:asciiTheme="majorBidi" w:hAnsiTheme="majorBidi" w:cstheme="majorBidi"/>
          <w:sz w:val="22"/>
          <w:szCs w:val="22"/>
        </w:rPr>
        <w:t xml:space="preserve"> with deep learning to enhance diagnostic accuracy and provide insights into the decision-making process of AI systems.</w:t>
      </w:r>
    </w:p>
    <w:p w14:paraId="3E5B3CB9" w14:textId="38BB9106" w:rsidR="00F9259C" w:rsidRPr="00D00D9F" w:rsidRDefault="00F9259C" w:rsidP="00C46214">
      <w:pPr>
        <w:pStyle w:val="NormalWeb"/>
        <w:spacing w:line="276" w:lineRule="auto"/>
        <w:jc w:val="both"/>
        <w:rPr>
          <w:rFonts w:asciiTheme="majorBidi" w:hAnsiTheme="majorBidi" w:cstheme="majorBidi"/>
          <w:color w:val="000000"/>
          <w:sz w:val="22"/>
          <w:szCs w:val="22"/>
          <w:lang w:val="en-US"/>
        </w:rPr>
      </w:pPr>
      <w:r w:rsidRPr="00D00D9F">
        <w:rPr>
          <w:rFonts w:asciiTheme="majorBidi" w:hAnsiTheme="majorBidi" w:cstheme="majorBidi"/>
          <w:color w:val="000000"/>
          <w:sz w:val="22"/>
          <w:szCs w:val="22"/>
          <w:lang w:val="en-US"/>
        </w:rPr>
        <w:lastRenderedPageBreak/>
        <w:t xml:space="preserve">In </w:t>
      </w:r>
      <w:sdt>
        <w:sdtPr>
          <w:rPr>
            <w:rFonts w:asciiTheme="majorBidi" w:hAnsiTheme="majorBidi" w:cstheme="majorBidi"/>
            <w:color w:val="000000"/>
            <w:sz w:val="22"/>
            <w:szCs w:val="22"/>
            <w:lang w:val="en-US"/>
          </w:rPr>
          <w:id w:val="909733625"/>
          <w:citation/>
        </w:sdtPr>
        <w:sdtContent>
          <w:r w:rsidR="00DC3CE0" w:rsidRPr="00D00D9F">
            <w:rPr>
              <w:rFonts w:asciiTheme="majorBidi" w:hAnsiTheme="majorBidi" w:cstheme="majorBidi"/>
              <w:color w:val="000000"/>
              <w:sz w:val="22"/>
              <w:szCs w:val="22"/>
              <w:lang w:val="en-US"/>
            </w:rPr>
            <w:fldChar w:fldCharType="begin"/>
          </w:r>
          <w:r w:rsidR="00DC3CE0" w:rsidRPr="00D00D9F">
            <w:rPr>
              <w:rFonts w:asciiTheme="majorBidi" w:hAnsiTheme="majorBidi" w:cstheme="majorBidi"/>
              <w:color w:val="000000"/>
              <w:sz w:val="22"/>
              <w:szCs w:val="22"/>
              <w:lang w:val="en-US"/>
            </w:rPr>
            <w:instrText xml:space="preserve"> CITATION Bin23 \l 1033 </w:instrText>
          </w:r>
          <w:r w:rsidR="00DC3CE0" w:rsidRPr="00D00D9F">
            <w:rPr>
              <w:rFonts w:asciiTheme="majorBidi" w:hAnsiTheme="majorBidi" w:cstheme="majorBidi"/>
              <w:color w:val="000000"/>
              <w:sz w:val="22"/>
              <w:szCs w:val="22"/>
              <w:lang w:val="en-US"/>
            </w:rPr>
            <w:fldChar w:fldCharType="separate"/>
          </w:r>
          <w:r w:rsidR="00914951" w:rsidRPr="00D00D9F">
            <w:rPr>
              <w:rFonts w:asciiTheme="majorBidi" w:hAnsiTheme="majorBidi" w:cstheme="majorBidi"/>
              <w:noProof/>
              <w:color w:val="000000"/>
              <w:sz w:val="22"/>
              <w:szCs w:val="22"/>
              <w:lang w:val="en-US"/>
            </w:rPr>
            <w:t>[5]</w:t>
          </w:r>
          <w:r w:rsidR="00DC3CE0" w:rsidRPr="00D00D9F">
            <w:rPr>
              <w:rFonts w:asciiTheme="majorBidi" w:hAnsiTheme="majorBidi" w:cstheme="majorBidi"/>
              <w:color w:val="000000"/>
              <w:sz w:val="22"/>
              <w:szCs w:val="22"/>
              <w:lang w:val="en-US"/>
            </w:rPr>
            <w:fldChar w:fldCharType="end"/>
          </w:r>
        </w:sdtContent>
      </w:sdt>
      <w:r w:rsidRPr="00D00D9F">
        <w:rPr>
          <w:rFonts w:asciiTheme="majorBidi" w:hAnsiTheme="majorBidi" w:cstheme="majorBidi"/>
          <w:color w:val="000000"/>
          <w:sz w:val="22"/>
          <w:szCs w:val="22"/>
          <w:lang w:val="en-US"/>
        </w:rPr>
        <w:t xml:space="preserve"> authors introduced a CNN-based hybrid model for classifying kidney CT images. Their model utilizes a combination of convolutional layers, batch normalization, and </w:t>
      </w:r>
      <w:proofErr w:type="gramStart"/>
      <w:r w:rsidRPr="00D00D9F">
        <w:rPr>
          <w:rFonts w:asciiTheme="majorBidi" w:hAnsiTheme="majorBidi" w:cstheme="majorBidi"/>
          <w:color w:val="000000"/>
          <w:sz w:val="22"/>
          <w:szCs w:val="22"/>
          <w:lang w:val="en-US"/>
        </w:rPr>
        <w:t>max-pooling</w:t>
      </w:r>
      <w:proofErr w:type="gramEnd"/>
      <w:r w:rsidRPr="00D00D9F">
        <w:rPr>
          <w:rFonts w:asciiTheme="majorBidi" w:hAnsiTheme="majorBidi" w:cstheme="majorBidi"/>
          <w:color w:val="000000"/>
          <w:sz w:val="22"/>
          <w:szCs w:val="22"/>
          <w:lang w:val="en-US"/>
        </w:rPr>
        <w:t xml:space="preserve"> for feature extraction. A distinctive feature of this model is its approach to feature extraction and optimization. Features obtained from the 6th and 7th convolution layers are combined, with the 6th layer providing a feature map of size 12,446×384 and the 7th layer providing a map of size 12,446×256. The best 200 features from these maps are selected using the relief dimension reduction method, resulting in an optimized feature map of size 12,446×400. This optimized feature map is then classified using a wide neural network. This optimization improved classification accuracy to an impressive 99.37%, surpassing eight established models (including InceptionV3 at 87.75%)</w:t>
      </w:r>
    </w:p>
    <w:p w14:paraId="32313ED8" w14:textId="2B6BB44E" w:rsidR="004C31F4" w:rsidRPr="00D00D9F" w:rsidRDefault="004C31F4" w:rsidP="00C46214">
      <w:pPr>
        <w:spacing w:line="276" w:lineRule="auto"/>
        <w:jc w:val="both"/>
        <w:rPr>
          <w:rFonts w:asciiTheme="majorBidi" w:hAnsiTheme="majorBidi" w:cstheme="majorBidi"/>
          <w:sz w:val="22"/>
          <w:szCs w:val="22"/>
        </w:rPr>
      </w:pPr>
      <w:r w:rsidRPr="00D00D9F">
        <w:rPr>
          <w:rFonts w:asciiTheme="majorBidi" w:hAnsiTheme="majorBidi" w:cstheme="majorBidi"/>
          <w:sz w:val="22"/>
          <w:szCs w:val="22"/>
        </w:rPr>
        <w:t xml:space="preserve">In  </w:t>
      </w:r>
      <w:sdt>
        <w:sdtPr>
          <w:rPr>
            <w:rFonts w:asciiTheme="majorBidi" w:hAnsiTheme="majorBidi" w:cstheme="majorBidi"/>
            <w:sz w:val="22"/>
            <w:szCs w:val="22"/>
          </w:rPr>
          <w:id w:val="356698918"/>
          <w:citation/>
        </w:sdtPr>
        <w:sdtContent>
          <w:r w:rsidR="00DC3CE0" w:rsidRPr="00D00D9F">
            <w:rPr>
              <w:rFonts w:asciiTheme="majorBidi" w:hAnsiTheme="majorBidi" w:cstheme="majorBidi"/>
              <w:sz w:val="22"/>
              <w:szCs w:val="22"/>
            </w:rPr>
            <w:fldChar w:fldCharType="begin"/>
          </w:r>
          <w:r w:rsidR="00DC3CE0" w:rsidRPr="00D00D9F">
            <w:rPr>
              <w:rFonts w:asciiTheme="majorBidi" w:hAnsiTheme="majorBidi" w:cstheme="majorBidi"/>
              <w:sz w:val="22"/>
              <w:szCs w:val="22"/>
            </w:rPr>
            <w:instrText xml:space="preserve"> CITATION Pan24 \l 1033 </w:instrText>
          </w:r>
          <w:r w:rsidR="00DC3CE0" w:rsidRPr="00D00D9F">
            <w:rPr>
              <w:rFonts w:asciiTheme="majorBidi" w:hAnsiTheme="majorBidi" w:cstheme="majorBidi"/>
              <w:sz w:val="22"/>
              <w:szCs w:val="22"/>
            </w:rPr>
            <w:fldChar w:fldCharType="separate"/>
          </w:r>
          <w:r w:rsidR="00914951" w:rsidRPr="00D00D9F">
            <w:rPr>
              <w:rFonts w:asciiTheme="majorBidi" w:hAnsiTheme="majorBidi" w:cstheme="majorBidi"/>
              <w:noProof/>
              <w:sz w:val="22"/>
              <w:szCs w:val="22"/>
            </w:rPr>
            <w:t>[6]</w:t>
          </w:r>
          <w:r w:rsidR="00DC3CE0" w:rsidRPr="00D00D9F">
            <w:rPr>
              <w:rFonts w:asciiTheme="majorBidi" w:hAnsiTheme="majorBidi" w:cstheme="majorBidi"/>
              <w:sz w:val="22"/>
              <w:szCs w:val="22"/>
            </w:rPr>
            <w:fldChar w:fldCharType="end"/>
          </w:r>
        </w:sdtContent>
      </w:sdt>
      <w:r w:rsidRPr="00D00D9F">
        <w:rPr>
          <w:rFonts w:asciiTheme="majorBidi" w:hAnsiTheme="majorBidi" w:cstheme="majorBidi"/>
          <w:sz w:val="22"/>
          <w:szCs w:val="22"/>
        </w:rPr>
        <w:t xml:space="preserve"> authors Sagar Dhanraj Pande and Raghav Agarwal present an AI-based system utilizing the YOLOv8 model for detecting various kidney abnormalities in CT images. Addressing the global shortage of nephrologists, the authors aim to improve early detection of chronic kidney disease (CKD) and other renal issues such as cysts, stones, and tumors. They compiled a dataset of 12,446 annotated CT images from hospitals in Dhaka to train the model. Utilizing YOLOv8 for its real-time object detection capabilities, the model achieved an accuracy of 82.52%, precision of 85.76%, recall of 75.28%, F1 score of 75.72%, and specificity of 93.12%.</w:t>
      </w:r>
    </w:p>
    <w:p w14:paraId="33D8C07D" w14:textId="24C759CC" w:rsidR="00A14735" w:rsidRPr="00D00D9F" w:rsidRDefault="00977F86" w:rsidP="00C46214">
      <w:pPr>
        <w:pStyle w:val="NormalWeb"/>
        <w:spacing w:line="276" w:lineRule="auto"/>
        <w:jc w:val="both"/>
        <w:rPr>
          <w:rFonts w:asciiTheme="majorBidi" w:hAnsiTheme="majorBidi" w:cstheme="majorBidi"/>
          <w:color w:val="000000"/>
          <w:sz w:val="22"/>
          <w:szCs w:val="22"/>
          <w:lang w:val="en-US"/>
        </w:rPr>
      </w:pPr>
      <w:r w:rsidRPr="00D00D9F">
        <w:rPr>
          <w:rFonts w:asciiTheme="majorBidi" w:hAnsiTheme="majorBidi" w:cstheme="majorBidi"/>
          <w:sz w:val="22"/>
          <w:szCs w:val="22"/>
          <w:lang w:val="en-US"/>
        </w:rPr>
        <w:t>In this study</w:t>
      </w:r>
      <w:r w:rsidR="00A14735" w:rsidRPr="00D00D9F">
        <w:rPr>
          <w:rFonts w:asciiTheme="majorBidi" w:hAnsiTheme="majorBidi" w:cstheme="majorBidi"/>
          <w:sz w:val="22"/>
          <w:szCs w:val="22"/>
          <w:lang w:val="en-US"/>
        </w:rPr>
        <w:t xml:space="preserve"> </w:t>
      </w:r>
      <w:sdt>
        <w:sdtPr>
          <w:rPr>
            <w:rFonts w:asciiTheme="majorBidi" w:hAnsiTheme="majorBidi" w:cstheme="majorBidi"/>
            <w:sz w:val="22"/>
            <w:szCs w:val="22"/>
            <w:lang w:val="en-US"/>
          </w:rPr>
          <w:id w:val="2039387881"/>
          <w:citation/>
        </w:sdtPr>
        <w:sdtContent>
          <w:r w:rsidR="00DC3CE0" w:rsidRPr="00D00D9F">
            <w:rPr>
              <w:rFonts w:asciiTheme="majorBidi" w:hAnsiTheme="majorBidi" w:cstheme="majorBidi"/>
              <w:sz w:val="22"/>
              <w:szCs w:val="22"/>
              <w:lang w:val="en-US"/>
            </w:rPr>
            <w:fldChar w:fldCharType="begin"/>
          </w:r>
          <w:r w:rsidR="00DC3CE0" w:rsidRPr="00D00D9F">
            <w:rPr>
              <w:rFonts w:asciiTheme="majorBidi" w:hAnsiTheme="majorBidi" w:cstheme="majorBidi"/>
              <w:sz w:val="22"/>
              <w:szCs w:val="22"/>
              <w:lang w:val="en-US"/>
            </w:rPr>
            <w:instrText xml:space="preserve"> CITATION Kum24 \l 1033 </w:instrText>
          </w:r>
          <w:r w:rsidR="00DC3CE0" w:rsidRPr="00D00D9F">
            <w:rPr>
              <w:rFonts w:asciiTheme="majorBidi" w:hAnsiTheme="majorBidi" w:cstheme="majorBidi"/>
              <w:sz w:val="22"/>
              <w:szCs w:val="22"/>
              <w:lang w:val="en-US"/>
            </w:rPr>
            <w:fldChar w:fldCharType="separate"/>
          </w:r>
          <w:r w:rsidR="00914951" w:rsidRPr="00D00D9F">
            <w:rPr>
              <w:rFonts w:asciiTheme="majorBidi" w:hAnsiTheme="majorBidi" w:cstheme="majorBidi"/>
              <w:noProof/>
              <w:sz w:val="22"/>
              <w:szCs w:val="22"/>
              <w:lang w:val="en-US"/>
            </w:rPr>
            <w:t>[7]</w:t>
          </w:r>
          <w:r w:rsidR="00DC3CE0" w:rsidRPr="00D00D9F">
            <w:rPr>
              <w:rFonts w:asciiTheme="majorBidi" w:hAnsiTheme="majorBidi" w:cstheme="majorBidi"/>
              <w:sz w:val="22"/>
              <w:szCs w:val="22"/>
              <w:lang w:val="en-US"/>
            </w:rPr>
            <w:fldChar w:fldCharType="end"/>
          </w:r>
        </w:sdtContent>
      </w:sdt>
      <w:r w:rsidRPr="00D00D9F">
        <w:rPr>
          <w:rFonts w:asciiTheme="majorBidi" w:hAnsiTheme="majorBidi" w:cstheme="majorBidi"/>
          <w:sz w:val="22"/>
          <w:szCs w:val="22"/>
          <w:lang w:val="en-US"/>
        </w:rPr>
        <w:t xml:space="preserve"> CT KIDNEY DATASET has been exploited </w:t>
      </w:r>
      <w:r w:rsidR="00A14735" w:rsidRPr="00D00D9F">
        <w:rPr>
          <w:rFonts w:asciiTheme="majorBidi" w:hAnsiTheme="majorBidi" w:cstheme="majorBidi"/>
          <w:color w:val="000000"/>
          <w:sz w:val="22"/>
          <w:szCs w:val="22"/>
          <w:lang w:val="en-US"/>
        </w:rPr>
        <w:t xml:space="preserve">in the diagnosis and detection of kidney tumors, cysts, and stones using CT images. Initial preprocessing steps involve noise reduction to enhance image quality, followed by advanced segmentation techniques such as Otsu’s binarization, Distance transform, and watershed transformation to accurately delineate regions of interest. Contour feature extraction is performed to further aid in recognizing subtle differences in kidney conditions. Multiple deep learning models—DenseNet201, EfficientNetB0, InceptionResNetV2, MobileNetV2, ResNet50V2, and </w:t>
      </w:r>
      <w:proofErr w:type="spellStart"/>
      <w:r w:rsidR="00A14735" w:rsidRPr="00D00D9F">
        <w:rPr>
          <w:rFonts w:asciiTheme="majorBidi" w:hAnsiTheme="majorBidi" w:cstheme="majorBidi"/>
          <w:color w:val="000000"/>
          <w:sz w:val="22"/>
          <w:szCs w:val="22"/>
          <w:lang w:val="en-US"/>
        </w:rPr>
        <w:t>Xception</w:t>
      </w:r>
      <w:proofErr w:type="spellEnd"/>
      <w:r w:rsidR="00A14735" w:rsidRPr="00D00D9F">
        <w:rPr>
          <w:rFonts w:asciiTheme="majorBidi" w:hAnsiTheme="majorBidi" w:cstheme="majorBidi"/>
          <w:color w:val="000000"/>
          <w:sz w:val="22"/>
          <w:szCs w:val="22"/>
          <w:lang w:val="en-US"/>
        </w:rPr>
        <w:t xml:space="preserve">—are trained using three optimizers: RMSprop, SGD, and Adam. These models are evaluated based on various performance metrics, including accuracy, precision, recall, root mean square error (RMSE), and F1 score. Key findings highlight the exceptional performance of the </w:t>
      </w:r>
      <w:proofErr w:type="spellStart"/>
      <w:r w:rsidR="00A14735" w:rsidRPr="00D00D9F">
        <w:rPr>
          <w:rFonts w:asciiTheme="majorBidi" w:hAnsiTheme="majorBidi" w:cstheme="majorBidi"/>
          <w:color w:val="000000"/>
          <w:sz w:val="22"/>
          <w:szCs w:val="22"/>
          <w:lang w:val="en-US"/>
        </w:rPr>
        <w:t>Xception</w:t>
      </w:r>
      <w:proofErr w:type="spellEnd"/>
      <w:r w:rsidR="00A14735" w:rsidRPr="00D00D9F">
        <w:rPr>
          <w:rFonts w:asciiTheme="majorBidi" w:hAnsiTheme="majorBidi" w:cstheme="majorBidi"/>
          <w:color w:val="000000"/>
          <w:sz w:val="22"/>
          <w:szCs w:val="22"/>
          <w:lang w:val="en-US"/>
        </w:rPr>
        <w:t xml:space="preserve"> model, which achieved an accuracy of 99.89% when used with the RMSprop optimizer. Other models like ResNet50V2 and DenseNet201 also demonstrated impressive accuracies of 99.68% with SGD and Adam optimizers, respectively. However, MobileNetV2 exhibited significant overfitting, indicating challenges in generalizing to unseen data.</w:t>
      </w:r>
    </w:p>
    <w:p w14:paraId="57ABBAAD" w14:textId="05425DFE" w:rsidR="00977F86" w:rsidRPr="00D00D9F" w:rsidRDefault="00DC3CE0" w:rsidP="00C46214">
      <w:pPr>
        <w:spacing w:line="276" w:lineRule="auto"/>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In conclusion, while some studies have employed sophisticated deep learning architectures and transfer learning to achieve high accuracy in classifying kidney abnormalities such as cysts, stones, tumors, and normal conditions, certain limitations persist. Despite the integration of transformers to enhance accuracy and the adoption of Explainable AI (</w:t>
      </w:r>
      <w:proofErr w:type="spellStart"/>
      <w:r w:rsidRPr="00D00D9F">
        <w:rPr>
          <w:rFonts w:asciiTheme="majorBidi" w:eastAsia="Times New Roman" w:hAnsiTheme="majorBidi" w:cstheme="majorBidi"/>
          <w:color w:val="000000"/>
          <w:kern w:val="0"/>
          <w:sz w:val="22"/>
          <w:szCs w:val="22"/>
          <w14:ligatures w14:val="none"/>
        </w:rPr>
        <w:t>xAI</w:t>
      </w:r>
      <w:proofErr w:type="spellEnd"/>
      <w:r w:rsidRPr="00D00D9F">
        <w:rPr>
          <w:rFonts w:asciiTheme="majorBidi" w:eastAsia="Times New Roman" w:hAnsiTheme="majorBidi" w:cstheme="majorBidi"/>
          <w:color w:val="000000"/>
          <w:kern w:val="0"/>
          <w:sz w:val="22"/>
          <w:szCs w:val="22"/>
          <w14:ligatures w14:val="none"/>
        </w:rPr>
        <w:t>) to justify AI classification decisions and foster trust between this technology and medical practitioners</w:t>
      </w:r>
      <w:r w:rsidR="00CF6343" w:rsidRPr="00D00D9F">
        <w:rPr>
          <w:rFonts w:asciiTheme="majorBidi" w:eastAsia="Times New Roman" w:hAnsiTheme="majorBidi" w:cstheme="majorBidi"/>
          <w:color w:val="000000"/>
          <w:kern w:val="0"/>
          <w:sz w:val="22"/>
          <w:szCs w:val="22"/>
          <w14:ligatures w14:val="none"/>
        </w:rPr>
        <w:t xml:space="preserve"> and</w:t>
      </w:r>
      <w:r w:rsidRPr="00D00D9F">
        <w:rPr>
          <w:rFonts w:asciiTheme="majorBidi" w:eastAsia="Times New Roman" w:hAnsiTheme="majorBidi" w:cstheme="majorBidi"/>
          <w:color w:val="000000"/>
          <w:kern w:val="0"/>
          <w:sz w:val="22"/>
          <w:szCs w:val="22"/>
          <w14:ligatures w14:val="none"/>
        </w:rPr>
        <w:t xml:space="preserve"> achieving impressive accuracies on specific datasets, the models may struggle to perform consistently across varied imaging protocols, patient demographics, and disease manifestations</w:t>
      </w:r>
      <w:r w:rsidR="00CF6343" w:rsidRPr="00D00D9F">
        <w:rPr>
          <w:rFonts w:asciiTheme="majorBidi" w:eastAsia="Times New Roman" w:hAnsiTheme="majorBidi" w:cstheme="majorBidi"/>
          <w:color w:val="000000"/>
          <w:kern w:val="0"/>
          <w:sz w:val="22"/>
          <w:szCs w:val="22"/>
          <w14:ligatures w14:val="none"/>
        </w:rPr>
        <w:t>.</w:t>
      </w:r>
    </w:p>
    <w:p w14:paraId="53DE98BC" w14:textId="77777777" w:rsidR="00DC3CE0" w:rsidRPr="00D00D9F" w:rsidRDefault="00DC3CE0" w:rsidP="00C46214">
      <w:pPr>
        <w:spacing w:line="276" w:lineRule="auto"/>
        <w:jc w:val="both"/>
        <w:rPr>
          <w:rFonts w:asciiTheme="majorBidi" w:eastAsia="Times New Roman" w:hAnsiTheme="majorBidi" w:cstheme="majorBidi"/>
          <w:color w:val="000000"/>
          <w:kern w:val="0"/>
          <w:sz w:val="22"/>
          <w:szCs w:val="22"/>
          <w14:ligatures w14:val="none"/>
        </w:rPr>
      </w:pPr>
    </w:p>
    <w:p w14:paraId="7E0F0009" w14:textId="0516A578" w:rsidR="00C46214" w:rsidRPr="00D00D9F" w:rsidRDefault="00DC3CE0" w:rsidP="00C46214">
      <w:pPr>
        <w:spacing w:line="276" w:lineRule="auto"/>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 xml:space="preserve">In response to these limitations, a novel method is proposed: the Hybrid Transformer-CNN Model with Integrated Explainability. This approach leverages the complementary strengths of transformer-based models and convolutional neural networks to enhance classification performance and generalization across </w:t>
      </w:r>
      <w:r w:rsidRPr="00D00D9F">
        <w:rPr>
          <w:rFonts w:asciiTheme="majorBidi" w:eastAsia="Times New Roman" w:hAnsiTheme="majorBidi" w:cstheme="majorBidi"/>
          <w:color w:val="000000"/>
          <w:kern w:val="0"/>
          <w:sz w:val="22"/>
          <w:szCs w:val="22"/>
          <w14:ligatures w14:val="none"/>
        </w:rPr>
        <w:lastRenderedPageBreak/>
        <w:t>diverse datasets. By integrating explainability mechanisms directly into the model architecture, the proposed method ensures transparency and interpretability</w:t>
      </w:r>
      <w:r w:rsidR="00F62A12" w:rsidRPr="00D00D9F">
        <w:rPr>
          <w:rFonts w:asciiTheme="majorBidi" w:eastAsia="Times New Roman" w:hAnsiTheme="majorBidi" w:cstheme="majorBidi"/>
          <w:color w:val="000000"/>
          <w:kern w:val="0"/>
          <w:sz w:val="22"/>
          <w:szCs w:val="22"/>
          <w14:ligatures w14:val="none"/>
        </w:rPr>
        <w:t xml:space="preserve"> </w:t>
      </w:r>
      <w:r w:rsidRPr="00D00D9F">
        <w:rPr>
          <w:rFonts w:asciiTheme="majorBidi" w:eastAsia="Times New Roman" w:hAnsiTheme="majorBidi" w:cstheme="majorBidi"/>
          <w:color w:val="000000"/>
          <w:kern w:val="0"/>
          <w:sz w:val="22"/>
          <w:szCs w:val="22"/>
          <w14:ligatures w14:val="none"/>
        </w:rPr>
        <w:t>without relying on external visualization tools.</w:t>
      </w:r>
    </w:p>
    <w:p w14:paraId="4AB7FCF8" w14:textId="77777777" w:rsidR="00C46214" w:rsidRPr="00D00D9F" w:rsidRDefault="00C46214" w:rsidP="00C46214">
      <w:pPr>
        <w:spacing w:line="276" w:lineRule="auto"/>
        <w:jc w:val="both"/>
        <w:rPr>
          <w:rFonts w:asciiTheme="majorBidi" w:eastAsia="Times New Roman" w:hAnsiTheme="majorBidi" w:cstheme="majorBidi"/>
          <w:color w:val="000000"/>
          <w:kern w:val="0"/>
          <w:sz w:val="21"/>
          <w:szCs w:val="21"/>
          <w14:ligatures w14:val="none"/>
        </w:rPr>
      </w:pPr>
    </w:p>
    <w:p w14:paraId="0D64D319" w14:textId="760D3A17" w:rsidR="00914951" w:rsidRPr="00D00D9F" w:rsidRDefault="00B36D08" w:rsidP="0066489A">
      <w:pPr>
        <w:pStyle w:val="Heading1"/>
        <w:rPr>
          <w:rStyle w:val="eop"/>
          <w:rFonts w:eastAsiaTheme="majorEastAsia"/>
        </w:rPr>
      </w:pPr>
      <w:bookmarkStart w:id="1" w:name="_Toc167196477"/>
      <w:r w:rsidRPr="00D00D9F">
        <w:rPr>
          <w:rStyle w:val="normaltextrun"/>
          <w:rFonts w:eastAsiaTheme="majorEastAsia"/>
        </w:rPr>
        <w:t>Datasets</w:t>
      </w:r>
      <w:bookmarkEnd w:id="1"/>
    </w:p>
    <w:p w14:paraId="07979383" w14:textId="77777777" w:rsidR="00514438" w:rsidRPr="00D00D9F" w:rsidRDefault="00514438" w:rsidP="00514438"/>
    <w:p w14:paraId="267A1034" w14:textId="673654E0" w:rsidR="00914951" w:rsidRPr="00D00D9F" w:rsidRDefault="00914951" w:rsidP="00C46214">
      <w:pPr>
        <w:spacing w:line="276" w:lineRule="auto"/>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 xml:space="preserve">A diagnostic radiologist's essential role is to analyze and interpret medical images. </w:t>
      </w:r>
      <w:sdt>
        <w:sdtPr>
          <w:rPr>
            <w:rFonts w:asciiTheme="majorBidi" w:eastAsia="Times New Roman" w:hAnsiTheme="majorBidi" w:cstheme="majorBidi"/>
            <w:color w:val="000000"/>
            <w:kern w:val="0"/>
            <w:sz w:val="22"/>
            <w:szCs w:val="22"/>
            <w14:ligatures w14:val="none"/>
          </w:rPr>
          <w:id w:val="-1130861962"/>
          <w:citation/>
        </w:sdtPr>
        <w:sdtContent>
          <w:r w:rsidRPr="00D00D9F">
            <w:rPr>
              <w:rFonts w:asciiTheme="majorBidi" w:eastAsia="Times New Roman" w:hAnsiTheme="majorBidi" w:cstheme="majorBidi"/>
              <w:color w:val="000000"/>
              <w:kern w:val="0"/>
              <w:sz w:val="22"/>
              <w:szCs w:val="22"/>
              <w14:ligatures w14:val="none"/>
            </w:rPr>
            <w:fldChar w:fldCharType="begin"/>
          </w:r>
          <w:r w:rsidRPr="00D00D9F">
            <w:rPr>
              <w:rFonts w:asciiTheme="majorBidi" w:eastAsia="Times New Roman" w:hAnsiTheme="majorBidi" w:cstheme="majorBidi"/>
              <w:color w:val="000000"/>
              <w:kern w:val="0"/>
              <w:sz w:val="22"/>
              <w:szCs w:val="22"/>
              <w14:ligatures w14:val="none"/>
            </w:rPr>
            <w:instrText xml:space="preserve"> CITATION Hes19 \l 1033 </w:instrText>
          </w:r>
          <w:r w:rsidRPr="00D00D9F">
            <w:rPr>
              <w:rFonts w:asciiTheme="majorBidi" w:eastAsia="Times New Roman" w:hAnsiTheme="majorBidi" w:cstheme="majorBidi"/>
              <w:color w:val="000000"/>
              <w:kern w:val="0"/>
              <w:sz w:val="22"/>
              <w:szCs w:val="22"/>
              <w14:ligatures w14:val="none"/>
            </w:rPr>
            <w:fldChar w:fldCharType="separate"/>
          </w:r>
          <w:r w:rsidRPr="00D00D9F">
            <w:rPr>
              <w:rFonts w:asciiTheme="majorBidi" w:eastAsia="Times New Roman" w:hAnsiTheme="majorBidi" w:cstheme="majorBidi"/>
              <w:color w:val="000000"/>
              <w:kern w:val="0"/>
              <w:sz w:val="22"/>
              <w:szCs w:val="22"/>
              <w14:ligatures w14:val="none"/>
            </w:rPr>
            <w:t>[8]</w:t>
          </w:r>
          <w:r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 the large number of patients in the emergency department cause shortage of radiologist. In addition, using a computer-aided diagnosis system will minimize physician-induced errors.</w:t>
      </w:r>
      <w:r w:rsidR="00B02C96" w:rsidRPr="00D00D9F">
        <w:rPr>
          <w:rFonts w:asciiTheme="majorBidi" w:eastAsia="Times New Roman" w:hAnsiTheme="majorBidi" w:cstheme="majorBidi"/>
          <w:color w:val="000000"/>
          <w:kern w:val="0"/>
          <w:sz w:val="22"/>
          <w:szCs w:val="22"/>
          <w14:ligatures w14:val="none"/>
        </w:rPr>
        <w:t xml:space="preserve"> </w:t>
      </w:r>
      <w:r w:rsidRPr="00D00D9F">
        <w:rPr>
          <w:rFonts w:asciiTheme="majorBidi" w:eastAsia="Times New Roman" w:hAnsiTheme="majorBidi" w:cstheme="majorBidi"/>
          <w:color w:val="000000"/>
          <w:kern w:val="0"/>
          <w:sz w:val="22"/>
          <w:szCs w:val="22"/>
          <w14:ligatures w14:val="none"/>
        </w:rPr>
        <w:t xml:space="preserve">Each year, kidney cancer affects over 430,000 people, leading to approximately 180,000 fatalities </w:t>
      </w:r>
      <w:sdt>
        <w:sdtPr>
          <w:rPr>
            <w:rFonts w:asciiTheme="majorBidi" w:eastAsia="Times New Roman" w:hAnsiTheme="majorBidi" w:cstheme="majorBidi"/>
            <w:color w:val="000000"/>
            <w:kern w:val="0"/>
            <w:sz w:val="22"/>
            <w:szCs w:val="22"/>
            <w14:ligatures w14:val="none"/>
          </w:rPr>
          <w:id w:val="1793316083"/>
          <w:citation/>
        </w:sdtPr>
        <w:sdtContent>
          <w:r w:rsidRPr="00D00D9F">
            <w:rPr>
              <w:rFonts w:asciiTheme="majorBidi" w:eastAsia="Times New Roman" w:hAnsiTheme="majorBidi" w:cstheme="majorBidi"/>
              <w:color w:val="000000"/>
              <w:kern w:val="0"/>
              <w:sz w:val="22"/>
              <w:szCs w:val="22"/>
              <w14:ligatures w14:val="none"/>
            </w:rPr>
            <w:fldChar w:fldCharType="begin"/>
          </w:r>
          <w:r w:rsidRPr="00D00D9F">
            <w:rPr>
              <w:rFonts w:asciiTheme="majorBidi" w:eastAsia="Times New Roman" w:hAnsiTheme="majorBidi" w:cstheme="majorBidi"/>
              <w:color w:val="000000"/>
              <w:kern w:val="0"/>
              <w:sz w:val="22"/>
              <w:szCs w:val="22"/>
              <w14:ligatures w14:val="none"/>
            </w:rPr>
            <w:instrText xml:space="preserve"> CITATION Sun20 \l 1033 </w:instrText>
          </w:r>
          <w:r w:rsidRPr="00D00D9F">
            <w:rPr>
              <w:rFonts w:asciiTheme="majorBidi" w:eastAsia="Times New Roman" w:hAnsiTheme="majorBidi" w:cstheme="majorBidi"/>
              <w:color w:val="000000"/>
              <w:kern w:val="0"/>
              <w:sz w:val="22"/>
              <w:szCs w:val="22"/>
              <w14:ligatures w14:val="none"/>
            </w:rPr>
            <w:fldChar w:fldCharType="separate"/>
          </w:r>
          <w:r w:rsidRPr="00D00D9F">
            <w:rPr>
              <w:rFonts w:asciiTheme="majorBidi" w:eastAsia="Times New Roman" w:hAnsiTheme="majorBidi" w:cstheme="majorBidi"/>
              <w:color w:val="000000"/>
              <w:kern w:val="0"/>
              <w:sz w:val="22"/>
              <w:szCs w:val="22"/>
              <w14:ligatures w14:val="none"/>
            </w:rPr>
            <w:t>[9]</w:t>
          </w:r>
          <w:r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 The incidence of kidney tumors surpasses this number, yet current radiographic techniques often cannot distinguish between malignant and benign tumors</w:t>
      </w:r>
      <w:sdt>
        <w:sdtPr>
          <w:rPr>
            <w:rFonts w:asciiTheme="majorBidi" w:eastAsia="Times New Roman" w:hAnsiTheme="majorBidi" w:cstheme="majorBidi"/>
            <w:color w:val="000000"/>
            <w:kern w:val="0"/>
            <w:sz w:val="22"/>
            <w:szCs w:val="22"/>
            <w14:ligatures w14:val="none"/>
          </w:rPr>
          <w:id w:val="588350069"/>
          <w:citation/>
        </w:sdtPr>
        <w:sdtContent>
          <w:r w:rsidRPr="00D00D9F">
            <w:rPr>
              <w:rFonts w:asciiTheme="majorBidi" w:eastAsia="Times New Roman" w:hAnsiTheme="majorBidi" w:cstheme="majorBidi"/>
              <w:color w:val="000000"/>
              <w:kern w:val="0"/>
              <w:sz w:val="22"/>
              <w:szCs w:val="22"/>
              <w14:ligatures w14:val="none"/>
            </w:rPr>
            <w:fldChar w:fldCharType="begin"/>
          </w:r>
          <w:r w:rsidRPr="00D00D9F">
            <w:rPr>
              <w:rFonts w:asciiTheme="majorBidi" w:eastAsia="Times New Roman" w:hAnsiTheme="majorBidi" w:cstheme="majorBidi"/>
              <w:color w:val="000000"/>
              <w:kern w:val="0"/>
              <w:sz w:val="22"/>
              <w:szCs w:val="22"/>
              <w14:ligatures w14:val="none"/>
            </w:rPr>
            <w:instrText xml:space="preserve"> CITATION deL17 \l 1033 </w:instrText>
          </w:r>
          <w:r w:rsidRPr="00D00D9F">
            <w:rPr>
              <w:rFonts w:asciiTheme="majorBidi" w:eastAsia="Times New Roman" w:hAnsiTheme="majorBidi" w:cstheme="majorBidi"/>
              <w:color w:val="000000"/>
              <w:kern w:val="0"/>
              <w:sz w:val="22"/>
              <w:szCs w:val="22"/>
              <w14:ligatures w14:val="none"/>
            </w:rPr>
            <w:fldChar w:fldCharType="separate"/>
          </w:r>
          <w:r w:rsidRPr="00D00D9F">
            <w:rPr>
              <w:rFonts w:asciiTheme="majorBidi" w:eastAsia="Times New Roman" w:hAnsiTheme="majorBidi" w:cstheme="majorBidi"/>
              <w:color w:val="000000"/>
              <w:kern w:val="0"/>
              <w:sz w:val="22"/>
              <w:szCs w:val="22"/>
              <w14:ligatures w14:val="none"/>
            </w:rPr>
            <w:t xml:space="preserve"> [10]</w:t>
          </w:r>
          <w:r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 xml:space="preserve"> . Furthermore, a significant proportion of presumed malignant tumors exhibit slow growth and indolent behavior, prompting the adoption of "active surveillance" as a preferred management approach for small renal masses </w:t>
      </w:r>
      <w:sdt>
        <w:sdtPr>
          <w:rPr>
            <w:rFonts w:asciiTheme="majorBidi" w:eastAsia="Times New Roman" w:hAnsiTheme="majorBidi" w:cstheme="majorBidi"/>
            <w:color w:val="000000"/>
            <w:kern w:val="0"/>
            <w:sz w:val="22"/>
            <w:szCs w:val="22"/>
            <w14:ligatures w14:val="none"/>
          </w:rPr>
          <w:id w:val="-40358161"/>
          <w:citation/>
        </w:sdtPr>
        <w:sdtContent>
          <w:r w:rsidRPr="00D00D9F">
            <w:rPr>
              <w:rFonts w:asciiTheme="majorBidi" w:eastAsia="Times New Roman" w:hAnsiTheme="majorBidi" w:cstheme="majorBidi"/>
              <w:color w:val="000000"/>
              <w:kern w:val="0"/>
              <w:sz w:val="22"/>
              <w:szCs w:val="22"/>
              <w14:ligatures w14:val="none"/>
            </w:rPr>
            <w:fldChar w:fldCharType="begin"/>
          </w:r>
          <w:r w:rsidRPr="00D00D9F">
            <w:rPr>
              <w:rFonts w:asciiTheme="majorBidi" w:eastAsia="Times New Roman" w:hAnsiTheme="majorBidi" w:cstheme="majorBidi"/>
              <w:color w:val="000000"/>
              <w:kern w:val="0"/>
              <w:sz w:val="22"/>
              <w:szCs w:val="22"/>
              <w14:ligatures w14:val="none"/>
            </w:rPr>
            <w:instrText xml:space="preserve"> CITATION Mir18 \l 1033 </w:instrText>
          </w:r>
          <w:r w:rsidRPr="00D00D9F">
            <w:rPr>
              <w:rFonts w:asciiTheme="majorBidi" w:eastAsia="Times New Roman" w:hAnsiTheme="majorBidi" w:cstheme="majorBidi"/>
              <w:color w:val="000000"/>
              <w:kern w:val="0"/>
              <w:sz w:val="22"/>
              <w:szCs w:val="22"/>
              <w14:ligatures w14:val="none"/>
            </w:rPr>
            <w:fldChar w:fldCharType="separate"/>
          </w:r>
          <w:r w:rsidRPr="00D00D9F">
            <w:rPr>
              <w:rFonts w:asciiTheme="majorBidi" w:eastAsia="Times New Roman" w:hAnsiTheme="majorBidi" w:cstheme="majorBidi"/>
              <w:color w:val="000000"/>
              <w:kern w:val="0"/>
              <w:sz w:val="22"/>
              <w:szCs w:val="22"/>
              <w14:ligatures w14:val="none"/>
            </w:rPr>
            <w:t>[11]</w:t>
          </w:r>
          <w:r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w:t>
      </w:r>
    </w:p>
    <w:p w14:paraId="10B6D74B" w14:textId="245642BC" w:rsidR="00914951" w:rsidRPr="00D00D9F" w:rsidRDefault="00914951" w:rsidP="00C46214">
      <w:pPr>
        <w:spacing w:line="276" w:lineRule="auto"/>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br/>
        <w:t>The primary aim of this project is to alleviate the workload of healthcare professionals by implementing an accurate classification system for kidney cases across four distinct clinical conditions (Cyst, Normal, Stone, Tumor). By precisely categorizing cases into these clinical conditions, and providing a justification of the decision made, the project endeavors to streamline diagnosis and treatment processes, ultimately contributing to improved patient care and outcomes.</w:t>
      </w:r>
    </w:p>
    <w:p w14:paraId="5D4F63DC" w14:textId="77777777" w:rsidR="00B02C96" w:rsidRPr="00D00D9F" w:rsidRDefault="00B02C96" w:rsidP="00C46214">
      <w:pPr>
        <w:spacing w:line="276" w:lineRule="auto"/>
        <w:jc w:val="both"/>
        <w:rPr>
          <w:rFonts w:asciiTheme="majorBidi" w:eastAsia="Times New Roman" w:hAnsiTheme="majorBidi" w:cstheme="majorBidi"/>
          <w:color w:val="000000"/>
          <w:kern w:val="0"/>
          <w:sz w:val="22"/>
          <w:szCs w:val="22"/>
          <w14:ligatures w14:val="none"/>
        </w:rPr>
      </w:pPr>
    </w:p>
    <w:p w14:paraId="051848D1" w14:textId="16EB44CF" w:rsidR="00B02C96" w:rsidRPr="00D00D9F" w:rsidRDefault="00B02C96" w:rsidP="00C46214">
      <w:pPr>
        <w:spacing w:line="276" w:lineRule="auto"/>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 xml:space="preserve">Medical datasets, particularly Computerized Tomography (CT) datasets, frequently face issues of scarcity, and a significant number are not publicly accessible. However, the contribution by the authors in </w:t>
      </w:r>
      <w:sdt>
        <w:sdtPr>
          <w:rPr>
            <w:rFonts w:asciiTheme="majorBidi" w:eastAsia="Times New Roman" w:hAnsiTheme="majorBidi" w:cstheme="majorBidi"/>
            <w:color w:val="000000"/>
            <w:kern w:val="0"/>
            <w:sz w:val="22"/>
            <w:szCs w:val="22"/>
            <w14:ligatures w14:val="none"/>
          </w:rPr>
          <w:id w:val="-944301660"/>
          <w:citation/>
        </w:sdtPr>
        <w:sdtContent>
          <w:r w:rsidRPr="00D00D9F">
            <w:rPr>
              <w:rFonts w:asciiTheme="majorBidi" w:eastAsia="Times New Roman" w:hAnsiTheme="majorBidi" w:cstheme="majorBidi"/>
              <w:color w:val="000000"/>
              <w:kern w:val="0"/>
              <w:sz w:val="22"/>
              <w:szCs w:val="22"/>
              <w14:ligatures w14:val="none"/>
            </w:rPr>
            <w:fldChar w:fldCharType="begin"/>
          </w:r>
          <w:r w:rsidRPr="00D00D9F">
            <w:rPr>
              <w:rFonts w:asciiTheme="majorBidi" w:eastAsia="Times New Roman" w:hAnsiTheme="majorBidi" w:cstheme="majorBidi"/>
              <w:color w:val="000000"/>
              <w:kern w:val="0"/>
              <w:sz w:val="22"/>
              <w:szCs w:val="22"/>
              <w14:ligatures w14:val="none"/>
            </w:rPr>
            <w:instrText xml:space="preserve"> CITATION Isl22 \l 1033 </w:instrText>
          </w:r>
          <w:r w:rsidRPr="00D00D9F">
            <w:rPr>
              <w:rFonts w:asciiTheme="majorBidi" w:eastAsia="Times New Roman" w:hAnsiTheme="majorBidi" w:cstheme="majorBidi"/>
              <w:color w:val="000000"/>
              <w:kern w:val="0"/>
              <w:sz w:val="22"/>
              <w:szCs w:val="22"/>
              <w14:ligatures w14:val="none"/>
            </w:rPr>
            <w:fldChar w:fldCharType="separate"/>
          </w:r>
          <w:r w:rsidRPr="00D00D9F">
            <w:rPr>
              <w:rFonts w:asciiTheme="majorBidi" w:eastAsia="Times New Roman" w:hAnsiTheme="majorBidi" w:cstheme="majorBidi"/>
              <w:noProof/>
              <w:color w:val="000000"/>
              <w:kern w:val="0"/>
              <w:sz w:val="22"/>
              <w:szCs w:val="22"/>
              <w14:ligatures w14:val="none"/>
            </w:rPr>
            <w:t>[3]</w:t>
          </w:r>
          <w:r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 xml:space="preserve"> is noteworthy, as they have made their “CT KIDNEY DATASET: Normal-Cyst-Tumor and Stone” publicly available on Kaggle, thus enabling further research and development in this field. This study will primarily utilize this dataset to train the proposed method. Additionally, it is important to acknowledge the authors in </w:t>
      </w:r>
      <w:sdt>
        <w:sdtPr>
          <w:rPr>
            <w:rFonts w:asciiTheme="majorBidi" w:eastAsia="Times New Roman" w:hAnsiTheme="majorBidi" w:cstheme="majorBidi"/>
            <w:color w:val="000000"/>
            <w:kern w:val="0"/>
            <w:sz w:val="22"/>
            <w:szCs w:val="22"/>
            <w14:ligatures w14:val="none"/>
          </w:rPr>
          <w:id w:val="-1035578740"/>
          <w:citation/>
        </w:sdtPr>
        <w:sdtContent>
          <w:r w:rsidRPr="00D00D9F">
            <w:rPr>
              <w:rFonts w:asciiTheme="majorBidi" w:eastAsia="Times New Roman" w:hAnsiTheme="majorBidi" w:cstheme="majorBidi"/>
              <w:color w:val="000000"/>
              <w:kern w:val="0"/>
              <w:sz w:val="22"/>
              <w:szCs w:val="22"/>
              <w14:ligatures w14:val="none"/>
            </w:rPr>
            <w:fldChar w:fldCharType="begin"/>
          </w:r>
          <w:r w:rsidRPr="00D00D9F">
            <w:rPr>
              <w:rFonts w:asciiTheme="majorBidi" w:eastAsia="Times New Roman" w:hAnsiTheme="majorBidi" w:cstheme="majorBidi"/>
              <w:color w:val="000000"/>
              <w:kern w:val="0"/>
              <w:sz w:val="22"/>
              <w:szCs w:val="22"/>
              <w14:ligatures w14:val="none"/>
            </w:rPr>
            <w:instrText xml:space="preserve"> CITATION Yil21 \l 1033 </w:instrText>
          </w:r>
          <w:r w:rsidRPr="00D00D9F">
            <w:rPr>
              <w:rFonts w:asciiTheme="majorBidi" w:eastAsia="Times New Roman" w:hAnsiTheme="majorBidi" w:cstheme="majorBidi"/>
              <w:color w:val="000000"/>
              <w:kern w:val="0"/>
              <w:sz w:val="22"/>
              <w:szCs w:val="22"/>
              <w14:ligatures w14:val="none"/>
            </w:rPr>
            <w:fldChar w:fldCharType="separate"/>
          </w:r>
          <w:r w:rsidRPr="00D00D9F">
            <w:rPr>
              <w:rFonts w:asciiTheme="majorBidi" w:eastAsia="Times New Roman" w:hAnsiTheme="majorBidi" w:cstheme="majorBidi"/>
              <w:noProof/>
              <w:color w:val="000000"/>
              <w:kern w:val="0"/>
              <w:sz w:val="22"/>
              <w:szCs w:val="22"/>
              <w14:ligatures w14:val="none"/>
            </w:rPr>
            <w:t>[2]</w:t>
          </w:r>
          <w:r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 xml:space="preserve"> for introducing the “</w:t>
      </w:r>
      <w:proofErr w:type="spellStart"/>
      <w:r w:rsidRPr="00D00D9F">
        <w:rPr>
          <w:rFonts w:asciiTheme="majorBidi" w:eastAsia="Times New Roman" w:hAnsiTheme="majorBidi" w:cstheme="majorBidi"/>
          <w:color w:val="000000"/>
          <w:kern w:val="0"/>
          <w:sz w:val="22"/>
          <w:szCs w:val="22"/>
          <w14:ligatures w14:val="none"/>
        </w:rPr>
        <w:t>Kidney_stone_detection</w:t>
      </w:r>
      <w:proofErr w:type="spellEnd"/>
      <w:r w:rsidRPr="00D00D9F">
        <w:rPr>
          <w:rFonts w:asciiTheme="majorBidi" w:eastAsia="Times New Roman" w:hAnsiTheme="majorBidi" w:cstheme="majorBidi"/>
          <w:color w:val="000000"/>
          <w:kern w:val="0"/>
          <w:sz w:val="22"/>
          <w:szCs w:val="22"/>
          <w14:ligatures w14:val="none"/>
        </w:rPr>
        <w:t>” dataset, which is publicly available on GitHub. This dataset will be employed to validate the generalizability of our model.</w:t>
      </w:r>
    </w:p>
    <w:p w14:paraId="1DFC7FD2" w14:textId="77777777" w:rsidR="00914951" w:rsidRPr="00D00D9F" w:rsidRDefault="00914951" w:rsidP="00B11490">
      <w:pPr>
        <w:jc w:val="both"/>
        <w:rPr>
          <w:rFonts w:asciiTheme="majorBidi" w:eastAsia="Times New Roman" w:hAnsiTheme="majorBidi" w:cstheme="majorBidi"/>
          <w:b/>
          <w:bCs/>
          <w:color w:val="000000"/>
          <w:kern w:val="0"/>
          <w14:ligatures w14:val="none"/>
        </w:rPr>
      </w:pPr>
    </w:p>
    <w:p w14:paraId="3F721D2D" w14:textId="747A74AC" w:rsidR="00914951" w:rsidRPr="00D00D9F" w:rsidRDefault="008075E0" w:rsidP="0066489A">
      <w:pPr>
        <w:pStyle w:val="Heading2"/>
        <w:rPr>
          <w:rFonts w:eastAsia="Times New Roman"/>
        </w:rPr>
      </w:pPr>
      <w:bookmarkStart w:id="2" w:name="_Toc167196478"/>
      <w:r w:rsidRPr="00D00D9F">
        <w:rPr>
          <w:rFonts w:eastAsia="Times New Roman"/>
        </w:rPr>
        <w:t>CT KIDNEY DATASET: Normal-Cyst-Tumor and Stone</w:t>
      </w:r>
      <w:bookmarkEnd w:id="2"/>
    </w:p>
    <w:p w14:paraId="5DC8F111" w14:textId="65FF48E0" w:rsidR="00C46214" w:rsidRPr="00D00D9F" w:rsidRDefault="008075E0" w:rsidP="00C46214">
      <w:pPr>
        <w:pStyle w:val="NormalWeb"/>
        <w:spacing w:line="276" w:lineRule="auto"/>
        <w:ind w:left="360"/>
        <w:jc w:val="both"/>
        <w:rPr>
          <w:rFonts w:asciiTheme="majorBidi" w:hAnsiTheme="majorBidi" w:cstheme="majorBidi"/>
          <w:color w:val="000000"/>
          <w:sz w:val="22"/>
          <w:szCs w:val="22"/>
          <w:lang w:val="en-US"/>
        </w:rPr>
      </w:pPr>
      <w:r w:rsidRPr="00D00D9F">
        <w:rPr>
          <w:rFonts w:asciiTheme="majorBidi" w:hAnsiTheme="majorBidi" w:cstheme="majorBidi"/>
          <w:color w:val="000000"/>
          <w:sz w:val="22"/>
          <w:szCs w:val="22"/>
          <w:lang w:val="en-US"/>
        </w:rPr>
        <w:t>The CT images were collected from the Picture Archiving and Communication System (PACS) of several hospitals in Dhaka, Bangladesh</w:t>
      </w:r>
      <w:sdt>
        <w:sdtPr>
          <w:rPr>
            <w:rFonts w:asciiTheme="majorBidi" w:hAnsiTheme="majorBidi" w:cstheme="majorBidi"/>
            <w:color w:val="000000"/>
            <w:sz w:val="22"/>
            <w:szCs w:val="22"/>
            <w:lang w:val="en-US"/>
          </w:rPr>
          <w:id w:val="-1425418145"/>
          <w:citation/>
        </w:sdtPr>
        <w:sdtContent>
          <w:r w:rsidR="009932B0" w:rsidRPr="00D00D9F">
            <w:rPr>
              <w:rFonts w:asciiTheme="majorBidi" w:hAnsiTheme="majorBidi" w:cstheme="majorBidi"/>
              <w:color w:val="000000"/>
              <w:sz w:val="22"/>
              <w:szCs w:val="22"/>
              <w:lang w:val="en-US"/>
            </w:rPr>
            <w:fldChar w:fldCharType="begin"/>
          </w:r>
          <w:r w:rsidR="009932B0" w:rsidRPr="00D00D9F">
            <w:rPr>
              <w:rFonts w:asciiTheme="majorBidi" w:hAnsiTheme="majorBidi" w:cstheme="majorBidi"/>
              <w:color w:val="000000"/>
              <w:sz w:val="22"/>
              <w:szCs w:val="22"/>
              <w:lang w:val="en-US"/>
            </w:rPr>
            <w:instrText xml:space="preserve"> CITATION Isl22 \l 1033 </w:instrText>
          </w:r>
          <w:r w:rsidR="009932B0" w:rsidRPr="00D00D9F">
            <w:rPr>
              <w:rFonts w:asciiTheme="majorBidi" w:hAnsiTheme="majorBidi" w:cstheme="majorBidi"/>
              <w:color w:val="000000"/>
              <w:sz w:val="22"/>
              <w:szCs w:val="22"/>
              <w:lang w:val="en-US"/>
            </w:rPr>
            <w:fldChar w:fldCharType="separate"/>
          </w:r>
          <w:r w:rsidR="009932B0" w:rsidRPr="00D00D9F">
            <w:rPr>
              <w:rFonts w:asciiTheme="majorBidi" w:hAnsiTheme="majorBidi" w:cstheme="majorBidi"/>
              <w:noProof/>
              <w:color w:val="000000"/>
              <w:sz w:val="22"/>
              <w:szCs w:val="22"/>
              <w:lang w:val="en-US"/>
            </w:rPr>
            <w:t xml:space="preserve"> [3]</w:t>
          </w:r>
          <w:r w:rsidR="009932B0" w:rsidRPr="00D00D9F">
            <w:rPr>
              <w:rFonts w:asciiTheme="majorBidi" w:hAnsiTheme="majorBidi" w:cstheme="majorBidi"/>
              <w:color w:val="000000"/>
              <w:sz w:val="22"/>
              <w:szCs w:val="22"/>
              <w:lang w:val="en-US"/>
            </w:rPr>
            <w:fldChar w:fldCharType="end"/>
          </w:r>
        </w:sdtContent>
      </w:sdt>
      <w:r w:rsidRPr="00D00D9F">
        <w:rPr>
          <w:rFonts w:asciiTheme="majorBidi" w:hAnsiTheme="majorBidi" w:cstheme="majorBidi"/>
          <w:color w:val="000000"/>
          <w:sz w:val="22"/>
          <w:szCs w:val="22"/>
          <w:lang w:val="en-US"/>
        </w:rPr>
        <w:t xml:space="preserve">. The dataset includes both contrast and non-contrast studies of the whole abdomen and </w:t>
      </w:r>
      <w:proofErr w:type="spellStart"/>
      <w:r w:rsidRPr="00D00D9F">
        <w:rPr>
          <w:rFonts w:asciiTheme="majorBidi" w:hAnsiTheme="majorBidi" w:cstheme="majorBidi"/>
          <w:color w:val="000000"/>
          <w:sz w:val="22"/>
          <w:szCs w:val="22"/>
          <w:lang w:val="en-US"/>
        </w:rPr>
        <w:t>urogram</w:t>
      </w:r>
      <w:proofErr w:type="spellEnd"/>
      <w:r w:rsidRPr="00D00D9F">
        <w:rPr>
          <w:rFonts w:asciiTheme="majorBidi" w:hAnsiTheme="majorBidi" w:cstheme="majorBidi"/>
          <w:color w:val="000000"/>
          <w:sz w:val="22"/>
          <w:szCs w:val="22"/>
          <w:lang w:val="en-US"/>
        </w:rPr>
        <w:t xml:space="preserve"> in both coronal and axial cuts. The researchers carefully selected DICOM studies containing confirmed diagnoses of kidney cysts, stones, normal findings, or tumors. They then created batches of DICOM images for each region of interest (ROI) associated with a specific radiological finding. Patient information and metadata were subsequently removed from the DICOM images before conversion to a lossless JPG format. The dataset consists of 12,446 CT scan images categorized into four </w:t>
      </w:r>
      <w:r w:rsidR="00F02881" w:rsidRPr="00D00D9F">
        <w:rPr>
          <w:rFonts w:asciiTheme="majorBidi" w:hAnsiTheme="majorBidi" w:cstheme="majorBidi"/>
          <w:color w:val="000000"/>
          <w:sz w:val="22"/>
          <w:szCs w:val="22"/>
          <w:lang w:val="en-US"/>
        </w:rPr>
        <w:t>classes. Table</w:t>
      </w:r>
      <w:r w:rsidR="00B36D08" w:rsidRPr="00D00D9F">
        <w:rPr>
          <w:rFonts w:asciiTheme="majorBidi" w:hAnsiTheme="majorBidi" w:cstheme="majorBidi"/>
          <w:color w:val="000000"/>
          <w:sz w:val="22"/>
          <w:szCs w:val="22"/>
          <w:lang w:val="en-US"/>
        </w:rPr>
        <w:t xml:space="preserve"> </w:t>
      </w:r>
      <w:r w:rsidR="00946449" w:rsidRPr="00D00D9F">
        <w:rPr>
          <w:rFonts w:asciiTheme="majorBidi" w:hAnsiTheme="majorBidi" w:cstheme="majorBidi"/>
          <w:color w:val="000000"/>
          <w:sz w:val="22"/>
          <w:szCs w:val="22"/>
          <w:lang w:val="en-US"/>
        </w:rPr>
        <w:t>1</w:t>
      </w:r>
      <w:r w:rsidR="00B36D08" w:rsidRPr="00D00D9F">
        <w:rPr>
          <w:rFonts w:asciiTheme="majorBidi" w:hAnsiTheme="majorBidi" w:cstheme="majorBidi"/>
          <w:color w:val="000000"/>
          <w:sz w:val="22"/>
          <w:szCs w:val="22"/>
          <w:lang w:val="en-US"/>
        </w:rPr>
        <w:t xml:space="preserve"> presents the distribution of image categories in the CT Kidney Dataset, while Figure 1 illustrates sample images from the dataset.</w:t>
      </w:r>
    </w:p>
    <w:p w14:paraId="1162CAB4" w14:textId="77777777" w:rsidR="00C46214" w:rsidRPr="00D00D9F" w:rsidRDefault="00C46214" w:rsidP="00C46214">
      <w:pPr>
        <w:pStyle w:val="NormalWeb"/>
        <w:spacing w:line="276" w:lineRule="auto"/>
        <w:ind w:left="360"/>
        <w:jc w:val="both"/>
        <w:rPr>
          <w:rFonts w:asciiTheme="majorBidi" w:hAnsiTheme="majorBidi" w:cstheme="majorBidi"/>
          <w:color w:val="000000"/>
          <w:sz w:val="22"/>
          <w:szCs w:val="22"/>
          <w:lang w:val="en-US"/>
        </w:rPr>
      </w:pPr>
    </w:p>
    <w:p w14:paraId="64DF4A8A" w14:textId="77777777" w:rsidR="00C46214" w:rsidRPr="00D00D9F" w:rsidRDefault="00C46214" w:rsidP="00C46214">
      <w:pPr>
        <w:pStyle w:val="NormalWeb"/>
        <w:spacing w:line="276" w:lineRule="auto"/>
        <w:ind w:left="360"/>
        <w:jc w:val="both"/>
        <w:rPr>
          <w:rFonts w:asciiTheme="majorBidi" w:hAnsiTheme="majorBidi" w:cstheme="majorBidi"/>
          <w:color w:val="000000"/>
          <w:sz w:val="22"/>
          <w:szCs w:val="22"/>
          <w:lang w:val="en-US"/>
        </w:rPr>
      </w:pPr>
    </w:p>
    <w:p w14:paraId="389541CB" w14:textId="63274769" w:rsidR="008075E0" w:rsidRPr="00D00D9F" w:rsidRDefault="00B36D08" w:rsidP="00B36D08">
      <w:pPr>
        <w:pStyle w:val="Caption"/>
        <w:rPr>
          <w:rFonts w:asciiTheme="majorBidi" w:hAnsiTheme="majorBidi" w:cstheme="majorBidi"/>
          <w:b/>
          <w:bCs/>
          <w:color w:val="000000"/>
          <w:sz w:val="22"/>
          <w:szCs w:val="22"/>
        </w:rPr>
      </w:pPr>
      <w:bookmarkStart w:id="3" w:name="_Toc167196032"/>
      <w:r w:rsidRPr="00D00D9F">
        <w:rPr>
          <w:rFonts w:asciiTheme="majorBidi" w:hAnsiTheme="majorBidi" w:cstheme="majorBidi"/>
          <w:b/>
          <w:bCs/>
          <w:sz w:val="22"/>
          <w:szCs w:val="22"/>
        </w:rPr>
        <w:lastRenderedPageBreak/>
        <w:t xml:space="preserve">Table </w:t>
      </w:r>
      <w:r w:rsidRPr="00D00D9F">
        <w:rPr>
          <w:rFonts w:asciiTheme="majorBidi" w:hAnsiTheme="majorBidi" w:cstheme="majorBidi"/>
          <w:b/>
          <w:bCs/>
          <w:sz w:val="22"/>
          <w:szCs w:val="22"/>
        </w:rPr>
        <w:fldChar w:fldCharType="begin"/>
      </w:r>
      <w:r w:rsidRPr="00D00D9F">
        <w:rPr>
          <w:rFonts w:asciiTheme="majorBidi" w:hAnsiTheme="majorBidi" w:cstheme="majorBidi"/>
          <w:b/>
          <w:bCs/>
          <w:sz w:val="22"/>
          <w:szCs w:val="22"/>
        </w:rPr>
        <w:instrText xml:space="preserve"> SEQ Table \* ARABIC </w:instrText>
      </w:r>
      <w:r w:rsidRPr="00D00D9F">
        <w:rPr>
          <w:rFonts w:asciiTheme="majorBidi" w:hAnsiTheme="majorBidi" w:cstheme="majorBidi"/>
          <w:b/>
          <w:bCs/>
          <w:sz w:val="22"/>
          <w:szCs w:val="22"/>
        </w:rPr>
        <w:fldChar w:fldCharType="separate"/>
      </w:r>
      <w:r w:rsidR="00FD6478">
        <w:rPr>
          <w:rFonts w:asciiTheme="majorBidi" w:hAnsiTheme="majorBidi" w:cstheme="majorBidi"/>
          <w:b/>
          <w:bCs/>
          <w:noProof/>
          <w:sz w:val="22"/>
          <w:szCs w:val="22"/>
        </w:rPr>
        <w:t>1</w:t>
      </w:r>
      <w:r w:rsidRPr="00D00D9F">
        <w:rPr>
          <w:rFonts w:asciiTheme="majorBidi" w:hAnsiTheme="majorBidi" w:cstheme="majorBidi"/>
          <w:b/>
          <w:bCs/>
          <w:sz w:val="22"/>
          <w:szCs w:val="22"/>
        </w:rPr>
        <w:fldChar w:fldCharType="end"/>
      </w:r>
      <w:r w:rsidRPr="00D00D9F">
        <w:rPr>
          <w:rFonts w:asciiTheme="majorBidi" w:hAnsiTheme="majorBidi" w:cstheme="majorBidi"/>
          <w:b/>
          <w:bCs/>
          <w:sz w:val="22"/>
          <w:szCs w:val="22"/>
        </w:rPr>
        <w:t>: Distribution of Images in the CT Kidney Dataset</w:t>
      </w:r>
      <w:bookmarkEnd w:id="3"/>
    </w:p>
    <w:tbl>
      <w:tblPr>
        <w:tblStyle w:val="ListTable1Light"/>
        <w:tblW w:w="0" w:type="auto"/>
        <w:jc w:val="center"/>
        <w:tblLook w:val="04A0" w:firstRow="1" w:lastRow="0" w:firstColumn="1" w:lastColumn="0" w:noHBand="0" w:noVBand="1"/>
      </w:tblPr>
      <w:tblGrid>
        <w:gridCol w:w="2553"/>
        <w:gridCol w:w="2408"/>
      </w:tblGrid>
      <w:tr w:rsidR="008075E0" w:rsidRPr="00D00D9F" w14:paraId="10EFAAC6" w14:textId="77777777" w:rsidTr="00807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7E77C36F" w14:textId="49FF9E11" w:rsidR="008075E0" w:rsidRPr="00D00D9F" w:rsidRDefault="008075E0" w:rsidP="008075E0">
            <w:pPr>
              <w:spacing w:line="276" w:lineRule="auto"/>
              <w:jc w:val="center"/>
              <w:rPr>
                <w:rFonts w:asciiTheme="majorBidi" w:hAnsiTheme="majorBidi" w:cstheme="majorBidi"/>
                <w:sz w:val="22"/>
                <w:szCs w:val="22"/>
              </w:rPr>
            </w:pPr>
            <w:r w:rsidRPr="00D00D9F">
              <w:rPr>
                <w:rFonts w:asciiTheme="majorBidi" w:hAnsiTheme="majorBidi" w:cstheme="majorBidi"/>
                <w:sz w:val="22"/>
                <w:szCs w:val="22"/>
              </w:rPr>
              <w:t>Category</w:t>
            </w:r>
          </w:p>
        </w:tc>
        <w:tc>
          <w:tcPr>
            <w:tcW w:w="2408" w:type="dxa"/>
          </w:tcPr>
          <w:p w14:paraId="539186DD" w14:textId="6ED7E0D7" w:rsidR="008075E0" w:rsidRPr="00D00D9F" w:rsidRDefault="008075E0" w:rsidP="008075E0">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D00D9F">
              <w:rPr>
                <w:rFonts w:asciiTheme="majorBidi" w:hAnsiTheme="majorBidi" w:cstheme="majorBidi"/>
                <w:sz w:val="22"/>
                <w:szCs w:val="22"/>
              </w:rPr>
              <w:t>Number of Images</w:t>
            </w:r>
          </w:p>
        </w:tc>
      </w:tr>
      <w:tr w:rsidR="008075E0" w:rsidRPr="00D00D9F" w14:paraId="1D7FE6CD" w14:textId="77777777" w:rsidTr="00807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55772347" w14:textId="02F42D21" w:rsidR="008075E0" w:rsidRPr="00D00D9F" w:rsidRDefault="008075E0" w:rsidP="008075E0">
            <w:pPr>
              <w:spacing w:line="276" w:lineRule="auto"/>
              <w:jc w:val="center"/>
              <w:rPr>
                <w:rFonts w:asciiTheme="majorBidi" w:hAnsiTheme="majorBidi" w:cstheme="majorBidi"/>
                <w:b w:val="0"/>
                <w:bCs w:val="0"/>
                <w:sz w:val="22"/>
                <w:szCs w:val="22"/>
              </w:rPr>
            </w:pPr>
            <w:r w:rsidRPr="00D00D9F">
              <w:rPr>
                <w:rFonts w:asciiTheme="majorBidi" w:hAnsiTheme="majorBidi" w:cstheme="majorBidi"/>
                <w:b w:val="0"/>
                <w:bCs w:val="0"/>
                <w:color w:val="000000"/>
                <w:sz w:val="22"/>
                <w:szCs w:val="22"/>
              </w:rPr>
              <w:t>Cyst</w:t>
            </w:r>
          </w:p>
        </w:tc>
        <w:tc>
          <w:tcPr>
            <w:tcW w:w="2408" w:type="dxa"/>
          </w:tcPr>
          <w:p w14:paraId="56914138" w14:textId="7F766AF7" w:rsidR="008075E0" w:rsidRPr="00D00D9F" w:rsidRDefault="008075E0" w:rsidP="008075E0">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D00D9F">
              <w:rPr>
                <w:rFonts w:asciiTheme="majorBidi" w:hAnsiTheme="majorBidi" w:cstheme="majorBidi"/>
                <w:color w:val="000000"/>
                <w:sz w:val="22"/>
                <w:szCs w:val="22"/>
              </w:rPr>
              <w:t>3,709</w:t>
            </w:r>
          </w:p>
        </w:tc>
      </w:tr>
      <w:tr w:rsidR="008075E0" w:rsidRPr="00D00D9F" w14:paraId="27DACAF3" w14:textId="77777777" w:rsidTr="008075E0">
        <w:trPr>
          <w:jc w:val="center"/>
        </w:trPr>
        <w:tc>
          <w:tcPr>
            <w:cnfStyle w:val="001000000000" w:firstRow="0" w:lastRow="0" w:firstColumn="1" w:lastColumn="0" w:oddVBand="0" w:evenVBand="0" w:oddHBand="0" w:evenHBand="0" w:firstRowFirstColumn="0" w:firstRowLastColumn="0" w:lastRowFirstColumn="0" w:lastRowLastColumn="0"/>
            <w:tcW w:w="2553" w:type="dxa"/>
          </w:tcPr>
          <w:p w14:paraId="4EC5F7B3" w14:textId="44AFFE4F" w:rsidR="008075E0" w:rsidRPr="00D00D9F" w:rsidRDefault="008075E0" w:rsidP="008075E0">
            <w:pPr>
              <w:spacing w:line="276" w:lineRule="auto"/>
              <w:jc w:val="center"/>
              <w:rPr>
                <w:rFonts w:asciiTheme="majorBidi" w:hAnsiTheme="majorBidi" w:cstheme="majorBidi"/>
                <w:b w:val="0"/>
                <w:bCs w:val="0"/>
                <w:sz w:val="22"/>
                <w:szCs w:val="22"/>
              </w:rPr>
            </w:pPr>
            <w:r w:rsidRPr="00D00D9F">
              <w:rPr>
                <w:rFonts w:asciiTheme="majorBidi" w:hAnsiTheme="majorBidi" w:cstheme="majorBidi"/>
                <w:b w:val="0"/>
                <w:bCs w:val="0"/>
                <w:color w:val="000000"/>
                <w:sz w:val="22"/>
                <w:szCs w:val="22"/>
              </w:rPr>
              <w:t>Normal</w:t>
            </w:r>
          </w:p>
        </w:tc>
        <w:tc>
          <w:tcPr>
            <w:tcW w:w="2408" w:type="dxa"/>
          </w:tcPr>
          <w:p w14:paraId="1BBC74D5" w14:textId="2E75122F" w:rsidR="008075E0" w:rsidRPr="00D00D9F" w:rsidRDefault="008075E0" w:rsidP="008075E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D00D9F">
              <w:rPr>
                <w:rFonts w:asciiTheme="majorBidi" w:hAnsiTheme="majorBidi" w:cstheme="majorBidi"/>
                <w:color w:val="000000"/>
                <w:sz w:val="22"/>
                <w:szCs w:val="22"/>
              </w:rPr>
              <w:t>5,077</w:t>
            </w:r>
          </w:p>
        </w:tc>
      </w:tr>
      <w:tr w:rsidR="008075E0" w:rsidRPr="00D00D9F" w14:paraId="4860F7C7" w14:textId="77777777" w:rsidTr="008075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0FA88F44" w14:textId="443527A5" w:rsidR="008075E0" w:rsidRPr="00D00D9F" w:rsidRDefault="008075E0" w:rsidP="008075E0">
            <w:pPr>
              <w:spacing w:line="276" w:lineRule="auto"/>
              <w:jc w:val="center"/>
              <w:rPr>
                <w:rFonts w:asciiTheme="majorBidi" w:hAnsiTheme="majorBidi" w:cstheme="majorBidi"/>
                <w:b w:val="0"/>
                <w:bCs w:val="0"/>
                <w:sz w:val="22"/>
                <w:szCs w:val="22"/>
              </w:rPr>
            </w:pPr>
            <w:r w:rsidRPr="00D00D9F">
              <w:rPr>
                <w:rFonts w:asciiTheme="majorBidi" w:hAnsiTheme="majorBidi" w:cstheme="majorBidi"/>
                <w:b w:val="0"/>
                <w:bCs w:val="0"/>
                <w:color w:val="000000"/>
                <w:sz w:val="22"/>
                <w:szCs w:val="22"/>
              </w:rPr>
              <w:t>Stone</w:t>
            </w:r>
          </w:p>
        </w:tc>
        <w:tc>
          <w:tcPr>
            <w:tcW w:w="2408" w:type="dxa"/>
          </w:tcPr>
          <w:p w14:paraId="508CE604" w14:textId="427196BA" w:rsidR="008075E0" w:rsidRPr="00D00D9F" w:rsidRDefault="008075E0" w:rsidP="008075E0">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D00D9F">
              <w:rPr>
                <w:rFonts w:asciiTheme="majorBidi" w:hAnsiTheme="majorBidi" w:cstheme="majorBidi"/>
                <w:color w:val="000000"/>
                <w:sz w:val="22"/>
                <w:szCs w:val="22"/>
              </w:rPr>
              <w:t>1,377</w:t>
            </w:r>
          </w:p>
        </w:tc>
      </w:tr>
      <w:tr w:rsidR="008075E0" w:rsidRPr="00D00D9F" w14:paraId="7B0A104F" w14:textId="77777777" w:rsidTr="008075E0">
        <w:trPr>
          <w:jc w:val="center"/>
        </w:trPr>
        <w:tc>
          <w:tcPr>
            <w:cnfStyle w:val="001000000000" w:firstRow="0" w:lastRow="0" w:firstColumn="1" w:lastColumn="0" w:oddVBand="0" w:evenVBand="0" w:oddHBand="0" w:evenHBand="0" w:firstRowFirstColumn="0" w:firstRowLastColumn="0" w:lastRowFirstColumn="0" w:lastRowLastColumn="0"/>
            <w:tcW w:w="2553" w:type="dxa"/>
          </w:tcPr>
          <w:p w14:paraId="4B0E5C58" w14:textId="70976C9D" w:rsidR="008075E0" w:rsidRPr="00D00D9F" w:rsidRDefault="008075E0" w:rsidP="008075E0">
            <w:pPr>
              <w:spacing w:line="276" w:lineRule="auto"/>
              <w:jc w:val="center"/>
              <w:rPr>
                <w:rFonts w:asciiTheme="majorBidi" w:hAnsiTheme="majorBidi" w:cstheme="majorBidi"/>
                <w:b w:val="0"/>
                <w:bCs w:val="0"/>
                <w:sz w:val="22"/>
                <w:szCs w:val="22"/>
              </w:rPr>
            </w:pPr>
            <w:r w:rsidRPr="00D00D9F">
              <w:rPr>
                <w:rFonts w:asciiTheme="majorBidi" w:hAnsiTheme="majorBidi" w:cstheme="majorBidi"/>
                <w:b w:val="0"/>
                <w:bCs w:val="0"/>
                <w:color w:val="000000"/>
                <w:sz w:val="22"/>
                <w:szCs w:val="22"/>
              </w:rPr>
              <w:t>Tumor</w:t>
            </w:r>
          </w:p>
        </w:tc>
        <w:tc>
          <w:tcPr>
            <w:tcW w:w="2408" w:type="dxa"/>
          </w:tcPr>
          <w:p w14:paraId="00F967A7" w14:textId="436390F9" w:rsidR="008075E0" w:rsidRPr="00D00D9F" w:rsidRDefault="008075E0" w:rsidP="008075E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D00D9F">
              <w:rPr>
                <w:rFonts w:asciiTheme="majorBidi" w:hAnsiTheme="majorBidi" w:cstheme="majorBidi"/>
                <w:color w:val="000000"/>
                <w:sz w:val="22"/>
                <w:szCs w:val="22"/>
              </w:rPr>
              <w:t>2,283</w:t>
            </w:r>
          </w:p>
        </w:tc>
      </w:tr>
    </w:tbl>
    <w:p w14:paraId="652CFD29" w14:textId="77777777" w:rsidR="00C46214" w:rsidRPr="00D00D9F" w:rsidRDefault="00C46214" w:rsidP="00C46214">
      <w:pPr>
        <w:rPr>
          <w:rFonts w:asciiTheme="majorBidi" w:eastAsia="Times New Roman" w:hAnsiTheme="majorBidi" w:cstheme="majorBidi"/>
          <w:b/>
          <w:bCs/>
          <w:color w:val="000000"/>
          <w:kern w:val="0"/>
          <w14:ligatures w14:val="none"/>
        </w:rPr>
      </w:pPr>
    </w:p>
    <w:p w14:paraId="0C624483" w14:textId="275824F1" w:rsidR="00914951" w:rsidRPr="00D00D9F" w:rsidRDefault="008075E0" w:rsidP="00B11490">
      <w:pPr>
        <w:jc w:val="both"/>
        <w:rPr>
          <w:rFonts w:asciiTheme="majorBidi" w:eastAsia="Times New Roman" w:hAnsiTheme="majorBidi" w:cstheme="majorBidi"/>
          <w:color w:val="000000"/>
          <w:kern w:val="0"/>
          <w14:ligatures w14:val="none"/>
        </w:rPr>
      </w:pPr>
      <w:r w:rsidRPr="00D00D9F">
        <w:rPr>
          <w:rFonts w:asciiTheme="majorBidi" w:eastAsia="Times New Roman" w:hAnsiTheme="majorBidi" w:cstheme="majorBidi"/>
          <w:noProof/>
          <w:color w:val="000000"/>
          <w:kern w:val="0"/>
        </w:rPr>
        <w:drawing>
          <wp:inline distT="0" distB="0" distL="0" distR="0" wp14:anchorId="614CF621" wp14:editId="25E8B33C">
            <wp:extent cx="1357801" cy="1501200"/>
            <wp:effectExtent l="0" t="0" r="1270" b="0"/>
            <wp:docPr id="143482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29399" name="Picture 14348293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7801" cy="1501200"/>
                    </a:xfrm>
                    <a:prstGeom prst="rect">
                      <a:avLst/>
                    </a:prstGeom>
                  </pic:spPr>
                </pic:pic>
              </a:graphicData>
            </a:graphic>
          </wp:inline>
        </w:drawing>
      </w:r>
      <w:r w:rsidRPr="00D00D9F">
        <w:rPr>
          <w:rFonts w:asciiTheme="majorBidi" w:eastAsia="Times New Roman" w:hAnsiTheme="majorBidi" w:cstheme="majorBidi"/>
          <w:noProof/>
          <w:color w:val="000000"/>
          <w:kern w:val="0"/>
        </w:rPr>
        <w:drawing>
          <wp:inline distT="0" distB="0" distL="0" distR="0" wp14:anchorId="120C08C6" wp14:editId="08FB25E0">
            <wp:extent cx="1377987" cy="1501200"/>
            <wp:effectExtent l="0" t="0" r="0" b="0"/>
            <wp:docPr id="986200786" name="Picture 2" descr="An x-ray of a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0786" name="Picture 2" descr="An x-ray of a bod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987" cy="1501200"/>
                    </a:xfrm>
                    <a:prstGeom prst="rect">
                      <a:avLst/>
                    </a:prstGeom>
                  </pic:spPr>
                </pic:pic>
              </a:graphicData>
            </a:graphic>
          </wp:inline>
        </w:drawing>
      </w:r>
      <w:r w:rsidRPr="00D00D9F">
        <w:rPr>
          <w:rFonts w:asciiTheme="majorBidi" w:eastAsia="Times New Roman" w:hAnsiTheme="majorBidi" w:cstheme="majorBidi"/>
          <w:noProof/>
          <w:color w:val="000000"/>
          <w:kern w:val="0"/>
        </w:rPr>
        <w:drawing>
          <wp:inline distT="0" distB="0" distL="0" distR="0" wp14:anchorId="1EDE6E2F" wp14:editId="01D950BD">
            <wp:extent cx="1501629" cy="1501629"/>
            <wp:effectExtent l="0" t="0" r="0" b="0"/>
            <wp:docPr id="1759609494" name="Picture 3"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9494" name="Picture 3" descr="A close-up of an x-ra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7088" cy="1537088"/>
                    </a:xfrm>
                    <a:prstGeom prst="rect">
                      <a:avLst/>
                    </a:prstGeom>
                  </pic:spPr>
                </pic:pic>
              </a:graphicData>
            </a:graphic>
          </wp:inline>
        </w:drawing>
      </w:r>
      <w:r w:rsidRPr="00D00D9F">
        <w:rPr>
          <w:rFonts w:asciiTheme="majorBidi" w:eastAsia="Times New Roman" w:hAnsiTheme="majorBidi" w:cstheme="majorBidi"/>
          <w:noProof/>
          <w:color w:val="000000"/>
          <w:kern w:val="0"/>
        </w:rPr>
        <w:drawing>
          <wp:inline distT="0" distB="0" distL="0" distR="0" wp14:anchorId="7B8E08FD" wp14:editId="73D9B3F2">
            <wp:extent cx="1501140" cy="1500504"/>
            <wp:effectExtent l="0" t="0" r="0" b="0"/>
            <wp:docPr id="2121898824" name="Picture 4"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98824" name="Picture 4" descr="A close-up of an x-ra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5361" cy="1544707"/>
                    </a:xfrm>
                    <a:prstGeom prst="rect">
                      <a:avLst/>
                    </a:prstGeom>
                  </pic:spPr>
                </pic:pic>
              </a:graphicData>
            </a:graphic>
          </wp:inline>
        </w:drawing>
      </w:r>
    </w:p>
    <w:p w14:paraId="0BCF0087" w14:textId="75EEC94D" w:rsidR="00B36D08" w:rsidRPr="00D00D9F" w:rsidRDefault="008075E0" w:rsidP="00B36D08">
      <w:pPr>
        <w:jc w:val="both"/>
        <w:rPr>
          <w:rFonts w:asciiTheme="majorBidi" w:eastAsia="Times New Roman" w:hAnsiTheme="majorBidi" w:cstheme="majorBidi"/>
          <w:b/>
          <w:bCs/>
          <w:i/>
          <w:iCs/>
          <w:color w:val="000000" w:themeColor="text1"/>
          <w:kern w:val="0"/>
          <w:sz w:val="21"/>
          <w:szCs w:val="21"/>
          <w14:ligatures w14:val="none"/>
        </w:rPr>
      </w:pPr>
      <w:r w:rsidRPr="00D00D9F">
        <w:rPr>
          <w:rFonts w:asciiTheme="majorBidi" w:eastAsia="Times New Roman" w:hAnsiTheme="majorBidi" w:cstheme="majorBidi"/>
          <w:b/>
          <w:bCs/>
          <w:i/>
          <w:iCs/>
          <w:color w:val="000000" w:themeColor="text1"/>
          <w:kern w:val="0"/>
          <w:sz w:val="22"/>
          <w:szCs w:val="22"/>
          <w14:ligatures w14:val="none"/>
        </w:rPr>
        <w:t xml:space="preserve">                </w:t>
      </w:r>
      <w:r w:rsidRPr="00D00D9F">
        <w:rPr>
          <w:rFonts w:asciiTheme="majorBidi" w:eastAsia="Times New Roman" w:hAnsiTheme="majorBidi" w:cstheme="majorBidi"/>
          <w:b/>
          <w:bCs/>
          <w:i/>
          <w:iCs/>
          <w:color w:val="000000" w:themeColor="text1"/>
          <w:kern w:val="0"/>
          <w:sz w:val="21"/>
          <w:szCs w:val="21"/>
          <w14:ligatures w14:val="none"/>
        </w:rPr>
        <w:t xml:space="preserve">Cyst       </w:t>
      </w:r>
      <w:r w:rsidR="00B36D08" w:rsidRPr="00D00D9F">
        <w:rPr>
          <w:rFonts w:asciiTheme="majorBidi" w:eastAsia="Times New Roman" w:hAnsiTheme="majorBidi" w:cstheme="majorBidi"/>
          <w:b/>
          <w:bCs/>
          <w:i/>
          <w:iCs/>
          <w:color w:val="000000" w:themeColor="text1"/>
          <w:kern w:val="0"/>
          <w:sz w:val="21"/>
          <w:szCs w:val="21"/>
          <w14:ligatures w14:val="none"/>
        </w:rPr>
        <w:t xml:space="preserve">   </w:t>
      </w:r>
      <w:r w:rsidRPr="00D00D9F">
        <w:rPr>
          <w:rFonts w:asciiTheme="majorBidi" w:eastAsia="Times New Roman" w:hAnsiTheme="majorBidi" w:cstheme="majorBidi"/>
          <w:b/>
          <w:bCs/>
          <w:i/>
          <w:iCs/>
          <w:color w:val="000000" w:themeColor="text1"/>
          <w:kern w:val="0"/>
          <w:sz w:val="21"/>
          <w:szCs w:val="21"/>
          <w14:ligatures w14:val="none"/>
        </w:rPr>
        <w:t xml:space="preserve">           </w:t>
      </w:r>
      <w:r w:rsidR="00C46214" w:rsidRPr="00D00D9F">
        <w:rPr>
          <w:rFonts w:asciiTheme="majorBidi" w:eastAsia="Times New Roman" w:hAnsiTheme="majorBidi" w:cstheme="majorBidi"/>
          <w:b/>
          <w:bCs/>
          <w:i/>
          <w:iCs/>
          <w:color w:val="000000" w:themeColor="text1"/>
          <w:kern w:val="0"/>
          <w:sz w:val="21"/>
          <w:szCs w:val="21"/>
          <w14:ligatures w14:val="none"/>
        </w:rPr>
        <w:t xml:space="preserve"> </w:t>
      </w:r>
      <w:r w:rsidRPr="00D00D9F">
        <w:rPr>
          <w:rFonts w:asciiTheme="majorBidi" w:eastAsia="Times New Roman" w:hAnsiTheme="majorBidi" w:cstheme="majorBidi"/>
          <w:b/>
          <w:bCs/>
          <w:i/>
          <w:iCs/>
          <w:color w:val="000000" w:themeColor="text1"/>
          <w:kern w:val="0"/>
          <w:sz w:val="21"/>
          <w:szCs w:val="21"/>
          <w14:ligatures w14:val="none"/>
        </w:rPr>
        <w:t xml:space="preserve">       Normal                       </w:t>
      </w:r>
      <w:r w:rsidR="00B36D08" w:rsidRPr="00D00D9F">
        <w:rPr>
          <w:rFonts w:asciiTheme="majorBidi" w:eastAsia="Times New Roman" w:hAnsiTheme="majorBidi" w:cstheme="majorBidi"/>
          <w:b/>
          <w:bCs/>
          <w:i/>
          <w:iCs/>
          <w:color w:val="000000" w:themeColor="text1"/>
          <w:kern w:val="0"/>
          <w:sz w:val="21"/>
          <w:szCs w:val="21"/>
          <w14:ligatures w14:val="none"/>
        </w:rPr>
        <w:t xml:space="preserve"> </w:t>
      </w:r>
      <w:r w:rsidR="00C46214" w:rsidRPr="00D00D9F">
        <w:rPr>
          <w:rFonts w:asciiTheme="majorBidi" w:eastAsia="Times New Roman" w:hAnsiTheme="majorBidi" w:cstheme="majorBidi"/>
          <w:b/>
          <w:bCs/>
          <w:i/>
          <w:iCs/>
          <w:color w:val="000000" w:themeColor="text1"/>
          <w:kern w:val="0"/>
          <w:sz w:val="21"/>
          <w:szCs w:val="21"/>
          <w14:ligatures w14:val="none"/>
        </w:rPr>
        <w:t xml:space="preserve"> </w:t>
      </w:r>
      <w:r w:rsidR="00B36D08" w:rsidRPr="00D00D9F">
        <w:rPr>
          <w:rFonts w:asciiTheme="majorBidi" w:eastAsia="Times New Roman" w:hAnsiTheme="majorBidi" w:cstheme="majorBidi"/>
          <w:b/>
          <w:bCs/>
          <w:i/>
          <w:iCs/>
          <w:color w:val="000000" w:themeColor="text1"/>
          <w:kern w:val="0"/>
          <w:sz w:val="21"/>
          <w:szCs w:val="21"/>
          <w14:ligatures w14:val="none"/>
        </w:rPr>
        <w:t xml:space="preserve">  </w:t>
      </w:r>
      <w:r w:rsidRPr="00D00D9F">
        <w:rPr>
          <w:rFonts w:asciiTheme="majorBidi" w:eastAsia="Times New Roman" w:hAnsiTheme="majorBidi" w:cstheme="majorBidi"/>
          <w:b/>
          <w:bCs/>
          <w:i/>
          <w:iCs/>
          <w:color w:val="000000" w:themeColor="text1"/>
          <w:kern w:val="0"/>
          <w:sz w:val="21"/>
          <w:szCs w:val="21"/>
          <w14:ligatures w14:val="none"/>
        </w:rPr>
        <w:t xml:space="preserve">    Stone                 </w:t>
      </w:r>
      <w:r w:rsidR="00C46214" w:rsidRPr="00D00D9F">
        <w:rPr>
          <w:rFonts w:asciiTheme="majorBidi" w:eastAsia="Times New Roman" w:hAnsiTheme="majorBidi" w:cstheme="majorBidi"/>
          <w:b/>
          <w:bCs/>
          <w:i/>
          <w:iCs/>
          <w:color w:val="000000" w:themeColor="text1"/>
          <w:kern w:val="0"/>
          <w:sz w:val="21"/>
          <w:szCs w:val="21"/>
          <w14:ligatures w14:val="none"/>
        </w:rPr>
        <w:t xml:space="preserve">  </w:t>
      </w:r>
      <w:r w:rsidRPr="00D00D9F">
        <w:rPr>
          <w:rFonts w:asciiTheme="majorBidi" w:eastAsia="Times New Roman" w:hAnsiTheme="majorBidi" w:cstheme="majorBidi"/>
          <w:b/>
          <w:bCs/>
          <w:i/>
          <w:iCs/>
          <w:color w:val="000000" w:themeColor="text1"/>
          <w:kern w:val="0"/>
          <w:sz w:val="21"/>
          <w:szCs w:val="21"/>
          <w14:ligatures w14:val="none"/>
        </w:rPr>
        <w:t xml:space="preserve">               Tumor</w:t>
      </w:r>
    </w:p>
    <w:p w14:paraId="4F26559A" w14:textId="77777777" w:rsidR="00B36D08" w:rsidRPr="00D00D9F" w:rsidRDefault="00B36D08" w:rsidP="00B36D08">
      <w:pPr>
        <w:jc w:val="both"/>
        <w:rPr>
          <w:rFonts w:asciiTheme="majorBidi" w:eastAsia="Times New Roman" w:hAnsiTheme="majorBidi" w:cstheme="majorBidi"/>
          <w:color w:val="000000"/>
          <w:kern w:val="0"/>
          <w:sz w:val="21"/>
          <w:szCs w:val="21"/>
          <w14:ligatures w14:val="none"/>
        </w:rPr>
      </w:pPr>
    </w:p>
    <w:p w14:paraId="658E4811" w14:textId="42A7A229" w:rsidR="00C46214" w:rsidRPr="00D00D9F" w:rsidRDefault="00B36D08" w:rsidP="00C46214">
      <w:pPr>
        <w:pStyle w:val="Caption"/>
        <w:jc w:val="center"/>
        <w:rPr>
          <w:rFonts w:asciiTheme="majorBidi" w:eastAsia="Times New Roman" w:hAnsiTheme="majorBidi" w:cstheme="majorBidi"/>
          <w:b/>
          <w:bCs/>
          <w:color w:val="000000"/>
          <w:kern w:val="0"/>
          <w:sz w:val="21"/>
          <w:szCs w:val="21"/>
          <w14:ligatures w14:val="none"/>
        </w:rPr>
      </w:pPr>
      <w:bookmarkStart w:id="4" w:name="_Toc167193731"/>
      <w:r w:rsidRPr="00D00D9F">
        <w:rPr>
          <w:rFonts w:asciiTheme="majorBidi" w:hAnsiTheme="majorBidi" w:cstheme="majorBidi"/>
          <w:b/>
          <w:bCs/>
          <w:sz w:val="21"/>
          <w:szCs w:val="21"/>
        </w:rPr>
        <w:t xml:space="preserve">Figure </w:t>
      </w:r>
      <w:r w:rsidRPr="00D00D9F">
        <w:rPr>
          <w:rFonts w:asciiTheme="majorBidi" w:hAnsiTheme="majorBidi" w:cstheme="majorBidi"/>
          <w:b/>
          <w:bCs/>
          <w:sz w:val="21"/>
          <w:szCs w:val="21"/>
        </w:rPr>
        <w:fldChar w:fldCharType="begin"/>
      </w:r>
      <w:r w:rsidRPr="00D00D9F">
        <w:rPr>
          <w:rFonts w:asciiTheme="majorBidi" w:hAnsiTheme="majorBidi" w:cstheme="majorBidi"/>
          <w:b/>
          <w:bCs/>
          <w:sz w:val="21"/>
          <w:szCs w:val="21"/>
        </w:rPr>
        <w:instrText xml:space="preserve"> SEQ Figure \* ARABIC </w:instrText>
      </w:r>
      <w:r w:rsidRPr="00D00D9F">
        <w:rPr>
          <w:rFonts w:asciiTheme="majorBidi" w:hAnsiTheme="majorBidi" w:cstheme="majorBidi"/>
          <w:b/>
          <w:bCs/>
          <w:sz w:val="21"/>
          <w:szCs w:val="21"/>
        </w:rPr>
        <w:fldChar w:fldCharType="separate"/>
      </w:r>
      <w:r w:rsidR="00F02881">
        <w:rPr>
          <w:rFonts w:asciiTheme="majorBidi" w:hAnsiTheme="majorBidi" w:cstheme="majorBidi"/>
          <w:b/>
          <w:bCs/>
          <w:noProof/>
          <w:sz w:val="21"/>
          <w:szCs w:val="21"/>
        </w:rPr>
        <w:t>1</w:t>
      </w:r>
      <w:r w:rsidRPr="00D00D9F">
        <w:rPr>
          <w:rFonts w:asciiTheme="majorBidi" w:hAnsiTheme="majorBidi" w:cstheme="majorBidi"/>
          <w:b/>
          <w:bCs/>
          <w:sz w:val="21"/>
          <w:szCs w:val="21"/>
        </w:rPr>
        <w:fldChar w:fldCharType="end"/>
      </w:r>
      <w:r w:rsidRPr="00D00D9F">
        <w:rPr>
          <w:rFonts w:asciiTheme="majorBidi" w:hAnsiTheme="majorBidi" w:cstheme="majorBidi"/>
          <w:b/>
          <w:bCs/>
          <w:sz w:val="21"/>
          <w:szCs w:val="21"/>
        </w:rPr>
        <w:t>: CT KIDNEY DATASET Sample</w:t>
      </w:r>
      <w:bookmarkEnd w:id="4"/>
    </w:p>
    <w:p w14:paraId="115D4A9A" w14:textId="5CF923AA" w:rsidR="00BF52B4" w:rsidRPr="00D00D9F" w:rsidRDefault="009932B0" w:rsidP="0066489A">
      <w:pPr>
        <w:pStyle w:val="Heading2"/>
        <w:rPr>
          <w:rFonts w:eastAsia="Times New Roman"/>
        </w:rPr>
      </w:pPr>
      <w:bookmarkStart w:id="5" w:name="_Toc167196479"/>
      <w:r w:rsidRPr="00D00D9F">
        <w:rPr>
          <w:rFonts w:eastAsia="Times New Roman"/>
        </w:rPr>
        <w:t>Kidney Stone Detection Dataset:</w:t>
      </w:r>
      <w:bookmarkEnd w:id="5"/>
    </w:p>
    <w:p w14:paraId="65E302B8" w14:textId="77777777" w:rsidR="009932B0" w:rsidRPr="00D00D9F" w:rsidRDefault="009932B0" w:rsidP="00B11490">
      <w:pPr>
        <w:jc w:val="both"/>
        <w:rPr>
          <w:rFonts w:asciiTheme="majorBidi" w:eastAsia="Times New Roman" w:hAnsiTheme="majorBidi" w:cstheme="majorBidi"/>
          <w:b/>
          <w:bCs/>
          <w:color w:val="000000"/>
          <w:kern w:val="0"/>
          <w14:ligatures w14:val="none"/>
        </w:rPr>
      </w:pPr>
    </w:p>
    <w:p w14:paraId="2C58FD7C" w14:textId="177489E2" w:rsidR="009932B0" w:rsidRPr="00D00D9F" w:rsidRDefault="009932B0" w:rsidP="00C46214">
      <w:pPr>
        <w:spacing w:line="276" w:lineRule="auto"/>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This study</w:t>
      </w:r>
      <w:sdt>
        <w:sdtPr>
          <w:rPr>
            <w:rFonts w:asciiTheme="majorBidi" w:eastAsia="Times New Roman" w:hAnsiTheme="majorBidi" w:cstheme="majorBidi"/>
            <w:color w:val="000000"/>
            <w:kern w:val="0"/>
            <w:sz w:val="22"/>
            <w:szCs w:val="22"/>
            <w14:ligatures w14:val="none"/>
          </w:rPr>
          <w:id w:val="-1795350977"/>
          <w:citation/>
        </w:sdtPr>
        <w:sdtContent>
          <w:r w:rsidRPr="00D00D9F">
            <w:rPr>
              <w:rFonts w:asciiTheme="majorBidi" w:eastAsia="Times New Roman" w:hAnsiTheme="majorBidi" w:cstheme="majorBidi"/>
              <w:color w:val="000000"/>
              <w:kern w:val="0"/>
              <w:sz w:val="22"/>
              <w:szCs w:val="22"/>
              <w14:ligatures w14:val="none"/>
            </w:rPr>
            <w:fldChar w:fldCharType="begin"/>
          </w:r>
          <w:r w:rsidRPr="00D00D9F">
            <w:rPr>
              <w:rFonts w:asciiTheme="majorBidi" w:eastAsia="Times New Roman" w:hAnsiTheme="majorBidi" w:cstheme="majorBidi"/>
              <w:color w:val="000000"/>
              <w:kern w:val="0"/>
              <w:sz w:val="22"/>
              <w:szCs w:val="22"/>
              <w14:ligatures w14:val="none"/>
            </w:rPr>
            <w:instrText xml:space="preserve"> CITATION Yil21 \l 1033 </w:instrText>
          </w:r>
          <w:r w:rsidRPr="00D00D9F">
            <w:rPr>
              <w:rFonts w:asciiTheme="majorBidi" w:eastAsia="Times New Roman" w:hAnsiTheme="majorBidi" w:cstheme="majorBidi"/>
              <w:color w:val="000000"/>
              <w:kern w:val="0"/>
              <w:sz w:val="22"/>
              <w:szCs w:val="22"/>
              <w14:ligatures w14:val="none"/>
            </w:rPr>
            <w:fldChar w:fldCharType="separate"/>
          </w:r>
          <w:r w:rsidRPr="00D00D9F">
            <w:rPr>
              <w:rFonts w:asciiTheme="majorBidi" w:eastAsia="Times New Roman" w:hAnsiTheme="majorBidi" w:cstheme="majorBidi"/>
              <w:noProof/>
              <w:color w:val="000000"/>
              <w:kern w:val="0"/>
              <w:sz w:val="22"/>
              <w:szCs w:val="22"/>
              <w14:ligatures w14:val="none"/>
            </w:rPr>
            <w:t xml:space="preserve"> [2]</w:t>
          </w:r>
          <w:r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 xml:space="preserve"> received approval from the ethics committee of </w:t>
      </w:r>
      <w:proofErr w:type="spellStart"/>
      <w:r w:rsidRPr="00D00D9F">
        <w:rPr>
          <w:rFonts w:asciiTheme="majorBidi" w:eastAsia="Times New Roman" w:hAnsiTheme="majorBidi" w:cstheme="majorBidi"/>
          <w:color w:val="000000"/>
          <w:kern w:val="0"/>
          <w:sz w:val="22"/>
          <w:szCs w:val="22"/>
          <w14:ligatures w14:val="none"/>
        </w:rPr>
        <w:t>Fırat</w:t>
      </w:r>
      <w:proofErr w:type="spellEnd"/>
      <w:r w:rsidRPr="00D00D9F">
        <w:rPr>
          <w:rFonts w:asciiTheme="majorBidi" w:eastAsia="Times New Roman" w:hAnsiTheme="majorBidi" w:cstheme="majorBidi"/>
          <w:color w:val="000000"/>
          <w:kern w:val="0"/>
          <w:sz w:val="22"/>
          <w:szCs w:val="22"/>
          <w14:ligatures w14:val="none"/>
        </w:rPr>
        <w:t xml:space="preserve"> University, Turkey. Five hundred NCCT images were collected from patients diagnosed with urinary system stone disease at </w:t>
      </w:r>
      <w:proofErr w:type="spellStart"/>
      <w:r w:rsidRPr="00D00D9F">
        <w:rPr>
          <w:rFonts w:asciiTheme="majorBidi" w:eastAsia="Times New Roman" w:hAnsiTheme="majorBidi" w:cstheme="majorBidi"/>
          <w:color w:val="000000"/>
          <w:kern w:val="0"/>
          <w:sz w:val="22"/>
          <w:szCs w:val="22"/>
          <w14:ligatures w14:val="none"/>
        </w:rPr>
        <w:t>Elazığ</w:t>
      </w:r>
      <w:proofErr w:type="spellEnd"/>
      <w:r w:rsidRPr="00D00D9F">
        <w:rPr>
          <w:rFonts w:asciiTheme="majorBidi" w:eastAsia="Times New Roman" w:hAnsiTheme="majorBidi" w:cstheme="majorBidi"/>
          <w:color w:val="000000"/>
          <w:kern w:val="0"/>
          <w:sz w:val="22"/>
          <w:szCs w:val="22"/>
          <w14:ligatures w14:val="none"/>
        </w:rPr>
        <w:t xml:space="preserve"> </w:t>
      </w:r>
      <w:proofErr w:type="spellStart"/>
      <w:r w:rsidRPr="00D00D9F">
        <w:rPr>
          <w:rFonts w:asciiTheme="majorBidi" w:eastAsia="Times New Roman" w:hAnsiTheme="majorBidi" w:cstheme="majorBidi"/>
          <w:color w:val="000000"/>
          <w:kern w:val="0"/>
          <w:sz w:val="22"/>
          <w:szCs w:val="22"/>
          <w14:ligatures w14:val="none"/>
        </w:rPr>
        <w:t>Fethi</w:t>
      </w:r>
      <w:proofErr w:type="spellEnd"/>
      <w:r w:rsidRPr="00D00D9F">
        <w:rPr>
          <w:rFonts w:asciiTheme="majorBidi" w:eastAsia="Times New Roman" w:hAnsiTheme="majorBidi" w:cstheme="majorBidi"/>
          <w:color w:val="000000"/>
          <w:kern w:val="0"/>
          <w:sz w:val="22"/>
          <w:szCs w:val="22"/>
          <w14:ligatures w14:val="none"/>
        </w:rPr>
        <w:t xml:space="preserve"> </w:t>
      </w:r>
      <w:proofErr w:type="spellStart"/>
      <w:r w:rsidRPr="00D00D9F">
        <w:rPr>
          <w:rFonts w:asciiTheme="majorBidi" w:eastAsia="Times New Roman" w:hAnsiTheme="majorBidi" w:cstheme="majorBidi"/>
          <w:color w:val="000000"/>
          <w:kern w:val="0"/>
          <w:sz w:val="22"/>
          <w:szCs w:val="22"/>
          <w14:ligatures w14:val="none"/>
        </w:rPr>
        <w:t>Sekin</w:t>
      </w:r>
      <w:proofErr w:type="spellEnd"/>
      <w:r w:rsidRPr="00D00D9F">
        <w:rPr>
          <w:rFonts w:asciiTheme="majorBidi" w:eastAsia="Times New Roman" w:hAnsiTheme="majorBidi" w:cstheme="majorBidi"/>
          <w:color w:val="000000"/>
          <w:kern w:val="0"/>
          <w:sz w:val="22"/>
          <w:szCs w:val="22"/>
          <w14:ligatures w14:val="none"/>
        </w:rPr>
        <w:t xml:space="preserve"> City Hospital, Turkey. The images were acquired in the supine position using a Philips Healthcare Ingenuity Elite scanner without contrast administration. The dataset and code are publicly available at GitHub</w:t>
      </w:r>
    </w:p>
    <w:p w14:paraId="0F0D93D1" w14:textId="77777777" w:rsidR="009932B0" w:rsidRPr="00D00D9F" w:rsidRDefault="009932B0" w:rsidP="00C46214">
      <w:pPr>
        <w:spacing w:line="276" w:lineRule="auto"/>
        <w:ind w:left="360"/>
        <w:jc w:val="both"/>
        <w:rPr>
          <w:rFonts w:asciiTheme="majorBidi" w:eastAsia="Times New Roman" w:hAnsiTheme="majorBidi" w:cstheme="majorBidi"/>
          <w:color w:val="000000"/>
          <w:kern w:val="0"/>
          <w:sz w:val="22"/>
          <w:szCs w:val="22"/>
          <w14:ligatures w14:val="none"/>
        </w:rPr>
      </w:pPr>
    </w:p>
    <w:p w14:paraId="6D013857" w14:textId="77777777" w:rsidR="009932B0" w:rsidRPr="00D00D9F" w:rsidRDefault="009932B0" w:rsidP="00C46214">
      <w:pPr>
        <w:spacing w:line="276" w:lineRule="auto"/>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 xml:space="preserve">Patient personal information was excluded from the dataset. Coronal CT sections (CT protocol: 120 kV; auto tube current: 100 mA–200 mA; 128 mm detector; </w:t>
      </w:r>
      <w:proofErr w:type="spellStart"/>
      <w:r w:rsidRPr="00D00D9F">
        <w:rPr>
          <w:rFonts w:asciiTheme="majorBidi" w:eastAsia="Times New Roman" w:hAnsiTheme="majorBidi" w:cstheme="majorBidi"/>
          <w:color w:val="000000"/>
          <w:kern w:val="0"/>
          <w:sz w:val="22"/>
          <w:szCs w:val="22"/>
          <w14:ligatures w14:val="none"/>
        </w:rPr>
        <w:t>mAs</w:t>
      </w:r>
      <w:proofErr w:type="spellEnd"/>
      <w:r w:rsidRPr="00D00D9F">
        <w:rPr>
          <w:rFonts w:asciiTheme="majorBidi" w:eastAsia="Times New Roman" w:hAnsiTheme="majorBidi" w:cstheme="majorBidi"/>
          <w:color w:val="000000"/>
          <w:kern w:val="0"/>
          <w:sz w:val="22"/>
          <w:szCs w:val="22"/>
          <w14:ligatures w14:val="none"/>
        </w:rPr>
        <w:t>: 203; slice thickness: 5 mm) were labeled by a radiologist and a urologist as containing stones or not, without segmentation. Patients aged 18 to 80 years were included, excluding those with double-J ureteral catheters, under 18 or over 80 years, single kidneys, kidney anomalies, or atrophic kidneys.</w:t>
      </w:r>
    </w:p>
    <w:p w14:paraId="0F90111F" w14:textId="77777777" w:rsidR="009932B0" w:rsidRPr="00D00D9F" w:rsidRDefault="009932B0" w:rsidP="00C46214">
      <w:pPr>
        <w:spacing w:line="276" w:lineRule="auto"/>
        <w:ind w:left="360"/>
        <w:jc w:val="both"/>
        <w:rPr>
          <w:rFonts w:asciiTheme="majorBidi" w:eastAsia="Times New Roman" w:hAnsiTheme="majorBidi" w:cstheme="majorBidi"/>
          <w:color w:val="000000"/>
          <w:kern w:val="0"/>
          <w:sz w:val="22"/>
          <w:szCs w:val="22"/>
          <w14:ligatures w14:val="none"/>
        </w:rPr>
      </w:pPr>
    </w:p>
    <w:p w14:paraId="62DB4795" w14:textId="068059E2" w:rsidR="009932B0" w:rsidRPr="00D00D9F" w:rsidRDefault="009932B0" w:rsidP="00C46214">
      <w:pPr>
        <w:spacing w:line="276" w:lineRule="auto"/>
        <w:ind w:left="360"/>
        <w:jc w:val="both"/>
        <w:rPr>
          <w:rFonts w:asciiTheme="majorBidi" w:eastAsia="Times New Roman" w:hAnsiTheme="majorBidi" w:cstheme="majorBidi"/>
          <w:color w:val="000000"/>
          <w:kern w:val="0"/>
          <w:sz w:val="21"/>
          <w:szCs w:val="21"/>
          <w14:ligatures w14:val="none"/>
        </w:rPr>
      </w:pPr>
      <w:r w:rsidRPr="00D00D9F">
        <w:rPr>
          <w:rFonts w:asciiTheme="majorBidi" w:eastAsia="Times New Roman" w:hAnsiTheme="majorBidi" w:cstheme="majorBidi"/>
          <w:color w:val="000000"/>
          <w:kern w:val="0"/>
          <w:sz w:val="22"/>
          <w:szCs w:val="22"/>
          <w14:ligatures w14:val="none"/>
        </w:rPr>
        <w:t>The dataset comprised 433 subjects: 278 with kidney stones (790 images) and 165 without stones (1009 images). Subjects used for training and validation were different from those used for testing to avoid bias. Figures 1 and 2 show CT images for training, validation, and testing, including normal and kidney stone examples obtained through augmentation techniques.</w:t>
      </w:r>
      <w:r w:rsidR="00946449" w:rsidRPr="00D00D9F">
        <w:rPr>
          <w:rFonts w:asciiTheme="majorBidi" w:eastAsia="Times New Roman" w:hAnsiTheme="majorBidi" w:cstheme="majorBidi"/>
          <w:color w:val="000000"/>
          <w:kern w:val="0"/>
          <w:sz w:val="22"/>
          <w:szCs w:val="22"/>
          <w14:ligatures w14:val="none"/>
        </w:rPr>
        <w:t xml:space="preserve"> Table 2 presents the distribution of image categories in the Kidney Stone Detection Dataset, while Figure 2 illustrates sample images from the dataset</w:t>
      </w:r>
      <w:r w:rsidR="00946449" w:rsidRPr="00D00D9F">
        <w:rPr>
          <w:rFonts w:asciiTheme="majorBidi" w:eastAsia="Times New Roman" w:hAnsiTheme="majorBidi" w:cstheme="majorBidi"/>
          <w:color w:val="000000"/>
          <w:kern w:val="0"/>
          <w:sz w:val="21"/>
          <w:szCs w:val="21"/>
          <w14:ligatures w14:val="none"/>
        </w:rPr>
        <w:t>.</w:t>
      </w:r>
    </w:p>
    <w:p w14:paraId="357CF7F8" w14:textId="77777777" w:rsidR="00C46214" w:rsidRPr="00D00D9F" w:rsidRDefault="00C46214" w:rsidP="00C46214">
      <w:pPr>
        <w:spacing w:line="276" w:lineRule="auto"/>
        <w:ind w:left="360"/>
        <w:jc w:val="both"/>
        <w:rPr>
          <w:rFonts w:asciiTheme="majorBidi" w:eastAsia="Times New Roman" w:hAnsiTheme="majorBidi" w:cstheme="majorBidi"/>
          <w:color w:val="000000"/>
          <w:kern w:val="0"/>
          <w:sz w:val="21"/>
          <w:szCs w:val="21"/>
          <w14:ligatures w14:val="none"/>
        </w:rPr>
      </w:pPr>
    </w:p>
    <w:p w14:paraId="6F19589A" w14:textId="77777777" w:rsidR="00C46214" w:rsidRPr="00D00D9F" w:rsidRDefault="00C46214" w:rsidP="00C46214">
      <w:pPr>
        <w:spacing w:line="276" w:lineRule="auto"/>
        <w:ind w:left="360"/>
        <w:jc w:val="both"/>
        <w:rPr>
          <w:rFonts w:asciiTheme="majorBidi" w:eastAsia="Times New Roman" w:hAnsiTheme="majorBidi" w:cstheme="majorBidi"/>
          <w:color w:val="000000"/>
          <w:kern w:val="0"/>
          <w:sz w:val="21"/>
          <w:szCs w:val="21"/>
          <w14:ligatures w14:val="none"/>
        </w:rPr>
      </w:pPr>
    </w:p>
    <w:p w14:paraId="6AB922E9" w14:textId="77777777" w:rsidR="00C46214" w:rsidRPr="00D00D9F" w:rsidRDefault="00C46214" w:rsidP="00C46214">
      <w:pPr>
        <w:spacing w:line="276" w:lineRule="auto"/>
        <w:ind w:left="360"/>
        <w:jc w:val="both"/>
        <w:rPr>
          <w:rFonts w:asciiTheme="majorBidi" w:eastAsia="Times New Roman" w:hAnsiTheme="majorBidi" w:cstheme="majorBidi"/>
          <w:color w:val="000000"/>
          <w:kern w:val="0"/>
          <w:sz w:val="21"/>
          <w:szCs w:val="21"/>
          <w14:ligatures w14:val="none"/>
        </w:rPr>
      </w:pPr>
    </w:p>
    <w:p w14:paraId="6F906CF5" w14:textId="77777777" w:rsidR="00C46214" w:rsidRPr="00D00D9F" w:rsidRDefault="00C46214" w:rsidP="00C46214">
      <w:pPr>
        <w:spacing w:line="276" w:lineRule="auto"/>
        <w:ind w:left="360"/>
        <w:jc w:val="both"/>
        <w:rPr>
          <w:rFonts w:asciiTheme="majorBidi" w:eastAsia="Times New Roman" w:hAnsiTheme="majorBidi" w:cstheme="majorBidi"/>
          <w:color w:val="000000"/>
          <w:kern w:val="0"/>
          <w:sz w:val="21"/>
          <w:szCs w:val="21"/>
          <w14:ligatures w14:val="none"/>
        </w:rPr>
      </w:pPr>
    </w:p>
    <w:p w14:paraId="299A27FD" w14:textId="77777777" w:rsidR="00C46214" w:rsidRPr="00D00D9F" w:rsidRDefault="00C46214" w:rsidP="00C46214">
      <w:pPr>
        <w:spacing w:line="276" w:lineRule="auto"/>
        <w:ind w:left="360"/>
        <w:jc w:val="both"/>
        <w:rPr>
          <w:rFonts w:asciiTheme="majorBidi" w:eastAsia="Times New Roman" w:hAnsiTheme="majorBidi" w:cstheme="majorBidi"/>
          <w:color w:val="000000"/>
          <w:kern w:val="0"/>
          <w:sz w:val="21"/>
          <w:szCs w:val="21"/>
          <w14:ligatures w14:val="none"/>
        </w:rPr>
      </w:pPr>
    </w:p>
    <w:p w14:paraId="25416D65" w14:textId="77777777" w:rsidR="00342024" w:rsidRPr="00D00D9F" w:rsidRDefault="00342024" w:rsidP="00946449">
      <w:pPr>
        <w:jc w:val="both"/>
        <w:rPr>
          <w:rFonts w:asciiTheme="majorBidi" w:eastAsia="Times New Roman" w:hAnsiTheme="majorBidi" w:cstheme="majorBidi"/>
          <w:color w:val="000000"/>
          <w:kern w:val="0"/>
          <w:sz w:val="22"/>
          <w:szCs w:val="22"/>
          <w14:ligatures w14:val="none"/>
        </w:rPr>
      </w:pPr>
    </w:p>
    <w:p w14:paraId="7CF3712C" w14:textId="1DCF3580" w:rsidR="00313ECD" w:rsidRPr="00FD6478" w:rsidRDefault="00313ECD" w:rsidP="00313ECD">
      <w:pPr>
        <w:pStyle w:val="Caption"/>
        <w:rPr>
          <w:rFonts w:asciiTheme="majorBidi" w:hAnsiTheme="majorBidi" w:cstheme="majorBidi"/>
          <w:b/>
          <w:bCs/>
          <w:sz w:val="22"/>
          <w:szCs w:val="22"/>
        </w:rPr>
      </w:pPr>
      <w:bookmarkStart w:id="6" w:name="_Toc167196033"/>
      <w:r w:rsidRPr="00FD6478">
        <w:rPr>
          <w:rFonts w:asciiTheme="majorBidi" w:hAnsiTheme="majorBidi" w:cstheme="majorBidi"/>
          <w:b/>
          <w:bCs/>
          <w:sz w:val="22"/>
          <w:szCs w:val="22"/>
        </w:rPr>
        <w:lastRenderedPageBreak/>
        <w:t xml:space="preserve">Table </w:t>
      </w:r>
      <w:r w:rsidRPr="00FD6478">
        <w:rPr>
          <w:rFonts w:asciiTheme="majorBidi" w:hAnsiTheme="majorBidi" w:cstheme="majorBidi"/>
          <w:b/>
          <w:bCs/>
          <w:sz w:val="22"/>
          <w:szCs w:val="22"/>
        </w:rPr>
        <w:fldChar w:fldCharType="begin"/>
      </w:r>
      <w:r w:rsidRPr="00FD6478">
        <w:rPr>
          <w:rFonts w:asciiTheme="majorBidi" w:hAnsiTheme="majorBidi" w:cstheme="majorBidi"/>
          <w:b/>
          <w:bCs/>
          <w:sz w:val="22"/>
          <w:szCs w:val="22"/>
        </w:rPr>
        <w:instrText xml:space="preserve"> SEQ Table \* ARABIC </w:instrText>
      </w:r>
      <w:r w:rsidRPr="00FD6478">
        <w:rPr>
          <w:rFonts w:asciiTheme="majorBidi" w:hAnsiTheme="majorBidi" w:cstheme="majorBidi"/>
          <w:b/>
          <w:bCs/>
          <w:sz w:val="22"/>
          <w:szCs w:val="22"/>
        </w:rPr>
        <w:fldChar w:fldCharType="separate"/>
      </w:r>
      <w:r w:rsidR="00FD6478" w:rsidRPr="00FD6478">
        <w:rPr>
          <w:rFonts w:asciiTheme="majorBidi" w:hAnsiTheme="majorBidi" w:cstheme="majorBidi"/>
          <w:b/>
          <w:bCs/>
          <w:sz w:val="22"/>
          <w:szCs w:val="22"/>
        </w:rPr>
        <w:t>2</w:t>
      </w:r>
      <w:r w:rsidRPr="00FD6478">
        <w:rPr>
          <w:rFonts w:asciiTheme="majorBidi" w:hAnsiTheme="majorBidi" w:cstheme="majorBidi"/>
          <w:b/>
          <w:bCs/>
          <w:sz w:val="22"/>
          <w:szCs w:val="22"/>
        </w:rPr>
        <w:fldChar w:fldCharType="end"/>
      </w:r>
      <w:r w:rsidRPr="00FD6478">
        <w:rPr>
          <w:rFonts w:asciiTheme="majorBidi" w:hAnsiTheme="majorBidi" w:cstheme="majorBidi"/>
          <w:b/>
          <w:bCs/>
          <w:sz w:val="22"/>
          <w:szCs w:val="22"/>
        </w:rPr>
        <w:t>: The distribution of image categories in the Kidney Stone Detection Dataset</w:t>
      </w:r>
      <w:bookmarkEnd w:id="6"/>
    </w:p>
    <w:tbl>
      <w:tblPr>
        <w:tblStyle w:val="ListTable1Light"/>
        <w:tblW w:w="0" w:type="auto"/>
        <w:tblInd w:w="2977" w:type="dxa"/>
        <w:tblLook w:val="04A0" w:firstRow="1" w:lastRow="0" w:firstColumn="1" w:lastColumn="0" w:noHBand="0" w:noVBand="1"/>
      </w:tblPr>
      <w:tblGrid>
        <w:gridCol w:w="1698"/>
        <w:gridCol w:w="1988"/>
      </w:tblGrid>
      <w:tr w:rsidR="00946449" w:rsidRPr="00D00D9F" w14:paraId="77E180E4" w14:textId="77777777" w:rsidTr="00313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7C1239D" w14:textId="112A3648" w:rsidR="00946449" w:rsidRPr="00D00D9F" w:rsidRDefault="00946449" w:rsidP="00313ECD">
            <w:pPr>
              <w:spacing w:line="276" w:lineRule="auto"/>
              <w:jc w:val="center"/>
              <w:rPr>
                <w:rFonts w:asciiTheme="majorBidi" w:hAnsiTheme="majorBidi" w:cstheme="majorBidi"/>
                <w:color w:val="000000"/>
                <w:sz w:val="22"/>
                <w:szCs w:val="22"/>
              </w:rPr>
            </w:pPr>
            <w:r w:rsidRPr="00D00D9F">
              <w:rPr>
                <w:rFonts w:asciiTheme="majorBidi" w:hAnsiTheme="majorBidi" w:cstheme="majorBidi"/>
                <w:color w:val="000000"/>
                <w:sz w:val="22"/>
                <w:szCs w:val="22"/>
              </w:rPr>
              <w:t>Category</w:t>
            </w:r>
          </w:p>
        </w:tc>
        <w:tc>
          <w:tcPr>
            <w:tcW w:w="1988" w:type="dxa"/>
          </w:tcPr>
          <w:p w14:paraId="2780163A" w14:textId="1B711830" w:rsidR="00946449" w:rsidRPr="00D00D9F" w:rsidRDefault="00946449" w:rsidP="00313ECD">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D00D9F">
              <w:rPr>
                <w:rFonts w:asciiTheme="majorBidi" w:hAnsiTheme="majorBidi" w:cstheme="majorBidi"/>
                <w:color w:val="000000"/>
                <w:sz w:val="22"/>
                <w:szCs w:val="22"/>
              </w:rPr>
              <w:t>Number of Images</w:t>
            </w:r>
          </w:p>
        </w:tc>
      </w:tr>
      <w:tr w:rsidR="00946449" w:rsidRPr="00D00D9F" w14:paraId="43B34A53" w14:textId="77777777" w:rsidTr="0031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11A9228" w14:textId="26386800" w:rsidR="00946449" w:rsidRPr="00D00D9F" w:rsidRDefault="00946449" w:rsidP="00313ECD">
            <w:pPr>
              <w:spacing w:line="276" w:lineRule="auto"/>
              <w:jc w:val="center"/>
              <w:rPr>
                <w:rFonts w:asciiTheme="majorBidi" w:hAnsiTheme="majorBidi" w:cstheme="majorBidi"/>
                <w:b w:val="0"/>
                <w:bCs w:val="0"/>
                <w:color w:val="000000"/>
                <w:sz w:val="22"/>
                <w:szCs w:val="22"/>
              </w:rPr>
            </w:pPr>
            <w:r w:rsidRPr="00D00D9F">
              <w:rPr>
                <w:rFonts w:asciiTheme="majorBidi" w:hAnsiTheme="majorBidi" w:cstheme="majorBidi"/>
                <w:b w:val="0"/>
                <w:bCs w:val="0"/>
                <w:color w:val="000000"/>
                <w:sz w:val="22"/>
                <w:szCs w:val="22"/>
              </w:rPr>
              <w:t>Normal</w:t>
            </w:r>
          </w:p>
        </w:tc>
        <w:tc>
          <w:tcPr>
            <w:tcW w:w="1988" w:type="dxa"/>
          </w:tcPr>
          <w:p w14:paraId="1365CE98" w14:textId="17C9FF2B" w:rsidR="00946449" w:rsidRPr="00D00D9F" w:rsidRDefault="00946449" w:rsidP="00313ECD">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D00D9F">
              <w:rPr>
                <w:rFonts w:asciiTheme="majorBidi" w:hAnsiTheme="majorBidi" w:cstheme="majorBidi"/>
                <w:color w:val="000000"/>
                <w:sz w:val="22"/>
                <w:szCs w:val="22"/>
              </w:rPr>
              <w:t>790</w:t>
            </w:r>
          </w:p>
        </w:tc>
      </w:tr>
      <w:tr w:rsidR="00946449" w:rsidRPr="00D00D9F" w14:paraId="02183DD8" w14:textId="77777777" w:rsidTr="00313ECD">
        <w:tc>
          <w:tcPr>
            <w:cnfStyle w:val="001000000000" w:firstRow="0" w:lastRow="0" w:firstColumn="1" w:lastColumn="0" w:oddVBand="0" w:evenVBand="0" w:oddHBand="0" w:evenHBand="0" w:firstRowFirstColumn="0" w:firstRowLastColumn="0" w:lastRowFirstColumn="0" w:lastRowLastColumn="0"/>
            <w:tcW w:w="1698" w:type="dxa"/>
          </w:tcPr>
          <w:p w14:paraId="50373954" w14:textId="60851075" w:rsidR="00946449" w:rsidRPr="00D00D9F" w:rsidRDefault="00946449" w:rsidP="00313ECD">
            <w:pPr>
              <w:spacing w:line="276" w:lineRule="auto"/>
              <w:jc w:val="center"/>
              <w:rPr>
                <w:rFonts w:asciiTheme="majorBidi" w:hAnsiTheme="majorBidi" w:cstheme="majorBidi"/>
                <w:b w:val="0"/>
                <w:bCs w:val="0"/>
                <w:color w:val="000000"/>
                <w:sz w:val="22"/>
                <w:szCs w:val="22"/>
              </w:rPr>
            </w:pPr>
            <w:r w:rsidRPr="00D00D9F">
              <w:rPr>
                <w:rFonts w:asciiTheme="majorBidi" w:hAnsiTheme="majorBidi" w:cstheme="majorBidi"/>
                <w:b w:val="0"/>
                <w:bCs w:val="0"/>
                <w:color w:val="000000"/>
                <w:sz w:val="22"/>
                <w:szCs w:val="22"/>
              </w:rPr>
              <w:t>Stone</w:t>
            </w:r>
          </w:p>
        </w:tc>
        <w:tc>
          <w:tcPr>
            <w:tcW w:w="1988" w:type="dxa"/>
          </w:tcPr>
          <w:p w14:paraId="719F29EC" w14:textId="7390C4DE" w:rsidR="00946449" w:rsidRPr="00D00D9F" w:rsidRDefault="00313ECD" w:rsidP="00313EC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D00D9F">
              <w:rPr>
                <w:rFonts w:asciiTheme="majorBidi" w:hAnsiTheme="majorBidi" w:cstheme="majorBidi"/>
                <w:color w:val="000000"/>
                <w:sz w:val="22"/>
                <w:szCs w:val="22"/>
              </w:rPr>
              <w:t>1009</w:t>
            </w:r>
          </w:p>
        </w:tc>
      </w:tr>
    </w:tbl>
    <w:p w14:paraId="70321DC9" w14:textId="77777777" w:rsidR="00BF52B4" w:rsidRPr="00D00D9F" w:rsidRDefault="00BF52B4" w:rsidP="00B11490">
      <w:pPr>
        <w:jc w:val="both"/>
        <w:rPr>
          <w:rFonts w:asciiTheme="majorBidi" w:eastAsia="Times New Roman" w:hAnsiTheme="majorBidi" w:cstheme="majorBidi"/>
          <w:color w:val="000000"/>
          <w:kern w:val="0"/>
          <w14:ligatures w14:val="none"/>
        </w:rPr>
      </w:pPr>
    </w:p>
    <w:p w14:paraId="204EE67B" w14:textId="062D3454" w:rsidR="00BF52B4" w:rsidRPr="00D00D9F" w:rsidRDefault="00313ECD" w:rsidP="00313ECD">
      <w:pPr>
        <w:jc w:val="both"/>
        <w:rPr>
          <w:rFonts w:asciiTheme="majorBidi" w:eastAsia="Times New Roman" w:hAnsiTheme="majorBidi" w:cstheme="majorBidi"/>
          <w:color w:val="000000"/>
          <w:kern w:val="0"/>
          <w14:ligatures w14:val="none"/>
        </w:rPr>
      </w:pPr>
      <w:r w:rsidRPr="00D00D9F">
        <w:rPr>
          <w:rFonts w:asciiTheme="majorBidi" w:eastAsia="Times New Roman" w:hAnsiTheme="majorBidi" w:cstheme="majorBidi"/>
          <w:color w:val="000000"/>
          <w:kern w:val="0"/>
          <w14:ligatures w14:val="none"/>
        </w:rPr>
        <w:t xml:space="preserve">                                       </w:t>
      </w:r>
      <w:r w:rsidRPr="00D00D9F">
        <w:rPr>
          <w:rFonts w:asciiTheme="majorBidi" w:eastAsia="Times New Roman" w:hAnsiTheme="majorBidi" w:cstheme="majorBidi"/>
          <w:noProof/>
          <w:color w:val="000000"/>
          <w:kern w:val="0"/>
        </w:rPr>
        <w:drawing>
          <wp:inline distT="0" distB="0" distL="0" distR="0" wp14:anchorId="7B6762F6" wp14:editId="54E9CB59">
            <wp:extent cx="1590785" cy="1800000"/>
            <wp:effectExtent l="0" t="0" r="0" b="3810"/>
            <wp:docPr id="1857057200" name="Picture 5" descr="An x-ray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7200" name="Picture 5" descr="An x-ray of a person's bod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0785" cy="1800000"/>
                    </a:xfrm>
                    <a:prstGeom prst="rect">
                      <a:avLst/>
                    </a:prstGeom>
                  </pic:spPr>
                </pic:pic>
              </a:graphicData>
            </a:graphic>
          </wp:inline>
        </w:drawing>
      </w:r>
      <w:r w:rsidRPr="00D00D9F">
        <w:rPr>
          <w:rFonts w:asciiTheme="majorBidi" w:eastAsia="Times New Roman" w:hAnsiTheme="majorBidi" w:cstheme="majorBidi"/>
          <w:noProof/>
          <w:color w:val="000000"/>
          <w:kern w:val="0"/>
        </w:rPr>
        <w:drawing>
          <wp:inline distT="0" distB="0" distL="0" distR="0" wp14:anchorId="6A7614B0" wp14:editId="3166EEF4">
            <wp:extent cx="1593056" cy="1798470"/>
            <wp:effectExtent l="0" t="0" r="0" b="5080"/>
            <wp:docPr id="981094655" name="Picture 6"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4655" name="Picture 6" descr="A close-up of an x-ra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933" cy="1814137"/>
                    </a:xfrm>
                    <a:prstGeom prst="rect">
                      <a:avLst/>
                    </a:prstGeom>
                  </pic:spPr>
                </pic:pic>
              </a:graphicData>
            </a:graphic>
          </wp:inline>
        </w:drawing>
      </w:r>
    </w:p>
    <w:p w14:paraId="32102DC6" w14:textId="2E3C1622" w:rsidR="00313ECD" w:rsidRPr="00D00D9F" w:rsidRDefault="00313ECD" w:rsidP="00313ECD">
      <w:pPr>
        <w:jc w:val="both"/>
        <w:rPr>
          <w:rFonts w:asciiTheme="majorBidi" w:eastAsia="Times New Roman" w:hAnsiTheme="majorBidi" w:cstheme="majorBidi"/>
          <w:b/>
          <w:bCs/>
          <w:i/>
          <w:iCs/>
          <w:color w:val="000000"/>
          <w:kern w:val="0"/>
          <w:sz w:val="22"/>
          <w:szCs w:val="22"/>
          <w14:ligatures w14:val="none"/>
        </w:rPr>
      </w:pPr>
      <w:r w:rsidRPr="00D00D9F">
        <w:rPr>
          <w:rFonts w:asciiTheme="majorBidi" w:eastAsia="Times New Roman" w:hAnsiTheme="majorBidi" w:cstheme="majorBidi"/>
          <w:color w:val="000000"/>
          <w:kern w:val="0"/>
          <w14:ligatures w14:val="none"/>
        </w:rPr>
        <w:t xml:space="preserve">                                                     </w:t>
      </w:r>
      <w:r w:rsidRPr="00D00D9F">
        <w:rPr>
          <w:rFonts w:asciiTheme="majorBidi" w:eastAsia="Times New Roman" w:hAnsiTheme="majorBidi" w:cstheme="majorBidi"/>
          <w:b/>
          <w:bCs/>
          <w:i/>
          <w:iCs/>
          <w:color w:val="000000"/>
          <w:kern w:val="0"/>
          <w:sz w:val="22"/>
          <w:szCs w:val="22"/>
          <w14:ligatures w14:val="none"/>
        </w:rPr>
        <w:t>Stone                                Normal</w:t>
      </w:r>
    </w:p>
    <w:p w14:paraId="715DB536" w14:textId="0362ADF8" w:rsidR="00C46214" w:rsidRPr="00FD6478" w:rsidRDefault="00313ECD" w:rsidP="00FD6478">
      <w:pPr>
        <w:pStyle w:val="Caption"/>
        <w:jc w:val="center"/>
        <w:rPr>
          <w:rFonts w:asciiTheme="majorBidi" w:hAnsiTheme="majorBidi" w:cstheme="majorBidi"/>
          <w:b/>
          <w:bCs/>
          <w:sz w:val="22"/>
          <w:szCs w:val="22"/>
        </w:rPr>
      </w:pPr>
      <w:bookmarkStart w:id="7" w:name="_Toc167193732"/>
      <w:r w:rsidRPr="00FD6478">
        <w:rPr>
          <w:rFonts w:asciiTheme="majorBidi" w:hAnsiTheme="majorBidi" w:cstheme="majorBidi"/>
          <w:b/>
          <w:bCs/>
          <w:sz w:val="22"/>
          <w:szCs w:val="22"/>
        </w:rPr>
        <w:t xml:space="preserve">Figure </w:t>
      </w:r>
      <w:r w:rsidRPr="00FD6478">
        <w:rPr>
          <w:rFonts w:asciiTheme="majorBidi" w:hAnsiTheme="majorBidi" w:cstheme="majorBidi"/>
          <w:b/>
          <w:bCs/>
          <w:sz w:val="22"/>
          <w:szCs w:val="22"/>
        </w:rPr>
        <w:fldChar w:fldCharType="begin"/>
      </w:r>
      <w:r w:rsidRPr="00FD6478">
        <w:rPr>
          <w:rFonts w:asciiTheme="majorBidi" w:hAnsiTheme="majorBidi" w:cstheme="majorBidi"/>
          <w:b/>
          <w:bCs/>
          <w:sz w:val="22"/>
          <w:szCs w:val="22"/>
        </w:rPr>
        <w:instrText xml:space="preserve"> SEQ Figure \* ARABIC </w:instrText>
      </w:r>
      <w:r w:rsidRPr="00FD6478">
        <w:rPr>
          <w:rFonts w:asciiTheme="majorBidi" w:hAnsiTheme="majorBidi" w:cstheme="majorBidi"/>
          <w:b/>
          <w:bCs/>
          <w:sz w:val="22"/>
          <w:szCs w:val="22"/>
        </w:rPr>
        <w:fldChar w:fldCharType="separate"/>
      </w:r>
      <w:r w:rsidR="00F02881">
        <w:rPr>
          <w:rFonts w:asciiTheme="majorBidi" w:hAnsiTheme="majorBidi" w:cstheme="majorBidi"/>
          <w:b/>
          <w:bCs/>
          <w:noProof/>
          <w:sz w:val="22"/>
          <w:szCs w:val="22"/>
        </w:rPr>
        <w:t>2</w:t>
      </w:r>
      <w:r w:rsidRPr="00FD6478">
        <w:rPr>
          <w:rFonts w:asciiTheme="majorBidi" w:hAnsiTheme="majorBidi" w:cstheme="majorBidi"/>
          <w:b/>
          <w:bCs/>
          <w:sz w:val="22"/>
          <w:szCs w:val="22"/>
        </w:rPr>
        <w:fldChar w:fldCharType="end"/>
      </w:r>
      <w:r w:rsidRPr="00FD6478">
        <w:rPr>
          <w:rFonts w:asciiTheme="majorBidi" w:hAnsiTheme="majorBidi" w:cstheme="majorBidi"/>
          <w:b/>
          <w:bCs/>
          <w:sz w:val="22"/>
          <w:szCs w:val="22"/>
        </w:rPr>
        <w:t>: Kidney Stone Detection Dataset sample</w:t>
      </w:r>
      <w:bookmarkEnd w:id="7"/>
    </w:p>
    <w:p w14:paraId="61E4202B" w14:textId="77777777" w:rsidR="00C46214" w:rsidRPr="00D00D9F" w:rsidRDefault="00C46214" w:rsidP="00C46214"/>
    <w:p w14:paraId="44173E29" w14:textId="61F18093" w:rsidR="00BF52B4" w:rsidRPr="00D00D9F" w:rsidRDefault="00514438" w:rsidP="0066489A">
      <w:pPr>
        <w:pStyle w:val="Heading1"/>
      </w:pPr>
      <w:bookmarkStart w:id="8" w:name="_Toc167196480"/>
      <w:r w:rsidRPr="00D00D9F">
        <w:t>Technologies</w:t>
      </w:r>
      <w:bookmarkEnd w:id="8"/>
    </w:p>
    <w:p w14:paraId="0669E867" w14:textId="77777777" w:rsidR="00CD35BD" w:rsidRPr="00D00D9F" w:rsidRDefault="00CD35BD" w:rsidP="00CD35BD"/>
    <w:p w14:paraId="4B939F78" w14:textId="537A62C7" w:rsidR="000A3719" w:rsidRPr="00D00D9F" w:rsidRDefault="00CD35BD" w:rsidP="0066489A">
      <w:pPr>
        <w:pStyle w:val="Heading2"/>
      </w:pPr>
      <w:bookmarkStart w:id="9" w:name="_Toc167196481"/>
      <w:r w:rsidRPr="00D00D9F">
        <w:t>Neural Networks</w:t>
      </w:r>
      <w:bookmarkEnd w:id="9"/>
    </w:p>
    <w:p w14:paraId="38EBD1BF" w14:textId="77777777" w:rsidR="00DF2A32" w:rsidRPr="00D00D9F" w:rsidRDefault="00DF2A32" w:rsidP="00DF2A32"/>
    <w:p w14:paraId="08586C41" w14:textId="1CDDAEF9" w:rsidR="00DF2A32" w:rsidRPr="00D00D9F" w:rsidRDefault="00DF2A32" w:rsidP="00C46214">
      <w:pPr>
        <w:spacing w:line="276" w:lineRule="auto"/>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Neural networks are a class of machine learning algorithms inspired by the structure and function of the human brain. They consist of interconnected layers of nodes, or "neurons," that process data in complex ways to recognize patterns and make predictions. Neural networks are particularly effective in handling large volumes of structured and unstructured data, making them suitable for various applications in medical imaging and healthcare diagnostics</w:t>
      </w:r>
      <w:sdt>
        <w:sdtPr>
          <w:rPr>
            <w:rFonts w:asciiTheme="majorBidi" w:eastAsia="Times New Roman" w:hAnsiTheme="majorBidi" w:cstheme="majorBidi"/>
            <w:color w:val="000000"/>
            <w:kern w:val="0"/>
            <w:sz w:val="22"/>
            <w:szCs w:val="22"/>
            <w14:ligatures w14:val="none"/>
          </w:rPr>
          <w:id w:val="718632178"/>
          <w:citation/>
        </w:sdtPr>
        <w:sdtContent>
          <w:r w:rsidR="002046E7" w:rsidRPr="00D00D9F">
            <w:rPr>
              <w:rFonts w:asciiTheme="majorBidi" w:eastAsia="Times New Roman" w:hAnsiTheme="majorBidi" w:cstheme="majorBidi"/>
              <w:color w:val="000000"/>
              <w:kern w:val="0"/>
              <w:sz w:val="22"/>
              <w:szCs w:val="22"/>
              <w14:ligatures w14:val="none"/>
            </w:rPr>
            <w:fldChar w:fldCharType="begin"/>
          </w:r>
          <w:r w:rsidR="002046E7" w:rsidRPr="00D00D9F">
            <w:rPr>
              <w:rFonts w:asciiTheme="majorBidi" w:eastAsia="Times New Roman" w:hAnsiTheme="majorBidi" w:cstheme="majorBidi"/>
              <w:color w:val="000000"/>
              <w:kern w:val="0"/>
              <w:sz w:val="22"/>
              <w:szCs w:val="22"/>
              <w14:ligatures w14:val="none"/>
            </w:rPr>
            <w:instrText xml:space="preserve"> CITATION Dav22 \l 1033 </w:instrText>
          </w:r>
          <w:r w:rsidR="002046E7" w:rsidRPr="00D00D9F">
            <w:rPr>
              <w:rFonts w:asciiTheme="majorBidi" w:eastAsia="Times New Roman" w:hAnsiTheme="majorBidi" w:cstheme="majorBidi"/>
              <w:color w:val="000000"/>
              <w:kern w:val="0"/>
              <w:sz w:val="22"/>
              <w:szCs w:val="22"/>
              <w14:ligatures w14:val="none"/>
            </w:rPr>
            <w:fldChar w:fldCharType="separate"/>
          </w:r>
          <w:r w:rsidR="002046E7" w:rsidRPr="00D00D9F">
            <w:rPr>
              <w:rFonts w:asciiTheme="majorBidi" w:eastAsia="Times New Roman" w:hAnsiTheme="majorBidi" w:cstheme="majorBidi"/>
              <w:noProof/>
              <w:color w:val="000000"/>
              <w:kern w:val="0"/>
              <w:sz w:val="22"/>
              <w:szCs w:val="22"/>
              <w14:ligatures w14:val="none"/>
            </w:rPr>
            <w:t xml:space="preserve"> [12]</w:t>
          </w:r>
          <w:r w:rsidR="002046E7" w:rsidRPr="00D00D9F">
            <w:rPr>
              <w:rFonts w:asciiTheme="majorBidi" w:eastAsia="Times New Roman" w:hAnsiTheme="majorBidi" w:cstheme="majorBidi"/>
              <w:color w:val="000000"/>
              <w:kern w:val="0"/>
              <w:sz w:val="22"/>
              <w:szCs w:val="22"/>
              <w14:ligatures w14:val="none"/>
            </w:rPr>
            <w:fldChar w:fldCharType="end"/>
          </w:r>
        </w:sdtContent>
      </w:sdt>
      <w:sdt>
        <w:sdtPr>
          <w:rPr>
            <w:rFonts w:asciiTheme="majorBidi" w:eastAsia="Times New Roman" w:hAnsiTheme="majorBidi" w:cstheme="majorBidi"/>
            <w:color w:val="000000"/>
            <w:kern w:val="0"/>
            <w:sz w:val="22"/>
            <w:szCs w:val="22"/>
            <w14:ligatures w14:val="none"/>
          </w:rPr>
          <w:id w:val="-814334141"/>
          <w:citation/>
        </w:sdtPr>
        <w:sdtContent>
          <w:r w:rsidR="002046E7" w:rsidRPr="00D00D9F">
            <w:rPr>
              <w:rFonts w:asciiTheme="majorBidi" w:eastAsia="Times New Roman" w:hAnsiTheme="majorBidi" w:cstheme="majorBidi"/>
              <w:color w:val="000000"/>
              <w:kern w:val="0"/>
              <w:sz w:val="22"/>
              <w:szCs w:val="22"/>
              <w14:ligatures w14:val="none"/>
            </w:rPr>
            <w:fldChar w:fldCharType="begin"/>
          </w:r>
          <w:r w:rsidR="002046E7" w:rsidRPr="00D00D9F">
            <w:rPr>
              <w:rFonts w:asciiTheme="majorBidi" w:eastAsia="Times New Roman" w:hAnsiTheme="majorBidi" w:cstheme="majorBidi"/>
              <w:color w:val="000000"/>
              <w:kern w:val="0"/>
              <w:sz w:val="22"/>
              <w:szCs w:val="22"/>
              <w14:ligatures w14:val="none"/>
            </w:rPr>
            <w:instrText xml:space="preserve"> CITATION Mal23 \l 1033 </w:instrText>
          </w:r>
          <w:r w:rsidR="002046E7" w:rsidRPr="00D00D9F">
            <w:rPr>
              <w:rFonts w:asciiTheme="majorBidi" w:eastAsia="Times New Roman" w:hAnsiTheme="majorBidi" w:cstheme="majorBidi"/>
              <w:color w:val="000000"/>
              <w:kern w:val="0"/>
              <w:sz w:val="22"/>
              <w:szCs w:val="22"/>
              <w14:ligatures w14:val="none"/>
            </w:rPr>
            <w:fldChar w:fldCharType="separate"/>
          </w:r>
          <w:r w:rsidR="002046E7" w:rsidRPr="00D00D9F">
            <w:rPr>
              <w:rFonts w:asciiTheme="majorBidi" w:eastAsia="Times New Roman" w:hAnsiTheme="majorBidi" w:cstheme="majorBidi"/>
              <w:noProof/>
              <w:color w:val="000000"/>
              <w:kern w:val="0"/>
              <w:sz w:val="22"/>
              <w:szCs w:val="22"/>
              <w14:ligatures w14:val="none"/>
            </w:rPr>
            <w:t xml:space="preserve"> [13]</w:t>
          </w:r>
          <w:r w:rsidR="002046E7" w:rsidRPr="00D00D9F">
            <w:rPr>
              <w:rFonts w:asciiTheme="majorBidi" w:eastAsia="Times New Roman" w:hAnsiTheme="majorBidi" w:cstheme="majorBidi"/>
              <w:color w:val="000000"/>
              <w:kern w:val="0"/>
              <w:sz w:val="22"/>
              <w:szCs w:val="22"/>
              <w14:ligatures w14:val="none"/>
            </w:rPr>
            <w:fldChar w:fldCharType="end"/>
          </w:r>
        </w:sdtContent>
      </w:sdt>
      <w:r w:rsidR="002046E7" w:rsidRPr="00D00D9F">
        <w:rPr>
          <w:rFonts w:asciiTheme="majorBidi" w:eastAsia="Times New Roman" w:hAnsiTheme="majorBidi" w:cstheme="majorBidi"/>
          <w:color w:val="000000"/>
          <w:kern w:val="0"/>
          <w:sz w:val="22"/>
          <w:szCs w:val="22"/>
          <w14:ligatures w14:val="none"/>
        </w:rPr>
        <w:t xml:space="preserve"> </w:t>
      </w:r>
      <w:sdt>
        <w:sdtPr>
          <w:rPr>
            <w:rFonts w:asciiTheme="majorBidi" w:eastAsia="Times New Roman" w:hAnsiTheme="majorBidi" w:cstheme="majorBidi"/>
            <w:color w:val="000000"/>
            <w:kern w:val="0"/>
            <w:sz w:val="22"/>
            <w:szCs w:val="22"/>
            <w14:ligatures w14:val="none"/>
          </w:rPr>
          <w:id w:val="37477507"/>
          <w:citation/>
        </w:sdtPr>
        <w:sdtContent>
          <w:r w:rsidR="002046E7" w:rsidRPr="00D00D9F">
            <w:rPr>
              <w:rFonts w:asciiTheme="majorBidi" w:eastAsia="Times New Roman" w:hAnsiTheme="majorBidi" w:cstheme="majorBidi"/>
              <w:color w:val="000000"/>
              <w:kern w:val="0"/>
              <w:sz w:val="22"/>
              <w:szCs w:val="22"/>
              <w14:ligatures w14:val="none"/>
            </w:rPr>
            <w:fldChar w:fldCharType="begin"/>
          </w:r>
          <w:r w:rsidR="002046E7" w:rsidRPr="00D00D9F">
            <w:rPr>
              <w:rFonts w:asciiTheme="majorBidi" w:eastAsia="Times New Roman" w:hAnsiTheme="majorBidi" w:cstheme="majorBidi"/>
              <w:color w:val="000000"/>
              <w:kern w:val="0"/>
              <w:sz w:val="22"/>
              <w:szCs w:val="22"/>
              <w14:ligatures w14:val="none"/>
            </w:rPr>
            <w:instrText xml:space="preserve"> CITATION Iqb231 \l 1033 </w:instrText>
          </w:r>
          <w:r w:rsidR="002046E7" w:rsidRPr="00D00D9F">
            <w:rPr>
              <w:rFonts w:asciiTheme="majorBidi" w:eastAsia="Times New Roman" w:hAnsiTheme="majorBidi" w:cstheme="majorBidi"/>
              <w:color w:val="000000"/>
              <w:kern w:val="0"/>
              <w:sz w:val="22"/>
              <w:szCs w:val="22"/>
              <w14:ligatures w14:val="none"/>
            </w:rPr>
            <w:fldChar w:fldCharType="separate"/>
          </w:r>
          <w:r w:rsidR="002046E7" w:rsidRPr="00D00D9F">
            <w:rPr>
              <w:rFonts w:asciiTheme="majorBidi" w:eastAsia="Times New Roman" w:hAnsiTheme="majorBidi" w:cstheme="majorBidi"/>
              <w:noProof/>
              <w:color w:val="000000"/>
              <w:kern w:val="0"/>
              <w:sz w:val="22"/>
              <w:szCs w:val="22"/>
              <w14:ligatures w14:val="none"/>
            </w:rPr>
            <w:t>[14]</w:t>
          </w:r>
          <w:r w:rsidR="002046E7" w:rsidRPr="00D00D9F">
            <w:rPr>
              <w:rFonts w:asciiTheme="majorBidi" w:eastAsia="Times New Roman" w:hAnsiTheme="majorBidi" w:cstheme="majorBidi"/>
              <w:color w:val="000000"/>
              <w:kern w:val="0"/>
              <w:sz w:val="22"/>
              <w:szCs w:val="22"/>
              <w14:ligatures w14:val="none"/>
            </w:rPr>
            <w:fldChar w:fldCharType="end"/>
          </w:r>
        </w:sdtContent>
      </w:sdt>
      <w:r w:rsidR="002046E7" w:rsidRPr="00D00D9F">
        <w:rPr>
          <w:rFonts w:asciiTheme="majorBidi" w:eastAsia="Times New Roman" w:hAnsiTheme="majorBidi" w:cstheme="majorBidi"/>
          <w:color w:val="000000"/>
          <w:kern w:val="0"/>
          <w:sz w:val="22"/>
          <w:szCs w:val="22"/>
          <w14:ligatures w14:val="none"/>
        </w:rPr>
        <w:t>.</w:t>
      </w:r>
    </w:p>
    <w:p w14:paraId="33AD6AFC" w14:textId="77777777" w:rsidR="002046E7" w:rsidRPr="00D00D9F" w:rsidRDefault="002046E7" w:rsidP="00C46214">
      <w:pPr>
        <w:spacing w:line="276" w:lineRule="auto"/>
        <w:ind w:left="360"/>
        <w:jc w:val="both"/>
        <w:rPr>
          <w:rFonts w:asciiTheme="majorBidi" w:eastAsia="Times New Roman" w:hAnsiTheme="majorBidi" w:cstheme="majorBidi"/>
          <w:color w:val="000000"/>
          <w:kern w:val="0"/>
          <w:sz w:val="22"/>
          <w:szCs w:val="22"/>
          <w14:ligatures w14:val="none"/>
        </w:rPr>
      </w:pPr>
    </w:p>
    <w:p w14:paraId="2772CFA8" w14:textId="2852EE06" w:rsidR="00DF2A32" w:rsidRPr="00D00D9F" w:rsidRDefault="00DF2A32" w:rsidP="00C46214">
      <w:pPr>
        <w:spacing w:line="276" w:lineRule="auto"/>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 xml:space="preserve">One prominent application of neural networks is in medical imaging for disease detection and classification. For instance, deep neural networks (DNNs) have shown significant promise in detecting osteosarcoma cells from H&amp;E-stained images. These networks can differentiate between normal and diseased cells with high accuracy, outperforming traditional models like </w:t>
      </w:r>
      <w:proofErr w:type="spellStart"/>
      <w:r w:rsidRPr="00D00D9F">
        <w:rPr>
          <w:rFonts w:asciiTheme="majorBidi" w:eastAsia="Times New Roman" w:hAnsiTheme="majorBidi" w:cstheme="majorBidi"/>
          <w:color w:val="000000"/>
          <w:kern w:val="0"/>
          <w:sz w:val="22"/>
          <w:szCs w:val="22"/>
          <w14:ligatures w14:val="none"/>
        </w:rPr>
        <w:t>AlexNet</w:t>
      </w:r>
      <w:proofErr w:type="spellEnd"/>
      <w:r w:rsidRPr="00D00D9F">
        <w:rPr>
          <w:rFonts w:asciiTheme="majorBidi" w:eastAsia="Times New Roman" w:hAnsiTheme="majorBidi" w:cstheme="majorBidi"/>
          <w:color w:val="000000"/>
          <w:kern w:val="0"/>
          <w:sz w:val="22"/>
          <w:szCs w:val="22"/>
          <w14:ligatures w14:val="none"/>
        </w:rPr>
        <w:t xml:space="preserve">, </w:t>
      </w:r>
      <w:proofErr w:type="spellStart"/>
      <w:r w:rsidRPr="00D00D9F">
        <w:rPr>
          <w:rFonts w:asciiTheme="majorBidi" w:eastAsia="Times New Roman" w:hAnsiTheme="majorBidi" w:cstheme="majorBidi"/>
          <w:color w:val="000000"/>
          <w:kern w:val="0"/>
          <w:sz w:val="22"/>
          <w:szCs w:val="22"/>
          <w14:ligatures w14:val="none"/>
        </w:rPr>
        <w:t>LeNet</w:t>
      </w:r>
      <w:proofErr w:type="spellEnd"/>
      <w:r w:rsidRPr="00D00D9F">
        <w:rPr>
          <w:rFonts w:asciiTheme="majorBidi" w:eastAsia="Times New Roman" w:hAnsiTheme="majorBidi" w:cstheme="majorBidi"/>
          <w:color w:val="000000"/>
          <w:kern w:val="0"/>
          <w:sz w:val="22"/>
          <w:szCs w:val="22"/>
          <w14:ligatures w14:val="none"/>
        </w:rPr>
        <w:t xml:space="preserve">, and </w:t>
      </w:r>
      <w:proofErr w:type="spellStart"/>
      <w:r w:rsidRPr="00D00D9F">
        <w:rPr>
          <w:rFonts w:asciiTheme="majorBidi" w:eastAsia="Times New Roman" w:hAnsiTheme="majorBidi" w:cstheme="majorBidi"/>
          <w:color w:val="000000"/>
          <w:kern w:val="0"/>
          <w:sz w:val="22"/>
          <w:szCs w:val="22"/>
          <w14:ligatures w14:val="none"/>
        </w:rPr>
        <w:t>VGGNet</w:t>
      </w:r>
      <w:proofErr w:type="spellEnd"/>
      <w:r w:rsidRPr="00D00D9F">
        <w:rPr>
          <w:rFonts w:asciiTheme="majorBidi" w:eastAsia="Times New Roman" w:hAnsiTheme="majorBidi" w:cstheme="majorBidi"/>
          <w:color w:val="000000"/>
          <w:kern w:val="0"/>
          <w:sz w:val="22"/>
          <w:szCs w:val="22"/>
          <w14:ligatures w14:val="none"/>
        </w:rPr>
        <w:t>. By leveraging large datasets, DNNs provide robust diagnostic tools that aid in clinical decision-making, especially in remote healthcare settings</w:t>
      </w:r>
      <w:sdt>
        <w:sdtPr>
          <w:rPr>
            <w:rFonts w:asciiTheme="majorBidi" w:eastAsia="Times New Roman" w:hAnsiTheme="majorBidi" w:cstheme="majorBidi"/>
            <w:color w:val="000000"/>
            <w:kern w:val="0"/>
            <w:sz w:val="22"/>
            <w:szCs w:val="22"/>
            <w14:ligatures w14:val="none"/>
          </w:rPr>
          <w:id w:val="360482202"/>
          <w:citation/>
        </w:sdtPr>
        <w:sdtContent>
          <w:r w:rsidR="002046E7" w:rsidRPr="00D00D9F">
            <w:rPr>
              <w:rFonts w:asciiTheme="majorBidi" w:eastAsia="Times New Roman" w:hAnsiTheme="majorBidi" w:cstheme="majorBidi"/>
              <w:color w:val="000000"/>
              <w:kern w:val="0"/>
              <w:sz w:val="22"/>
              <w:szCs w:val="22"/>
              <w14:ligatures w14:val="none"/>
            </w:rPr>
            <w:fldChar w:fldCharType="begin"/>
          </w:r>
          <w:r w:rsidR="002046E7" w:rsidRPr="00D00D9F">
            <w:rPr>
              <w:rFonts w:asciiTheme="majorBidi" w:eastAsia="Times New Roman" w:hAnsiTheme="majorBidi" w:cstheme="majorBidi"/>
              <w:color w:val="000000"/>
              <w:kern w:val="0"/>
              <w:sz w:val="22"/>
              <w:szCs w:val="22"/>
              <w14:ligatures w14:val="none"/>
            </w:rPr>
            <w:instrText xml:space="preserve"> CITATION Dav22 \l 1033 </w:instrText>
          </w:r>
          <w:r w:rsidR="002046E7" w:rsidRPr="00D00D9F">
            <w:rPr>
              <w:rFonts w:asciiTheme="majorBidi" w:eastAsia="Times New Roman" w:hAnsiTheme="majorBidi" w:cstheme="majorBidi"/>
              <w:color w:val="000000"/>
              <w:kern w:val="0"/>
              <w:sz w:val="22"/>
              <w:szCs w:val="22"/>
              <w14:ligatures w14:val="none"/>
            </w:rPr>
            <w:fldChar w:fldCharType="separate"/>
          </w:r>
          <w:r w:rsidR="002046E7" w:rsidRPr="00D00D9F">
            <w:rPr>
              <w:rFonts w:asciiTheme="majorBidi" w:eastAsia="Times New Roman" w:hAnsiTheme="majorBidi" w:cstheme="majorBidi"/>
              <w:noProof/>
              <w:color w:val="000000"/>
              <w:kern w:val="0"/>
              <w:sz w:val="22"/>
              <w:szCs w:val="22"/>
              <w14:ligatures w14:val="none"/>
            </w:rPr>
            <w:t xml:space="preserve"> [12]</w:t>
          </w:r>
          <w:r w:rsidR="002046E7"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w:t>
      </w:r>
    </w:p>
    <w:p w14:paraId="3056FAD4" w14:textId="77777777" w:rsidR="00DF2A32" w:rsidRPr="00D00D9F" w:rsidRDefault="00DF2A32" w:rsidP="00C46214">
      <w:pPr>
        <w:spacing w:line="276" w:lineRule="auto"/>
        <w:ind w:left="360"/>
        <w:jc w:val="both"/>
        <w:rPr>
          <w:rFonts w:asciiTheme="majorBidi" w:eastAsia="Times New Roman" w:hAnsiTheme="majorBidi" w:cstheme="majorBidi"/>
          <w:color w:val="000000"/>
          <w:kern w:val="0"/>
          <w:sz w:val="22"/>
          <w:szCs w:val="22"/>
          <w14:ligatures w14:val="none"/>
        </w:rPr>
      </w:pPr>
    </w:p>
    <w:p w14:paraId="7A9521F7" w14:textId="627FB7D6" w:rsidR="00DF2A32" w:rsidRPr="00D00D9F" w:rsidRDefault="00DF2A32" w:rsidP="00C46214">
      <w:pPr>
        <w:spacing w:line="276" w:lineRule="auto"/>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In emergency medicine, neural networks are used to predict 72-hour return admissions to emergency departments. Combining structured data, such as medical history and vitals, with unstructured data from physicians' notes, these models enhance the accuracy of readmission predictions. This integration addresses gaps in previous research that often overlooked the potential of unstructured data and short-term readmissions</w:t>
      </w:r>
      <w:sdt>
        <w:sdtPr>
          <w:rPr>
            <w:rFonts w:asciiTheme="majorBidi" w:eastAsia="Times New Roman" w:hAnsiTheme="majorBidi" w:cstheme="majorBidi"/>
            <w:color w:val="000000"/>
            <w:kern w:val="0"/>
            <w:sz w:val="22"/>
            <w:szCs w:val="22"/>
            <w14:ligatures w14:val="none"/>
          </w:rPr>
          <w:id w:val="-307564630"/>
          <w:citation/>
        </w:sdtPr>
        <w:sdtContent>
          <w:r w:rsidR="002046E7" w:rsidRPr="00D00D9F">
            <w:rPr>
              <w:rFonts w:asciiTheme="majorBidi" w:eastAsia="Times New Roman" w:hAnsiTheme="majorBidi" w:cstheme="majorBidi"/>
              <w:color w:val="000000"/>
              <w:kern w:val="0"/>
              <w:sz w:val="22"/>
              <w:szCs w:val="22"/>
              <w14:ligatures w14:val="none"/>
            </w:rPr>
            <w:fldChar w:fldCharType="begin"/>
          </w:r>
          <w:r w:rsidR="002046E7" w:rsidRPr="00D00D9F">
            <w:rPr>
              <w:rFonts w:asciiTheme="majorBidi" w:eastAsia="Times New Roman" w:hAnsiTheme="majorBidi" w:cstheme="majorBidi"/>
              <w:color w:val="000000"/>
              <w:kern w:val="0"/>
              <w:sz w:val="22"/>
              <w:szCs w:val="22"/>
              <w14:ligatures w14:val="none"/>
            </w:rPr>
            <w:instrText xml:space="preserve"> CITATION Mal23 \l 1033 </w:instrText>
          </w:r>
          <w:r w:rsidR="002046E7" w:rsidRPr="00D00D9F">
            <w:rPr>
              <w:rFonts w:asciiTheme="majorBidi" w:eastAsia="Times New Roman" w:hAnsiTheme="majorBidi" w:cstheme="majorBidi"/>
              <w:color w:val="000000"/>
              <w:kern w:val="0"/>
              <w:sz w:val="22"/>
              <w:szCs w:val="22"/>
              <w14:ligatures w14:val="none"/>
            </w:rPr>
            <w:fldChar w:fldCharType="separate"/>
          </w:r>
          <w:r w:rsidR="002046E7" w:rsidRPr="00D00D9F">
            <w:rPr>
              <w:rFonts w:asciiTheme="majorBidi" w:eastAsia="Times New Roman" w:hAnsiTheme="majorBidi" w:cstheme="majorBidi"/>
              <w:noProof/>
              <w:color w:val="000000"/>
              <w:kern w:val="0"/>
              <w:sz w:val="22"/>
              <w:szCs w:val="22"/>
              <w14:ligatures w14:val="none"/>
            </w:rPr>
            <w:t xml:space="preserve"> [13]</w:t>
          </w:r>
          <w:r w:rsidR="002046E7"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w:t>
      </w:r>
    </w:p>
    <w:p w14:paraId="4BA1E87F" w14:textId="77777777" w:rsidR="00DF2A32" w:rsidRPr="00D00D9F" w:rsidRDefault="00DF2A32" w:rsidP="00C46214">
      <w:pPr>
        <w:spacing w:line="276" w:lineRule="auto"/>
        <w:ind w:left="360"/>
        <w:jc w:val="both"/>
        <w:rPr>
          <w:rFonts w:asciiTheme="majorBidi" w:eastAsia="Times New Roman" w:hAnsiTheme="majorBidi" w:cstheme="majorBidi"/>
          <w:color w:val="000000"/>
          <w:kern w:val="0"/>
          <w:sz w:val="22"/>
          <w:szCs w:val="22"/>
          <w14:ligatures w14:val="none"/>
        </w:rPr>
      </w:pPr>
    </w:p>
    <w:p w14:paraId="4644FAF0" w14:textId="0BE620C3" w:rsidR="00DF2A32" w:rsidRPr="00D00D9F" w:rsidRDefault="00DF2A32" w:rsidP="00C46214">
      <w:pPr>
        <w:spacing w:line="276" w:lineRule="auto"/>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 xml:space="preserve">Additionally, neural networks are employed in diagnosing a range of diseases, including lung and eye conditions. Advanced architectures like ResNet-50, Inception V3, and VGG-16 have been used to </w:t>
      </w:r>
      <w:r w:rsidRPr="00D00D9F">
        <w:rPr>
          <w:rFonts w:asciiTheme="majorBidi" w:eastAsia="Times New Roman" w:hAnsiTheme="majorBidi" w:cstheme="majorBidi"/>
          <w:color w:val="000000"/>
          <w:kern w:val="0"/>
          <w:sz w:val="22"/>
          <w:szCs w:val="22"/>
          <w14:ligatures w14:val="none"/>
        </w:rPr>
        <w:lastRenderedPageBreak/>
        <w:t>classify, detect, and segment medical images, achieving high accuracy rates. These models support the early detection and treatment of diseases, improving patient outcomes and advancing the capabilities of telemedicine and virtual healthcare systems</w:t>
      </w:r>
      <w:sdt>
        <w:sdtPr>
          <w:rPr>
            <w:rFonts w:asciiTheme="majorBidi" w:eastAsia="Times New Roman" w:hAnsiTheme="majorBidi" w:cstheme="majorBidi"/>
            <w:color w:val="000000"/>
            <w:kern w:val="0"/>
            <w:sz w:val="22"/>
            <w:szCs w:val="22"/>
            <w14:ligatures w14:val="none"/>
          </w:rPr>
          <w:id w:val="-491565983"/>
          <w:citation/>
        </w:sdtPr>
        <w:sdtContent>
          <w:r w:rsidR="002046E7" w:rsidRPr="00D00D9F">
            <w:rPr>
              <w:rFonts w:asciiTheme="majorBidi" w:eastAsia="Times New Roman" w:hAnsiTheme="majorBidi" w:cstheme="majorBidi"/>
              <w:color w:val="000000"/>
              <w:kern w:val="0"/>
              <w:sz w:val="22"/>
              <w:szCs w:val="22"/>
              <w14:ligatures w14:val="none"/>
            </w:rPr>
            <w:fldChar w:fldCharType="begin"/>
          </w:r>
          <w:r w:rsidR="002046E7" w:rsidRPr="00D00D9F">
            <w:rPr>
              <w:rFonts w:asciiTheme="majorBidi" w:eastAsia="Times New Roman" w:hAnsiTheme="majorBidi" w:cstheme="majorBidi"/>
              <w:color w:val="000000"/>
              <w:kern w:val="0"/>
              <w:sz w:val="22"/>
              <w:szCs w:val="22"/>
              <w14:ligatures w14:val="none"/>
            </w:rPr>
            <w:instrText xml:space="preserve"> CITATION Iqb231 \l 1033 </w:instrText>
          </w:r>
          <w:r w:rsidR="002046E7" w:rsidRPr="00D00D9F">
            <w:rPr>
              <w:rFonts w:asciiTheme="majorBidi" w:eastAsia="Times New Roman" w:hAnsiTheme="majorBidi" w:cstheme="majorBidi"/>
              <w:color w:val="000000"/>
              <w:kern w:val="0"/>
              <w:sz w:val="22"/>
              <w:szCs w:val="22"/>
              <w14:ligatures w14:val="none"/>
            </w:rPr>
            <w:fldChar w:fldCharType="separate"/>
          </w:r>
          <w:r w:rsidR="002046E7" w:rsidRPr="00D00D9F">
            <w:rPr>
              <w:rFonts w:asciiTheme="majorBidi" w:eastAsia="Times New Roman" w:hAnsiTheme="majorBidi" w:cstheme="majorBidi"/>
              <w:noProof/>
              <w:color w:val="000000"/>
              <w:kern w:val="0"/>
              <w:sz w:val="22"/>
              <w:szCs w:val="22"/>
              <w14:ligatures w14:val="none"/>
            </w:rPr>
            <w:t xml:space="preserve"> [14]</w:t>
          </w:r>
          <w:r w:rsidR="002046E7"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w:t>
      </w:r>
    </w:p>
    <w:p w14:paraId="33FE88B5" w14:textId="77777777" w:rsidR="00DF2A32" w:rsidRPr="00D00D9F" w:rsidRDefault="00DF2A32" w:rsidP="00C46214">
      <w:pPr>
        <w:spacing w:line="276" w:lineRule="auto"/>
        <w:ind w:left="360"/>
        <w:jc w:val="both"/>
        <w:rPr>
          <w:rFonts w:asciiTheme="majorBidi" w:eastAsia="Times New Roman" w:hAnsiTheme="majorBidi" w:cstheme="majorBidi"/>
          <w:color w:val="000000"/>
          <w:kern w:val="0"/>
          <w:sz w:val="22"/>
          <w:szCs w:val="22"/>
          <w14:ligatures w14:val="none"/>
        </w:rPr>
      </w:pPr>
    </w:p>
    <w:p w14:paraId="69F4A8CD" w14:textId="347FFEBD" w:rsidR="000A3719" w:rsidRPr="00D00D9F" w:rsidRDefault="00DF2A32" w:rsidP="00C46214">
      <w:pPr>
        <w:spacing w:line="276" w:lineRule="auto"/>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In conclusion, neural networks are a transformative technology in healthcare, offering precise and efficient diagnostic capabilities. Their ability to process complex medical data and integrate multiple data sources makes them invaluable in modern medical practices. Future advancements in neural networks and deep learning will continue to enhance their application in remote healthcare, virtual hospitals, and beyond.</w:t>
      </w:r>
    </w:p>
    <w:p w14:paraId="545A2846" w14:textId="77777777" w:rsidR="00CD35BD" w:rsidRPr="00D00D9F" w:rsidRDefault="00CD35BD" w:rsidP="00CD35BD">
      <w:pPr>
        <w:rPr>
          <w:sz w:val="28"/>
          <w:szCs w:val="28"/>
        </w:rPr>
      </w:pPr>
    </w:p>
    <w:p w14:paraId="747232E2" w14:textId="24040E8E" w:rsidR="00CD35BD" w:rsidRPr="0008257A" w:rsidRDefault="00CD35BD" w:rsidP="0066489A">
      <w:pPr>
        <w:pStyle w:val="Heading2"/>
      </w:pPr>
      <w:bookmarkStart w:id="10" w:name="_Toc167196482"/>
      <w:r w:rsidRPr="0008257A">
        <w:t>Transformer</w:t>
      </w:r>
      <w:bookmarkEnd w:id="10"/>
    </w:p>
    <w:p w14:paraId="1330CFD9" w14:textId="77777777" w:rsidR="0080182D" w:rsidRPr="00D00D9F" w:rsidRDefault="0080182D" w:rsidP="0080182D">
      <w:pPr>
        <w:spacing w:line="276" w:lineRule="auto"/>
        <w:ind w:left="720"/>
        <w:jc w:val="both"/>
        <w:rPr>
          <w:sz w:val="28"/>
          <w:szCs w:val="28"/>
        </w:rPr>
      </w:pPr>
    </w:p>
    <w:p w14:paraId="3C51C37E" w14:textId="5AB69F94" w:rsidR="0080182D" w:rsidRPr="00D00D9F" w:rsidRDefault="0080182D" w:rsidP="00C46214">
      <w:pPr>
        <w:spacing w:line="276" w:lineRule="auto"/>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In recent years, artificial intelligence (AI) has significantly advanced, particularly with the advent of deep learning models like Convolutional Neural Networks (CNNs) and Transformers. These models have shown remarkable success across various domains, including medical imaging. Our project, "</w:t>
      </w:r>
      <w:proofErr w:type="spellStart"/>
      <w:r w:rsidRPr="00D00D9F">
        <w:rPr>
          <w:rFonts w:asciiTheme="majorBidi" w:eastAsia="Times New Roman" w:hAnsiTheme="majorBidi" w:cstheme="majorBidi"/>
          <w:color w:val="000000"/>
          <w:kern w:val="0"/>
          <w:sz w:val="22"/>
          <w:szCs w:val="22"/>
          <w14:ligatures w14:val="none"/>
        </w:rPr>
        <w:t>TransConvNet</w:t>
      </w:r>
      <w:proofErr w:type="spellEnd"/>
      <w:r w:rsidRPr="00D00D9F">
        <w:rPr>
          <w:rFonts w:asciiTheme="majorBidi" w:eastAsia="Times New Roman" w:hAnsiTheme="majorBidi" w:cstheme="majorBidi"/>
          <w:color w:val="000000"/>
          <w:kern w:val="0"/>
          <w:sz w:val="22"/>
          <w:szCs w:val="22"/>
          <w14:ligatures w14:val="none"/>
        </w:rPr>
        <w:t>: Enhancing Kidney Abnormality Detection in CT Imaging through Hybrid Transformer-CNN Model with Integrated Explainability," aims to harness the power of both CNNs and Transformers to improve the detection of kidney abnormalities in CT scans. This technology review will explore the role of Transformers in medical imaging, emphasizing their relevance and potential contributions to our project.</w:t>
      </w:r>
    </w:p>
    <w:p w14:paraId="690FCE41" w14:textId="77777777" w:rsidR="0080182D" w:rsidRPr="00D00D9F" w:rsidRDefault="0080182D" w:rsidP="00C46214">
      <w:pPr>
        <w:spacing w:line="276" w:lineRule="auto"/>
        <w:ind w:left="360"/>
        <w:jc w:val="both"/>
        <w:rPr>
          <w:rFonts w:asciiTheme="majorBidi" w:eastAsia="Times New Roman" w:hAnsiTheme="majorBidi" w:cstheme="majorBidi"/>
          <w:color w:val="000000"/>
          <w:kern w:val="0"/>
          <w:sz w:val="22"/>
          <w:szCs w:val="22"/>
          <w14:ligatures w14:val="none"/>
        </w:rPr>
      </w:pPr>
    </w:p>
    <w:p w14:paraId="4BB3EC79" w14:textId="4AF6F8BD" w:rsidR="0080182D" w:rsidRPr="00D00D9F" w:rsidRDefault="0080182D" w:rsidP="00C46214">
      <w:pPr>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Transformers, introduced by Vaswani et al. in 2017, revolutionized natural language processing by utilizing a self-attention mechanism that enables the model to capture long-range dependencies within data. This innovation has since been adapted to computer vision, giving rise to Vision Transformers (</w:t>
      </w:r>
      <w:proofErr w:type="spellStart"/>
      <w:r w:rsidRPr="00D00D9F">
        <w:rPr>
          <w:rFonts w:asciiTheme="majorBidi" w:eastAsia="Times New Roman" w:hAnsiTheme="majorBidi" w:cstheme="majorBidi"/>
          <w:color w:val="000000"/>
          <w:kern w:val="0"/>
          <w:sz w:val="22"/>
          <w:szCs w:val="22"/>
          <w14:ligatures w14:val="none"/>
        </w:rPr>
        <w:t>ViTs</w:t>
      </w:r>
      <w:proofErr w:type="spellEnd"/>
      <w:r w:rsidRPr="00D00D9F">
        <w:rPr>
          <w:rFonts w:asciiTheme="majorBidi" w:eastAsia="Times New Roman" w:hAnsiTheme="majorBidi" w:cstheme="majorBidi"/>
          <w:color w:val="000000"/>
          <w:kern w:val="0"/>
          <w:sz w:val="22"/>
          <w:szCs w:val="22"/>
          <w14:ligatures w14:val="none"/>
        </w:rPr>
        <w:t>). Transformers are designed to handle sequence-to-sequence tasks by focusing on the relationships between different parts of the input data, making them highly effective for tasks requiring context understanding over long distances within the data</w:t>
      </w:r>
      <w:sdt>
        <w:sdtPr>
          <w:rPr>
            <w:rFonts w:asciiTheme="majorBidi" w:eastAsia="Times New Roman" w:hAnsiTheme="majorBidi" w:cstheme="majorBidi"/>
            <w:color w:val="000000"/>
            <w:kern w:val="0"/>
            <w:sz w:val="22"/>
            <w:szCs w:val="22"/>
            <w14:ligatures w14:val="none"/>
          </w:rPr>
          <w:id w:val="603856148"/>
          <w:citation/>
        </w:sdtPr>
        <w:sdtContent>
          <w:r w:rsidR="005F0B7B" w:rsidRPr="00D00D9F">
            <w:rPr>
              <w:rFonts w:asciiTheme="majorBidi" w:eastAsia="Times New Roman" w:hAnsiTheme="majorBidi" w:cstheme="majorBidi"/>
              <w:color w:val="000000"/>
              <w:kern w:val="0"/>
              <w:sz w:val="22"/>
              <w:szCs w:val="22"/>
              <w14:ligatures w14:val="none"/>
            </w:rPr>
            <w:fldChar w:fldCharType="begin"/>
          </w:r>
          <w:r w:rsidR="005F0B7B" w:rsidRPr="00D00D9F">
            <w:rPr>
              <w:rFonts w:asciiTheme="majorBidi" w:eastAsia="Times New Roman" w:hAnsiTheme="majorBidi" w:cstheme="majorBidi"/>
              <w:color w:val="000000"/>
              <w:kern w:val="0"/>
              <w:sz w:val="22"/>
              <w:szCs w:val="22"/>
              <w14:ligatures w14:val="none"/>
            </w:rPr>
            <w:instrText xml:space="preserve"> CITATION Sha23 \l 1033 </w:instrText>
          </w:r>
          <w:r w:rsidR="005F0B7B" w:rsidRPr="00D00D9F">
            <w:rPr>
              <w:rFonts w:asciiTheme="majorBidi" w:eastAsia="Times New Roman" w:hAnsiTheme="majorBidi" w:cstheme="majorBidi"/>
              <w:color w:val="000000"/>
              <w:kern w:val="0"/>
              <w:sz w:val="22"/>
              <w:szCs w:val="22"/>
              <w14:ligatures w14:val="none"/>
            </w:rPr>
            <w:fldChar w:fldCharType="separate"/>
          </w:r>
          <w:r w:rsidR="005F0B7B" w:rsidRPr="00D00D9F">
            <w:rPr>
              <w:rFonts w:asciiTheme="majorBidi" w:eastAsia="Times New Roman" w:hAnsiTheme="majorBidi" w:cstheme="majorBidi"/>
              <w:noProof/>
              <w:color w:val="000000"/>
              <w:kern w:val="0"/>
              <w:sz w:val="22"/>
              <w:szCs w:val="22"/>
              <w14:ligatures w14:val="none"/>
            </w:rPr>
            <w:t xml:space="preserve"> [15]</w:t>
          </w:r>
          <w:r w:rsidR="005F0B7B"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w:t>
      </w:r>
    </w:p>
    <w:p w14:paraId="703E2E37" w14:textId="77777777" w:rsidR="0080182D" w:rsidRPr="00D00D9F" w:rsidRDefault="0080182D" w:rsidP="00C46214">
      <w:pPr>
        <w:ind w:left="360"/>
        <w:jc w:val="both"/>
        <w:rPr>
          <w:rFonts w:asciiTheme="majorBidi" w:eastAsia="Times New Roman" w:hAnsiTheme="majorBidi" w:cstheme="majorBidi"/>
          <w:color w:val="000000"/>
          <w:kern w:val="0"/>
          <w:sz w:val="22"/>
          <w:szCs w:val="22"/>
          <w14:ligatures w14:val="none"/>
        </w:rPr>
      </w:pPr>
    </w:p>
    <w:p w14:paraId="5083BACB" w14:textId="77777777" w:rsidR="0080182D" w:rsidRPr="00D00D9F" w:rsidRDefault="0080182D" w:rsidP="00C46214">
      <w:pPr>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Transformers are characterized by several key features. The self-attention mechanism allows the model to weigh the importance of different input parts, enabling it to capture global context. Transformers are highly scalable, allowing for training on large datasets with increased computational resources. Additionally, their versatility means they can be applied to various tasks, including image classification, object detection, segmentation, and more.</w:t>
      </w:r>
    </w:p>
    <w:p w14:paraId="727FCF90" w14:textId="77777777" w:rsidR="0080182D" w:rsidRPr="00D00D9F" w:rsidRDefault="0080182D" w:rsidP="00C46214">
      <w:pPr>
        <w:ind w:left="360"/>
        <w:jc w:val="both"/>
        <w:rPr>
          <w:rFonts w:asciiTheme="majorBidi" w:eastAsia="Times New Roman" w:hAnsiTheme="majorBidi" w:cstheme="majorBidi"/>
          <w:color w:val="000000"/>
          <w:kern w:val="0"/>
          <w:sz w:val="21"/>
          <w:szCs w:val="21"/>
          <w14:ligatures w14:val="none"/>
        </w:rPr>
      </w:pPr>
    </w:p>
    <w:p w14:paraId="57BAE40F" w14:textId="2E4F0744" w:rsidR="00160AE3" w:rsidRPr="00D00D9F" w:rsidRDefault="0080182D" w:rsidP="00FD6478">
      <w:pPr>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In medical imaging, Transformers have been increasingly applied for tasks such as segmentation, classification, detection, and reconstruction. For example, they are used to delineate structures like organs and tumors in imaging data, diagnose diseases based on imaging data, identify specific abnormalities or features within images, and improve image quality or generate new imaging data from existing samples.</w:t>
      </w:r>
      <w:r w:rsidR="00FD6478">
        <w:rPr>
          <w:rFonts w:asciiTheme="majorBidi" w:eastAsia="Times New Roman" w:hAnsiTheme="majorBidi" w:cstheme="majorBidi"/>
          <w:color w:val="000000"/>
          <w:kern w:val="0"/>
          <w:sz w:val="22"/>
          <w:szCs w:val="22"/>
          <w14:ligatures w14:val="none"/>
        </w:rPr>
        <w:t xml:space="preserve"> </w:t>
      </w:r>
      <w:r w:rsidR="00D00D9F" w:rsidRPr="00D00D9F">
        <w:rPr>
          <w:rFonts w:asciiTheme="majorBidi" w:eastAsia="Times New Roman" w:hAnsiTheme="majorBidi" w:cstheme="majorBidi"/>
          <w:color w:val="000000"/>
          <w:kern w:val="0"/>
          <w:sz w:val="22"/>
          <w:szCs w:val="22"/>
          <w14:ligatures w14:val="none"/>
        </w:rPr>
        <w:t>Table 3 pr</w:t>
      </w:r>
      <w:r w:rsidR="00D00D9F">
        <w:rPr>
          <w:rFonts w:asciiTheme="majorBidi" w:eastAsia="Times New Roman" w:hAnsiTheme="majorBidi" w:cstheme="majorBidi"/>
          <w:color w:val="000000"/>
          <w:kern w:val="0"/>
          <w:sz w:val="22"/>
          <w:szCs w:val="22"/>
          <w14:ligatures w14:val="none"/>
        </w:rPr>
        <w:t>o</w:t>
      </w:r>
      <w:r w:rsidR="00D00D9F" w:rsidRPr="00D00D9F">
        <w:rPr>
          <w:rFonts w:asciiTheme="majorBidi" w:eastAsia="Times New Roman" w:hAnsiTheme="majorBidi" w:cstheme="majorBidi"/>
          <w:color w:val="000000"/>
          <w:kern w:val="0"/>
          <w:sz w:val="22"/>
          <w:szCs w:val="22"/>
          <w14:ligatures w14:val="none"/>
        </w:rPr>
        <w:t>vides a</w:t>
      </w:r>
      <w:r w:rsidR="004A3449">
        <w:rPr>
          <w:rFonts w:asciiTheme="majorBidi" w:eastAsia="Times New Roman" w:hAnsiTheme="majorBidi" w:cstheme="majorBidi"/>
          <w:color w:val="000000"/>
          <w:kern w:val="0"/>
          <w:sz w:val="22"/>
          <w:szCs w:val="22"/>
          <w14:ligatures w14:val="none"/>
        </w:rPr>
        <w:t xml:space="preserve"> comprehensive comparison between </w:t>
      </w:r>
      <w:r w:rsidR="00FD6478">
        <w:rPr>
          <w:rFonts w:asciiTheme="majorBidi" w:eastAsia="Times New Roman" w:hAnsiTheme="majorBidi" w:cstheme="majorBidi"/>
          <w:color w:val="000000"/>
          <w:kern w:val="0"/>
          <w:sz w:val="22"/>
          <w:szCs w:val="22"/>
          <w14:ligatures w14:val="none"/>
        </w:rPr>
        <w:t>Neural Networks (CNNs) and Transformers</w:t>
      </w:r>
      <w:r w:rsidR="0066489A">
        <w:rPr>
          <w:rFonts w:asciiTheme="majorBidi" w:eastAsia="Times New Roman" w:hAnsiTheme="majorBidi" w:cstheme="majorBidi"/>
          <w:color w:val="000000"/>
          <w:kern w:val="0"/>
          <w:sz w:val="22"/>
          <w:szCs w:val="22"/>
          <w14:ligatures w14:val="none"/>
        </w:rPr>
        <w:t xml:space="preserve"> in Healthcare.</w:t>
      </w:r>
    </w:p>
    <w:p w14:paraId="4F94F280" w14:textId="77777777" w:rsidR="00160AE3" w:rsidRDefault="00160AE3" w:rsidP="00CD35BD">
      <w:pPr>
        <w:rPr>
          <w:sz w:val="28"/>
          <w:szCs w:val="28"/>
        </w:rPr>
      </w:pPr>
    </w:p>
    <w:p w14:paraId="25A77363" w14:textId="77777777" w:rsidR="00FD6478" w:rsidRDefault="00FD6478" w:rsidP="00CD35BD">
      <w:pPr>
        <w:rPr>
          <w:sz w:val="28"/>
          <w:szCs w:val="28"/>
        </w:rPr>
      </w:pPr>
    </w:p>
    <w:p w14:paraId="03473854" w14:textId="77777777" w:rsidR="0008257A" w:rsidRDefault="0008257A" w:rsidP="00CD35BD">
      <w:pPr>
        <w:rPr>
          <w:sz w:val="28"/>
          <w:szCs w:val="28"/>
        </w:rPr>
      </w:pPr>
    </w:p>
    <w:p w14:paraId="20BB9450" w14:textId="77777777" w:rsidR="0066489A" w:rsidRDefault="0066489A" w:rsidP="00CD35BD">
      <w:pPr>
        <w:rPr>
          <w:sz w:val="28"/>
          <w:szCs w:val="28"/>
        </w:rPr>
      </w:pPr>
    </w:p>
    <w:p w14:paraId="2406C8AD" w14:textId="77777777" w:rsidR="0008257A" w:rsidRDefault="0008257A" w:rsidP="00CD35BD">
      <w:pPr>
        <w:rPr>
          <w:sz w:val="28"/>
          <w:szCs w:val="28"/>
        </w:rPr>
      </w:pPr>
    </w:p>
    <w:p w14:paraId="727DDC63" w14:textId="5EC7C5E9" w:rsidR="00FD6478" w:rsidRPr="00FD6478" w:rsidRDefault="00FD6478" w:rsidP="0066489A">
      <w:pPr>
        <w:pStyle w:val="Caption"/>
        <w:ind w:left="720"/>
        <w:rPr>
          <w:rFonts w:asciiTheme="majorBidi" w:hAnsiTheme="majorBidi" w:cstheme="majorBidi"/>
          <w:b/>
          <w:bCs/>
          <w:sz w:val="22"/>
          <w:szCs w:val="22"/>
        </w:rPr>
      </w:pPr>
      <w:bookmarkStart w:id="11" w:name="_Toc167196034"/>
      <w:r w:rsidRPr="00FD6478">
        <w:rPr>
          <w:rFonts w:asciiTheme="majorBidi" w:hAnsiTheme="majorBidi" w:cstheme="majorBidi"/>
          <w:b/>
          <w:bCs/>
          <w:sz w:val="22"/>
          <w:szCs w:val="22"/>
        </w:rPr>
        <w:lastRenderedPageBreak/>
        <w:t xml:space="preserve">Table </w:t>
      </w:r>
      <w:r w:rsidRPr="00FD6478">
        <w:rPr>
          <w:rFonts w:asciiTheme="majorBidi" w:hAnsiTheme="majorBidi" w:cstheme="majorBidi"/>
          <w:b/>
          <w:bCs/>
          <w:sz w:val="22"/>
          <w:szCs w:val="22"/>
        </w:rPr>
        <w:fldChar w:fldCharType="begin"/>
      </w:r>
      <w:r w:rsidRPr="00FD6478">
        <w:rPr>
          <w:rFonts w:asciiTheme="majorBidi" w:hAnsiTheme="majorBidi" w:cstheme="majorBidi"/>
          <w:b/>
          <w:bCs/>
          <w:sz w:val="22"/>
          <w:szCs w:val="22"/>
        </w:rPr>
        <w:instrText xml:space="preserve"> SEQ Table \* ARABIC </w:instrText>
      </w:r>
      <w:r w:rsidRPr="00FD6478">
        <w:rPr>
          <w:rFonts w:asciiTheme="majorBidi" w:hAnsiTheme="majorBidi" w:cstheme="majorBidi"/>
          <w:b/>
          <w:bCs/>
          <w:sz w:val="22"/>
          <w:szCs w:val="22"/>
        </w:rPr>
        <w:fldChar w:fldCharType="separate"/>
      </w:r>
      <w:r w:rsidRPr="00FD6478">
        <w:rPr>
          <w:rFonts w:asciiTheme="majorBidi" w:hAnsiTheme="majorBidi" w:cstheme="majorBidi"/>
          <w:b/>
          <w:bCs/>
          <w:sz w:val="22"/>
          <w:szCs w:val="22"/>
        </w:rPr>
        <w:t>3</w:t>
      </w:r>
      <w:r w:rsidRPr="00FD6478">
        <w:rPr>
          <w:rFonts w:asciiTheme="majorBidi" w:hAnsiTheme="majorBidi" w:cstheme="majorBidi"/>
          <w:b/>
          <w:bCs/>
          <w:sz w:val="22"/>
          <w:szCs w:val="22"/>
        </w:rPr>
        <w:fldChar w:fldCharType="end"/>
      </w:r>
      <w:r w:rsidRPr="00FD6478">
        <w:rPr>
          <w:rFonts w:asciiTheme="majorBidi" w:hAnsiTheme="majorBidi" w:cstheme="majorBidi"/>
          <w:b/>
          <w:bCs/>
          <w:sz w:val="22"/>
          <w:szCs w:val="22"/>
        </w:rPr>
        <w:t>: Comparison of Neural Networks (CNNs) and Transformers in Healthcare</w:t>
      </w:r>
      <w:bookmarkEnd w:id="11"/>
    </w:p>
    <w:tbl>
      <w:tblPr>
        <w:tblStyle w:val="GridTable6Colorful"/>
        <w:tblW w:w="0" w:type="auto"/>
        <w:tblInd w:w="846" w:type="dxa"/>
        <w:tblLook w:val="04A0" w:firstRow="1" w:lastRow="0" w:firstColumn="1" w:lastColumn="0" w:noHBand="0" w:noVBand="1"/>
      </w:tblPr>
      <w:tblGrid>
        <w:gridCol w:w="2270"/>
        <w:gridCol w:w="3117"/>
        <w:gridCol w:w="3117"/>
      </w:tblGrid>
      <w:tr w:rsidR="006F6274" w:rsidRPr="00D00D9F" w14:paraId="64508D63" w14:textId="77777777" w:rsidTr="00664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1135853A" w14:textId="0E3D720B" w:rsidR="006F6274" w:rsidRPr="00D00D9F" w:rsidRDefault="006F6274" w:rsidP="00FD6478">
            <w:pPr>
              <w:spacing w:line="360" w:lineRule="auto"/>
              <w:rPr>
                <w:rFonts w:asciiTheme="majorBidi" w:eastAsia="Times New Roman" w:hAnsiTheme="majorBidi" w:cstheme="majorBidi"/>
                <w:b w:val="0"/>
                <w:bCs w:val="0"/>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Aspect</w:t>
            </w:r>
          </w:p>
        </w:tc>
        <w:tc>
          <w:tcPr>
            <w:tcW w:w="3117" w:type="dxa"/>
          </w:tcPr>
          <w:p w14:paraId="4D44B732" w14:textId="4B3C9F3E" w:rsidR="006F6274" w:rsidRPr="00D00D9F" w:rsidRDefault="006F6274" w:rsidP="00FD6478">
            <w:pPr>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Neural Networks (CNNs)</w:t>
            </w:r>
          </w:p>
        </w:tc>
        <w:tc>
          <w:tcPr>
            <w:tcW w:w="3117" w:type="dxa"/>
          </w:tcPr>
          <w:p w14:paraId="6034CAAF" w14:textId="5EFD8A3C" w:rsidR="006F6274" w:rsidRPr="00D00D9F" w:rsidRDefault="006F6274" w:rsidP="00FD6478">
            <w:pPr>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Transformers</w:t>
            </w:r>
          </w:p>
        </w:tc>
      </w:tr>
      <w:tr w:rsidR="006F6274" w:rsidRPr="00D00D9F" w14:paraId="008F11D2" w14:textId="77777777" w:rsidTr="00664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014D0BCD" w14:textId="0C831332" w:rsidR="006F6274" w:rsidRPr="00D00D9F" w:rsidRDefault="00160AE3" w:rsidP="00CD35BD">
            <w:pPr>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General Description</w:t>
            </w:r>
          </w:p>
        </w:tc>
        <w:tc>
          <w:tcPr>
            <w:tcW w:w="3117" w:type="dxa"/>
          </w:tcPr>
          <w:p w14:paraId="03CA5C1E" w14:textId="69F0362F" w:rsidR="006F6274" w:rsidRPr="00D00D9F" w:rsidRDefault="00160AE3" w:rsidP="00FD6478">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CNNs are a type of deep learning model particularly well-suited for image analysis due to their ability to capture spatial hierarchies through convolution operations.</w:t>
            </w:r>
          </w:p>
        </w:tc>
        <w:tc>
          <w:tcPr>
            <w:tcW w:w="3117" w:type="dxa"/>
          </w:tcPr>
          <w:p w14:paraId="053C9790" w14:textId="39007A82" w:rsidR="006F6274" w:rsidRPr="00D00D9F" w:rsidRDefault="00160AE3" w:rsidP="00FD6478">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Transformers, originally designed for natural language processing, have been adapted for image analysis. They leverage self-attention mechanisms to process data in parallel, capturing global context more effectively.</w:t>
            </w:r>
          </w:p>
        </w:tc>
      </w:tr>
      <w:tr w:rsidR="006F6274" w:rsidRPr="00D00D9F" w14:paraId="7ED9AAAE" w14:textId="77777777" w:rsidTr="0066489A">
        <w:tc>
          <w:tcPr>
            <w:cnfStyle w:val="001000000000" w:firstRow="0" w:lastRow="0" w:firstColumn="1" w:lastColumn="0" w:oddVBand="0" w:evenVBand="0" w:oddHBand="0" w:evenHBand="0" w:firstRowFirstColumn="0" w:firstRowLastColumn="0" w:lastRowFirstColumn="0" w:lastRowLastColumn="0"/>
            <w:tcW w:w="2270" w:type="dxa"/>
          </w:tcPr>
          <w:p w14:paraId="0BAB5E5A" w14:textId="2CE1EF75" w:rsidR="006F6274" w:rsidRPr="00D00D9F" w:rsidRDefault="00160AE3" w:rsidP="00160AE3">
            <w:pPr>
              <w:jc w:val="mediumKashida"/>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Healthcare Applications</w:t>
            </w:r>
          </w:p>
        </w:tc>
        <w:tc>
          <w:tcPr>
            <w:tcW w:w="3117" w:type="dxa"/>
          </w:tcPr>
          <w:p w14:paraId="484F4F3E" w14:textId="0E0CA957" w:rsidR="006F6274" w:rsidRPr="00D00D9F" w:rsidRDefault="00160AE3" w:rsidP="00FD6478">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CNNs have been extensively used in medical image processing, including detecting kidney abnormalities, segmenting organs, and classifying diseases.</w:t>
            </w:r>
          </w:p>
        </w:tc>
        <w:tc>
          <w:tcPr>
            <w:tcW w:w="3117" w:type="dxa"/>
          </w:tcPr>
          <w:p w14:paraId="259FCF1F" w14:textId="14DA5A43" w:rsidR="006F6274" w:rsidRPr="00D00D9F" w:rsidRDefault="00160AE3" w:rsidP="00FD6478">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Transformers are emerging in medical imaging, offering improvements in capturing long-range dependencies in data, which can enhance tasks like image classification, segmentation, and anomaly detection.</w:t>
            </w:r>
          </w:p>
        </w:tc>
      </w:tr>
      <w:tr w:rsidR="006F6274" w:rsidRPr="00D00D9F" w14:paraId="650D2C27" w14:textId="77777777" w:rsidTr="00664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7F75CDEB" w14:textId="6C9C1224" w:rsidR="006F6274" w:rsidRPr="00D00D9F" w:rsidRDefault="00411007" w:rsidP="00411007">
            <w:pPr>
              <w:jc w:val="mediumKashida"/>
              <w:rPr>
                <w:rFonts w:asciiTheme="majorBidi" w:eastAsia="Times New Roman" w:hAnsiTheme="majorBidi" w:cstheme="majorBidi"/>
                <w:b w:val="0"/>
                <w:bCs w:val="0"/>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Strengths</w:t>
            </w:r>
          </w:p>
        </w:tc>
        <w:tc>
          <w:tcPr>
            <w:tcW w:w="3117" w:type="dxa"/>
          </w:tcPr>
          <w:p w14:paraId="0392DA02" w14:textId="7235FE85" w:rsidR="00411007" w:rsidRPr="00D00D9F" w:rsidRDefault="00411007" w:rsidP="00FD6478">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Excellent at capturing local features and spatial hierarchies.</w:t>
            </w:r>
          </w:p>
          <w:p w14:paraId="1E79E721" w14:textId="0481D346" w:rsidR="00411007" w:rsidRPr="00D00D9F" w:rsidRDefault="00411007" w:rsidP="00FD6478">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Highly efficient for image data with well-defined local structures.</w:t>
            </w:r>
          </w:p>
          <w:p w14:paraId="45A4AB70" w14:textId="77777777" w:rsidR="00411007" w:rsidRPr="00D00D9F" w:rsidRDefault="00411007" w:rsidP="00FD6478">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Proven track record in various medical imaging tasks.</w:t>
            </w:r>
          </w:p>
          <w:p w14:paraId="6569A22F" w14:textId="77777777" w:rsidR="006F6274" w:rsidRPr="00D00D9F" w:rsidRDefault="006F6274" w:rsidP="00FD6478">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p>
        </w:tc>
        <w:tc>
          <w:tcPr>
            <w:tcW w:w="3117" w:type="dxa"/>
          </w:tcPr>
          <w:p w14:paraId="49F394FC" w14:textId="42C3F7EA" w:rsidR="00411007" w:rsidRPr="00D00D9F" w:rsidRDefault="00411007" w:rsidP="00FD6478">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Superior in capturing global context due to self-attention mechanisms.</w:t>
            </w:r>
          </w:p>
          <w:p w14:paraId="20A771DF" w14:textId="77777777" w:rsidR="00411007" w:rsidRPr="00D00D9F" w:rsidRDefault="00411007" w:rsidP="00FD6478">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More flexible in handling varied data types and tasks.</w:t>
            </w:r>
          </w:p>
          <w:p w14:paraId="52C8482F" w14:textId="77777777" w:rsidR="00411007" w:rsidRPr="00D00D9F" w:rsidRDefault="00411007" w:rsidP="00FD6478">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Can process entire images at once, potentially improving accuracy and efficiency.</w:t>
            </w:r>
          </w:p>
          <w:p w14:paraId="207FE1FB" w14:textId="77777777" w:rsidR="006F6274" w:rsidRPr="00D00D9F" w:rsidRDefault="006F6274" w:rsidP="00FD6478">
            <w:pPr>
              <w:bidi/>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rtl/>
                <w14:ligatures w14:val="none"/>
              </w:rPr>
            </w:pPr>
          </w:p>
        </w:tc>
      </w:tr>
      <w:tr w:rsidR="00411007" w:rsidRPr="00D00D9F" w14:paraId="65D46B9E" w14:textId="77777777" w:rsidTr="0066489A">
        <w:tc>
          <w:tcPr>
            <w:cnfStyle w:val="001000000000" w:firstRow="0" w:lastRow="0" w:firstColumn="1" w:lastColumn="0" w:oddVBand="0" w:evenVBand="0" w:oddHBand="0" w:evenHBand="0" w:firstRowFirstColumn="0" w:firstRowLastColumn="0" w:lastRowFirstColumn="0" w:lastRowLastColumn="0"/>
            <w:tcW w:w="2270" w:type="dxa"/>
          </w:tcPr>
          <w:p w14:paraId="568D81E7" w14:textId="23BC715E" w:rsidR="00411007" w:rsidRPr="00D00D9F" w:rsidRDefault="00411007" w:rsidP="00411007">
            <w:pPr>
              <w:jc w:val="mediumKashida"/>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Weaknesses</w:t>
            </w:r>
          </w:p>
        </w:tc>
        <w:tc>
          <w:tcPr>
            <w:tcW w:w="3117" w:type="dxa"/>
          </w:tcPr>
          <w:p w14:paraId="5D64FB22" w14:textId="77777777" w:rsidR="00411007" w:rsidRPr="00D00D9F" w:rsidRDefault="00411007" w:rsidP="00FD6478">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Limited in capturing long-range dependencies due to localized receptive fields.</w:t>
            </w:r>
          </w:p>
          <w:p w14:paraId="060327DD" w14:textId="77777777" w:rsidR="00411007" w:rsidRPr="00D00D9F" w:rsidRDefault="00411007" w:rsidP="00FD6478">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May require large amounts of annotated data for training.</w:t>
            </w:r>
          </w:p>
          <w:p w14:paraId="0DBD5895" w14:textId="23B8025B" w:rsidR="00411007" w:rsidRPr="00D00D9F" w:rsidRDefault="00411007" w:rsidP="00FD6478">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Prone to issues with vanishing/exploding gradients in very deep architectures.</w:t>
            </w:r>
          </w:p>
        </w:tc>
        <w:tc>
          <w:tcPr>
            <w:tcW w:w="3117" w:type="dxa"/>
          </w:tcPr>
          <w:p w14:paraId="3E33FC87" w14:textId="77777777" w:rsidR="00411007" w:rsidRPr="00D00D9F" w:rsidRDefault="00411007" w:rsidP="00FD6478">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Computationally intensive, especially for high-resolution images.</w:t>
            </w:r>
          </w:p>
          <w:p w14:paraId="6B6B9916" w14:textId="77777777" w:rsidR="00411007" w:rsidRPr="00D00D9F" w:rsidRDefault="00411007" w:rsidP="00FD6478">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Require large datasets and significant computational resources.</w:t>
            </w:r>
          </w:p>
          <w:p w14:paraId="19DCDD3A" w14:textId="77777777" w:rsidR="00411007" w:rsidRPr="00D00D9F" w:rsidRDefault="00411007" w:rsidP="00FD6478">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Relatively new in medical imaging, with fewer established applications compared to CNNs</w:t>
            </w:r>
          </w:p>
          <w:p w14:paraId="33FC018E" w14:textId="77777777" w:rsidR="00411007" w:rsidRPr="00D00D9F" w:rsidRDefault="00411007" w:rsidP="00FD6478">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p>
        </w:tc>
      </w:tr>
      <w:tr w:rsidR="00411007" w:rsidRPr="00D00D9F" w14:paraId="000F4FAE" w14:textId="77777777" w:rsidTr="00664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116341F1" w14:textId="6921D638" w:rsidR="00411007" w:rsidRPr="00D00D9F" w:rsidRDefault="00411007" w:rsidP="00D00D9F">
            <w:pPr>
              <w:jc w:val="mediumKashida"/>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Explainability</w:t>
            </w:r>
          </w:p>
        </w:tc>
        <w:tc>
          <w:tcPr>
            <w:tcW w:w="3117" w:type="dxa"/>
          </w:tcPr>
          <w:p w14:paraId="09AA6394" w14:textId="77777777" w:rsidR="00411007" w:rsidRPr="00D00D9F" w:rsidRDefault="00411007" w:rsidP="00FD6478">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Techniques like Grad-CAM and saliency maps help visualize which parts of the image are influencing the model's decision.</w:t>
            </w:r>
          </w:p>
          <w:p w14:paraId="27E57FA3" w14:textId="78756147" w:rsidR="00411007" w:rsidRPr="00D00D9F" w:rsidRDefault="00411007" w:rsidP="00FD6478">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Explainability methods are well-established but can be computationally expensive.</w:t>
            </w:r>
          </w:p>
        </w:tc>
        <w:tc>
          <w:tcPr>
            <w:tcW w:w="3117" w:type="dxa"/>
          </w:tcPr>
          <w:p w14:paraId="066038FC" w14:textId="7122B86B" w:rsidR="00D00D9F" w:rsidRPr="00D00D9F" w:rsidRDefault="00D00D9F" w:rsidP="00FD6478">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Self-attention maps provide some level of interpretability by showing the importance of different parts of the input.</w:t>
            </w:r>
          </w:p>
          <w:p w14:paraId="2A5E55D3" w14:textId="5E43E45F" w:rsidR="00411007" w:rsidRPr="00D00D9F" w:rsidRDefault="00D00D9F" w:rsidP="00FD6478">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 xml:space="preserve">Research on explainability is ongoing, with potential for improved visualization of decision-making processes. </w:t>
            </w:r>
          </w:p>
        </w:tc>
      </w:tr>
    </w:tbl>
    <w:p w14:paraId="58680A6E" w14:textId="77777777" w:rsidR="006F6274" w:rsidRPr="00D00D9F" w:rsidRDefault="006F6274" w:rsidP="00D00D9F">
      <w:pPr>
        <w:rPr>
          <w:rFonts w:asciiTheme="majorBidi" w:eastAsia="Times New Roman" w:hAnsiTheme="majorBidi" w:cstheme="majorBidi"/>
          <w:color w:val="000000"/>
          <w:kern w:val="0"/>
          <w:sz w:val="22"/>
          <w:szCs w:val="22"/>
          <w14:ligatures w14:val="none"/>
        </w:rPr>
      </w:pPr>
    </w:p>
    <w:p w14:paraId="619077D4" w14:textId="4402C0A1" w:rsidR="0066489A" w:rsidRPr="0066489A" w:rsidRDefault="00CD35BD" w:rsidP="0066489A">
      <w:pPr>
        <w:pStyle w:val="Heading2"/>
        <w:rPr>
          <w:rFonts w:eastAsia="Times New Roman"/>
          <w:rtl/>
        </w:rPr>
      </w:pPr>
      <w:bookmarkStart w:id="12" w:name="_Toc167196483"/>
      <w:r w:rsidRPr="0066489A">
        <w:rPr>
          <w:rFonts w:eastAsia="Times New Roman"/>
        </w:rPr>
        <w:lastRenderedPageBreak/>
        <w:t>Hybrid Model (Neural Networks and Transformers)</w:t>
      </w:r>
      <w:bookmarkEnd w:id="12"/>
    </w:p>
    <w:p w14:paraId="2BFB9482" w14:textId="77777777" w:rsidR="00C950DD" w:rsidRPr="00D00D9F" w:rsidRDefault="00C950DD" w:rsidP="00C950DD">
      <w:pPr>
        <w:ind w:left="720"/>
        <w:jc w:val="both"/>
        <w:rPr>
          <w:rFonts w:asciiTheme="majorBidi" w:eastAsia="Times New Roman" w:hAnsiTheme="majorBidi" w:cstheme="majorBidi"/>
          <w:color w:val="000000"/>
          <w:kern w:val="0"/>
          <w:sz w:val="22"/>
          <w:szCs w:val="22"/>
          <w14:ligatures w14:val="none"/>
        </w:rPr>
      </w:pPr>
    </w:p>
    <w:p w14:paraId="6D7CF88B" w14:textId="34E1EDBB" w:rsidR="00C950DD" w:rsidRPr="00D00D9F" w:rsidRDefault="00C950DD" w:rsidP="00C46214">
      <w:pPr>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 xml:space="preserve">Transformers and CNNs, each </w:t>
      </w:r>
      <w:proofErr w:type="gramStart"/>
      <w:r w:rsidRPr="00D00D9F">
        <w:rPr>
          <w:rFonts w:asciiTheme="majorBidi" w:eastAsia="Times New Roman" w:hAnsiTheme="majorBidi" w:cstheme="majorBidi"/>
          <w:color w:val="000000"/>
          <w:kern w:val="0"/>
          <w:sz w:val="22"/>
          <w:szCs w:val="22"/>
          <w14:ligatures w14:val="none"/>
        </w:rPr>
        <w:t>has</w:t>
      </w:r>
      <w:proofErr w:type="gramEnd"/>
      <w:r w:rsidRPr="00D00D9F">
        <w:rPr>
          <w:rFonts w:asciiTheme="majorBidi" w:eastAsia="Times New Roman" w:hAnsiTheme="majorBidi" w:cstheme="majorBidi"/>
          <w:color w:val="000000"/>
          <w:kern w:val="0"/>
          <w:sz w:val="22"/>
          <w:szCs w:val="22"/>
          <w14:ligatures w14:val="none"/>
        </w:rPr>
        <w:t xml:space="preserve"> distinct strengths and weaknesses. Transformers excel at capturing long-range dependencies and contextual understanding, and they tend to perform better in tasks requiring comprehensive understanding of the input data. However, they require large amounts of data and computational resources, and they can be more complex to </w:t>
      </w:r>
      <w:r w:rsidR="00FD6478" w:rsidRPr="00D00D9F">
        <w:rPr>
          <w:rFonts w:asciiTheme="majorBidi" w:eastAsia="Times New Roman" w:hAnsiTheme="majorBidi" w:cstheme="majorBidi"/>
          <w:color w:val="000000"/>
          <w:kern w:val="0"/>
          <w:sz w:val="22"/>
          <w:szCs w:val="22"/>
          <w14:ligatures w14:val="none"/>
        </w:rPr>
        <w:t>implement,</w:t>
      </w:r>
      <w:r w:rsidRPr="00D00D9F">
        <w:rPr>
          <w:rFonts w:asciiTheme="majorBidi" w:eastAsia="Times New Roman" w:hAnsiTheme="majorBidi" w:cstheme="majorBidi"/>
          <w:color w:val="000000"/>
          <w:kern w:val="0"/>
          <w:sz w:val="22"/>
          <w:szCs w:val="22"/>
          <w14:ligatures w14:val="none"/>
        </w:rPr>
        <w:t xml:space="preserve"> and tune compared to CNNs. On the other hand, CNNs are highly efficient at local feature extraction with lower computational costs, and they are well-established and widely used in medical imaging applications. However, CNNs are limited in capturing global context due to local receptive fields and can act as black-box models with less interpretability.</w:t>
      </w:r>
    </w:p>
    <w:p w14:paraId="6E57EAF9" w14:textId="77777777" w:rsidR="00C950DD" w:rsidRPr="00D00D9F" w:rsidRDefault="00C950DD" w:rsidP="00C46214">
      <w:pPr>
        <w:ind w:left="360"/>
        <w:jc w:val="both"/>
        <w:rPr>
          <w:rFonts w:asciiTheme="majorBidi" w:eastAsia="Times New Roman" w:hAnsiTheme="majorBidi" w:cstheme="majorBidi"/>
          <w:color w:val="000000"/>
          <w:kern w:val="0"/>
          <w:sz w:val="22"/>
          <w:szCs w:val="22"/>
          <w14:ligatures w14:val="none"/>
        </w:rPr>
      </w:pPr>
    </w:p>
    <w:p w14:paraId="28AA6543" w14:textId="17AF8ED8" w:rsidR="00C950DD" w:rsidRPr="00D00D9F" w:rsidRDefault="00C950DD" w:rsidP="00C46214">
      <w:pPr>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Transformers are particularly relevant to our project for several reasons. The self-attention mechanism in Transformers can capture complex relationships and dependencies within CT images, potentially leading to more accurate detection of kidney abnormalities. By combining Transformers with CNNs, we can leverage the strengths of both models—CNNs for local feature extraction and Transformers for global context understanding. Additionally, Transformers' attention maps can provide insights into which parts of the image the model focuses on, enhancing the interpretability of the detection results.</w:t>
      </w:r>
    </w:p>
    <w:p w14:paraId="6916EF02" w14:textId="77777777" w:rsidR="00CD35BD" w:rsidRPr="00D00D9F" w:rsidRDefault="00CD35BD" w:rsidP="00CD35BD">
      <w:pPr>
        <w:rPr>
          <w:sz w:val="28"/>
          <w:szCs w:val="28"/>
        </w:rPr>
      </w:pPr>
    </w:p>
    <w:p w14:paraId="0C995325" w14:textId="59FD390F" w:rsidR="00CD35BD" w:rsidRPr="00D00D9F" w:rsidRDefault="00CD35BD" w:rsidP="0066489A">
      <w:pPr>
        <w:pStyle w:val="Heading2"/>
      </w:pPr>
      <w:bookmarkStart w:id="13" w:name="_Toc167196484"/>
      <w:r w:rsidRPr="00D00D9F">
        <w:t>Explainable AI</w:t>
      </w:r>
      <w:bookmarkEnd w:id="13"/>
    </w:p>
    <w:p w14:paraId="2119BE66" w14:textId="77777777" w:rsidR="00712E13" w:rsidRPr="00D00D9F" w:rsidRDefault="00712E13" w:rsidP="00C950DD">
      <w:pPr>
        <w:ind w:left="720"/>
        <w:jc w:val="both"/>
        <w:rPr>
          <w:rFonts w:asciiTheme="majorBidi" w:eastAsia="Times New Roman" w:hAnsiTheme="majorBidi" w:cstheme="majorBidi"/>
          <w:color w:val="000000"/>
          <w:kern w:val="0"/>
          <w:sz w:val="22"/>
          <w:szCs w:val="22"/>
          <w14:ligatures w14:val="none"/>
        </w:rPr>
      </w:pPr>
    </w:p>
    <w:p w14:paraId="2344B7EB" w14:textId="3A481E16" w:rsidR="00BF52B4" w:rsidRPr="00D00D9F" w:rsidRDefault="00C950DD" w:rsidP="00C46214">
      <w:pPr>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Transformers, initially popularized in natural language processing, have shown remarkable success in computer vision tasks due to their ability to capture long-range dependencies and global context. In medical imaging, Transformers have been applied to various tasks such as segmentation, classification, detection, reconstruction, and clinical report generation</w:t>
      </w:r>
      <w:sdt>
        <w:sdtPr>
          <w:rPr>
            <w:rFonts w:asciiTheme="majorBidi" w:eastAsia="Times New Roman" w:hAnsiTheme="majorBidi" w:cstheme="majorBidi"/>
            <w:color w:val="000000"/>
            <w:kern w:val="0"/>
            <w:sz w:val="22"/>
            <w:szCs w:val="22"/>
            <w14:ligatures w14:val="none"/>
          </w:rPr>
          <w:id w:val="573162031"/>
          <w:citation/>
        </w:sdtPr>
        <w:sdtContent>
          <w:r w:rsidRPr="00D00D9F">
            <w:rPr>
              <w:rFonts w:asciiTheme="majorBidi" w:eastAsia="Times New Roman" w:hAnsiTheme="majorBidi" w:cstheme="majorBidi"/>
              <w:color w:val="000000"/>
              <w:kern w:val="0"/>
              <w:sz w:val="22"/>
              <w:szCs w:val="22"/>
              <w14:ligatures w14:val="none"/>
            </w:rPr>
            <w:fldChar w:fldCharType="begin"/>
          </w:r>
          <w:r w:rsidRPr="00D00D9F">
            <w:rPr>
              <w:rFonts w:asciiTheme="majorBidi" w:eastAsia="Times New Roman" w:hAnsiTheme="majorBidi" w:cstheme="majorBidi"/>
              <w:color w:val="000000"/>
              <w:kern w:val="0"/>
              <w:sz w:val="22"/>
              <w:szCs w:val="22"/>
              <w:rtl/>
              <w14:ligatures w14:val="none"/>
            </w:rPr>
            <w:instrText xml:space="preserve"> </w:instrText>
          </w:r>
          <w:r w:rsidRPr="00D00D9F">
            <w:rPr>
              <w:rFonts w:asciiTheme="majorBidi" w:eastAsia="Times New Roman" w:hAnsiTheme="majorBidi" w:cstheme="majorBidi"/>
              <w:color w:val="000000"/>
              <w:kern w:val="0"/>
              <w:sz w:val="22"/>
              <w:szCs w:val="22"/>
              <w14:ligatures w14:val="none"/>
            </w:rPr>
            <w:instrText>CITATION</w:instrText>
          </w:r>
          <w:r w:rsidRPr="00D00D9F">
            <w:rPr>
              <w:rFonts w:asciiTheme="majorBidi" w:eastAsia="Times New Roman" w:hAnsiTheme="majorBidi" w:cstheme="majorBidi"/>
              <w:color w:val="000000"/>
              <w:kern w:val="0"/>
              <w:sz w:val="22"/>
              <w:szCs w:val="22"/>
              <w:rtl/>
              <w14:ligatures w14:val="none"/>
            </w:rPr>
            <w:instrText xml:space="preserve"> </w:instrText>
          </w:r>
          <w:r w:rsidRPr="00D00D9F">
            <w:rPr>
              <w:rFonts w:asciiTheme="majorBidi" w:eastAsia="Times New Roman" w:hAnsiTheme="majorBidi" w:cstheme="majorBidi"/>
              <w:color w:val="000000"/>
              <w:kern w:val="0"/>
              <w:sz w:val="22"/>
              <w:szCs w:val="22"/>
              <w14:ligatures w14:val="none"/>
            </w:rPr>
            <w:instrText>Sha23 \l 1025</w:instrText>
          </w:r>
          <w:r w:rsidRPr="00D00D9F">
            <w:rPr>
              <w:rFonts w:asciiTheme="majorBidi" w:eastAsia="Times New Roman" w:hAnsiTheme="majorBidi" w:cstheme="majorBidi"/>
              <w:color w:val="000000"/>
              <w:kern w:val="0"/>
              <w:sz w:val="22"/>
              <w:szCs w:val="22"/>
              <w:rtl/>
              <w14:ligatures w14:val="none"/>
            </w:rPr>
            <w:instrText xml:space="preserve"> </w:instrText>
          </w:r>
          <w:r w:rsidRPr="00D00D9F">
            <w:rPr>
              <w:rFonts w:asciiTheme="majorBidi" w:eastAsia="Times New Roman" w:hAnsiTheme="majorBidi" w:cstheme="majorBidi"/>
              <w:color w:val="000000"/>
              <w:kern w:val="0"/>
              <w:sz w:val="22"/>
              <w:szCs w:val="22"/>
              <w14:ligatures w14:val="none"/>
            </w:rPr>
            <w:fldChar w:fldCharType="separate"/>
          </w:r>
          <w:r w:rsidRPr="00D00D9F">
            <w:rPr>
              <w:rFonts w:asciiTheme="majorBidi" w:eastAsia="Times New Roman" w:hAnsiTheme="majorBidi" w:cstheme="majorBidi"/>
              <w:noProof/>
              <w:color w:val="000000"/>
              <w:kern w:val="0"/>
              <w:sz w:val="22"/>
              <w:szCs w:val="22"/>
              <w:rtl/>
              <w14:ligatures w14:val="none"/>
            </w:rPr>
            <w:t xml:space="preserve"> </w:t>
          </w:r>
          <w:r w:rsidRPr="00D00D9F">
            <w:rPr>
              <w:rFonts w:asciiTheme="majorBidi" w:eastAsia="Times New Roman" w:hAnsiTheme="majorBidi" w:cstheme="majorBidi"/>
              <w:noProof/>
              <w:color w:val="000000"/>
              <w:kern w:val="0"/>
              <w:sz w:val="22"/>
              <w:szCs w:val="22"/>
              <w14:ligatures w14:val="none"/>
            </w:rPr>
            <w:t>[15]</w:t>
          </w:r>
          <w:r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 Their key features include self-attention mechanisms and the capability to handle large-scale data efficiently.</w:t>
      </w:r>
    </w:p>
    <w:p w14:paraId="5FA1B326" w14:textId="77777777" w:rsidR="00C46214" w:rsidRPr="00D00D9F" w:rsidRDefault="00C46214" w:rsidP="00C46214">
      <w:pPr>
        <w:ind w:left="360"/>
        <w:jc w:val="both"/>
        <w:rPr>
          <w:rFonts w:asciiTheme="majorBidi" w:eastAsia="Times New Roman" w:hAnsiTheme="majorBidi" w:cstheme="majorBidi"/>
          <w:color w:val="000000"/>
          <w:kern w:val="0"/>
          <w:sz w:val="22"/>
          <w:szCs w:val="22"/>
          <w14:ligatures w14:val="none"/>
        </w:rPr>
      </w:pPr>
    </w:p>
    <w:p w14:paraId="12B849F3" w14:textId="306B6C36" w:rsidR="00BF52B4" w:rsidRPr="00D00D9F" w:rsidRDefault="00C950DD" w:rsidP="00C46214">
      <w:pPr>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Explainable AI (EXAI) is a transformative approach that enhances the interpretability of AI models. In healthcare, EXAI is essential for ensuring that AI-driven decisions are transparent and trustworthy. This is particularly important in clinical settings where understanding the rationale behind a model's prediction can influence treatment decisions. EXAI techniques involve feature extraction and model behavior analysis to provide insights into the decision-making process</w:t>
      </w:r>
      <w:sdt>
        <w:sdtPr>
          <w:rPr>
            <w:rFonts w:asciiTheme="majorBidi" w:eastAsia="Times New Roman" w:hAnsiTheme="majorBidi" w:cstheme="majorBidi"/>
            <w:color w:val="000000"/>
            <w:kern w:val="0"/>
            <w:sz w:val="22"/>
            <w:szCs w:val="22"/>
            <w14:ligatures w14:val="none"/>
          </w:rPr>
          <w:id w:val="-2037565775"/>
          <w:citation/>
        </w:sdtPr>
        <w:sdtContent>
          <w:r w:rsidRPr="00D00D9F">
            <w:rPr>
              <w:rFonts w:asciiTheme="majorBidi" w:eastAsia="Times New Roman" w:hAnsiTheme="majorBidi" w:cstheme="majorBidi"/>
              <w:color w:val="000000"/>
              <w:kern w:val="0"/>
              <w:sz w:val="22"/>
              <w:szCs w:val="22"/>
              <w14:ligatures w14:val="none"/>
            </w:rPr>
            <w:fldChar w:fldCharType="begin"/>
          </w:r>
          <w:r w:rsidRPr="00D00D9F">
            <w:rPr>
              <w:rFonts w:asciiTheme="majorBidi" w:eastAsia="Times New Roman" w:hAnsiTheme="majorBidi" w:cstheme="majorBidi"/>
              <w:color w:val="000000"/>
              <w:kern w:val="0"/>
              <w:sz w:val="22"/>
              <w:szCs w:val="22"/>
              <w14:ligatures w14:val="none"/>
            </w:rPr>
            <w:instrText xml:space="preserve"> CITATION Sar22 \l 1033 </w:instrText>
          </w:r>
          <w:r w:rsidRPr="00D00D9F">
            <w:rPr>
              <w:rFonts w:asciiTheme="majorBidi" w:eastAsia="Times New Roman" w:hAnsiTheme="majorBidi" w:cstheme="majorBidi"/>
              <w:color w:val="000000"/>
              <w:kern w:val="0"/>
              <w:sz w:val="22"/>
              <w:szCs w:val="22"/>
              <w14:ligatures w14:val="none"/>
            </w:rPr>
            <w:fldChar w:fldCharType="separate"/>
          </w:r>
          <w:r w:rsidRPr="00D00D9F">
            <w:rPr>
              <w:rFonts w:asciiTheme="majorBidi" w:eastAsia="Times New Roman" w:hAnsiTheme="majorBidi" w:cstheme="majorBidi"/>
              <w:noProof/>
              <w:color w:val="000000"/>
              <w:kern w:val="0"/>
              <w:sz w:val="22"/>
              <w:szCs w:val="22"/>
              <w14:ligatures w14:val="none"/>
            </w:rPr>
            <w:t xml:space="preserve"> [16]</w:t>
          </w:r>
          <w:r w:rsidRPr="00D00D9F">
            <w:rPr>
              <w:rFonts w:asciiTheme="majorBidi" w:eastAsia="Times New Roman" w:hAnsiTheme="majorBidi" w:cstheme="majorBidi"/>
              <w:color w:val="000000"/>
              <w:kern w:val="0"/>
              <w:sz w:val="22"/>
              <w:szCs w:val="22"/>
              <w14:ligatures w14:val="none"/>
            </w:rPr>
            <w:fldChar w:fldCharType="end"/>
          </w:r>
        </w:sdtContent>
      </w:sdt>
      <w:r w:rsidRPr="00D00D9F">
        <w:rPr>
          <w:rFonts w:asciiTheme="majorBidi" w:eastAsia="Times New Roman" w:hAnsiTheme="majorBidi" w:cstheme="majorBidi"/>
          <w:color w:val="000000"/>
          <w:kern w:val="0"/>
          <w:sz w:val="22"/>
          <w:szCs w:val="22"/>
          <w14:ligatures w14:val="none"/>
        </w:rPr>
        <w:t>.</w:t>
      </w:r>
    </w:p>
    <w:p w14:paraId="70BF7F46" w14:textId="77777777" w:rsidR="00C950DD" w:rsidRPr="00D00D9F" w:rsidRDefault="00C950DD" w:rsidP="00C46214">
      <w:pPr>
        <w:ind w:left="360"/>
        <w:jc w:val="both"/>
        <w:rPr>
          <w:rFonts w:asciiTheme="majorBidi" w:eastAsia="Times New Roman" w:hAnsiTheme="majorBidi" w:cstheme="majorBidi"/>
          <w:color w:val="000000"/>
          <w:kern w:val="0"/>
          <w:sz w:val="22"/>
          <w:szCs w:val="22"/>
          <w14:ligatures w14:val="none"/>
        </w:rPr>
      </w:pPr>
    </w:p>
    <w:p w14:paraId="64469F0B" w14:textId="77777777" w:rsidR="005D70D8" w:rsidRDefault="00C46214" w:rsidP="005D70D8">
      <w:pPr>
        <w:ind w:left="360"/>
        <w:jc w:val="both"/>
        <w:rPr>
          <w:rFonts w:asciiTheme="majorBidi" w:eastAsia="Times New Roman" w:hAnsiTheme="majorBidi" w:cstheme="majorBidi"/>
          <w:color w:val="000000"/>
          <w:kern w:val="0"/>
          <w:sz w:val="22"/>
          <w:szCs w:val="22"/>
          <w14:ligatures w14:val="none"/>
        </w:rPr>
      </w:pPr>
      <w:r w:rsidRPr="00D00D9F">
        <w:rPr>
          <w:rFonts w:asciiTheme="majorBidi" w:eastAsia="Times New Roman" w:hAnsiTheme="majorBidi" w:cstheme="majorBidi"/>
          <w:color w:val="000000"/>
          <w:kern w:val="0"/>
          <w:sz w:val="22"/>
          <w:szCs w:val="22"/>
          <w14:ligatures w14:val="none"/>
        </w:rPr>
        <w:t xml:space="preserve">The integration of Transformers and EXAI in the </w:t>
      </w:r>
      <w:proofErr w:type="spellStart"/>
      <w:r w:rsidRPr="00D00D9F">
        <w:rPr>
          <w:rFonts w:asciiTheme="majorBidi" w:eastAsia="Times New Roman" w:hAnsiTheme="majorBidi" w:cstheme="majorBidi"/>
          <w:color w:val="000000"/>
          <w:kern w:val="0"/>
          <w:sz w:val="22"/>
          <w:szCs w:val="22"/>
          <w14:ligatures w14:val="none"/>
        </w:rPr>
        <w:t>TransConvNet</w:t>
      </w:r>
      <w:proofErr w:type="spellEnd"/>
      <w:r w:rsidRPr="00D00D9F">
        <w:rPr>
          <w:rFonts w:asciiTheme="majorBidi" w:eastAsia="Times New Roman" w:hAnsiTheme="majorBidi" w:cstheme="majorBidi"/>
          <w:color w:val="000000"/>
          <w:kern w:val="0"/>
          <w:sz w:val="22"/>
          <w:szCs w:val="22"/>
          <w14:ligatures w14:val="none"/>
        </w:rPr>
        <w:t xml:space="preserve"> project is crucial for several reasons. Transformers can address the challenge of capturing complex patterns in CT images of kidneys, which is essential for accurate abnormality detection. EXAI will ensure that the model's predictions are interpretable, thus fostering trust among clinicians and aiding in decision-making processes. This hybrid approach can improve diagnostic accuracy and provide detailed explanations for each prediction, enhancing the overall reliability of the system.</w:t>
      </w:r>
    </w:p>
    <w:p w14:paraId="76E1E69B" w14:textId="77777777" w:rsidR="005D70D8" w:rsidRDefault="005D70D8" w:rsidP="005D70D8">
      <w:pPr>
        <w:ind w:left="360"/>
        <w:jc w:val="both"/>
        <w:rPr>
          <w:rFonts w:asciiTheme="majorBidi" w:eastAsia="Times New Roman" w:hAnsiTheme="majorBidi" w:cstheme="majorBidi"/>
          <w:color w:val="000000"/>
          <w:kern w:val="0"/>
          <w:sz w:val="22"/>
          <w:szCs w:val="22"/>
          <w14:ligatures w14:val="none"/>
        </w:rPr>
      </w:pPr>
    </w:p>
    <w:p w14:paraId="14EBDB2C" w14:textId="1984AB39" w:rsidR="005D70D8" w:rsidRPr="005D70D8" w:rsidRDefault="005D70D8" w:rsidP="00F02881">
      <w:pPr>
        <w:ind w:left="360"/>
        <w:jc w:val="both"/>
        <w:rPr>
          <w:rFonts w:asciiTheme="majorBidi" w:eastAsia="Times New Roman" w:hAnsiTheme="majorBidi" w:cstheme="majorBidi"/>
          <w:color w:val="000000"/>
          <w:kern w:val="0"/>
          <w:sz w:val="22"/>
          <w:szCs w:val="22"/>
          <w14:ligatures w14:val="none"/>
        </w:rPr>
      </w:pPr>
      <w:r w:rsidRPr="005D70D8">
        <w:rPr>
          <w:rFonts w:asciiTheme="majorBidi" w:eastAsia="Times New Roman" w:hAnsiTheme="majorBidi" w:cstheme="majorBidi"/>
          <w:color w:val="000000"/>
          <w:kern w:val="0"/>
          <w:sz w:val="22"/>
          <w:szCs w:val="22"/>
          <w14:ligatures w14:val="none"/>
        </w:rPr>
        <w:t>In</w:t>
      </w:r>
      <w:sdt>
        <w:sdtPr>
          <w:rPr>
            <w:rFonts w:asciiTheme="majorBidi" w:eastAsia="Times New Roman" w:hAnsiTheme="majorBidi" w:cstheme="majorBidi"/>
            <w:color w:val="000000"/>
            <w:kern w:val="0"/>
            <w:sz w:val="22"/>
            <w:szCs w:val="22"/>
            <w14:ligatures w14:val="none"/>
          </w:rPr>
          <w:id w:val="-189765801"/>
          <w:citation/>
        </w:sdtPr>
        <w:sdtContent>
          <w:r w:rsidRPr="005D70D8">
            <w:rPr>
              <w:rFonts w:asciiTheme="majorBidi" w:eastAsia="Times New Roman" w:hAnsiTheme="majorBidi" w:cstheme="majorBidi"/>
              <w:color w:val="000000"/>
              <w:kern w:val="0"/>
              <w:sz w:val="22"/>
              <w:szCs w:val="22"/>
              <w14:ligatures w14:val="none"/>
            </w:rPr>
            <w:fldChar w:fldCharType="begin"/>
          </w:r>
          <w:r w:rsidRPr="005D70D8">
            <w:rPr>
              <w:rFonts w:asciiTheme="majorBidi" w:eastAsia="Times New Roman" w:hAnsiTheme="majorBidi" w:cstheme="majorBidi"/>
              <w:color w:val="000000"/>
              <w:kern w:val="0"/>
              <w:sz w:val="22"/>
              <w:szCs w:val="22"/>
              <w14:ligatures w14:val="none"/>
            </w:rPr>
            <w:instrText xml:space="preserve"> CITATION Isl22 \l 1033 </w:instrText>
          </w:r>
          <w:r w:rsidRPr="005D70D8">
            <w:rPr>
              <w:rFonts w:asciiTheme="majorBidi" w:eastAsia="Times New Roman" w:hAnsiTheme="majorBidi" w:cstheme="majorBidi"/>
              <w:color w:val="000000"/>
              <w:kern w:val="0"/>
              <w:sz w:val="22"/>
              <w:szCs w:val="22"/>
              <w14:ligatures w14:val="none"/>
            </w:rPr>
            <w:fldChar w:fldCharType="separate"/>
          </w:r>
          <w:r w:rsidRPr="005D70D8">
            <w:rPr>
              <w:rFonts w:asciiTheme="majorBidi" w:eastAsia="Times New Roman" w:hAnsiTheme="majorBidi" w:cstheme="majorBidi"/>
              <w:color w:val="000000"/>
              <w:kern w:val="0"/>
              <w:sz w:val="22"/>
              <w:szCs w:val="22"/>
              <w14:ligatures w14:val="none"/>
            </w:rPr>
            <w:t xml:space="preserve"> [3]</w:t>
          </w:r>
          <w:r w:rsidRPr="005D70D8">
            <w:rPr>
              <w:rFonts w:asciiTheme="majorBidi" w:eastAsia="Times New Roman" w:hAnsiTheme="majorBidi" w:cstheme="majorBidi"/>
              <w:color w:val="000000"/>
              <w:kern w:val="0"/>
              <w:sz w:val="22"/>
              <w:szCs w:val="22"/>
              <w14:ligatures w14:val="none"/>
            </w:rPr>
            <w:fldChar w:fldCharType="end"/>
          </w:r>
        </w:sdtContent>
      </w:sdt>
      <w:r w:rsidRPr="005D70D8">
        <w:rPr>
          <w:rFonts w:asciiTheme="majorBidi" w:eastAsia="Times New Roman" w:hAnsiTheme="majorBidi" w:cstheme="majorBidi"/>
          <w:color w:val="000000"/>
          <w:kern w:val="0"/>
          <w:sz w:val="22"/>
          <w:szCs w:val="22"/>
          <w14:ligatures w14:val="none"/>
        </w:rPr>
        <w:t xml:space="preserve"> </w:t>
      </w:r>
      <w:r w:rsidR="00F02881" w:rsidRPr="00F02881">
        <w:rPr>
          <w:rFonts w:asciiTheme="majorBidi" w:eastAsia="Times New Roman" w:hAnsiTheme="majorBidi" w:cstheme="majorBidi"/>
          <w:color w:val="000000"/>
          <w:kern w:val="0"/>
          <w:sz w:val="22"/>
          <w:szCs w:val="22"/>
          <w14:ligatures w14:val="none"/>
        </w:rPr>
        <w:t xml:space="preserve">the authors leveraged Explainable AI techniques with their CNN models, specifically Inception v3, Vgg16, and Resnet. The models achieved accuracies of 98.20%, 61.60%, and 73.80% for Vgg16, Inception v3, and Resnet, respectively. According to the results, it is evident that Vgg16 provided significantly better performance and justification compared to the other models, as depicted clearly in the accompanying </w:t>
      </w:r>
      <w:r w:rsidR="00F02881" w:rsidRPr="00F02881">
        <w:rPr>
          <w:rFonts w:asciiTheme="majorBidi" w:eastAsia="Times New Roman" w:hAnsiTheme="majorBidi" w:cstheme="majorBidi"/>
          <w:color w:val="000000"/>
          <w:kern w:val="0"/>
          <w:sz w:val="22"/>
          <w:szCs w:val="22"/>
          <w14:ligatures w14:val="none"/>
        </w:rPr>
        <w:t>figure</w:t>
      </w:r>
      <w:r w:rsidR="00F02881">
        <w:rPr>
          <w:rFonts w:asciiTheme="majorBidi" w:eastAsia="Times New Roman" w:hAnsiTheme="majorBidi" w:cstheme="majorBidi"/>
          <w:color w:val="000000"/>
          <w:kern w:val="0"/>
          <w:sz w:val="22"/>
          <w:szCs w:val="22"/>
          <w14:ligatures w14:val="none"/>
        </w:rPr>
        <w:t xml:space="preserve"> 3</w:t>
      </w:r>
      <w:sdt>
        <w:sdtPr>
          <w:rPr>
            <w:rFonts w:asciiTheme="majorBidi" w:eastAsia="Times New Roman" w:hAnsiTheme="majorBidi" w:cstheme="majorBidi"/>
            <w:color w:val="000000"/>
            <w:kern w:val="0"/>
            <w:sz w:val="22"/>
            <w:szCs w:val="22"/>
            <w14:ligatures w14:val="none"/>
          </w:rPr>
          <w:id w:val="-526245853"/>
          <w:citation/>
        </w:sdtPr>
        <w:sdtContent>
          <w:r w:rsidR="00F02881">
            <w:rPr>
              <w:rFonts w:asciiTheme="majorBidi" w:eastAsia="Times New Roman" w:hAnsiTheme="majorBidi" w:cstheme="majorBidi"/>
              <w:color w:val="000000"/>
              <w:kern w:val="0"/>
              <w:sz w:val="22"/>
              <w:szCs w:val="22"/>
              <w14:ligatures w14:val="none"/>
            </w:rPr>
            <w:fldChar w:fldCharType="begin"/>
          </w:r>
          <w:r w:rsidR="00F02881">
            <w:rPr>
              <w:rFonts w:asciiTheme="majorBidi" w:eastAsia="Times New Roman" w:hAnsiTheme="majorBidi" w:cstheme="majorBidi"/>
              <w:color w:val="000000"/>
              <w:kern w:val="0"/>
              <w:sz w:val="22"/>
              <w:szCs w:val="22"/>
              <w14:ligatures w14:val="none"/>
            </w:rPr>
            <w:instrText xml:space="preserve"> CITATION Isl22 \l 1033 </w:instrText>
          </w:r>
          <w:r w:rsidR="00F02881">
            <w:rPr>
              <w:rFonts w:asciiTheme="majorBidi" w:eastAsia="Times New Roman" w:hAnsiTheme="majorBidi" w:cstheme="majorBidi"/>
              <w:color w:val="000000"/>
              <w:kern w:val="0"/>
              <w:sz w:val="22"/>
              <w:szCs w:val="22"/>
              <w14:ligatures w14:val="none"/>
            </w:rPr>
            <w:fldChar w:fldCharType="separate"/>
          </w:r>
          <w:r w:rsidR="00F02881">
            <w:rPr>
              <w:rFonts w:asciiTheme="majorBidi" w:eastAsia="Times New Roman" w:hAnsiTheme="majorBidi" w:cstheme="majorBidi"/>
              <w:noProof/>
              <w:color w:val="000000"/>
              <w:kern w:val="0"/>
              <w:sz w:val="22"/>
              <w:szCs w:val="22"/>
              <w14:ligatures w14:val="none"/>
            </w:rPr>
            <w:t xml:space="preserve"> </w:t>
          </w:r>
          <w:r w:rsidR="00F02881" w:rsidRPr="00F02881">
            <w:rPr>
              <w:rFonts w:asciiTheme="majorBidi" w:eastAsia="Times New Roman" w:hAnsiTheme="majorBidi" w:cstheme="majorBidi"/>
              <w:noProof/>
              <w:color w:val="000000"/>
              <w:kern w:val="0"/>
              <w:sz w:val="22"/>
              <w:szCs w:val="22"/>
              <w14:ligatures w14:val="none"/>
            </w:rPr>
            <w:t>[3]</w:t>
          </w:r>
          <w:r w:rsidR="00F02881">
            <w:rPr>
              <w:rFonts w:asciiTheme="majorBidi" w:eastAsia="Times New Roman" w:hAnsiTheme="majorBidi" w:cstheme="majorBidi"/>
              <w:color w:val="000000"/>
              <w:kern w:val="0"/>
              <w:sz w:val="22"/>
              <w:szCs w:val="22"/>
              <w14:ligatures w14:val="none"/>
            </w:rPr>
            <w:fldChar w:fldCharType="end"/>
          </w:r>
        </w:sdtContent>
      </w:sdt>
      <w:r w:rsidR="00F02881" w:rsidRPr="00F02881">
        <w:rPr>
          <w:rFonts w:asciiTheme="majorBidi" w:eastAsia="Times New Roman" w:hAnsiTheme="majorBidi" w:cstheme="majorBidi"/>
          <w:color w:val="000000"/>
          <w:kern w:val="0"/>
          <w:sz w:val="22"/>
          <w:szCs w:val="22"/>
          <w14:ligatures w14:val="none"/>
        </w:rPr>
        <w:t>. The</w:t>
      </w:r>
      <w:r w:rsidRPr="00F02881">
        <w:rPr>
          <w:rFonts w:asciiTheme="majorBidi" w:eastAsia="Times New Roman" w:hAnsiTheme="majorBidi" w:cstheme="majorBidi"/>
          <w:color w:val="000000"/>
          <w:kern w:val="0"/>
          <w:sz w:val="22"/>
          <w:szCs w:val="22"/>
          <w14:ligatures w14:val="none"/>
        </w:rPr>
        <w:t xml:space="preserve"> advantage of using Explainable AI is particularly evident with Vgg16, which effectively highlighted the dependencies of its decisions using techniques like Grad-CAM. This not only enhanced transparency but also allowed healthcare professionals to understand and trust the model's decision-making process, ensuring accuracy and interpretability.</w:t>
      </w:r>
    </w:p>
    <w:p w14:paraId="2B4E6FE4" w14:textId="77777777" w:rsidR="00F02881" w:rsidRPr="00D00D9F" w:rsidRDefault="00F02881" w:rsidP="00F02881">
      <w:pPr>
        <w:jc w:val="both"/>
        <w:rPr>
          <w:rFonts w:asciiTheme="majorBidi" w:hAnsiTheme="majorBidi" w:cstheme="majorBidi"/>
          <w:sz w:val="28"/>
          <w:szCs w:val="28"/>
        </w:rPr>
      </w:pPr>
    </w:p>
    <w:p w14:paraId="5DF61615" w14:textId="7DD9CC4B" w:rsidR="00C46214" w:rsidRPr="00D00D9F" w:rsidRDefault="00FD6478" w:rsidP="00B11490">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77F56E7" wp14:editId="403B6564">
            <wp:extent cx="5687058" cy="4860758"/>
            <wp:effectExtent l="0" t="0" r="3175" b="3810"/>
            <wp:docPr id="7833596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9692"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70331" cy="4931932"/>
                    </a:xfrm>
                    <a:prstGeom prst="rect">
                      <a:avLst/>
                    </a:prstGeom>
                  </pic:spPr>
                </pic:pic>
              </a:graphicData>
            </a:graphic>
          </wp:inline>
        </w:drawing>
      </w:r>
    </w:p>
    <w:p w14:paraId="04AF1E4A" w14:textId="0E05B9F5" w:rsidR="00C46214" w:rsidRPr="00F02881" w:rsidRDefault="00F02881" w:rsidP="00F02881">
      <w:pPr>
        <w:pStyle w:val="Caption"/>
        <w:jc w:val="center"/>
        <w:rPr>
          <w:rFonts w:asciiTheme="majorBidi" w:hAnsiTheme="majorBidi" w:cstheme="majorBidi"/>
          <w:b/>
          <w:bCs/>
          <w:sz w:val="22"/>
          <w:szCs w:val="22"/>
        </w:rPr>
      </w:pPr>
      <w:bookmarkStart w:id="14" w:name="_Toc167193733"/>
      <w:r w:rsidRPr="00F02881">
        <w:rPr>
          <w:rFonts w:asciiTheme="majorBidi" w:hAnsiTheme="majorBidi" w:cstheme="majorBidi"/>
          <w:b/>
          <w:bCs/>
          <w:sz w:val="22"/>
          <w:szCs w:val="22"/>
        </w:rPr>
        <w:t xml:space="preserve">Figure </w:t>
      </w:r>
      <w:r w:rsidRPr="00F02881">
        <w:rPr>
          <w:rFonts w:asciiTheme="majorBidi" w:hAnsiTheme="majorBidi" w:cstheme="majorBidi"/>
          <w:b/>
          <w:bCs/>
          <w:sz w:val="22"/>
          <w:szCs w:val="22"/>
        </w:rPr>
        <w:fldChar w:fldCharType="begin"/>
      </w:r>
      <w:r w:rsidRPr="00F02881">
        <w:rPr>
          <w:rFonts w:asciiTheme="majorBidi" w:hAnsiTheme="majorBidi" w:cstheme="majorBidi"/>
          <w:b/>
          <w:bCs/>
          <w:sz w:val="22"/>
          <w:szCs w:val="22"/>
        </w:rPr>
        <w:instrText xml:space="preserve"> SEQ Figure \* ARABIC </w:instrText>
      </w:r>
      <w:r w:rsidRPr="00F02881">
        <w:rPr>
          <w:rFonts w:asciiTheme="majorBidi" w:hAnsiTheme="majorBidi" w:cstheme="majorBidi"/>
          <w:b/>
          <w:bCs/>
          <w:sz w:val="22"/>
          <w:szCs w:val="22"/>
        </w:rPr>
        <w:fldChar w:fldCharType="separate"/>
      </w:r>
      <w:r w:rsidRPr="00F02881">
        <w:rPr>
          <w:rFonts w:asciiTheme="majorBidi" w:hAnsiTheme="majorBidi" w:cstheme="majorBidi"/>
          <w:b/>
          <w:bCs/>
          <w:sz w:val="22"/>
          <w:szCs w:val="22"/>
        </w:rPr>
        <w:t>3</w:t>
      </w:r>
      <w:r w:rsidRPr="00F02881">
        <w:rPr>
          <w:rFonts w:asciiTheme="majorBidi" w:hAnsiTheme="majorBidi" w:cstheme="majorBidi"/>
          <w:b/>
          <w:bCs/>
          <w:sz w:val="22"/>
          <w:szCs w:val="22"/>
        </w:rPr>
        <w:fldChar w:fldCharType="end"/>
      </w:r>
      <w:r w:rsidRPr="00F02881">
        <w:rPr>
          <w:rFonts w:asciiTheme="majorBidi" w:hAnsiTheme="majorBidi" w:cstheme="majorBidi"/>
          <w:b/>
          <w:bCs/>
          <w:sz w:val="22"/>
          <w:szCs w:val="22"/>
        </w:rPr>
        <w:t>: GradCam analysis of kidney Cyst,</w:t>
      </w:r>
      <w:r>
        <w:rPr>
          <w:rFonts w:asciiTheme="majorBidi" w:hAnsiTheme="majorBidi" w:cstheme="majorBidi"/>
          <w:b/>
          <w:bCs/>
          <w:sz w:val="22"/>
          <w:szCs w:val="22"/>
        </w:rPr>
        <w:t xml:space="preserve"> </w:t>
      </w:r>
      <w:r w:rsidRPr="00F02881">
        <w:rPr>
          <w:rFonts w:asciiTheme="majorBidi" w:hAnsiTheme="majorBidi" w:cstheme="majorBidi"/>
          <w:b/>
          <w:bCs/>
          <w:sz w:val="22"/>
          <w:szCs w:val="22"/>
        </w:rPr>
        <w:t>Normal,</w:t>
      </w:r>
      <w:r>
        <w:rPr>
          <w:rFonts w:asciiTheme="majorBidi" w:hAnsiTheme="majorBidi" w:cstheme="majorBidi"/>
          <w:b/>
          <w:bCs/>
          <w:sz w:val="22"/>
          <w:szCs w:val="22"/>
        </w:rPr>
        <w:t xml:space="preserve"> </w:t>
      </w:r>
      <w:r w:rsidRPr="00F02881">
        <w:rPr>
          <w:rFonts w:asciiTheme="majorBidi" w:hAnsiTheme="majorBidi" w:cstheme="majorBidi"/>
          <w:b/>
          <w:bCs/>
          <w:sz w:val="22"/>
          <w:szCs w:val="22"/>
        </w:rPr>
        <w:t>Stone, and Tumor class photos</w:t>
      </w:r>
      <w:bookmarkEnd w:id="14"/>
    </w:p>
    <w:p w14:paraId="06A6F62C" w14:textId="77777777" w:rsidR="00C46214" w:rsidRPr="00D00D9F" w:rsidRDefault="00C46214" w:rsidP="00B11490">
      <w:pPr>
        <w:jc w:val="both"/>
        <w:rPr>
          <w:rFonts w:asciiTheme="majorBidi" w:hAnsiTheme="majorBidi" w:cstheme="majorBidi"/>
        </w:rPr>
      </w:pPr>
    </w:p>
    <w:p w14:paraId="7FECBF45" w14:textId="77777777" w:rsidR="00C46214" w:rsidRPr="00F02881" w:rsidRDefault="00C46214" w:rsidP="00F02881">
      <w:pPr>
        <w:ind w:left="360"/>
        <w:jc w:val="both"/>
        <w:rPr>
          <w:rFonts w:asciiTheme="majorBidi" w:eastAsia="Times New Roman" w:hAnsiTheme="majorBidi" w:cstheme="majorBidi"/>
          <w:color w:val="000000"/>
          <w:kern w:val="0"/>
          <w:sz w:val="22"/>
          <w:szCs w:val="22"/>
          <w14:ligatures w14:val="none"/>
        </w:rPr>
      </w:pPr>
    </w:p>
    <w:p w14:paraId="7CC723B1" w14:textId="3B4C86DC" w:rsidR="00C46214" w:rsidRPr="00F02881" w:rsidRDefault="00F02881" w:rsidP="00F02881">
      <w:pPr>
        <w:ind w:left="360"/>
        <w:jc w:val="both"/>
        <w:rPr>
          <w:rFonts w:asciiTheme="majorBidi" w:eastAsia="Times New Roman" w:hAnsiTheme="majorBidi" w:cstheme="majorBidi"/>
          <w:color w:val="000000"/>
          <w:kern w:val="0"/>
          <w:sz w:val="22"/>
          <w:szCs w:val="22"/>
          <w14:ligatures w14:val="none"/>
        </w:rPr>
      </w:pPr>
      <w:r w:rsidRPr="00F02881">
        <w:rPr>
          <w:rFonts w:asciiTheme="majorBidi" w:eastAsia="Times New Roman" w:hAnsiTheme="majorBidi" w:cstheme="majorBidi"/>
          <w:color w:val="000000"/>
          <w:kern w:val="0"/>
          <w:sz w:val="22"/>
          <w:szCs w:val="22"/>
          <w14:ligatures w14:val="none"/>
        </w:rPr>
        <w:t>The advantage of using Explainable AI is particularly evident with Vgg16, which effectively highlighted the dependencies of its decisions using techniques like Grad-CAM. This not only enhanced transparency but also allowed healthcare professionals to understand and trust the model's decision-making process, ensuring accuracy and interpretability.</w:t>
      </w:r>
    </w:p>
    <w:p w14:paraId="67BBDB5C" w14:textId="77777777" w:rsidR="00FD6478" w:rsidRPr="00F02881" w:rsidRDefault="00FD6478" w:rsidP="00F02881"/>
    <w:p w14:paraId="71EA3193" w14:textId="77777777" w:rsidR="00FD6478" w:rsidRPr="00F02881" w:rsidRDefault="00FD6478" w:rsidP="00F02881"/>
    <w:p w14:paraId="100C0F06" w14:textId="77777777" w:rsidR="00FD6478" w:rsidRDefault="00FD6478" w:rsidP="00B11490">
      <w:pPr>
        <w:jc w:val="both"/>
        <w:rPr>
          <w:rFonts w:asciiTheme="majorBidi" w:hAnsiTheme="majorBidi" w:cstheme="majorBidi"/>
        </w:rPr>
      </w:pPr>
    </w:p>
    <w:p w14:paraId="27206624" w14:textId="77777777" w:rsidR="00FD6478" w:rsidRDefault="00FD6478" w:rsidP="00B11490">
      <w:pPr>
        <w:jc w:val="both"/>
        <w:rPr>
          <w:rFonts w:asciiTheme="majorBidi" w:hAnsiTheme="majorBidi" w:cstheme="majorBidi"/>
        </w:rPr>
      </w:pPr>
    </w:p>
    <w:p w14:paraId="633B8B1F" w14:textId="77777777" w:rsidR="00FD6478" w:rsidRDefault="00FD6478" w:rsidP="00B11490">
      <w:pPr>
        <w:jc w:val="both"/>
        <w:rPr>
          <w:rFonts w:asciiTheme="majorBidi" w:hAnsiTheme="majorBidi" w:cstheme="majorBidi"/>
        </w:rPr>
      </w:pPr>
    </w:p>
    <w:p w14:paraId="1DDB9AAA" w14:textId="77777777" w:rsidR="00FD6478" w:rsidRDefault="00FD6478" w:rsidP="00B11490">
      <w:pPr>
        <w:jc w:val="both"/>
        <w:rPr>
          <w:rFonts w:asciiTheme="majorBidi" w:hAnsiTheme="majorBidi" w:cstheme="majorBidi"/>
        </w:rPr>
      </w:pPr>
    </w:p>
    <w:p w14:paraId="1A7555D5" w14:textId="77777777" w:rsidR="00FD6478" w:rsidRDefault="00FD6478" w:rsidP="00B11490">
      <w:pPr>
        <w:jc w:val="both"/>
        <w:rPr>
          <w:rFonts w:asciiTheme="majorBidi" w:hAnsiTheme="majorBidi" w:cstheme="majorBidi"/>
        </w:rPr>
      </w:pPr>
    </w:p>
    <w:p w14:paraId="6F35927F" w14:textId="77777777" w:rsidR="00FD6478" w:rsidRDefault="00FD6478" w:rsidP="00B11490">
      <w:pPr>
        <w:jc w:val="both"/>
        <w:rPr>
          <w:rFonts w:asciiTheme="majorBidi" w:hAnsiTheme="majorBidi" w:cstheme="majorBidi"/>
        </w:rPr>
      </w:pPr>
    </w:p>
    <w:p w14:paraId="02E32410" w14:textId="77777777" w:rsidR="00FD6478" w:rsidRDefault="00FD6478" w:rsidP="00B11490">
      <w:pPr>
        <w:jc w:val="both"/>
        <w:rPr>
          <w:rFonts w:asciiTheme="majorBidi" w:hAnsiTheme="majorBidi" w:cstheme="majorBidi"/>
        </w:rPr>
      </w:pPr>
    </w:p>
    <w:p w14:paraId="3D8E9B11" w14:textId="77777777" w:rsidR="00C46214" w:rsidRDefault="00C46214" w:rsidP="00B11490">
      <w:pPr>
        <w:jc w:val="both"/>
        <w:rPr>
          <w:rFonts w:asciiTheme="majorBidi" w:hAnsiTheme="majorBidi" w:cstheme="majorBidi"/>
        </w:rPr>
      </w:pPr>
    </w:p>
    <w:p w14:paraId="7B058696" w14:textId="77777777" w:rsidR="00F02881" w:rsidRPr="00D00D9F" w:rsidRDefault="00F02881" w:rsidP="00B11490">
      <w:pPr>
        <w:jc w:val="both"/>
        <w:rPr>
          <w:rFonts w:asciiTheme="majorBidi" w:hAnsiTheme="majorBidi" w:cstheme="majorBidi"/>
        </w:rPr>
      </w:pPr>
    </w:p>
    <w:bookmarkStart w:id="15" w:name="_Toc167196485" w:displacedByCustomXml="next"/>
    <w:sdt>
      <w:sdtPr>
        <w:rPr>
          <w:rFonts w:asciiTheme="minorHAnsi" w:hAnsiTheme="minorHAnsi" w:cstheme="minorBidi"/>
          <w:sz w:val="24"/>
          <w:szCs w:val="24"/>
        </w:rPr>
        <w:id w:val="-891803464"/>
        <w:docPartObj>
          <w:docPartGallery w:val="Bibliographies"/>
          <w:docPartUnique/>
        </w:docPartObj>
      </w:sdtPr>
      <w:sdtEndPr>
        <w:rPr>
          <w:b w:val="0"/>
          <w:bCs w:val="0"/>
          <w:sz w:val="22"/>
          <w:szCs w:val="22"/>
        </w:rPr>
      </w:sdtEndPr>
      <w:sdtContent>
        <w:p w14:paraId="7688ED4F" w14:textId="398ABDE2" w:rsidR="00FF1488" w:rsidRPr="00D00D9F" w:rsidRDefault="00DC3CE0" w:rsidP="0066489A">
          <w:pPr>
            <w:pStyle w:val="Heading1"/>
          </w:pPr>
          <w:r w:rsidRPr="00D00D9F">
            <w:t>References</w:t>
          </w:r>
          <w:bookmarkEnd w:id="15"/>
        </w:p>
        <w:sdt>
          <w:sdtPr>
            <w:rPr>
              <w:rFonts w:asciiTheme="majorBidi" w:hAnsiTheme="majorBidi" w:cstheme="majorBidi"/>
            </w:rPr>
            <w:id w:val="2075927782"/>
            <w:bibliography/>
          </w:sdtPr>
          <w:sdtEndPr>
            <w:rPr>
              <w:sz w:val="22"/>
              <w:szCs w:val="22"/>
            </w:rPr>
          </w:sdtEndPr>
          <w:sdtContent>
            <w:p w14:paraId="49A14D77" w14:textId="77777777" w:rsidR="00C950DD" w:rsidRPr="00D00D9F" w:rsidRDefault="00FF1488">
              <w:pPr>
                <w:rPr>
                  <w:noProof/>
                  <w:sz w:val="22"/>
                  <w:szCs w:val="22"/>
                </w:rPr>
              </w:pPr>
              <w:r w:rsidRPr="00D00D9F">
                <w:rPr>
                  <w:rFonts w:asciiTheme="majorBidi" w:hAnsiTheme="majorBidi" w:cstheme="majorBidi"/>
                  <w:sz w:val="22"/>
                  <w:szCs w:val="22"/>
                </w:rPr>
                <w:fldChar w:fldCharType="begin"/>
              </w:r>
              <w:r w:rsidRPr="00D00D9F">
                <w:rPr>
                  <w:rFonts w:asciiTheme="majorBidi" w:hAnsiTheme="majorBidi" w:cstheme="majorBidi"/>
                  <w:sz w:val="22"/>
                  <w:szCs w:val="22"/>
                </w:rPr>
                <w:instrText xml:space="preserve"> BIBLIOGRAPHY </w:instrText>
              </w:r>
              <w:r w:rsidRPr="00D00D9F">
                <w:rPr>
                  <w:rFonts w:asciiTheme="majorBidi" w:hAnsiTheme="majorBidi" w:cstheme="majorBidi"/>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920"/>
              </w:tblGrid>
              <w:tr w:rsidR="00C950DD" w:rsidRPr="00D00D9F" w14:paraId="2CF8FD14" w14:textId="77777777">
                <w:trPr>
                  <w:divId w:val="1268856417"/>
                  <w:tblCellSpacing w:w="15" w:type="dxa"/>
                </w:trPr>
                <w:tc>
                  <w:tcPr>
                    <w:tcW w:w="50" w:type="pct"/>
                    <w:hideMark/>
                  </w:tcPr>
                  <w:p w14:paraId="50C5F063" w14:textId="21D6D475" w:rsidR="00C950DD" w:rsidRPr="00D00D9F" w:rsidRDefault="00C950DD">
                    <w:pPr>
                      <w:pStyle w:val="Bibliography"/>
                      <w:rPr>
                        <w:noProof/>
                        <w:kern w:val="0"/>
                        <w:sz w:val="22"/>
                        <w:szCs w:val="22"/>
                        <w14:ligatures w14:val="none"/>
                      </w:rPr>
                    </w:pPr>
                    <w:r w:rsidRPr="00D00D9F">
                      <w:rPr>
                        <w:noProof/>
                        <w:sz w:val="22"/>
                        <w:szCs w:val="22"/>
                      </w:rPr>
                      <w:t xml:space="preserve">[1] </w:t>
                    </w:r>
                  </w:p>
                </w:tc>
                <w:tc>
                  <w:tcPr>
                    <w:tcW w:w="0" w:type="auto"/>
                    <w:hideMark/>
                  </w:tcPr>
                  <w:p w14:paraId="54A3DA42" w14:textId="77777777" w:rsidR="00C950DD" w:rsidRPr="00D00D9F" w:rsidRDefault="00C950DD">
                    <w:pPr>
                      <w:pStyle w:val="Bibliography"/>
                      <w:rPr>
                        <w:noProof/>
                        <w:sz w:val="22"/>
                        <w:szCs w:val="22"/>
                      </w:rPr>
                    </w:pPr>
                    <w:r w:rsidRPr="00D00D9F">
                      <w:rPr>
                        <w:noProof/>
                        <w:sz w:val="22"/>
                        <w:szCs w:val="22"/>
                      </w:rPr>
                      <w:t xml:space="preserve">A. L. H. L. J. H. E. B. H. S. D. V. &amp;. D. S. Parakh, Urinary stone detection on CT images using deep convolutional neural networks: evaluation of model performance and generalization., Radiology: Artificial Intelligence, 1(4), e180066, 2019. </w:t>
                    </w:r>
                  </w:p>
                </w:tc>
              </w:tr>
              <w:tr w:rsidR="00C950DD" w:rsidRPr="00D00D9F" w14:paraId="6F6BA692" w14:textId="77777777">
                <w:trPr>
                  <w:divId w:val="1268856417"/>
                  <w:tblCellSpacing w:w="15" w:type="dxa"/>
                </w:trPr>
                <w:tc>
                  <w:tcPr>
                    <w:tcW w:w="50" w:type="pct"/>
                    <w:hideMark/>
                  </w:tcPr>
                  <w:p w14:paraId="6711BFB4" w14:textId="77777777" w:rsidR="00C950DD" w:rsidRPr="00D00D9F" w:rsidRDefault="00C950DD">
                    <w:pPr>
                      <w:pStyle w:val="Bibliography"/>
                      <w:rPr>
                        <w:noProof/>
                        <w:sz w:val="22"/>
                        <w:szCs w:val="22"/>
                      </w:rPr>
                    </w:pPr>
                    <w:r w:rsidRPr="00D00D9F">
                      <w:rPr>
                        <w:noProof/>
                        <w:sz w:val="22"/>
                        <w:szCs w:val="22"/>
                      </w:rPr>
                      <w:t xml:space="preserve">[2] </w:t>
                    </w:r>
                  </w:p>
                </w:tc>
                <w:tc>
                  <w:tcPr>
                    <w:tcW w:w="0" w:type="auto"/>
                    <w:hideMark/>
                  </w:tcPr>
                  <w:p w14:paraId="2EF45B9F" w14:textId="77777777" w:rsidR="00C950DD" w:rsidRPr="00D00D9F" w:rsidRDefault="00C950DD">
                    <w:pPr>
                      <w:pStyle w:val="Bibliography"/>
                      <w:rPr>
                        <w:noProof/>
                        <w:sz w:val="22"/>
                        <w:szCs w:val="22"/>
                      </w:rPr>
                    </w:pPr>
                    <w:r w:rsidRPr="00D00D9F">
                      <w:rPr>
                        <w:noProof/>
                        <w:sz w:val="22"/>
                        <w:szCs w:val="22"/>
                      </w:rPr>
                      <w:t>K. B. P. G. T. M. Y. O. K. M. &amp;. A. U. R. Yildirim, Deep learning model for automated kidney stone detection using coronal., Computers in biology and medicine, 135, 104569.</w:t>
                    </w:r>
                    <w:r w:rsidRPr="00D00D9F">
                      <w:rPr>
                        <w:noProof/>
                        <w:sz w:val="22"/>
                        <w:szCs w:val="22"/>
                        <w:rtl/>
                      </w:rPr>
                      <w:t>‏, 2021</w:t>
                    </w:r>
                    <w:r w:rsidRPr="00D00D9F">
                      <w:rPr>
                        <w:noProof/>
                        <w:sz w:val="22"/>
                        <w:szCs w:val="22"/>
                      </w:rPr>
                      <w:t xml:space="preserve">. </w:t>
                    </w:r>
                  </w:p>
                </w:tc>
              </w:tr>
              <w:tr w:rsidR="00C950DD" w:rsidRPr="00D00D9F" w14:paraId="0FEA1EFF" w14:textId="77777777">
                <w:trPr>
                  <w:divId w:val="1268856417"/>
                  <w:tblCellSpacing w:w="15" w:type="dxa"/>
                </w:trPr>
                <w:tc>
                  <w:tcPr>
                    <w:tcW w:w="50" w:type="pct"/>
                    <w:hideMark/>
                  </w:tcPr>
                  <w:p w14:paraId="0FE217A4" w14:textId="77777777" w:rsidR="00C950DD" w:rsidRPr="00D00D9F" w:rsidRDefault="00C950DD">
                    <w:pPr>
                      <w:pStyle w:val="Bibliography"/>
                      <w:rPr>
                        <w:noProof/>
                        <w:sz w:val="22"/>
                        <w:szCs w:val="22"/>
                      </w:rPr>
                    </w:pPr>
                    <w:r w:rsidRPr="00D00D9F">
                      <w:rPr>
                        <w:noProof/>
                        <w:sz w:val="22"/>
                        <w:szCs w:val="22"/>
                      </w:rPr>
                      <w:t xml:space="preserve">[3] </w:t>
                    </w:r>
                  </w:p>
                </w:tc>
                <w:tc>
                  <w:tcPr>
                    <w:tcW w:w="0" w:type="auto"/>
                    <w:hideMark/>
                  </w:tcPr>
                  <w:p w14:paraId="6FB1B7EE" w14:textId="77777777" w:rsidR="00C950DD" w:rsidRPr="00D00D9F" w:rsidRDefault="00C950DD">
                    <w:pPr>
                      <w:pStyle w:val="Bibliography"/>
                      <w:rPr>
                        <w:noProof/>
                        <w:sz w:val="22"/>
                        <w:szCs w:val="22"/>
                      </w:rPr>
                    </w:pPr>
                    <w:r w:rsidRPr="00D00D9F">
                      <w:rPr>
                        <w:noProof/>
                        <w:sz w:val="22"/>
                        <w:szCs w:val="22"/>
                      </w:rPr>
                      <w:t>M. N. H. M. H. M. K. A. M. G. R. U. M. Z. &amp;. S. A. Islam, Vision transformer and explainable transfer learning models for auto detection of kidney cyst, stone and tumor from CT-radiography, vol. 12(1), Scientific Reports, 2022, pp. 1-14.</w:t>
                    </w:r>
                  </w:p>
                </w:tc>
              </w:tr>
              <w:tr w:rsidR="00C950DD" w:rsidRPr="00D00D9F" w14:paraId="70C2E5DF" w14:textId="77777777">
                <w:trPr>
                  <w:divId w:val="1268856417"/>
                  <w:tblCellSpacing w:w="15" w:type="dxa"/>
                </w:trPr>
                <w:tc>
                  <w:tcPr>
                    <w:tcW w:w="50" w:type="pct"/>
                    <w:hideMark/>
                  </w:tcPr>
                  <w:p w14:paraId="23B3E7F1" w14:textId="77777777" w:rsidR="00C950DD" w:rsidRPr="00D00D9F" w:rsidRDefault="00C950DD">
                    <w:pPr>
                      <w:pStyle w:val="Bibliography"/>
                      <w:rPr>
                        <w:noProof/>
                        <w:sz w:val="22"/>
                        <w:szCs w:val="22"/>
                      </w:rPr>
                    </w:pPr>
                    <w:r w:rsidRPr="00D00D9F">
                      <w:rPr>
                        <w:noProof/>
                        <w:sz w:val="22"/>
                        <w:szCs w:val="22"/>
                      </w:rPr>
                      <w:t xml:space="preserve">[4] </w:t>
                    </w:r>
                  </w:p>
                </w:tc>
                <w:tc>
                  <w:tcPr>
                    <w:tcW w:w="0" w:type="auto"/>
                    <w:hideMark/>
                  </w:tcPr>
                  <w:p w14:paraId="47D5D115" w14:textId="77777777" w:rsidR="00C950DD" w:rsidRPr="00D00D9F" w:rsidRDefault="00C950DD">
                    <w:pPr>
                      <w:pStyle w:val="Bibliography"/>
                      <w:rPr>
                        <w:noProof/>
                        <w:sz w:val="22"/>
                        <w:szCs w:val="22"/>
                      </w:rPr>
                    </w:pPr>
                    <w:r w:rsidRPr="00D00D9F">
                      <w:rPr>
                        <w:noProof/>
                        <w:sz w:val="22"/>
                        <w:szCs w:val="22"/>
                      </w:rPr>
                      <w:t>A. F. G. C. B. A. &amp;. K. H. Bayram, A detection and prediction model based on deep learning assisted by explainable artificial intelligence for kidney diseases, vol. 40, Avrupa Bilim ve Teknoloji Dergisi, 2022, pp. 67-74.</w:t>
                    </w:r>
                  </w:p>
                </w:tc>
              </w:tr>
              <w:tr w:rsidR="00C950DD" w:rsidRPr="00D00D9F" w14:paraId="3766082D" w14:textId="77777777">
                <w:trPr>
                  <w:divId w:val="1268856417"/>
                  <w:tblCellSpacing w:w="15" w:type="dxa"/>
                </w:trPr>
                <w:tc>
                  <w:tcPr>
                    <w:tcW w:w="50" w:type="pct"/>
                    <w:hideMark/>
                  </w:tcPr>
                  <w:p w14:paraId="7FF994A5" w14:textId="77777777" w:rsidR="00C950DD" w:rsidRPr="00D00D9F" w:rsidRDefault="00C950DD">
                    <w:pPr>
                      <w:pStyle w:val="Bibliography"/>
                      <w:rPr>
                        <w:noProof/>
                        <w:sz w:val="22"/>
                        <w:szCs w:val="22"/>
                      </w:rPr>
                    </w:pPr>
                    <w:r w:rsidRPr="00D00D9F">
                      <w:rPr>
                        <w:noProof/>
                        <w:sz w:val="22"/>
                        <w:szCs w:val="22"/>
                      </w:rPr>
                      <w:t xml:space="preserve">[5] </w:t>
                    </w:r>
                  </w:p>
                </w:tc>
                <w:tc>
                  <w:tcPr>
                    <w:tcW w:w="0" w:type="auto"/>
                    <w:hideMark/>
                  </w:tcPr>
                  <w:p w14:paraId="24C868B7" w14:textId="77777777" w:rsidR="00C950DD" w:rsidRPr="00D00D9F" w:rsidRDefault="00C950DD">
                    <w:pPr>
                      <w:pStyle w:val="Bibliography"/>
                      <w:rPr>
                        <w:noProof/>
                        <w:sz w:val="22"/>
                        <w:szCs w:val="22"/>
                      </w:rPr>
                    </w:pPr>
                    <w:r w:rsidRPr="00D00D9F">
                      <w:rPr>
                        <w:noProof/>
                        <w:sz w:val="22"/>
                        <w:szCs w:val="22"/>
                      </w:rPr>
                      <w:t>H. Y. M. Y. K. &amp;. A. B. Bingol, Bingol, H., Yildirim, M., Yildirim, K., &amp; Alatas, B. (2023). Automatic classification of kidney CT images with relief based novel hybrid deep model, vol. 9, PeerJ Computer Science, 2023, p. e1717.</w:t>
                    </w:r>
                  </w:p>
                </w:tc>
              </w:tr>
              <w:tr w:rsidR="00C950DD" w:rsidRPr="00D00D9F" w14:paraId="3D7FE293" w14:textId="77777777">
                <w:trPr>
                  <w:divId w:val="1268856417"/>
                  <w:tblCellSpacing w:w="15" w:type="dxa"/>
                </w:trPr>
                <w:tc>
                  <w:tcPr>
                    <w:tcW w:w="50" w:type="pct"/>
                    <w:hideMark/>
                  </w:tcPr>
                  <w:p w14:paraId="60547C10" w14:textId="77777777" w:rsidR="00C950DD" w:rsidRPr="00D00D9F" w:rsidRDefault="00C950DD">
                    <w:pPr>
                      <w:pStyle w:val="Bibliography"/>
                      <w:rPr>
                        <w:noProof/>
                        <w:sz w:val="22"/>
                        <w:szCs w:val="22"/>
                      </w:rPr>
                    </w:pPr>
                    <w:r w:rsidRPr="00D00D9F">
                      <w:rPr>
                        <w:noProof/>
                        <w:sz w:val="22"/>
                        <w:szCs w:val="22"/>
                      </w:rPr>
                      <w:t xml:space="preserve">[6] </w:t>
                    </w:r>
                  </w:p>
                </w:tc>
                <w:tc>
                  <w:tcPr>
                    <w:tcW w:w="0" w:type="auto"/>
                    <w:hideMark/>
                  </w:tcPr>
                  <w:p w14:paraId="24286A39" w14:textId="77777777" w:rsidR="00C950DD" w:rsidRPr="00D00D9F" w:rsidRDefault="00C950DD">
                    <w:pPr>
                      <w:pStyle w:val="Bibliography"/>
                      <w:rPr>
                        <w:noProof/>
                        <w:sz w:val="22"/>
                        <w:szCs w:val="22"/>
                      </w:rPr>
                    </w:pPr>
                    <w:r w:rsidRPr="00D00D9F">
                      <w:rPr>
                        <w:noProof/>
                        <w:sz w:val="22"/>
                        <w:szCs w:val="22"/>
                      </w:rPr>
                      <w:t xml:space="preserve">S. D. &amp;. A. R. Pande, Multi-class kidney abnormalities detecting novel system through computed tomography, IEEE Access, 2024. </w:t>
                    </w:r>
                  </w:p>
                </w:tc>
              </w:tr>
              <w:tr w:rsidR="00C950DD" w:rsidRPr="00D00D9F" w14:paraId="5C618196" w14:textId="77777777">
                <w:trPr>
                  <w:divId w:val="1268856417"/>
                  <w:tblCellSpacing w:w="15" w:type="dxa"/>
                </w:trPr>
                <w:tc>
                  <w:tcPr>
                    <w:tcW w:w="50" w:type="pct"/>
                    <w:hideMark/>
                  </w:tcPr>
                  <w:p w14:paraId="6E240162" w14:textId="77777777" w:rsidR="00C950DD" w:rsidRPr="00D00D9F" w:rsidRDefault="00C950DD">
                    <w:pPr>
                      <w:pStyle w:val="Bibliography"/>
                      <w:rPr>
                        <w:noProof/>
                        <w:sz w:val="22"/>
                        <w:szCs w:val="22"/>
                      </w:rPr>
                    </w:pPr>
                    <w:r w:rsidRPr="00D00D9F">
                      <w:rPr>
                        <w:noProof/>
                        <w:sz w:val="22"/>
                        <w:szCs w:val="22"/>
                      </w:rPr>
                      <w:t xml:space="preserve">[7] </w:t>
                    </w:r>
                  </w:p>
                </w:tc>
                <w:tc>
                  <w:tcPr>
                    <w:tcW w:w="0" w:type="auto"/>
                    <w:hideMark/>
                  </w:tcPr>
                  <w:p w14:paraId="76560096" w14:textId="77777777" w:rsidR="00C950DD" w:rsidRPr="00D00D9F" w:rsidRDefault="00C950DD">
                    <w:pPr>
                      <w:pStyle w:val="Bibliography"/>
                      <w:rPr>
                        <w:noProof/>
                        <w:sz w:val="22"/>
                        <w:szCs w:val="22"/>
                      </w:rPr>
                    </w:pPr>
                    <w:r w:rsidRPr="00D00D9F">
                      <w:rPr>
                        <w:noProof/>
                        <w:sz w:val="22"/>
                        <w:szCs w:val="22"/>
                      </w:rPr>
                      <w:t>Y. B. T. P. S. K. C. &amp;. S. C. Kumar, A Comprehensive Study of Deep Learning Methods for Kidney Tumor, Cyst, and Stone Diagnostics and Detection Using CT Images, Archives of Computational Methods in Engineering, 2024, pp. 1-26.</w:t>
                    </w:r>
                  </w:p>
                </w:tc>
              </w:tr>
              <w:tr w:rsidR="00C950DD" w:rsidRPr="00D00D9F" w14:paraId="6258ED9F" w14:textId="77777777">
                <w:trPr>
                  <w:divId w:val="1268856417"/>
                  <w:tblCellSpacing w:w="15" w:type="dxa"/>
                </w:trPr>
                <w:tc>
                  <w:tcPr>
                    <w:tcW w:w="50" w:type="pct"/>
                    <w:hideMark/>
                  </w:tcPr>
                  <w:p w14:paraId="23B54484" w14:textId="77777777" w:rsidR="00C950DD" w:rsidRPr="00D00D9F" w:rsidRDefault="00C950DD">
                    <w:pPr>
                      <w:pStyle w:val="Bibliography"/>
                      <w:rPr>
                        <w:noProof/>
                        <w:sz w:val="22"/>
                        <w:szCs w:val="22"/>
                      </w:rPr>
                    </w:pPr>
                    <w:r w:rsidRPr="00D00D9F">
                      <w:rPr>
                        <w:noProof/>
                        <w:sz w:val="22"/>
                        <w:szCs w:val="22"/>
                      </w:rPr>
                      <w:t xml:space="preserve">[8] </w:t>
                    </w:r>
                  </w:p>
                </w:tc>
                <w:tc>
                  <w:tcPr>
                    <w:tcW w:w="0" w:type="auto"/>
                    <w:hideMark/>
                  </w:tcPr>
                  <w:p w14:paraId="7C123A71" w14:textId="77777777" w:rsidR="00C950DD" w:rsidRPr="00D00D9F" w:rsidRDefault="00C950DD">
                    <w:pPr>
                      <w:pStyle w:val="Bibliography"/>
                      <w:rPr>
                        <w:noProof/>
                        <w:sz w:val="22"/>
                        <w:szCs w:val="22"/>
                      </w:rPr>
                    </w:pPr>
                    <w:r w:rsidRPr="00D00D9F">
                      <w:rPr>
                        <w:noProof/>
                        <w:sz w:val="22"/>
                        <w:szCs w:val="22"/>
                      </w:rPr>
                      <w:t xml:space="preserve">M. H. J. W. H. X. &amp;. K. P. Hesamian, Deep learning techniques for medical image segmentation: achievements and challenges, Journal of digital imaging, 32, 582-596., 2019. </w:t>
                    </w:r>
                  </w:p>
                </w:tc>
              </w:tr>
              <w:tr w:rsidR="00C950DD" w:rsidRPr="00D00D9F" w14:paraId="6DA45EA2" w14:textId="77777777">
                <w:trPr>
                  <w:divId w:val="1268856417"/>
                  <w:tblCellSpacing w:w="15" w:type="dxa"/>
                </w:trPr>
                <w:tc>
                  <w:tcPr>
                    <w:tcW w:w="50" w:type="pct"/>
                    <w:hideMark/>
                  </w:tcPr>
                  <w:p w14:paraId="08A0CE3F" w14:textId="77777777" w:rsidR="00C950DD" w:rsidRPr="00D00D9F" w:rsidRDefault="00C950DD">
                    <w:pPr>
                      <w:pStyle w:val="Bibliography"/>
                      <w:rPr>
                        <w:noProof/>
                        <w:sz w:val="22"/>
                        <w:szCs w:val="22"/>
                      </w:rPr>
                    </w:pPr>
                    <w:r w:rsidRPr="00D00D9F">
                      <w:rPr>
                        <w:noProof/>
                        <w:sz w:val="22"/>
                        <w:szCs w:val="22"/>
                      </w:rPr>
                      <w:t xml:space="preserve">[9] </w:t>
                    </w:r>
                  </w:p>
                </w:tc>
                <w:tc>
                  <w:tcPr>
                    <w:tcW w:w="0" w:type="auto"/>
                    <w:hideMark/>
                  </w:tcPr>
                  <w:p w14:paraId="1C15066E" w14:textId="77777777" w:rsidR="00C950DD" w:rsidRPr="00D00D9F" w:rsidRDefault="00C950DD">
                    <w:pPr>
                      <w:pStyle w:val="Bibliography"/>
                      <w:rPr>
                        <w:noProof/>
                        <w:sz w:val="22"/>
                        <w:szCs w:val="22"/>
                      </w:rPr>
                    </w:pPr>
                    <w:r w:rsidRPr="00D00D9F">
                      <w:rPr>
                        <w:noProof/>
                        <w:sz w:val="22"/>
                        <w:szCs w:val="22"/>
                      </w:rPr>
                      <w:t xml:space="preserve">H. e. a. Sung, GLOBOCAN estimates of incidence and mortality worldwide for 36 cancers in 185 countries, : CA: a cancer journal for clinicians 71.3 209-249., 2020. </w:t>
                    </w:r>
                  </w:p>
                </w:tc>
              </w:tr>
              <w:tr w:rsidR="00C950DD" w:rsidRPr="00D00D9F" w14:paraId="5B779208" w14:textId="77777777">
                <w:trPr>
                  <w:divId w:val="1268856417"/>
                  <w:tblCellSpacing w:w="15" w:type="dxa"/>
                </w:trPr>
                <w:tc>
                  <w:tcPr>
                    <w:tcW w:w="50" w:type="pct"/>
                    <w:hideMark/>
                  </w:tcPr>
                  <w:p w14:paraId="55CF614A" w14:textId="77777777" w:rsidR="00C950DD" w:rsidRPr="00D00D9F" w:rsidRDefault="00C950DD">
                    <w:pPr>
                      <w:pStyle w:val="Bibliography"/>
                      <w:rPr>
                        <w:noProof/>
                        <w:sz w:val="22"/>
                        <w:szCs w:val="22"/>
                      </w:rPr>
                    </w:pPr>
                    <w:r w:rsidRPr="00D00D9F">
                      <w:rPr>
                        <w:noProof/>
                        <w:sz w:val="22"/>
                        <w:szCs w:val="22"/>
                      </w:rPr>
                      <w:t xml:space="preserve">[10] </w:t>
                    </w:r>
                  </w:p>
                </w:tc>
                <w:tc>
                  <w:tcPr>
                    <w:tcW w:w="0" w:type="auto"/>
                    <w:hideMark/>
                  </w:tcPr>
                  <w:p w14:paraId="0FD43811" w14:textId="77777777" w:rsidR="00C950DD" w:rsidRPr="00D00D9F" w:rsidRDefault="00C950DD">
                    <w:pPr>
                      <w:pStyle w:val="Bibliography"/>
                      <w:rPr>
                        <w:noProof/>
                        <w:sz w:val="22"/>
                        <w:szCs w:val="22"/>
                      </w:rPr>
                    </w:pPr>
                    <w:r w:rsidRPr="00D00D9F">
                      <w:rPr>
                        <w:noProof/>
                        <w:sz w:val="22"/>
                        <w:szCs w:val="22"/>
                      </w:rPr>
                      <w:t xml:space="preserve">A. D. &amp;. P. I. de Leon, Imaging and screening of kidney cancer, Radiologic Clinics, 55(6), 1235-1250, 2017. </w:t>
                    </w:r>
                  </w:p>
                </w:tc>
              </w:tr>
              <w:tr w:rsidR="00C950DD" w:rsidRPr="00D00D9F" w14:paraId="69472AA7" w14:textId="77777777">
                <w:trPr>
                  <w:divId w:val="1268856417"/>
                  <w:tblCellSpacing w:w="15" w:type="dxa"/>
                </w:trPr>
                <w:tc>
                  <w:tcPr>
                    <w:tcW w:w="50" w:type="pct"/>
                    <w:hideMark/>
                  </w:tcPr>
                  <w:p w14:paraId="152A1D0B" w14:textId="77777777" w:rsidR="00C950DD" w:rsidRPr="00D00D9F" w:rsidRDefault="00C950DD">
                    <w:pPr>
                      <w:pStyle w:val="Bibliography"/>
                      <w:rPr>
                        <w:noProof/>
                        <w:sz w:val="22"/>
                        <w:szCs w:val="22"/>
                      </w:rPr>
                    </w:pPr>
                    <w:r w:rsidRPr="00D00D9F">
                      <w:rPr>
                        <w:noProof/>
                        <w:sz w:val="22"/>
                        <w:szCs w:val="22"/>
                      </w:rPr>
                      <w:t xml:space="preserve">[11] </w:t>
                    </w:r>
                  </w:p>
                </w:tc>
                <w:tc>
                  <w:tcPr>
                    <w:tcW w:w="0" w:type="auto"/>
                    <w:hideMark/>
                  </w:tcPr>
                  <w:p w14:paraId="0BA8E433" w14:textId="77777777" w:rsidR="00C950DD" w:rsidRPr="00D00D9F" w:rsidRDefault="00C950DD">
                    <w:pPr>
                      <w:pStyle w:val="Bibliography"/>
                      <w:rPr>
                        <w:noProof/>
                        <w:sz w:val="22"/>
                        <w:szCs w:val="22"/>
                      </w:rPr>
                    </w:pPr>
                    <w:r w:rsidRPr="00D00D9F">
                      <w:rPr>
                        <w:noProof/>
                        <w:sz w:val="22"/>
                        <w:szCs w:val="22"/>
                      </w:rPr>
                      <w:t xml:space="preserve">M. C. C. U. B. R. O. I. S. M. K. M. .. &amp;. P. P. M. Mir, Role of active surveillance for localized small renal masses., European urology oncology, 1(3), 177-187., 2018. </w:t>
                    </w:r>
                  </w:p>
                </w:tc>
              </w:tr>
              <w:tr w:rsidR="00C950DD" w:rsidRPr="00D00D9F" w14:paraId="14673BF9" w14:textId="77777777">
                <w:trPr>
                  <w:divId w:val="1268856417"/>
                  <w:tblCellSpacing w:w="15" w:type="dxa"/>
                </w:trPr>
                <w:tc>
                  <w:tcPr>
                    <w:tcW w:w="50" w:type="pct"/>
                    <w:hideMark/>
                  </w:tcPr>
                  <w:p w14:paraId="6A3C365C" w14:textId="77777777" w:rsidR="00C950DD" w:rsidRPr="00D00D9F" w:rsidRDefault="00C950DD">
                    <w:pPr>
                      <w:pStyle w:val="Bibliography"/>
                      <w:rPr>
                        <w:noProof/>
                        <w:sz w:val="22"/>
                        <w:szCs w:val="22"/>
                      </w:rPr>
                    </w:pPr>
                    <w:r w:rsidRPr="00D00D9F">
                      <w:rPr>
                        <w:noProof/>
                        <w:sz w:val="22"/>
                        <w:szCs w:val="22"/>
                      </w:rPr>
                      <w:t xml:space="preserve">[12] </w:t>
                    </w:r>
                  </w:p>
                </w:tc>
                <w:tc>
                  <w:tcPr>
                    <w:tcW w:w="0" w:type="auto"/>
                    <w:hideMark/>
                  </w:tcPr>
                  <w:p w14:paraId="22FE64A1" w14:textId="77777777" w:rsidR="00C950DD" w:rsidRPr="00D00D9F" w:rsidRDefault="00C950DD">
                    <w:pPr>
                      <w:pStyle w:val="Bibliography"/>
                      <w:rPr>
                        <w:noProof/>
                        <w:sz w:val="22"/>
                        <w:szCs w:val="22"/>
                      </w:rPr>
                    </w:pPr>
                    <w:r w:rsidRPr="00D00D9F">
                      <w:rPr>
                        <w:noProof/>
                        <w:sz w:val="22"/>
                        <w:szCs w:val="22"/>
                      </w:rPr>
                      <w:t xml:space="preserve">B. P. P. &amp;. D. D. Davazdahemami, A deep learning approach for predicting early bounce-backs to the emergency departments, Vols. , 2, 100018., Healthcare Analytics, 2022. </w:t>
                    </w:r>
                  </w:p>
                </w:tc>
              </w:tr>
              <w:tr w:rsidR="00C950DD" w:rsidRPr="00D00D9F" w14:paraId="4896A190" w14:textId="77777777">
                <w:trPr>
                  <w:divId w:val="1268856417"/>
                  <w:tblCellSpacing w:w="15" w:type="dxa"/>
                </w:trPr>
                <w:tc>
                  <w:tcPr>
                    <w:tcW w:w="50" w:type="pct"/>
                    <w:hideMark/>
                  </w:tcPr>
                  <w:p w14:paraId="57747DDF" w14:textId="77777777" w:rsidR="00C950DD" w:rsidRPr="00D00D9F" w:rsidRDefault="00C950DD">
                    <w:pPr>
                      <w:pStyle w:val="Bibliography"/>
                      <w:rPr>
                        <w:noProof/>
                        <w:sz w:val="22"/>
                        <w:szCs w:val="22"/>
                      </w:rPr>
                    </w:pPr>
                    <w:r w:rsidRPr="00D00D9F">
                      <w:rPr>
                        <w:noProof/>
                        <w:sz w:val="22"/>
                        <w:szCs w:val="22"/>
                      </w:rPr>
                      <w:t xml:space="preserve">[13] </w:t>
                    </w:r>
                  </w:p>
                </w:tc>
                <w:tc>
                  <w:tcPr>
                    <w:tcW w:w="0" w:type="auto"/>
                    <w:hideMark/>
                  </w:tcPr>
                  <w:p w14:paraId="2B0DB99E" w14:textId="77777777" w:rsidR="00C950DD" w:rsidRPr="00D00D9F" w:rsidRDefault="00C950DD">
                    <w:pPr>
                      <w:pStyle w:val="Bibliography"/>
                      <w:rPr>
                        <w:noProof/>
                        <w:sz w:val="22"/>
                        <w:szCs w:val="22"/>
                      </w:rPr>
                    </w:pPr>
                    <w:r w:rsidRPr="00D00D9F">
                      <w:rPr>
                        <w:noProof/>
                        <w:sz w:val="22"/>
                        <w:szCs w:val="22"/>
                      </w:rPr>
                      <w:t xml:space="preserve">P. K. S. P. K. S. S. N. V. P. M. J. T. &amp;. G. M. Mall, A comprehensive review of deep neural networks for medical image processing: Recent developments and future opportunities, vol. 100216, Healthcare Analytics, 2023. </w:t>
                    </w:r>
                  </w:p>
                </w:tc>
              </w:tr>
              <w:tr w:rsidR="00C950DD" w:rsidRPr="00D00D9F" w14:paraId="7056089B" w14:textId="77777777">
                <w:trPr>
                  <w:divId w:val="1268856417"/>
                  <w:tblCellSpacing w:w="15" w:type="dxa"/>
                </w:trPr>
                <w:tc>
                  <w:tcPr>
                    <w:tcW w:w="50" w:type="pct"/>
                    <w:hideMark/>
                  </w:tcPr>
                  <w:p w14:paraId="55C0EFDF" w14:textId="77777777" w:rsidR="00C950DD" w:rsidRPr="00D00D9F" w:rsidRDefault="00C950DD">
                    <w:pPr>
                      <w:pStyle w:val="Bibliography"/>
                      <w:rPr>
                        <w:noProof/>
                        <w:sz w:val="22"/>
                        <w:szCs w:val="22"/>
                      </w:rPr>
                    </w:pPr>
                    <w:r w:rsidRPr="00D00D9F">
                      <w:rPr>
                        <w:noProof/>
                        <w:sz w:val="22"/>
                        <w:szCs w:val="22"/>
                      </w:rPr>
                      <w:t xml:space="preserve">[14] </w:t>
                    </w:r>
                  </w:p>
                </w:tc>
                <w:tc>
                  <w:tcPr>
                    <w:tcW w:w="0" w:type="auto"/>
                    <w:hideMark/>
                  </w:tcPr>
                  <w:p w14:paraId="65BF20B1" w14:textId="77777777" w:rsidR="00C950DD" w:rsidRPr="00D00D9F" w:rsidRDefault="00C950DD">
                    <w:pPr>
                      <w:pStyle w:val="Bibliography"/>
                      <w:rPr>
                        <w:noProof/>
                        <w:sz w:val="22"/>
                        <w:szCs w:val="22"/>
                      </w:rPr>
                    </w:pPr>
                    <w:r w:rsidRPr="00D00D9F">
                      <w:rPr>
                        <w:noProof/>
                        <w:sz w:val="22"/>
                        <w:szCs w:val="22"/>
                      </w:rPr>
                      <w:t>S. N. Q. A. L. J. &amp;. M. T. Iqbal, On the analyses of medical images using traditional machine learning techniques and convolutional neural networks, vol. 30(5), Archives of Computational Methods in Engineering, 2023, pp. 3173-3233.</w:t>
                    </w:r>
                  </w:p>
                </w:tc>
              </w:tr>
              <w:tr w:rsidR="00C950DD" w:rsidRPr="00D00D9F" w14:paraId="7A55A315" w14:textId="77777777">
                <w:trPr>
                  <w:divId w:val="1268856417"/>
                  <w:tblCellSpacing w:w="15" w:type="dxa"/>
                </w:trPr>
                <w:tc>
                  <w:tcPr>
                    <w:tcW w:w="50" w:type="pct"/>
                    <w:hideMark/>
                  </w:tcPr>
                  <w:p w14:paraId="2F950823" w14:textId="77777777" w:rsidR="00C950DD" w:rsidRPr="00D00D9F" w:rsidRDefault="00C950DD">
                    <w:pPr>
                      <w:pStyle w:val="Bibliography"/>
                      <w:rPr>
                        <w:noProof/>
                        <w:sz w:val="22"/>
                        <w:szCs w:val="22"/>
                      </w:rPr>
                    </w:pPr>
                    <w:r w:rsidRPr="00D00D9F">
                      <w:rPr>
                        <w:noProof/>
                        <w:sz w:val="22"/>
                        <w:szCs w:val="22"/>
                      </w:rPr>
                      <w:t xml:space="preserve">[15] </w:t>
                    </w:r>
                  </w:p>
                </w:tc>
                <w:tc>
                  <w:tcPr>
                    <w:tcW w:w="0" w:type="auto"/>
                    <w:hideMark/>
                  </w:tcPr>
                  <w:p w14:paraId="0365FADD" w14:textId="77777777" w:rsidR="00C950DD" w:rsidRPr="00D00D9F" w:rsidRDefault="00C950DD">
                    <w:pPr>
                      <w:pStyle w:val="Bibliography"/>
                      <w:rPr>
                        <w:noProof/>
                        <w:sz w:val="22"/>
                        <w:szCs w:val="22"/>
                      </w:rPr>
                    </w:pPr>
                    <w:r w:rsidRPr="00D00D9F">
                      <w:rPr>
                        <w:noProof/>
                        <w:sz w:val="22"/>
                        <w:szCs w:val="22"/>
                      </w:rPr>
                      <w:t xml:space="preserve">F. K. S. Z. S. W. K. M. H. H. M. K. F. S. &amp;. F. H. Shamshad, Transformers in medical imaging: A survey, vol. 102802, Medical Image Analysis, 2023. </w:t>
                    </w:r>
                  </w:p>
                </w:tc>
              </w:tr>
            </w:tbl>
            <w:p w14:paraId="425E62AD" w14:textId="77777777" w:rsidR="00C950DD" w:rsidRPr="00D00D9F" w:rsidRDefault="00C950DD">
              <w:pPr>
                <w:divId w:val="1268856417"/>
                <w:rPr>
                  <w:rFonts w:eastAsia="Times New Roman"/>
                  <w:noProof/>
                  <w:sz w:val="22"/>
                  <w:szCs w:val="22"/>
                </w:rPr>
              </w:pPr>
            </w:p>
            <w:p w14:paraId="7E04E209" w14:textId="06C33AD9" w:rsidR="00FF1488" w:rsidRPr="00D00D9F" w:rsidRDefault="00FF1488">
              <w:pPr>
                <w:rPr>
                  <w:rFonts w:asciiTheme="majorBidi" w:hAnsiTheme="majorBidi" w:cstheme="majorBidi"/>
                  <w:sz w:val="22"/>
                  <w:szCs w:val="22"/>
                </w:rPr>
              </w:pPr>
              <w:r w:rsidRPr="00D00D9F">
                <w:rPr>
                  <w:rFonts w:asciiTheme="majorBidi" w:hAnsiTheme="majorBidi" w:cstheme="majorBidi"/>
                  <w:b/>
                  <w:bCs/>
                  <w:noProof/>
                  <w:sz w:val="22"/>
                  <w:szCs w:val="22"/>
                </w:rPr>
                <w:fldChar w:fldCharType="end"/>
              </w:r>
            </w:p>
          </w:sdtContent>
        </w:sdt>
      </w:sdtContent>
    </w:sdt>
    <w:p w14:paraId="371C8651" w14:textId="77777777" w:rsidR="00B11490" w:rsidRPr="00D00D9F" w:rsidRDefault="00B11490" w:rsidP="00B11490">
      <w:pPr>
        <w:jc w:val="both"/>
        <w:rPr>
          <w:rFonts w:asciiTheme="majorBidi" w:hAnsiTheme="majorBidi" w:cstheme="majorBidi"/>
        </w:rPr>
      </w:pPr>
    </w:p>
    <w:p w14:paraId="66ECDCDB" w14:textId="2FB91F00" w:rsidR="00F9259C" w:rsidRPr="00D00D9F" w:rsidRDefault="00F9259C" w:rsidP="00B11490">
      <w:pPr>
        <w:jc w:val="both"/>
        <w:rPr>
          <w:rFonts w:asciiTheme="majorBidi" w:eastAsia="Times New Roman" w:hAnsiTheme="majorBidi" w:cstheme="majorBidi"/>
          <w:color w:val="000000"/>
          <w:kern w:val="0"/>
          <w14:ligatures w14:val="none"/>
        </w:rPr>
      </w:pPr>
    </w:p>
    <w:sectPr w:rsidR="00F9259C" w:rsidRPr="00D00D9F" w:rsidSect="009743E0">
      <w:footerReference w:type="even" r:id="rId15"/>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DBBAB" w14:textId="77777777" w:rsidR="004216D0" w:rsidRDefault="004216D0" w:rsidP="00DC3CE0">
      <w:r>
        <w:separator/>
      </w:r>
    </w:p>
  </w:endnote>
  <w:endnote w:type="continuationSeparator" w:id="0">
    <w:p w14:paraId="2790137E" w14:textId="77777777" w:rsidR="004216D0" w:rsidRDefault="004216D0" w:rsidP="00DC3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B2"/>
    <w:family w:val="roman"/>
    <w:pitch w:val="variable"/>
    <w:sig w:usb0="00002003" w:usb1="80000000" w:usb2="00000008" w:usb3="00000000" w:csb0="0000004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3351000"/>
      <w:docPartObj>
        <w:docPartGallery w:val="Page Numbers (Bottom of Page)"/>
        <w:docPartUnique/>
      </w:docPartObj>
    </w:sdtPr>
    <w:sdtContent>
      <w:p w14:paraId="37819DA9" w14:textId="0D5FA76C" w:rsidR="009743E0" w:rsidRDefault="009743E0" w:rsidP="009743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7C958A" w14:textId="77777777" w:rsidR="009743E0" w:rsidRDefault="009743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758583"/>
      <w:docPartObj>
        <w:docPartGallery w:val="Page Numbers (Bottom of Page)"/>
        <w:docPartUnique/>
      </w:docPartObj>
    </w:sdtPr>
    <w:sdtContent>
      <w:p w14:paraId="38EE8FD0" w14:textId="11E48B22" w:rsidR="009743E0" w:rsidRDefault="009743E0" w:rsidP="00DE7B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870C2D1" w14:textId="77777777" w:rsidR="009743E0" w:rsidRDefault="00974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E996B" w14:textId="77777777" w:rsidR="004216D0" w:rsidRDefault="004216D0" w:rsidP="00DC3CE0">
      <w:r>
        <w:separator/>
      </w:r>
    </w:p>
  </w:footnote>
  <w:footnote w:type="continuationSeparator" w:id="0">
    <w:p w14:paraId="149156EE" w14:textId="77777777" w:rsidR="004216D0" w:rsidRDefault="004216D0" w:rsidP="00DC3C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4FE8"/>
    <w:multiLevelType w:val="hybridMultilevel"/>
    <w:tmpl w:val="7B0620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066E23"/>
    <w:multiLevelType w:val="multilevel"/>
    <w:tmpl w:val="E378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30435"/>
    <w:multiLevelType w:val="multilevel"/>
    <w:tmpl w:val="207A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AE3C06"/>
    <w:multiLevelType w:val="multilevel"/>
    <w:tmpl w:val="E84E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876AF"/>
    <w:multiLevelType w:val="multilevel"/>
    <w:tmpl w:val="E656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0250E1"/>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D07D90"/>
    <w:multiLevelType w:val="multilevel"/>
    <w:tmpl w:val="9E2690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BE3D47"/>
    <w:multiLevelType w:val="multilevel"/>
    <w:tmpl w:val="F6A8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BA0FF1"/>
    <w:multiLevelType w:val="multilevel"/>
    <w:tmpl w:val="9A76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773F4E"/>
    <w:multiLevelType w:val="multilevel"/>
    <w:tmpl w:val="B010D6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58D1ECC"/>
    <w:multiLevelType w:val="hybridMultilevel"/>
    <w:tmpl w:val="CB309B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B236FD8"/>
    <w:multiLevelType w:val="multilevel"/>
    <w:tmpl w:val="1F684B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BBC5B06"/>
    <w:multiLevelType w:val="multilevel"/>
    <w:tmpl w:val="72D4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078611">
    <w:abstractNumId w:val="4"/>
  </w:num>
  <w:num w:numId="2" w16cid:durableId="452872694">
    <w:abstractNumId w:val="5"/>
  </w:num>
  <w:num w:numId="3" w16cid:durableId="718670663">
    <w:abstractNumId w:val="9"/>
  </w:num>
  <w:num w:numId="4" w16cid:durableId="1290815237">
    <w:abstractNumId w:val="6"/>
  </w:num>
  <w:num w:numId="5" w16cid:durableId="1821002569">
    <w:abstractNumId w:val="11"/>
  </w:num>
  <w:num w:numId="6" w16cid:durableId="795488790">
    <w:abstractNumId w:val="12"/>
  </w:num>
  <w:num w:numId="7" w16cid:durableId="260265515">
    <w:abstractNumId w:val="0"/>
  </w:num>
  <w:num w:numId="8" w16cid:durableId="1273635674">
    <w:abstractNumId w:val="8"/>
  </w:num>
  <w:num w:numId="9" w16cid:durableId="1769345350">
    <w:abstractNumId w:val="10"/>
  </w:num>
  <w:num w:numId="10" w16cid:durableId="88046140">
    <w:abstractNumId w:val="1"/>
  </w:num>
  <w:num w:numId="11" w16cid:durableId="1286041354">
    <w:abstractNumId w:val="2"/>
  </w:num>
  <w:num w:numId="12" w16cid:durableId="1543327586">
    <w:abstractNumId w:val="3"/>
  </w:num>
  <w:num w:numId="13" w16cid:durableId="2670822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490"/>
    <w:rsid w:val="0008257A"/>
    <w:rsid w:val="000A3719"/>
    <w:rsid w:val="000A780F"/>
    <w:rsid w:val="001450EA"/>
    <w:rsid w:val="00160AE3"/>
    <w:rsid w:val="00167831"/>
    <w:rsid w:val="001F6D7B"/>
    <w:rsid w:val="002046E7"/>
    <w:rsid w:val="00256A40"/>
    <w:rsid w:val="002756AD"/>
    <w:rsid w:val="002F12EA"/>
    <w:rsid w:val="002F7C6C"/>
    <w:rsid w:val="00313ECD"/>
    <w:rsid w:val="00342024"/>
    <w:rsid w:val="00342488"/>
    <w:rsid w:val="003B242F"/>
    <w:rsid w:val="00411007"/>
    <w:rsid w:val="004216D0"/>
    <w:rsid w:val="00496268"/>
    <w:rsid w:val="004A3449"/>
    <w:rsid w:val="004C31F4"/>
    <w:rsid w:val="004D6BE1"/>
    <w:rsid w:val="00514438"/>
    <w:rsid w:val="00573051"/>
    <w:rsid w:val="005843F5"/>
    <w:rsid w:val="005D70D8"/>
    <w:rsid w:val="005E3845"/>
    <w:rsid w:val="005F0B7B"/>
    <w:rsid w:val="00660CDB"/>
    <w:rsid w:val="0066489A"/>
    <w:rsid w:val="006A71DD"/>
    <w:rsid w:val="006F6274"/>
    <w:rsid w:val="00712E13"/>
    <w:rsid w:val="0074743A"/>
    <w:rsid w:val="0080182D"/>
    <w:rsid w:val="008075E0"/>
    <w:rsid w:val="00896BA3"/>
    <w:rsid w:val="009043E3"/>
    <w:rsid w:val="00914951"/>
    <w:rsid w:val="00946449"/>
    <w:rsid w:val="009743E0"/>
    <w:rsid w:val="00977F86"/>
    <w:rsid w:val="0098390D"/>
    <w:rsid w:val="009932B0"/>
    <w:rsid w:val="009B1AA1"/>
    <w:rsid w:val="00A0588E"/>
    <w:rsid w:val="00A14735"/>
    <w:rsid w:val="00A1600A"/>
    <w:rsid w:val="00A85E22"/>
    <w:rsid w:val="00B02C96"/>
    <w:rsid w:val="00B11490"/>
    <w:rsid w:val="00B3156E"/>
    <w:rsid w:val="00B36D08"/>
    <w:rsid w:val="00BA1EF6"/>
    <w:rsid w:val="00BF52B4"/>
    <w:rsid w:val="00C46214"/>
    <w:rsid w:val="00C950DD"/>
    <w:rsid w:val="00CD35BD"/>
    <w:rsid w:val="00CF6343"/>
    <w:rsid w:val="00D00D9F"/>
    <w:rsid w:val="00DA7AE1"/>
    <w:rsid w:val="00DC3CE0"/>
    <w:rsid w:val="00DF2A32"/>
    <w:rsid w:val="00E72C8B"/>
    <w:rsid w:val="00EA2F10"/>
    <w:rsid w:val="00F02881"/>
    <w:rsid w:val="00F03383"/>
    <w:rsid w:val="00F62A12"/>
    <w:rsid w:val="00F91DD1"/>
    <w:rsid w:val="00F9259C"/>
    <w:rsid w:val="00FD6478"/>
    <w:rsid w:val="00FF1488"/>
  </w:rsids>
  <m:mathPr>
    <m:mathFont m:val="Cambria Math"/>
    <m:brkBin m:val="before"/>
    <m:brkBinSub m:val="--"/>
    <m:smallFrac m:val="0"/>
    <m:dispDef/>
    <m:lMargin m:val="0"/>
    <m:rMargin m:val="0"/>
    <m:defJc m:val="centerGroup"/>
    <m:wrapIndent m:val="1440"/>
    <m:intLim m:val="subSup"/>
    <m:naryLim m:val="undOvr"/>
  </m:mathPr>
  <w:themeFontLang w:val="en-TR" w:bidi="ar-SA"/>
  <w:clrSchemeMapping w:bg1="light1" w:t1="dark1" w:bg2="light2" w:t2="dark2" w:accent1="accent1" w:accent2="accent2" w:accent3="accent3" w:accent4="accent4" w:accent5="accent5" w:accent6="accent6" w:hyperlink="hyperlink" w:followedHyperlink="followedHyperlink"/>
  <w:decimalSymbol w:val=","/>
  <w:listSeparator w:val=","/>
  <w14:docId w14:val="7448CF31"/>
  <w15:chartTrackingRefBased/>
  <w15:docId w15:val="{580295B7-9E6C-BC47-8ED0-FE5045D5D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Heading2"/>
    <w:next w:val="Normal"/>
    <w:link w:val="Heading1Char"/>
    <w:uiPriority w:val="9"/>
    <w:qFormat/>
    <w:rsid w:val="00514438"/>
    <w:pPr>
      <w:keepNext w:val="0"/>
      <w:keepLines w:val="0"/>
      <w:numPr>
        <w:ilvl w:val="0"/>
      </w:numPr>
      <w:spacing w:before="0"/>
      <w:outlineLvl w:val="0"/>
    </w:pPr>
    <w:rPr>
      <w:rFonts w:eastAsiaTheme="minorHAnsi"/>
      <w:color w:val="auto"/>
      <w:sz w:val="28"/>
      <w:szCs w:val="28"/>
    </w:rPr>
  </w:style>
  <w:style w:type="paragraph" w:styleId="Heading2">
    <w:name w:val="heading 2"/>
    <w:basedOn w:val="Normal"/>
    <w:next w:val="Normal"/>
    <w:link w:val="Heading2Char"/>
    <w:uiPriority w:val="9"/>
    <w:unhideWhenUsed/>
    <w:qFormat/>
    <w:rsid w:val="0066489A"/>
    <w:pPr>
      <w:keepNext/>
      <w:keepLines/>
      <w:numPr>
        <w:ilvl w:val="1"/>
        <w:numId w:val="5"/>
      </w:numPr>
      <w:spacing w:before="40"/>
      <w:outlineLvl w:val="1"/>
    </w:pPr>
    <w:rPr>
      <w:rFonts w:asciiTheme="majorBidi" w:eastAsiaTheme="majorEastAsia" w:hAnsiTheme="majorBidi"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0A3719"/>
    <w:pPr>
      <w:keepNext/>
      <w:keepLines/>
      <w:numPr>
        <w:ilvl w:val="2"/>
        <w:numId w:val="5"/>
      </w:numPr>
      <w:spacing w:before="160" w:after="80"/>
      <w:ind w:left="1944"/>
      <w:outlineLvl w:val="2"/>
    </w:pPr>
    <w:rPr>
      <w:rFonts w:asciiTheme="majorBidi" w:eastAsiaTheme="majorEastAsia" w:hAnsiTheme="majorBidi" w:cstheme="majorBidi"/>
      <w:b/>
      <w:bCs/>
      <w:i/>
      <w:iCs/>
      <w:color w:val="000000" w:themeColor="text1"/>
    </w:rPr>
  </w:style>
  <w:style w:type="paragraph" w:styleId="Heading4">
    <w:name w:val="heading 4"/>
    <w:basedOn w:val="Normal"/>
    <w:next w:val="Normal"/>
    <w:link w:val="Heading4Char"/>
    <w:uiPriority w:val="9"/>
    <w:unhideWhenUsed/>
    <w:qFormat/>
    <w:rsid w:val="00B114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14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149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49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49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49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438"/>
    <w:rPr>
      <w:rFonts w:asciiTheme="majorBidi" w:hAnsiTheme="majorBidi" w:cstheme="majorBidi"/>
      <w:b/>
      <w:bCs/>
      <w:sz w:val="28"/>
      <w:szCs w:val="28"/>
      <w:lang w:val="en-US"/>
    </w:rPr>
  </w:style>
  <w:style w:type="character" w:customStyle="1" w:styleId="Heading2Char">
    <w:name w:val="Heading 2 Char"/>
    <w:basedOn w:val="DefaultParagraphFont"/>
    <w:link w:val="Heading2"/>
    <w:uiPriority w:val="9"/>
    <w:rsid w:val="0066489A"/>
    <w:rPr>
      <w:rFonts w:asciiTheme="majorBidi" w:eastAsiaTheme="majorEastAsia" w:hAnsiTheme="majorBidi" w:cstheme="majorBidi"/>
      <w:b/>
      <w:bCs/>
      <w:color w:val="000000" w:themeColor="text1"/>
      <w:sz w:val="26"/>
      <w:szCs w:val="26"/>
      <w:lang w:val="en-US"/>
    </w:rPr>
  </w:style>
  <w:style w:type="paragraph" w:styleId="NoSpacing">
    <w:name w:val="No Spacing"/>
    <w:basedOn w:val="Normal"/>
    <w:next w:val="Normal"/>
    <w:link w:val="NoSpacingChar"/>
    <w:autoRedefine/>
    <w:uiPriority w:val="1"/>
    <w:qFormat/>
    <w:rsid w:val="00F03383"/>
    <w:pPr>
      <w:shd w:val="clear" w:color="auto" w:fill="FFFFFF" w:themeFill="background1"/>
      <w:bidi/>
      <w:jc w:val="center"/>
    </w:pPr>
    <w:rPr>
      <w:rFonts w:ascii="Traditional Arabic" w:hAnsi="Traditional Arabic" w:cs="Traditional Arabic"/>
      <w:bCs/>
      <w:color w:val="000000" w:themeColor="text1"/>
      <w:sz w:val="36"/>
      <w:szCs w:val="36"/>
      <w:lang w:val="tr-TR"/>
    </w:rPr>
  </w:style>
  <w:style w:type="character" w:customStyle="1" w:styleId="NoSpacingChar">
    <w:name w:val="No Spacing Char"/>
    <w:basedOn w:val="DefaultParagraphFont"/>
    <w:link w:val="NoSpacing"/>
    <w:uiPriority w:val="1"/>
    <w:rsid w:val="00F03383"/>
    <w:rPr>
      <w:rFonts w:ascii="Traditional Arabic" w:hAnsi="Traditional Arabic" w:cs="Traditional Arabic"/>
      <w:bCs/>
      <w:color w:val="000000" w:themeColor="text1"/>
      <w:sz w:val="36"/>
      <w:szCs w:val="36"/>
      <w:shd w:val="clear" w:color="auto" w:fill="FFFFFF" w:themeFill="background1"/>
      <w:lang w:val="tr-TR"/>
    </w:rPr>
  </w:style>
  <w:style w:type="character" w:customStyle="1" w:styleId="Heading3Char">
    <w:name w:val="Heading 3 Char"/>
    <w:basedOn w:val="DefaultParagraphFont"/>
    <w:link w:val="Heading3"/>
    <w:uiPriority w:val="9"/>
    <w:rsid w:val="000A3719"/>
    <w:rPr>
      <w:rFonts w:asciiTheme="majorBidi" w:eastAsiaTheme="majorEastAsia" w:hAnsiTheme="majorBidi" w:cstheme="majorBidi"/>
      <w:b/>
      <w:bCs/>
      <w:i/>
      <w:iCs/>
      <w:color w:val="000000" w:themeColor="text1"/>
      <w:lang w:val="en-US"/>
    </w:rPr>
  </w:style>
  <w:style w:type="character" w:customStyle="1" w:styleId="Heading4Char">
    <w:name w:val="Heading 4 Char"/>
    <w:basedOn w:val="DefaultParagraphFont"/>
    <w:link w:val="Heading4"/>
    <w:uiPriority w:val="9"/>
    <w:rsid w:val="00B11490"/>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B11490"/>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B11490"/>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B11490"/>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B11490"/>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B11490"/>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B1149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49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B1149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1490"/>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B1149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11490"/>
    <w:rPr>
      <w:i/>
      <w:iCs/>
      <w:color w:val="404040" w:themeColor="text1" w:themeTint="BF"/>
      <w:lang w:val="en-US"/>
    </w:rPr>
  </w:style>
  <w:style w:type="paragraph" w:styleId="ListParagraph">
    <w:name w:val="List Paragraph"/>
    <w:basedOn w:val="Normal"/>
    <w:uiPriority w:val="34"/>
    <w:qFormat/>
    <w:rsid w:val="00B11490"/>
    <w:pPr>
      <w:ind w:left="720"/>
      <w:contextualSpacing/>
    </w:pPr>
  </w:style>
  <w:style w:type="character" w:styleId="IntenseEmphasis">
    <w:name w:val="Intense Emphasis"/>
    <w:basedOn w:val="DefaultParagraphFont"/>
    <w:uiPriority w:val="21"/>
    <w:qFormat/>
    <w:rsid w:val="00B11490"/>
    <w:rPr>
      <w:i/>
      <w:iCs/>
      <w:color w:val="0F4761" w:themeColor="accent1" w:themeShade="BF"/>
    </w:rPr>
  </w:style>
  <w:style w:type="paragraph" w:styleId="IntenseQuote">
    <w:name w:val="Intense Quote"/>
    <w:basedOn w:val="Normal"/>
    <w:next w:val="Normal"/>
    <w:link w:val="IntenseQuoteChar"/>
    <w:uiPriority w:val="30"/>
    <w:qFormat/>
    <w:rsid w:val="00B114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1490"/>
    <w:rPr>
      <w:i/>
      <w:iCs/>
      <w:color w:val="0F4761" w:themeColor="accent1" w:themeShade="BF"/>
      <w:lang w:val="en-US"/>
    </w:rPr>
  </w:style>
  <w:style w:type="character" w:styleId="IntenseReference">
    <w:name w:val="Intense Reference"/>
    <w:basedOn w:val="DefaultParagraphFont"/>
    <w:uiPriority w:val="32"/>
    <w:qFormat/>
    <w:rsid w:val="00B11490"/>
    <w:rPr>
      <w:b/>
      <w:bCs/>
      <w:smallCaps/>
      <w:color w:val="0F4761" w:themeColor="accent1" w:themeShade="BF"/>
      <w:spacing w:val="5"/>
    </w:rPr>
  </w:style>
  <w:style w:type="paragraph" w:styleId="NormalWeb">
    <w:name w:val="Normal (Web)"/>
    <w:basedOn w:val="Normal"/>
    <w:uiPriority w:val="99"/>
    <w:unhideWhenUsed/>
    <w:rsid w:val="00977F86"/>
    <w:pPr>
      <w:spacing w:before="100" w:beforeAutospacing="1" w:after="100" w:afterAutospacing="1"/>
    </w:pPr>
    <w:rPr>
      <w:rFonts w:ascii="Times New Roman" w:eastAsia="Times New Roman" w:hAnsi="Times New Roman" w:cs="Times New Roman"/>
      <w:kern w:val="0"/>
      <w:lang w:val="en-TR"/>
      <w14:ligatures w14:val="none"/>
    </w:rPr>
  </w:style>
  <w:style w:type="paragraph" w:customStyle="1" w:styleId="first-token">
    <w:name w:val="first-token"/>
    <w:basedOn w:val="Normal"/>
    <w:rsid w:val="00F9259C"/>
    <w:pPr>
      <w:spacing w:before="100" w:beforeAutospacing="1" w:after="100" w:afterAutospacing="1"/>
    </w:pPr>
    <w:rPr>
      <w:rFonts w:ascii="Times New Roman" w:eastAsia="Times New Roman" w:hAnsi="Times New Roman" w:cs="Times New Roman"/>
      <w:kern w:val="0"/>
      <w:lang w:val="en-TR"/>
      <w14:ligatures w14:val="none"/>
    </w:rPr>
  </w:style>
  <w:style w:type="character" w:customStyle="1" w:styleId="apple-converted-space">
    <w:name w:val="apple-converted-space"/>
    <w:basedOn w:val="DefaultParagraphFont"/>
    <w:rsid w:val="00F9259C"/>
  </w:style>
  <w:style w:type="paragraph" w:styleId="Bibliography">
    <w:name w:val="Bibliography"/>
    <w:basedOn w:val="Normal"/>
    <w:next w:val="Normal"/>
    <w:uiPriority w:val="37"/>
    <w:unhideWhenUsed/>
    <w:rsid w:val="00FF1488"/>
  </w:style>
  <w:style w:type="paragraph" w:styleId="Header">
    <w:name w:val="header"/>
    <w:basedOn w:val="Normal"/>
    <w:link w:val="HeaderChar"/>
    <w:uiPriority w:val="99"/>
    <w:unhideWhenUsed/>
    <w:rsid w:val="00DC3CE0"/>
    <w:pPr>
      <w:tabs>
        <w:tab w:val="center" w:pos="4680"/>
        <w:tab w:val="right" w:pos="9360"/>
      </w:tabs>
    </w:pPr>
  </w:style>
  <w:style w:type="character" w:customStyle="1" w:styleId="HeaderChar">
    <w:name w:val="Header Char"/>
    <w:basedOn w:val="DefaultParagraphFont"/>
    <w:link w:val="Header"/>
    <w:uiPriority w:val="99"/>
    <w:rsid w:val="00DC3CE0"/>
    <w:rPr>
      <w:lang w:val="en-US"/>
    </w:rPr>
  </w:style>
  <w:style w:type="paragraph" w:styleId="Footer">
    <w:name w:val="footer"/>
    <w:basedOn w:val="Normal"/>
    <w:link w:val="FooterChar"/>
    <w:uiPriority w:val="99"/>
    <w:unhideWhenUsed/>
    <w:rsid w:val="00DC3CE0"/>
    <w:pPr>
      <w:tabs>
        <w:tab w:val="center" w:pos="4680"/>
        <w:tab w:val="right" w:pos="9360"/>
      </w:tabs>
    </w:pPr>
  </w:style>
  <w:style w:type="character" w:customStyle="1" w:styleId="FooterChar">
    <w:name w:val="Footer Char"/>
    <w:basedOn w:val="DefaultParagraphFont"/>
    <w:link w:val="Footer"/>
    <w:uiPriority w:val="99"/>
    <w:rsid w:val="00DC3CE0"/>
    <w:rPr>
      <w:lang w:val="en-US"/>
    </w:rPr>
  </w:style>
  <w:style w:type="paragraph" w:customStyle="1" w:styleId="paragraph">
    <w:name w:val="paragraph"/>
    <w:basedOn w:val="Normal"/>
    <w:rsid w:val="00914951"/>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914951"/>
  </w:style>
  <w:style w:type="character" w:customStyle="1" w:styleId="eop">
    <w:name w:val="eop"/>
    <w:basedOn w:val="DefaultParagraphFont"/>
    <w:rsid w:val="00914951"/>
  </w:style>
  <w:style w:type="character" w:styleId="Hyperlink">
    <w:name w:val="Hyperlink"/>
    <w:basedOn w:val="DefaultParagraphFont"/>
    <w:uiPriority w:val="99"/>
    <w:unhideWhenUsed/>
    <w:rsid w:val="00B02C96"/>
    <w:rPr>
      <w:color w:val="0000FF"/>
      <w:u w:val="single"/>
    </w:rPr>
  </w:style>
  <w:style w:type="table" w:styleId="TableGrid">
    <w:name w:val="Table Grid"/>
    <w:basedOn w:val="TableNormal"/>
    <w:uiPriority w:val="39"/>
    <w:rsid w:val="00807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075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075E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1Light">
    <w:name w:val="List Table 1 Light"/>
    <w:basedOn w:val="TableNormal"/>
    <w:uiPriority w:val="46"/>
    <w:rsid w:val="008075E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36D08"/>
    <w:pPr>
      <w:spacing w:after="200"/>
    </w:pPr>
    <w:rPr>
      <w:i/>
      <w:iCs/>
      <w:color w:val="0E2841" w:themeColor="text2"/>
      <w:sz w:val="18"/>
      <w:szCs w:val="18"/>
    </w:rPr>
  </w:style>
  <w:style w:type="paragraph" w:styleId="TOCHeading">
    <w:name w:val="TOC Heading"/>
    <w:basedOn w:val="Heading1"/>
    <w:next w:val="Normal"/>
    <w:uiPriority w:val="39"/>
    <w:unhideWhenUsed/>
    <w:qFormat/>
    <w:rsid w:val="00514438"/>
    <w:pPr>
      <w:keepNext/>
      <w:keepLines/>
      <w:spacing w:before="480" w:line="276" w:lineRule="auto"/>
      <w:outlineLvl w:val="9"/>
    </w:pPr>
    <w:rPr>
      <w:rFonts w:asciiTheme="majorHAnsi" w:eastAsiaTheme="majorEastAsia" w:hAnsiTheme="majorHAnsi"/>
      <w:color w:val="0F4761" w:themeColor="accent1" w:themeShade="BF"/>
      <w:kern w:val="0"/>
      <w14:ligatures w14:val="none"/>
    </w:rPr>
  </w:style>
  <w:style w:type="paragraph" w:styleId="TOC1">
    <w:name w:val="toc 1"/>
    <w:basedOn w:val="Normal"/>
    <w:next w:val="Normal"/>
    <w:autoRedefine/>
    <w:uiPriority w:val="39"/>
    <w:unhideWhenUsed/>
    <w:rsid w:val="00514438"/>
    <w:pPr>
      <w:spacing w:before="120" w:after="120"/>
    </w:pPr>
    <w:rPr>
      <w:rFonts w:cs="Times New Roman"/>
      <w:b/>
      <w:bCs/>
      <w:caps/>
      <w:sz w:val="20"/>
    </w:rPr>
  </w:style>
  <w:style w:type="paragraph" w:styleId="TOC2">
    <w:name w:val="toc 2"/>
    <w:basedOn w:val="Normal"/>
    <w:next w:val="Normal"/>
    <w:autoRedefine/>
    <w:uiPriority w:val="39"/>
    <w:unhideWhenUsed/>
    <w:rsid w:val="00514438"/>
    <w:pPr>
      <w:ind w:left="240"/>
    </w:pPr>
    <w:rPr>
      <w:rFonts w:cs="Times New Roman"/>
      <w:smallCaps/>
      <w:sz w:val="20"/>
    </w:rPr>
  </w:style>
  <w:style w:type="paragraph" w:styleId="TOC3">
    <w:name w:val="toc 3"/>
    <w:basedOn w:val="Normal"/>
    <w:next w:val="Normal"/>
    <w:autoRedefine/>
    <w:uiPriority w:val="39"/>
    <w:unhideWhenUsed/>
    <w:rsid w:val="00514438"/>
    <w:pPr>
      <w:ind w:left="480"/>
    </w:pPr>
    <w:rPr>
      <w:rFonts w:cs="Times New Roman"/>
      <w:i/>
      <w:iCs/>
      <w:sz w:val="20"/>
    </w:rPr>
  </w:style>
  <w:style w:type="paragraph" w:styleId="TOC4">
    <w:name w:val="toc 4"/>
    <w:basedOn w:val="Normal"/>
    <w:next w:val="Normal"/>
    <w:autoRedefine/>
    <w:uiPriority w:val="39"/>
    <w:semiHidden/>
    <w:unhideWhenUsed/>
    <w:rsid w:val="00514438"/>
    <w:pPr>
      <w:ind w:left="720"/>
    </w:pPr>
    <w:rPr>
      <w:rFonts w:cs="Times New Roman"/>
      <w:sz w:val="18"/>
      <w:szCs w:val="21"/>
    </w:rPr>
  </w:style>
  <w:style w:type="paragraph" w:styleId="TOC5">
    <w:name w:val="toc 5"/>
    <w:basedOn w:val="Normal"/>
    <w:next w:val="Normal"/>
    <w:autoRedefine/>
    <w:uiPriority w:val="39"/>
    <w:semiHidden/>
    <w:unhideWhenUsed/>
    <w:rsid w:val="00514438"/>
    <w:pPr>
      <w:ind w:left="960"/>
    </w:pPr>
    <w:rPr>
      <w:rFonts w:cs="Times New Roman"/>
      <w:sz w:val="18"/>
      <w:szCs w:val="21"/>
    </w:rPr>
  </w:style>
  <w:style w:type="paragraph" w:styleId="TOC6">
    <w:name w:val="toc 6"/>
    <w:basedOn w:val="Normal"/>
    <w:next w:val="Normal"/>
    <w:autoRedefine/>
    <w:uiPriority w:val="39"/>
    <w:semiHidden/>
    <w:unhideWhenUsed/>
    <w:rsid w:val="00514438"/>
    <w:pPr>
      <w:ind w:left="1200"/>
    </w:pPr>
    <w:rPr>
      <w:rFonts w:cs="Times New Roman"/>
      <w:sz w:val="18"/>
      <w:szCs w:val="21"/>
    </w:rPr>
  </w:style>
  <w:style w:type="paragraph" w:styleId="TOC7">
    <w:name w:val="toc 7"/>
    <w:basedOn w:val="Normal"/>
    <w:next w:val="Normal"/>
    <w:autoRedefine/>
    <w:uiPriority w:val="39"/>
    <w:semiHidden/>
    <w:unhideWhenUsed/>
    <w:rsid w:val="00514438"/>
    <w:pPr>
      <w:ind w:left="1440"/>
    </w:pPr>
    <w:rPr>
      <w:rFonts w:cs="Times New Roman"/>
      <w:sz w:val="18"/>
      <w:szCs w:val="21"/>
    </w:rPr>
  </w:style>
  <w:style w:type="paragraph" w:styleId="TOC8">
    <w:name w:val="toc 8"/>
    <w:basedOn w:val="Normal"/>
    <w:next w:val="Normal"/>
    <w:autoRedefine/>
    <w:uiPriority w:val="39"/>
    <w:semiHidden/>
    <w:unhideWhenUsed/>
    <w:rsid w:val="00514438"/>
    <w:pPr>
      <w:ind w:left="1680"/>
    </w:pPr>
    <w:rPr>
      <w:rFonts w:cs="Times New Roman"/>
      <w:sz w:val="18"/>
      <w:szCs w:val="21"/>
    </w:rPr>
  </w:style>
  <w:style w:type="paragraph" w:styleId="TOC9">
    <w:name w:val="toc 9"/>
    <w:basedOn w:val="Normal"/>
    <w:next w:val="Normal"/>
    <w:autoRedefine/>
    <w:uiPriority w:val="39"/>
    <w:semiHidden/>
    <w:unhideWhenUsed/>
    <w:rsid w:val="00514438"/>
    <w:pPr>
      <w:ind w:left="1920"/>
    </w:pPr>
    <w:rPr>
      <w:rFonts w:cs="Times New Roman"/>
      <w:sz w:val="18"/>
      <w:szCs w:val="21"/>
    </w:rPr>
  </w:style>
  <w:style w:type="numbering" w:styleId="111111">
    <w:name w:val="Outline List 2"/>
    <w:basedOn w:val="NoList"/>
    <w:uiPriority w:val="99"/>
    <w:semiHidden/>
    <w:unhideWhenUsed/>
    <w:rsid w:val="00514438"/>
    <w:pPr>
      <w:numPr>
        <w:numId w:val="2"/>
      </w:numPr>
    </w:pPr>
  </w:style>
  <w:style w:type="paragraph" w:styleId="TableofFigures">
    <w:name w:val="table of figures"/>
    <w:basedOn w:val="Normal"/>
    <w:next w:val="Normal"/>
    <w:uiPriority w:val="99"/>
    <w:unhideWhenUsed/>
    <w:rsid w:val="00514438"/>
  </w:style>
  <w:style w:type="character" w:styleId="Strong">
    <w:name w:val="Strong"/>
    <w:basedOn w:val="DefaultParagraphFont"/>
    <w:uiPriority w:val="22"/>
    <w:qFormat/>
    <w:rsid w:val="00160AE3"/>
    <w:rPr>
      <w:b/>
      <w:bCs/>
    </w:rPr>
  </w:style>
  <w:style w:type="table" w:styleId="ListTable7Colorful">
    <w:name w:val="List Table 7 Colorful"/>
    <w:basedOn w:val="TableNormal"/>
    <w:uiPriority w:val="52"/>
    <w:rsid w:val="00FD647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FD647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FD647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974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6823">
      <w:bodyDiv w:val="1"/>
      <w:marLeft w:val="0"/>
      <w:marRight w:val="0"/>
      <w:marTop w:val="0"/>
      <w:marBottom w:val="0"/>
      <w:divBdr>
        <w:top w:val="none" w:sz="0" w:space="0" w:color="auto"/>
        <w:left w:val="none" w:sz="0" w:space="0" w:color="auto"/>
        <w:bottom w:val="none" w:sz="0" w:space="0" w:color="auto"/>
        <w:right w:val="none" w:sz="0" w:space="0" w:color="auto"/>
      </w:divBdr>
    </w:div>
    <w:div w:id="20980446">
      <w:bodyDiv w:val="1"/>
      <w:marLeft w:val="0"/>
      <w:marRight w:val="0"/>
      <w:marTop w:val="0"/>
      <w:marBottom w:val="0"/>
      <w:divBdr>
        <w:top w:val="none" w:sz="0" w:space="0" w:color="auto"/>
        <w:left w:val="none" w:sz="0" w:space="0" w:color="auto"/>
        <w:bottom w:val="none" w:sz="0" w:space="0" w:color="auto"/>
        <w:right w:val="none" w:sz="0" w:space="0" w:color="auto"/>
      </w:divBdr>
    </w:div>
    <w:div w:id="57941704">
      <w:bodyDiv w:val="1"/>
      <w:marLeft w:val="0"/>
      <w:marRight w:val="0"/>
      <w:marTop w:val="0"/>
      <w:marBottom w:val="0"/>
      <w:divBdr>
        <w:top w:val="none" w:sz="0" w:space="0" w:color="auto"/>
        <w:left w:val="none" w:sz="0" w:space="0" w:color="auto"/>
        <w:bottom w:val="none" w:sz="0" w:space="0" w:color="auto"/>
        <w:right w:val="none" w:sz="0" w:space="0" w:color="auto"/>
      </w:divBdr>
    </w:div>
    <w:div w:id="85081768">
      <w:bodyDiv w:val="1"/>
      <w:marLeft w:val="0"/>
      <w:marRight w:val="0"/>
      <w:marTop w:val="0"/>
      <w:marBottom w:val="0"/>
      <w:divBdr>
        <w:top w:val="none" w:sz="0" w:space="0" w:color="auto"/>
        <w:left w:val="none" w:sz="0" w:space="0" w:color="auto"/>
        <w:bottom w:val="none" w:sz="0" w:space="0" w:color="auto"/>
        <w:right w:val="none" w:sz="0" w:space="0" w:color="auto"/>
      </w:divBdr>
    </w:div>
    <w:div w:id="89012122">
      <w:bodyDiv w:val="1"/>
      <w:marLeft w:val="0"/>
      <w:marRight w:val="0"/>
      <w:marTop w:val="0"/>
      <w:marBottom w:val="0"/>
      <w:divBdr>
        <w:top w:val="none" w:sz="0" w:space="0" w:color="auto"/>
        <w:left w:val="none" w:sz="0" w:space="0" w:color="auto"/>
        <w:bottom w:val="none" w:sz="0" w:space="0" w:color="auto"/>
        <w:right w:val="none" w:sz="0" w:space="0" w:color="auto"/>
      </w:divBdr>
    </w:div>
    <w:div w:id="95757228">
      <w:bodyDiv w:val="1"/>
      <w:marLeft w:val="0"/>
      <w:marRight w:val="0"/>
      <w:marTop w:val="0"/>
      <w:marBottom w:val="0"/>
      <w:divBdr>
        <w:top w:val="none" w:sz="0" w:space="0" w:color="auto"/>
        <w:left w:val="none" w:sz="0" w:space="0" w:color="auto"/>
        <w:bottom w:val="none" w:sz="0" w:space="0" w:color="auto"/>
        <w:right w:val="none" w:sz="0" w:space="0" w:color="auto"/>
      </w:divBdr>
    </w:div>
    <w:div w:id="167184872">
      <w:bodyDiv w:val="1"/>
      <w:marLeft w:val="0"/>
      <w:marRight w:val="0"/>
      <w:marTop w:val="0"/>
      <w:marBottom w:val="0"/>
      <w:divBdr>
        <w:top w:val="none" w:sz="0" w:space="0" w:color="auto"/>
        <w:left w:val="none" w:sz="0" w:space="0" w:color="auto"/>
        <w:bottom w:val="none" w:sz="0" w:space="0" w:color="auto"/>
        <w:right w:val="none" w:sz="0" w:space="0" w:color="auto"/>
      </w:divBdr>
    </w:div>
    <w:div w:id="241112658">
      <w:bodyDiv w:val="1"/>
      <w:marLeft w:val="0"/>
      <w:marRight w:val="0"/>
      <w:marTop w:val="0"/>
      <w:marBottom w:val="0"/>
      <w:divBdr>
        <w:top w:val="none" w:sz="0" w:space="0" w:color="auto"/>
        <w:left w:val="none" w:sz="0" w:space="0" w:color="auto"/>
        <w:bottom w:val="none" w:sz="0" w:space="0" w:color="auto"/>
        <w:right w:val="none" w:sz="0" w:space="0" w:color="auto"/>
      </w:divBdr>
    </w:div>
    <w:div w:id="275020567">
      <w:bodyDiv w:val="1"/>
      <w:marLeft w:val="0"/>
      <w:marRight w:val="0"/>
      <w:marTop w:val="0"/>
      <w:marBottom w:val="0"/>
      <w:divBdr>
        <w:top w:val="none" w:sz="0" w:space="0" w:color="auto"/>
        <w:left w:val="none" w:sz="0" w:space="0" w:color="auto"/>
        <w:bottom w:val="none" w:sz="0" w:space="0" w:color="auto"/>
        <w:right w:val="none" w:sz="0" w:space="0" w:color="auto"/>
      </w:divBdr>
    </w:div>
    <w:div w:id="282005380">
      <w:bodyDiv w:val="1"/>
      <w:marLeft w:val="0"/>
      <w:marRight w:val="0"/>
      <w:marTop w:val="0"/>
      <w:marBottom w:val="0"/>
      <w:divBdr>
        <w:top w:val="none" w:sz="0" w:space="0" w:color="auto"/>
        <w:left w:val="none" w:sz="0" w:space="0" w:color="auto"/>
        <w:bottom w:val="none" w:sz="0" w:space="0" w:color="auto"/>
        <w:right w:val="none" w:sz="0" w:space="0" w:color="auto"/>
      </w:divBdr>
    </w:div>
    <w:div w:id="282733969">
      <w:bodyDiv w:val="1"/>
      <w:marLeft w:val="0"/>
      <w:marRight w:val="0"/>
      <w:marTop w:val="0"/>
      <w:marBottom w:val="0"/>
      <w:divBdr>
        <w:top w:val="none" w:sz="0" w:space="0" w:color="auto"/>
        <w:left w:val="none" w:sz="0" w:space="0" w:color="auto"/>
        <w:bottom w:val="none" w:sz="0" w:space="0" w:color="auto"/>
        <w:right w:val="none" w:sz="0" w:space="0" w:color="auto"/>
      </w:divBdr>
    </w:div>
    <w:div w:id="297150292">
      <w:bodyDiv w:val="1"/>
      <w:marLeft w:val="0"/>
      <w:marRight w:val="0"/>
      <w:marTop w:val="0"/>
      <w:marBottom w:val="0"/>
      <w:divBdr>
        <w:top w:val="none" w:sz="0" w:space="0" w:color="auto"/>
        <w:left w:val="none" w:sz="0" w:space="0" w:color="auto"/>
        <w:bottom w:val="none" w:sz="0" w:space="0" w:color="auto"/>
        <w:right w:val="none" w:sz="0" w:space="0" w:color="auto"/>
      </w:divBdr>
    </w:div>
    <w:div w:id="297881272">
      <w:bodyDiv w:val="1"/>
      <w:marLeft w:val="0"/>
      <w:marRight w:val="0"/>
      <w:marTop w:val="0"/>
      <w:marBottom w:val="0"/>
      <w:divBdr>
        <w:top w:val="none" w:sz="0" w:space="0" w:color="auto"/>
        <w:left w:val="none" w:sz="0" w:space="0" w:color="auto"/>
        <w:bottom w:val="none" w:sz="0" w:space="0" w:color="auto"/>
        <w:right w:val="none" w:sz="0" w:space="0" w:color="auto"/>
      </w:divBdr>
    </w:div>
    <w:div w:id="318580817">
      <w:bodyDiv w:val="1"/>
      <w:marLeft w:val="0"/>
      <w:marRight w:val="0"/>
      <w:marTop w:val="0"/>
      <w:marBottom w:val="0"/>
      <w:divBdr>
        <w:top w:val="none" w:sz="0" w:space="0" w:color="auto"/>
        <w:left w:val="none" w:sz="0" w:space="0" w:color="auto"/>
        <w:bottom w:val="none" w:sz="0" w:space="0" w:color="auto"/>
        <w:right w:val="none" w:sz="0" w:space="0" w:color="auto"/>
      </w:divBdr>
    </w:div>
    <w:div w:id="324093895">
      <w:bodyDiv w:val="1"/>
      <w:marLeft w:val="0"/>
      <w:marRight w:val="0"/>
      <w:marTop w:val="0"/>
      <w:marBottom w:val="0"/>
      <w:divBdr>
        <w:top w:val="none" w:sz="0" w:space="0" w:color="auto"/>
        <w:left w:val="none" w:sz="0" w:space="0" w:color="auto"/>
        <w:bottom w:val="none" w:sz="0" w:space="0" w:color="auto"/>
        <w:right w:val="none" w:sz="0" w:space="0" w:color="auto"/>
      </w:divBdr>
      <w:divsChild>
        <w:div w:id="1564684205">
          <w:marLeft w:val="0"/>
          <w:marRight w:val="0"/>
          <w:marTop w:val="0"/>
          <w:marBottom w:val="0"/>
          <w:divBdr>
            <w:top w:val="none" w:sz="0" w:space="0" w:color="auto"/>
            <w:left w:val="none" w:sz="0" w:space="0" w:color="auto"/>
            <w:bottom w:val="none" w:sz="0" w:space="0" w:color="auto"/>
            <w:right w:val="none" w:sz="0" w:space="0" w:color="auto"/>
          </w:divBdr>
          <w:divsChild>
            <w:div w:id="636035620">
              <w:marLeft w:val="0"/>
              <w:marRight w:val="0"/>
              <w:marTop w:val="0"/>
              <w:marBottom w:val="0"/>
              <w:divBdr>
                <w:top w:val="none" w:sz="0" w:space="0" w:color="auto"/>
                <w:left w:val="none" w:sz="0" w:space="0" w:color="auto"/>
                <w:bottom w:val="none" w:sz="0" w:space="0" w:color="auto"/>
                <w:right w:val="none" w:sz="0" w:space="0" w:color="auto"/>
              </w:divBdr>
              <w:divsChild>
                <w:div w:id="1190991918">
                  <w:marLeft w:val="0"/>
                  <w:marRight w:val="0"/>
                  <w:marTop w:val="0"/>
                  <w:marBottom w:val="0"/>
                  <w:divBdr>
                    <w:top w:val="none" w:sz="0" w:space="0" w:color="auto"/>
                    <w:left w:val="none" w:sz="0" w:space="0" w:color="auto"/>
                    <w:bottom w:val="none" w:sz="0" w:space="0" w:color="auto"/>
                    <w:right w:val="none" w:sz="0" w:space="0" w:color="auto"/>
                  </w:divBdr>
                  <w:divsChild>
                    <w:div w:id="9597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686264">
      <w:bodyDiv w:val="1"/>
      <w:marLeft w:val="0"/>
      <w:marRight w:val="0"/>
      <w:marTop w:val="0"/>
      <w:marBottom w:val="0"/>
      <w:divBdr>
        <w:top w:val="none" w:sz="0" w:space="0" w:color="auto"/>
        <w:left w:val="none" w:sz="0" w:space="0" w:color="auto"/>
        <w:bottom w:val="none" w:sz="0" w:space="0" w:color="auto"/>
        <w:right w:val="none" w:sz="0" w:space="0" w:color="auto"/>
      </w:divBdr>
    </w:div>
    <w:div w:id="338123254">
      <w:bodyDiv w:val="1"/>
      <w:marLeft w:val="0"/>
      <w:marRight w:val="0"/>
      <w:marTop w:val="0"/>
      <w:marBottom w:val="0"/>
      <w:divBdr>
        <w:top w:val="none" w:sz="0" w:space="0" w:color="auto"/>
        <w:left w:val="none" w:sz="0" w:space="0" w:color="auto"/>
        <w:bottom w:val="none" w:sz="0" w:space="0" w:color="auto"/>
        <w:right w:val="none" w:sz="0" w:space="0" w:color="auto"/>
      </w:divBdr>
    </w:div>
    <w:div w:id="350573354">
      <w:bodyDiv w:val="1"/>
      <w:marLeft w:val="0"/>
      <w:marRight w:val="0"/>
      <w:marTop w:val="0"/>
      <w:marBottom w:val="0"/>
      <w:divBdr>
        <w:top w:val="none" w:sz="0" w:space="0" w:color="auto"/>
        <w:left w:val="none" w:sz="0" w:space="0" w:color="auto"/>
        <w:bottom w:val="none" w:sz="0" w:space="0" w:color="auto"/>
        <w:right w:val="none" w:sz="0" w:space="0" w:color="auto"/>
      </w:divBdr>
    </w:div>
    <w:div w:id="373508656">
      <w:bodyDiv w:val="1"/>
      <w:marLeft w:val="0"/>
      <w:marRight w:val="0"/>
      <w:marTop w:val="0"/>
      <w:marBottom w:val="0"/>
      <w:divBdr>
        <w:top w:val="none" w:sz="0" w:space="0" w:color="auto"/>
        <w:left w:val="none" w:sz="0" w:space="0" w:color="auto"/>
        <w:bottom w:val="none" w:sz="0" w:space="0" w:color="auto"/>
        <w:right w:val="none" w:sz="0" w:space="0" w:color="auto"/>
      </w:divBdr>
    </w:div>
    <w:div w:id="381944569">
      <w:bodyDiv w:val="1"/>
      <w:marLeft w:val="0"/>
      <w:marRight w:val="0"/>
      <w:marTop w:val="0"/>
      <w:marBottom w:val="0"/>
      <w:divBdr>
        <w:top w:val="none" w:sz="0" w:space="0" w:color="auto"/>
        <w:left w:val="none" w:sz="0" w:space="0" w:color="auto"/>
        <w:bottom w:val="none" w:sz="0" w:space="0" w:color="auto"/>
        <w:right w:val="none" w:sz="0" w:space="0" w:color="auto"/>
      </w:divBdr>
    </w:div>
    <w:div w:id="455488350">
      <w:bodyDiv w:val="1"/>
      <w:marLeft w:val="0"/>
      <w:marRight w:val="0"/>
      <w:marTop w:val="0"/>
      <w:marBottom w:val="0"/>
      <w:divBdr>
        <w:top w:val="none" w:sz="0" w:space="0" w:color="auto"/>
        <w:left w:val="none" w:sz="0" w:space="0" w:color="auto"/>
        <w:bottom w:val="none" w:sz="0" w:space="0" w:color="auto"/>
        <w:right w:val="none" w:sz="0" w:space="0" w:color="auto"/>
      </w:divBdr>
    </w:div>
    <w:div w:id="460151833">
      <w:bodyDiv w:val="1"/>
      <w:marLeft w:val="0"/>
      <w:marRight w:val="0"/>
      <w:marTop w:val="0"/>
      <w:marBottom w:val="0"/>
      <w:divBdr>
        <w:top w:val="none" w:sz="0" w:space="0" w:color="auto"/>
        <w:left w:val="none" w:sz="0" w:space="0" w:color="auto"/>
        <w:bottom w:val="none" w:sz="0" w:space="0" w:color="auto"/>
        <w:right w:val="none" w:sz="0" w:space="0" w:color="auto"/>
      </w:divBdr>
    </w:div>
    <w:div w:id="464736533">
      <w:bodyDiv w:val="1"/>
      <w:marLeft w:val="0"/>
      <w:marRight w:val="0"/>
      <w:marTop w:val="0"/>
      <w:marBottom w:val="0"/>
      <w:divBdr>
        <w:top w:val="none" w:sz="0" w:space="0" w:color="auto"/>
        <w:left w:val="none" w:sz="0" w:space="0" w:color="auto"/>
        <w:bottom w:val="none" w:sz="0" w:space="0" w:color="auto"/>
        <w:right w:val="none" w:sz="0" w:space="0" w:color="auto"/>
      </w:divBdr>
      <w:divsChild>
        <w:div w:id="1614358848">
          <w:marLeft w:val="0"/>
          <w:marRight w:val="0"/>
          <w:marTop w:val="0"/>
          <w:marBottom w:val="0"/>
          <w:divBdr>
            <w:top w:val="none" w:sz="0" w:space="0" w:color="auto"/>
            <w:left w:val="none" w:sz="0" w:space="0" w:color="auto"/>
            <w:bottom w:val="none" w:sz="0" w:space="0" w:color="auto"/>
            <w:right w:val="none" w:sz="0" w:space="0" w:color="auto"/>
          </w:divBdr>
          <w:divsChild>
            <w:div w:id="1593008911">
              <w:marLeft w:val="0"/>
              <w:marRight w:val="0"/>
              <w:marTop w:val="0"/>
              <w:marBottom w:val="0"/>
              <w:divBdr>
                <w:top w:val="none" w:sz="0" w:space="0" w:color="auto"/>
                <w:left w:val="none" w:sz="0" w:space="0" w:color="auto"/>
                <w:bottom w:val="none" w:sz="0" w:space="0" w:color="auto"/>
                <w:right w:val="none" w:sz="0" w:space="0" w:color="auto"/>
              </w:divBdr>
              <w:divsChild>
                <w:div w:id="19625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416807">
      <w:bodyDiv w:val="1"/>
      <w:marLeft w:val="0"/>
      <w:marRight w:val="0"/>
      <w:marTop w:val="0"/>
      <w:marBottom w:val="0"/>
      <w:divBdr>
        <w:top w:val="none" w:sz="0" w:space="0" w:color="auto"/>
        <w:left w:val="none" w:sz="0" w:space="0" w:color="auto"/>
        <w:bottom w:val="none" w:sz="0" w:space="0" w:color="auto"/>
        <w:right w:val="none" w:sz="0" w:space="0" w:color="auto"/>
      </w:divBdr>
    </w:div>
    <w:div w:id="525870356">
      <w:bodyDiv w:val="1"/>
      <w:marLeft w:val="0"/>
      <w:marRight w:val="0"/>
      <w:marTop w:val="0"/>
      <w:marBottom w:val="0"/>
      <w:divBdr>
        <w:top w:val="none" w:sz="0" w:space="0" w:color="auto"/>
        <w:left w:val="none" w:sz="0" w:space="0" w:color="auto"/>
        <w:bottom w:val="none" w:sz="0" w:space="0" w:color="auto"/>
        <w:right w:val="none" w:sz="0" w:space="0" w:color="auto"/>
      </w:divBdr>
    </w:div>
    <w:div w:id="539050853">
      <w:bodyDiv w:val="1"/>
      <w:marLeft w:val="0"/>
      <w:marRight w:val="0"/>
      <w:marTop w:val="0"/>
      <w:marBottom w:val="0"/>
      <w:divBdr>
        <w:top w:val="none" w:sz="0" w:space="0" w:color="auto"/>
        <w:left w:val="none" w:sz="0" w:space="0" w:color="auto"/>
        <w:bottom w:val="none" w:sz="0" w:space="0" w:color="auto"/>
        <w:right w:val="none" w:sz="0" w:space="0" w:color="auto"/>
      </w:divBdr>
    </w:div>
    <w:div w:id="579094367">
      <w:bodyDiv w:val="1"/>
      <w:marLeft w:val="0"/>
      <w:marRight w:val="0"/>
      <w:marTop w:val="0"/>
      <w:marBottom w:val="0"/>
      <w:divBdr>
        <w:top w:val="none" w:sz="0" w:space="0" w:color="auto"/>
        <w:left w:val="none" w:sz="0" w:space="0" w:color="auto"/>
        <w:bottom w:val="none" w:sz="0" w:space="0" w:color="auto"/>
        <w:right w:val="none" w:sz="0" w:space="0" w:color="auto"/>
      </w:divBdr>
    </w:div>
    <w:div w:id="622736580">
      <w:bodyDiv w:val="1"/>
      <w:marLeft w:val="0"/>
      <w:marRight w:val="0"/>
      <w:marTop w:val="0"/>
      <w:marBottom w:val="0"/>
      <w:divBdr>
        <w:top w:val="none" w:sz="0" w:space="0" w:color="auto"/>
        <w:left w:val="none" w:sz="0" w:space="0" w:color="auto"/>
        <w:bottom w:val="none" w:sz="0" w:space="0" w:color="auto"/>
        <w:right w:val="none" w:sz="0" w:space="0" w:color="auto"/>
      </w:divBdr>
    </w:div>
    <w:div w:id="654340913">
      <w:bodyDiv w:val="1"/>
      <w:marLeft w:val="0"/>
      <w:marRight w:val="0"/>
      <w:marTop w:val="0"/>
      <w:marBottom w:val="0"/>
      <w:divBdr>
        <w:top w:val="none" w:sz="0" w:space="0" w:color="auto"/>
        <w:left w:val="none" w:sz="0" w:space="0" w:color="auto"/>
        <w:bottom w:val="none" w:sz="0" w:space="0" w:color="auto"/>
        <w:right w:val="none" w:sz="0" w:space="0" w:color="auto"/>
      </w:divBdr>
    </w:div>
    <w:div w:id="697587141">
      <w:bodyDiv w:val="1"/>
      <w:marLeft w:val="0"/>
      <w:marRight w:val="0"/>
      <w:marTop w:val="0"/>
      <w:marBottom w:val="0"/>
      <w:divBdr>
        <w:top w:val="none" w:sz="0" w:space="0" w:color="auto"/>
        <w:left w:val="none" w:sz="0" w:space="0" w:color="auto"/>
        <w:bottom w:val="none" w:sz="0" w:space="0" w:color="auto"/>
        <w:right w:val="none" w:sz="0" w:space="0" w:color="auto"/>
      </w:divBdr>
    </w:div>
    <w:div w:id="699164716">
      <w:bodyDiv w:val="1"/>
      <w:marLeft w:val="0"/>
      <w:marRight w:val="0"/>
      <w:marTop w:val="0"/>
      <w:marBottom w:val="0"/>
      <w:divBdr>
        <w:top w:val="none" w:sz="0" w:space="0" w:color="auto"/>
        <w:left w:val="none" w:sz="0" w:space="0" w:color="auto"/>
        <w:bottom w:val="none" w:sz="0" w:space="0" w:color="auto"/>
        <w:right w:val="none" w:sz="0" w:space="0" w:color="auto"/>
      </w:divBdr>
    </w:div>
    <w:div w:id="711006251">
      <w:bodyDiv w:val="1"/>
      <w:marLeft w:val="0"/>
      <w:marRight w:val="0"/>
      <w:marTop w:val="0"/>
      <w:marBottom w:val="0"/>
      <w:divBdr>
        <w:top w:val="none" w:sz="0" w:space="0" w:color="auto"/>
        <w:left w:val="none" w:sz="0" w:space="0" w:color="auto"/>
        <w:bottom w:val="none" w:sz="0" w:space="0" w:color="auto"/>
        <w:right w:val="none" w:sz="0" w:space="0" w:color="auto"/>
      </w:divBdr>
    </w:div>
    <w:div w:id="713580406">
      <w:bodyDiv w:val="1"/>
      <w:marLeft w:val="0"/>
      <w:marRight w:val="0"/>
      <w:marTop w:val="0"/>
      <w:marBottom w:val="0"/>
      <w:divBdr>
        <w:top w:val="none" w:sz="0" w:space="0" w:color="auto"/>
        <w:left w:val="none" w:sz="0" w:space="0" w:color="auto"/>
        <w:bottom w:val="none" w:sz="0" w:space="0" w:color="auto"/>
        <w:right w:val="none" w:sz="0" w:space="0" w:color="auto"/>
      </w:divBdr>
    </w:div>
    <w:div w:id="772936640">
      <w:bodyDiv w:val="1"/>
      <w:marLeft w:val="0"/>
      <w:marRight w:val="0"/>
      <w:marTop w:val="0"/>
      <w:marBottom w:val="0"/>
      <w:divBdr>
        <w:top w:val="none" w:sz="0" w:space="0" w:color="auto"/>
        <w:left w:val="none" w:sz="0" w:space="0" w:color="auto"/>
        <w:bottom w:val="none" w:sz="0" w:space="0" w:color="auto"/>
        <w:right w:val="none" w:sz="0" w:space="0" w:color="auto"/>
      </w:divBdr>
    </w:div>
    <w:div w:id="790586189">
      <w:bodyDiv w:val="1"/>
      <w:marLeft w:val="0"/>
      <w:marRight w:val="0"/>
      <w:marTop w:val="0"/>
      <w:marBottom w:val="0"/>
      <w:divBdr>
        <w:top w:val="none" w:sz="0" w:space="0" w:color="auto"/>
        <w:left w:val="none" w:sz="0" w:space="0" w:color="auto"/>
        <w:bottom w:val="none" w:sz="0" w:space="0" w:color="auto"/>
        <w:right w:val="none" w:sz="0" w:space="0" w:color="auto"/>
      </w:divBdr>
    </w:div>
    <w:div w:id="803159341">
      <w:bodyDiv w:val="1"/>
      <w:marLeft w:val="0"/>
      <w:marRight w:val="0"/>
      <w:marTop w:val="0"/>
      <w:marBottom w:val="0"/>
      <w:divBdr>
        <w:top w:val="none" w:sz="0" w:space="0" w:color="auto"/>
        <w:left w:val="none" w:sz="0" w:space="0" w:color="auto"/>
        <w:bottom w:val="none" w:sz="0" w:space="0" w:color="auto"/>
        <w:right w:val="none" w:sz="0" w:space="0" w:color="auto"/>
      </w:divBdr>
    </w:div>
    <w:div w:id="837889452">
      <w:bodyDiv w:val="1"/>
      <w:marLeft w:val="0"/>
      <w:marRight w:val="0"/>
      <w:marTop w:val="0"/>
      <w:marBottom w:val="0"/>
      <w:divBdr>
        <w:top w:val="none" w:sz="0" w:space="0" w:color="auto"/>
        <w:left w:val="none" w:sz="0" w:space="0" w:color="auto"/>
        <w:bottom w:val="none" w:sz="0" w:space="0" w:color="auto"/>
        <w:right w:val="none" w:sz="0" w:space="0" w:color="auto"/>
      </w:divBdr>
    </w:div>
    <w:div w:id="891573224">
      <w:bodyDiv w:val="1"/>
      <w:marLeft w:val="0"/>
      <w:marRight w:val="0"/>
      <w:marTop w:val="0"/>
      <w:marBottom w:val="0"/>
      <w:divBdr>
        <w:top w:val="none" w:sz="0" w:space="0" w:color="auto"/>
        <w:left w:val="none" w:sz="0" w:space="0" w:color="auto"/>
        <w:bottom w:val="none" w:sz="0" w:space="0" w:color="auto"/>
        <w:right w:val="none" w:sz="0" w:space="0" w:color="auto"/>
      </w:divBdr>
    </w:div>
    <w:div w:id="891691321">
      <w:bodyDiv w:val="1"/>
      <w:marLeft w:val="0"/>
      <w:marRight w:val="0"/>
      <w:marTop w:val="0"/>
      <w:marBottom w:val="0"/>
      <w:divBdr>
        <w:top w:val="none" w:sz="0" w:space="0" w:color="auto"/>
        <w:left w:val="none" w:sz="0" w:space="0" w:color="auto"/>
        <w:bottom w:val="none" w:sz="0" w:space="0" w:color="auto"/>
        <w:right w:val="none" w:sz="0" w:space="0" w:color="auto"/>
      </w:divBdr>
    </w:div>
    <w:div w:id="899170789">
      <w:bodyDiv w:val="1"/>
      <w:marLeft w:val="0"/>
      <w:marRight w:val="0"/>
      <w:marTop w:val="0"/>
      <w:marBottom w:val="0"/>
      <w:divBdr>
        <w:top w:val="none" w:sz="0" w:space="0" w:color="auto"/>
        <w:left w:val="none" w:sz="0" w:space="0" w:color="auto"/>
        <w:bottom w:val="none" w:sz="0" w:space="0" w:color="auto"/>
        <w:right w:val="none" w:sz="0" w:space="0" w:color="auto"/>
      </w:divBdr>
    </w:div>
    <w:div w:id="950236719">
      <w:bodyDiv w:val="1"/>
      <w:marLeft w:val="0"/>
      <w:marRight w:val="0"/>
      <w:marTop w:val="0"/>
      <w:marBottom w:val="0"/>
      <w:divBdr>
        <w:top w:val="none" w:sz="0" w:space="0" w:color="auto"/>
        <w:left w:val="none" w:sz="0" w:space="0" w:color="auto"/>
        <w:bottom w:val="none" w:sz="0" w:space="0" w:color="auto"/>
        <w:right w:val="none" w:sz="0" w:space="0" w:color="auto"/>
      </w:divBdr>
      <w:divsChild>
        <w:div w:id="910966173">
          <w:marLeft w:val="0"/>
          <w:marRight w:val="0"/>
          <w:marTop w:val="0"/>
          <w:marBottom w:val="0"/>
          <w:divBdr>
            <w:top w:val="none" w:sz="0" w:space="0" w:color="auto"/>
            <w:left w:val="none" w:sz="0" w:space="0" w:color="auto"/>
            <w:bottom w:val="none" w:sz="0" w:space="0" w:color="auto"/>
            <w:right w:val="none" w:sz="0" w:space="0" w:color="auto"/>
          </w:divBdr>
          <w:divsChild>
            <w:div w:id="600261641">
              <w:marLeft w:val="0"/>
              <w:marRight w:val="0"/>
              <w:marTop w:val="0"/>
              <w:marBottom w:val="0"/>
              <w:divBdr>
                <w:top w:val="none" w:sz="0" w:space="0" w:color="auto"/>
                <w:left w:val="none" w:sz="0" w:space="0" w:color="auto"/>
                <w:bottom w:val="none" w:sz="0" w:space="0" w:color="auto"/>
                <w:right w:val="none" w:sz="0" w:space="0" w:color="auto"/>
              </w:divBdr>
              <w:divsChild>
                <w:div w:id="4663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95025">
      <w:bodyDiv w:val="1"/>
      <w:marLeft w:val="0"/>
      <w:marRight w:val="0"/>
      <w:marTop w:val="0"/>
      <w:marBottom w:val="0"/>
      <w:divBdr>
        <w:top w:val="none" w:sz="0" w:space="0" w:color="auto"/>
        <w:left w:val="none" w:sz="0" w:space="0" w:color="auto"/>
        <w:bottom w:val="none" w:sz="0" w:space="0" w:color="auto"/>
        <w:right w:val="none" w:sz="0" w:space="0" w:color="auto"/>
      </w:divBdr>
    </w:div>
    <w:div w:id="974259186">
      <w:bodyDiv w:val="1"/>
      <w:marLeft w:val="0"/>
      <w:marRight w:val="0"/>
      <w:marTop w:val="0"/>
      <w:marBottom w:val="0"/>
      <w:divBdr>
        <w:top w:val="none" w:sz="0" w:space="0" w:color="auto"/>
        <w:left w:val="none" w:sz="0" w:space="0" w:color="auto"/>
        <w:bottom w:val="none" w:sz="0" w:space="0" w:color="auto"/>
        <w:right w:val="none" w:sz="0" w:space="0" w:color="auto"/>
      </w:divBdr>
    </w:div>
    <w:div w:id="986667581">
      <w:bodyDiv w:val="1"/>
      <w:marLeft w:val="0"/>
      <w:marRight w:val="0"/>
      <w:marTop w:val="0"/>
      <w:marBottom w:val="0"/>
      <w:divBdr>
        <w:top w:val="none" w:sz="0" w:space="0" w:color="auto"/>
        <w:left w:val="none" w:sz="0" w:space="0" w:color="auto"/>
        <w:bottom w:val="none" w:sz="0" w:space="0" w:color="auto"/>
        <w:right w:val="none" w:sz="0" w:space="0" w:color="auto"/>
      </w:divBdr>
    </w:div>
    <w:div w:id="994840452">
      <w:bodyDiv w:val="1"/>
      <w:marLeft w:val="0"/>
      <w:marRight w:val="0"/>
      <w:marTop w:val="0"/>
      <w:marBottom w:val="0"/>
      <w:divBdr>
        <w:top w:val="none" w:sz="0" w:space="0" w:color="auto"/>
        <w:left w:val="none" w:sz="0" w:space="0" w:color="auto"/>
        <w:bottom w:val="none" w:sz="0" w:space="0" w:color="auto"/>
        <w:right w:val="none" w:sz="0" w:space="0" w:color="auto"/>
      </w:divBdr>
    </w:div>
    <w:div w:id="1004553466">
      <w:bodyDiv w:val="1"/>
      <w:marLeft w:val="0"/>
      <w:marRight w:val="0"/>
      <w:marTop w:val="0"/>
      <w:marBottom w:val="0"/>
      <w:divBdr>
        <w:top w:val="none" w:sz="0" w:space="0" w:color="auto"/>
        <w:left w:val="none" w:sz="0" w:space="0" w:color="auto"/>
        <w:bottom w:val="none" w:sz="0" w:space="0" w:color="auto"/>
        <w:right w:val="none" w:sz="0" w:space="0" w:color="auto"/>
      </w:divBdr>
    </w:div>
    <w:div w:id="1026057107">
      <w:bodyDiv w:val="1"/>
      <w:marLeft w:val="0"/>
      <w:marRight w:val="0"/>
      <w:marTop w:val="0"/>
      <w:marBottom w:val="0"/>
      <w:divBdr>
        <w:top w:val="none" w:sz="0" w:space="0" w:color="auto"/>
        <w:left w:val="none" w:sz="0" w:space="0" w:color="auto"/>
        <w:bottom w:val="none" w:sz="0" w:space="0" w:color="auto"/>
        <w:right w:val="none" w:sz="0" w:space="0" w:color="auto"/>
      </w:divBdr>
    </w:div>
    <w:div w:id="1065488670">
      <w:bodyDiv w:val="1"/>
      <w:marLeft w:val="0"/>
      <w:marRight w:val="0"/>
      <w:marTop w:val="0"/>
      <w:marBottom w:val="0"/>
      <w:divBdr>
        <w:top w:val="none" w:sz="0" w:space="0" w:color="auto"/>
        <w:left w:val="none" w:sz="0" w:space="0" w:color="auto"/>
        <w:bottom w:val="none" w:sz="0" w:space="0" w:color="auto"/>
        <w:right w:val="none" w:sz="0" w:space="0" w:color="auto"/>
      </w:divBdr>
    </w:div>
    <w:div w:id="1096554225">
      <w:bodyDiv w:val="1"/>
      <w:marLeft w:val="0"/>
      <w:marRight w:val="0"/>
      <w:marTop w:val="0"/>
      <w:marBottom w:val="0"/>
      <w:divBdr>
        <w:top w:val="none" w:sz="0" w:space="0" w:color="auto"/>
        <w:left w:val="none" w:sz="0" w:space="0" w:color="auto"/>
        <w:bottom w:val="none" w:sz="0" w:space="0" w:color="auto"/>
        <w:right w:val="none" w:sz="0" w:space="0" w:color="auto"/>
      </w:divBdr>
    </w:div>
    <w:div w:id="1119952601">
      <w:bodyDiv w:val="1"/>
      <w:marLeft w:val="0"/>
      <w:marRight w:val="0"/>
      <w:marTop w:val="0"/>
      <w:marBottom w:val="0"/>
      <w:divBdr>
        <w:top w:val="none" w:sz="0" w:space="0" w:color="auto"/>
        <w:left w:val="none" w:sz="0" w:space="0" w:color="auto"/>
        <w:bottom w:val="none" w:sz="0" w:space="0" w:color="auto"/>
        <w:right w:val="none" w:sz="0" w:space="0" w:color="auto"/>
      </w:divBdr>
    </w:div>
    <w:div w:id="1141188751">
      <w:bodyDiv w:val="1"/>
      <w:marLeft w:val="0"/>
      <w:marRight w:val="0"/>
      <w:marTop w:val="0"/>
      <w:marBottom w:val="0"/>
      <w:divBdr>
        <w:top w:val="none" w:sz="0" w:space="0" w:color="auto"/>
        <w:left w:val="none" w:sz="0" w:space="0" w:color="auto"/>
        <w:bottom w:val="none" w:sz="0" w:space="0" w:color="auto"/>
        <w:right w:val="none" w:sz="0" w:space="0" w:color="auto"/>
      </w:divBdr>
    </w:div>
    <w:div w:id="1171869090">
      <w:bodyDiv w:val="1"/>
      <w:marLeft w:val="0"/>
      <w:marRight w:val="0"/>
      <w:marTop w:val="0"/>
      <w:marBottom w:val="0"/>
      <w:divBdr>
        <w:top w:val="none" w:sz="0" w:space="0" w:color="auto"/>
        <w:left w:val="none" w:sz="0" w:space="0" w:color="auto"/>
        <w:bottom w:val="none" w:sz="0" w:space="0" w:color="auto"/>
        <w:right w:val="none" w:sz="0" w:space="0" w:color="auto"/>
      </w:divBdr>
    </w:div>
    <w:div w:id="1264070510">
      <w:bodyDiv w:val="1"/>
      <w:marLeft w:val="0"/>
      <w:marRight w:val="0"/>
      <w:marTop w:val="0"/>
      <w:marBottom w:val="0"/>
      <w:divBdr>
        <w:top w:val="none" w:sz="0" w:space="0" w:color="auto"/>
        <w:left w:val="none" w:sz="0" w:space="0" w:color="auto"/>
        <w:bottom w:val="none" w:sz="0" w:space="0" w:color="auto"/>
        <w:right w:val="none" w:sz="0" w:space="0" w:color="auto"/>
      </w:divBdr>
    </w:div>
    <w:div w:id="1268856417">
      <w:bodyDiv w:val="1"/>
      <w:marLeft w:val="0"/>
      <w:marRight w:val="0"/>
      <w:marTop w:val="0"/>
      <w:marBottom w:val="0"/>
      <w:divBdr>
        <w:top w:val="none" w:sz="0" w:space="0" w:color="auto"/>
        <w:left w:val="none" w:sz="0" w:space="0" w:color="auto"/>
        <w:bottom w:val="none" w:sz="0" w:space="0" w:color="auto"/>
        <w:right w:val="none" w:sz="0" w:space="0" w:color="auto"/>
      </w:divBdr>
    </w:div>
    <w:div w:id="1282808484">
      <w:bodyDiv w:val="1"/>
      <w:marLeft w:val="0"/>
      <w:marRight w:val="0"/>
      <w:marTop w:val="0"/>
      <w:marBottom w:val="0"/>
      <w:divBdr>
        <w:top w:val="none" w:sz="0" w:space="0" w:color="auto"/>
        <w:left w:val="none" w:sz="0" w:space="0" w:color="auto"/>
        <w:bottom w:val="none" w:sz="0" w:space="0" w:color="auto"/>
        <w:right w:val="none" w:sz="0" w:space="0" w:color="auto"/>
      </w:divBdr>
    </w:div>
    <w:div w:id="1301685759">
      <w:bodyDiv w:val="1"/>
      <w:marLeft w:val="0"/>
      <w:marRight w:val="0"/>
      <w:marTop w:val="0"/>
      <w:marBottom w:val="0"/>
      <w:divBdr>
        <w:top w:val="none" w:sz="0" w:space="0" w:color="auto"/>
        <w:left w:val="none" w:sz="0" w:space="0" w:color="auto"/>
        <w:bottom w:val="none" w:sz="0" w:space="0" w:color="auto"/>
        <w:right w:val="none" w:sz="0" w:space="0" w:color="auto"/>
      </w:divBdr>
    </w:div>
    <w:div w:id="1306547336">
      <w:bodyDiv w:val="1"/>
      <w:marLeft w:val="0"/>
      <w:marRight w:val="0"/>
      <w:marTop w:val="0"/>
      <w:marBottom w:val="0"/>
      <w:divBdr>
        <w:top w:val="none" w:sz="0" w:space="0" w:color="auto"/>
        <w:left w:val="none" w:sz="0" w:space="0" w:color="auto"/>
        <w:bottom w:val="none" w:sz="0" w:space="0" w:color="auto"/>
        <w:right w:val="none" w:sz="0" w:space="0" w:color="auto"/>
      </w:divBdr>
    </w:div>
    <w:div w:id="1487436979">
      <w:bodyDiv w:val="1"/>
      <w:marLeft w:val="0"/>
      <w:marRight w:val="0"/>
      <w:marTop w:val="0"/>
      <w:marBottom w:val="0"/>
      <w:divBdr>
        <w:top w:val="none" w:sz="0" w:space="0" w:color="auto"/>
        <w:left w:val="none" w:sz="0" w:space="0" w:color="auto"/>
        <w:bottom w:val="none" w:sz="0" w:space="0" w:color="auto"/>
        <w:right w:val="none" w:sz="0" w:space="0" w:color="auto"/>
      </w:divBdr>
    </w:div>
    <w:div w:id="1498182182">
      <w:bodyDiv w:val="1"/>
      <w:marLeft w:val="0"/>
      <w:marRight w:val="0"/>
      <w:marTop w:val="0"/>
      <w:marBottom w:val="0"/>
      <w:divBdr>
        <w:top w:val="none" w:sz="0" w:space="0" w:color="auto"/>
        <w:left w:val="none" w:sz="0" w:space="0" w:color="auto"/>
        <w:bottom w:val="none" w:sz="0" w:space="0" w:color="auto"/>
        <w:right w:val="none" w:sz="0" w:space="0" w:color="auto"/>
      </w:divBdr>
    </w:div>
    <w:div w:id="1643578695">
      <w:bodyDiv w:val="1"/>
      <w:marLeft w:val="0"/>
      <w:marRight w:val="0"/>
      <w:marTop w:val="0"/>
      <w:marBottom w:val="0"/>
      <w:divBdr>
        <w:top w:val="none" w:sz="0" w:space="0" w:color="auto"/>
        <w:left w:val="none" w:sz="0" w:space="0" w:color="auto"/>
        <w:bottom w:val="none" w:sz="0" w:space="0" w:color="auto"/>
        <w:right w:val="none" w:sz="0" w:space="0" w:color="auto"/>
      </w:divBdr>
    </w:div>
    <w:div w:id="1649045225">
      <w:bodyDiv w:val="1"/>
      <w:marLeft w:val="0"/>
      <w:marRight w:val="0"/>
      <w:marTop w:val="0"/>
      <w:marBottom w:val="0"/>
      <w:divBdr>
        <w:top w:val="none" w:sz="0" w:space="0" w:color="auto"/>
        <w:left w:val="none" w:sz="0" w:space="0" w:color="auto"/>
        <w:bottom w:val="none" w:sz="0" w:space="0" w:color="auto"/>
        <w:right w:val="none" w:sz="0" w:space="0" w:color="auto"/>
      </w:divBdr>
    </w:div>
    <w:div w:id="1655335090">
      <w:bodyDiv w:val="1"/>
      <w:marLeft w:val="0"/>
      <w:marRight w:val="0"/>
      <w:marTop w:val="0"/>
      <w:marBottom w:val="0"/>
      <w:divBdr>
        <w:top w:val="none" w:sz="0" w:space="0" w:color="auto"/>
        <w:left w:val="none" w:sz="0" w:space="0" w:color="auto"/>
        <w:bottom w:val="none" w:sz="0" w:space="0" w:color="auto"/>
        <w:right w:val="none" w:sz="0" w:space="0" w:color="auto"/>
      </w:divBdr>
    </w:div>
    <w:div w:id="1702589811">
      <w:bodyDiv w:val="1"/>
      <w:marLeft w:val="0"/>
      <w:marRight w:val="0"/>
      <w:marTop w:val="0"/>
      <w:marBottom w:val="0"/>
      <w:divBdr>
        <w:top w:val="none" w:sz="0" w:space="0" w:color="auto"/>
        <w:left w:val="none" w:sz="0" w:space="0" w:color="auto"/>
        <w:bottom w:val="none" w:sz="0" w:space="0" w:color="auto"/>
        <w:right w:val="none" w:sz="0" w:space="0" w:color="auto"/>
      </w:divBdr>
    </w:div>
    <w:div w:id="1734422119">
      <w:bodyDiv w:val="1"/>
      <w:marLeft w:val="0"/>
      <w:marRight w:val="0"/>
      <w:marTop w:val="0"/>
      <w:marBottom w:val="0"/>
      <w:divBdr>
        <w:top w:val="none" w:sz="0" w:space="0" w:color="auto"/>
        <w:left w:val="none" w:sz="0" w:space="0" w:color="auto"/>
        <w:bottom w:val="none" w:sz="0" w:space="0" w:color="auto"/>
        <w:right w:val="none" w:sz="0" w:space="0" w:color="auto"/>
      </w:divBdr>
    </w:div>
    <w:div w:id="1736930206">
      <w:bodyDiv w:val="1"/>
      <w:marLeft w:val="0"/>
      <w:marRight w:val="0"/>
      <w:marTop w:val="0"/>
      <w:marBottom w:val="0"/>
      <w:divBdr>
        <w:top w:val="none" w:sz="0" w:space="0" w:color="auto"/>
        <w:left w:val="none" w:sz="0" w:space="0" w:color="auto"/>
        <w:bottom w:val="none" w:sz="0" w:space="0" w:color="auto"/>
        <w:right w:val="none" w:sz="0" w:space="0" w:color="auto"/>
      </w:divBdr>
    </w:div>
    <w:div w:id="1757366092">
      <w:bodyDiv w:val="1"/>
      <w:marLeft w:val="0"/>
      <w:marRight w:val="0"/>
      <w:marTop w:val="0"/>
      <w:marBottom w:val="0"/>
      <w:divBdr>
        <w:top w:val="none" w:sz="0" w:space="0" w:color="auto"/>
        <w:left w:val="none" w:sz="0" w:space="0" w:color="auto"/>
        <w:bottom w:val="none" w:sz="0" w:space="0" w:color="auto"/>
        <w:right w:val="none" w:sz="0" w:space="0" w:color="auto"/>
      </w:divBdr>
    </w:div>
    <w:div w:id="1844279381">
      <w:bodyDiv w:val="1"/>
      <w:marLeft w:val="0"/>
      <w:marRight w:val="0"/>
      <w:marTop w:val="0"/>
      <w:marBottom w:val="0"/>
      <w:divBdr>
        <w:top w:val="none" w:sz="0" w:space="0" w:color="auto"/>
        <w:left w:val="none" w:sz="0" w:space="0" w:color="auto"/>
        <w:bottom w:val="none" w:sz="0" w:space="0" w:color="auto"/>
        <w:right w:val="none" w:sz="0" w:space="0" w:color="auto"/>
      </w:divBdr>
    </w:div>
    <w:div w:id="1852916770">
      <w:bodyDiv w:val="1"/>
      <w:marLeft w:val="0"/>
      <w:marRight w:val="0"/>
      <w:marTop w:val="0"/>
      <w:marBottom w:val="0"/>
      <w:divBdr>
        <w:top w:val="none" w:sz="0" w:space="0" w:color="auto"/>
        <w:left w:val="none" w:sz="0" w:space="0" w:color="auto"/>
        <w:bottom w:val="none" w:sz="0" w:space="0" w:color="auto"/>
        <w:right w:val="none" w:sz="0" w:space="0" w:color="auto"/>
      </w:divBdr>
    </w:div>
    <w:div w:id="1861428165">
      <w:bodyDiv w:val="1"/>
      <w:marLeft w:val="0"/>
      <w:marRight w:val="0"/>
      <w:marTop w:val="0"/>
      <w:marBottom w:val="0"/>
      <w:divBdr>
        <w:top w:val="none" w:sz="0" w:space="0" w:color="auto"/>
        <w:left w:val="none" w:sz="0" w:space="0" w:color="auto"/>
        <w:bottom w:val="none" w:sz="0" w:space="0" w:color="auto"/>
        <w:right w:val="none" w:sz="0" w:space="0" w:color="auto"/>
      </w:divBdr>
    </w:div>
    <w:div w:id="1861578553">
      <w:bodyDiv w:val="1"/>
      <w:marLeft w:val="0"/>
      <w:marRight w:val="0"/>
      <w:marTop w:val="0"/>
      <w:marBottom w:val="0"/>
      <w:divBdr>
        <w:top w:val="none" w:sz="0" w:space="0" w:color="auto"/>
        <w:left w:val="none" w:sz="0" w:space="0" w:color="auto"/>
        <w:bottom w:val="none" w:sz="0" w:space="0" w:color="auto"/>
        <w:right w:val="none" w:sz="0" w:space="0" w:color="auto"/>
      </w:divBdr>
    </w:div>
    <w:div w:id="1868523685">
      <w:bodyDiv w:val="1"/>
      <w:marLeft w:val="0"/>
      <w:marRight w:val="0"/>
      <w:marTop w:val="0"/>
      <w:marBottom w:val="0"/>
      <w:divBdr>
        <w:top w:val="none" w:sz="0" w:space="0" w:color="auto"/>
        <w:left w:val="none" w:sz="0" w:space="0" w:color="auto"/>
        <w:bottom w:val="none" w:sz="0" w:space="0" w:color="auto"/>
        <w:right w:val="none" w:sz="0" w:space="0" w:color="auto"/>
      </w:divBdr>
    </w:div>
    <w:div w:id="1951350454">
      <w:bodyDiv w:val="1"/>
      <w:marLeft w:val="0"/>
      <w:marRight w:val="0"/>
      <w:marTop w:val="0"/>
      <w:marBottom w:val="0"/>
      <w:divBdr>
        <w:top w:val="none" w:sz="0" w:space="0" w:color="auto"/>
        <w:left w:val="none" w:sz="0" w:space="0" w:color="auto"/>
        <w:bottom w:val="none" w:sz="0" w:space="0" w:color="auto"/>
        <w:right w:val="none" w:sz="0" w:space="0" w:color="auto"/>
      </w:divBdr>
    </w:div>
    <w:div w:id="2000303722">
      <w:bodyDiv w:val="1"/>
      <w:marLeft w:val="0"/>
      <w:marRight w:val="0"/>
      <w:marTop w:val="0"/>
      <w:marBottom w:val="0"/>
      <w:divBdr>
        <w:top w:val="none" w:sz="0" w:space="0" w:color="auto"/>
        <w:left w:val="none" w:sz="0" w:space="0" w:color="auto"/>
        <w:bottom w:val="none" w:sz="0" w:space="0" w:color="auto"/>
        <w:right w:val="none" w:sz="0" w:space="0" w:color="auto"/>
      </w:divBdr>
    </w:div>
    <w:div w:id="2037929350">
      <w:bodyDiv w:val="1"/>
      <w:marLeft w:val="0"/>
      <w:marRight w:val="0"/>
      <w:marTop w:val="0"/>
      <w:marBottom w:val="0"/>
      <w:divBdr>
        <w:top w:val="none" w:sz="0" w:space="0" w:color="auto"/>
        <w:left w:val="none" w:sz="0" w:space="0" w:color="auto"/>
        <w:bottom w:val="none" w:sz="0" w:space="0" w:color="auto"/>
        <w:right w:val="none" w:sz="0" w:space="0" w:color="auto"/>
      </w:divBdr>
    </w:div>
    <w:div w:id="2082480635">
      <w:bodyDiv w:val="1"/>
      <w:marLeft w:val="0"/>
      <w:marRight w:val="0"/>
      <w:marTop w:val="0"/>
      <w:marBottom w:val="0"/>
      <w:divBdr>
        <w:top w:val="none" w:sz="0" w:space="0" w:color="auto"/>
        <w:left w:val="none" w:sz="0" w:space="0" w:color="auto"/>
        <w:bottom w:val="none" w:sz="0" w:space="0" w:color="auto"/>
        <w:right w:val="none" w:sz="0" w:space="0" w:color="auto"/>
      </w:divBdr>
    </w:div>
    <w:div w:id="2103799666">
      <w:bodyDiv w:val="1"/>
      <w:marLeft w:val="0"/>
      <w:marRight w:val="0"/>
      <w:marTop w:val="0"/>
      <w:marBottom w:val="0"/>
      <w:divBdr>
        <w:top w:val="none" w:sz="0" w:space="0" w:color="auto"/>
        <w:left w:val="none" w:sz="0" w:space="0" w:color="auto"/>
        <w:bottom w:val="none" w:sz="0" w:space="0" w:color="auto"/>
        <w:right w:val="none" w:sz="0" w:space="0" w:color="auto"/>
      </w:divBdr>
    </w:div>
    <w:div w:id="213216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Isl22</b:Tag>
    <b:SourceType>Book</b:SourceType>
    <b:Guid>{E2CF337E-063A-C443-B36C-21F109821785}</b:Guid>
    <b:Author>
      <b:Author>
        <b:NameList>
          <b:Person>
            <b:Last>Islam</b:Last>
            <b:First>M.</b:First>
            <b:Middle>N., Hasan, M., Hossain, M. K., Alam, M. G. R., Uddin, M. Z., &amp; Soylu, A</b:Middle>
          </b:Person>
        </b:NameList>
      </b:Author>
    </b:Author>
    <b:Title>Vision transformer and explainable transfer learning models for auto detection of kidney cyst, stone and tumor from CT-radiography</b:Title>
    <b:Publisher>Scientific Reports</b:Publisher>
    <b:Year>2022</b:Year>
    <b:Volume>12(1)</b:Volume>
    <b:Pages>1-14</b:Pages>
    <b:RefOrder>3</b:RefOrder>
  </b:Source>
  <b:Source>
    <b:Tag>Par191</b:Tag>
    <b:SourceType>Book</b:SourceType>
    <b:Guid>{F96EC477-D489-F748-8BC1-5655639FADB9}</b:Guid>
    <b:Author>
      <b:Author>
        <b:NameList>
          <b:Person>
            <b:Last>Parakh</b:Last>
            <b:First>A.,</b:First>
            <b:Middle>Lee, H., Lee, J. H., Eisner, B. H., Sahani, D. V., &amp; Do, S.</b:Middle>
          </b:Person>
        </b:NameList>
      </b:Author>
    </b:Author>
    <b:Title>Urinary stone detection on CT images using deep convolutional neural networks: evaluation of model performance and generalization.</b:Title>
    <b:Publisher> Radiology: Artificial Intelligence, 1(4), e180066</b:Publisher>
    <b:Year>2019</b:Year>
    <b:RefOrder>1</b:RefOrder>
  </b:Source>
  <b:Source>
    <b:Tag>Yil21</b:Tag>
    <b:SourceType>Book</b:SourceType>
    <b:Guid>{1AE1C394-5613-754A-99E8-F05411E7D70C}</b:Guid>
    <b:Author>
      <b:Author>
        <b:NameList>
          <b:Person>
            <b:Last>Yildirim</b:Last>
            <b:First>K.,</b:First>
            <b:Middle>Bozdag, P. G., Talo, M., Yildirim, O., Karabatak, M., &amp; Acharya, U. R.</b:Middle>
          </b:Person>
        </b:NameList>
      </b:Author>
    </b:Author>
    <b:Title>Deep learning model for automated kidney stone detection using coronal.</b:Title>
    <b:Year>2021</b:Year>
    <b:Publisher>Computers in biology and medicine, 135, 104569.‏</b:Publisher>
    <b:RefOrder>2</b:RefOrder>
  </b:Source>
  <b:Source>
    <b:Tag>Bay22</b:Tag>
    <b:SourceType>Book</b:SourceType>
    <b:Guid>{4B5AA9BE-EABD-B740-8568-A615645E698D}</b:Guid>
    <b:Author>
      <b:Author>
        <b:NameList>
          <b:Person>
            <b:Last>Bayram</b:Last>
            <b:First>A.</b:First>
            <b:Middle>F., Gurkan, C., Budak, A., &amp; KARATAŞ, H.</b:Middle>
          </b:Person>
        </b:NameList>
      </b:Author>
    </b:Author>
    <b:Title>A detection and prediction model based on deep learning assisted by explainable artificial intelligence for kidney diseases</b:Title>
    <b:Publisher>Avrupa Bilim ve Teknoloji Dergisi</b:Publisher>
    <b:Year>2022</b:Year>
    <b:Volume>40</b:Volume>
    <b:Pages>67-74</b:Pages>
    <b:RefOrder>4</b:RefOrder>
  </b:Source>
  <b:Source>
    <b:Tag>Bin23</b:Tag>
    <b:SourceType>Book</b:SourceType>
    <b:Guid>{699F3E2B-02C9-3747-8B75-CE4E854BCDAC}</b:Guid>
    <b:Author>
      <b:Author>
        <b:NameList>
          <b:Person>
            <b:Last>Bingol</b:Last>
            <b:First>H.,</b:First>
            <b:Middle>Yildirim, M., Yildirim, K., &amp; Alatas, B.</b:Middle>
          </b:Person>
        </b:NameList>
      </b:Author>
    </b:Author>
    <b:Title>Bingol, H., Yildirim, M., Yildirim, K., &amp; Alatas, B. (2023). Automatic classification of kidney CT images with relief based novel hybrid deep model</b:Title>
    <b:Publisher>PeerJ Computer Science</b:Publisher>
    <b:Year>2023</b:Year>
    <b:Volume>9</b:Volume>
    <b:Pages> e1717</b:Pages>
    <b:RefOrder>5</b:RefOrder>
  </b:Source>
  <b:Source>
    <b:Tag>Pan24</b:Tag>
    <b:SourceType>Book</b:SourceType>
    <b:Guid>{09413D90-2A36-0E48-B671-C637EFF429C5}</b:Guid>
    <b:Author>
      <b:Author>
        <b:NameList>
          <b:Person>
            <b:Last>Pande</b:Last>
            <b:First>S.</b:First>
            <b:Middle>D., &amp; Agarwal, R.</b:Middle>
          </b:Person>
        </b:NameList>
      </b:Author>
    </b:Author>
    <b:Title>Multi-class kidney abnormalities detecting novel system through computed tomography</b:Title>
    <b:Publisher>IEEE Access</b:Publisher>
    <b:Year>2024</b:Year>
    <b:RefOrder>6</b:RefOrder>
  </b:Source>
  <b:Source>
    <b:Tag>Kum24</b:Tag>
    <b:SourceType>Book</b:SourceType>
    <b:Guid>{7D817AB4-108E-5E44-82C5-D2B265052516}</b:Guid>
    <b:Author>
      <b:Author>
        <b:NameList>
          <b:Person>
            <b:Last>Kumar</b:Last>
            <b:First>Y.,</b:First>
            <b:Middle>Brar, T. P. S., Kaur, C., &amp; Singh, C.</b:Middle>
          </b:Person>
        </b:NameList>
      </b:Author>
    </b:Author>
    <b:Title>A Comprehensive Study of Deep Learning Methods for Kidney Tumor, Cyst, and Stone Diagnostics and Detection Using CT Images</b:Title>
    <b:Publisher>Archives of Computational Methods in Engineering</b:Publisher>
    <b:Year>2024</b:Year>
    <b:Pages> 1-26</b:Pages>
    <b:RefOrder>7</b:RefOrder>
  </b:Source>
  <b:Source>
    <b:Tag>Hes19</b:Tag>
    <b:SourceType>Book</b:SourceType>
    <b:Guid>{A212D1C7-6A4A-8C43-B4E9-CEC237715FB2}</b:Guid>
    <b:Author>
      <b:Author>
        <b:NameList>
          <b:Person>
            <b:Last>Hesamian</b:Last>
            <b:First>M.</b:First>
            <b:Middle>H., Jia, W., He, X., &amp; Kennedy, P.</b:Middle>
          </b:Person>
        </b:NameList>
      </b:Author>
    </b:Author>
    <b:Title>Deep learning techniques for medical image segmentation: achievements and challenges</b:Title>
    <b:Publisher>Journal of digital imaging, 32, 582-596.</b:Publisher>
    <b:Year>2019</b:Year>
    <b:RefOrder>8</b:RefOrder>
  </b:Source>
  <b:Source>
    <b:Tag>Sun20</b:Tag>
    <b:SourceType>Book</b:SourceType>
    <b:Guid>{CFE65343-6D00-A64E-AFF2-84F6D8AA9967}</b:Guid>
    <b:Author>
      <b:Author>
        <b:NameList>
          <b:Person>
            <b:Last>Sung</b:Last>
            <b:First>Hyuna,</b:First>
            <b:Middle>et al.</b:Middle>
          </b:Person>
        </b:NameList>
      </b:Author>
    </b:Author>
    <b:Title>GLOBOCAN estimates of incidence and mortality worldwide for 36 cancers in 185 countries</b:Title>
    <b:City>
		</b:City>
    <b:Publisher>CA: a cancer journal for clinicians 71.3 209-249.</b:Publisher>
    <b:Year>2020</b:Year>
    <b:RefOrder>9</b:RefOrder>
  </b:Source>
  <b:Source>
    <b:Tag>deL17</b:Tag>
    <b:SourceType>Book</b:SourceType>
    <b:Guid>{B2BFF26D-D8E5-9146-B955-C62BB71C119A}</b:Guid>
    <b:Author>
      <b:Author>
        <b:NameList>
          <b:Person>
            <b:Last>de Leon</b:Last>
            <b:First>A.</b:First>
            <b:Middle>D., &amp; Pedrosa, I.</b:Middle>
          </b:Person>
        </b:NameList>
      </b:Author>
    </b:Author>
    <b:Title>Imaging and screening of kidney cancer</b:Title>
    <b:Publisher> Radiologic Clinics, 55(6), 1235-1250</b:Publisher>
    <b:Year>2017</b:Year>
    <b:RefOrder>10</b:RefOrder>
  </b:Source>
  <b:Source>
    <b:Tag>Mir18</b:Tag>
    <b:SourceType>Book</b:SourceType>
    <b:Guid>{A4C89030-A807-B44C-9679-A67C4DC930DC}</b:Guid>
    <b:Author>
      <b:Author>
        <b:NameList>
          <b:Person>
            <b:Last>Mir</b:Last>
            <b:First>M.</b:First>
            <b:Middle>C., Capitanio, U., Bertolo, R., Ouzaid, I., Salagierski, M., Kriegmair, M., ... &amp; Pierorazio, P. M.</b:Middle>
          </b:Person>
        </b:NameList>
      </b:Author>
    </b:Author>
    <b:Title> Role of active surveillance for localized small renal masses.</b:Title>
    <b:Publisher>European urology oncology, 1(3), 177-187.</b:Publisher>
    <b:Year>2018</b:Year>
    <b:RefOrder>11</b:RefOrder>
  </b:Source>
  <b:Source>
    <b:Tag>Dav22</b:Tag>
    <b:SourceType>Book</b:SourceType>
    <b:Guid>{B8C046E9-8F93-2A4C-BBF1-308E4613B312}</b:Guid>
    <b:Author>
      <b:Author>
        <b:NameList>
          <b:Person>
            <b:Last>Davazdahemami</b:Last>
            <b:First>B.,</b:First>
            <b:Middle>Peng, P., &amp; Delen, D.</b:Middle>
          </b:Person>
        </b:NameList>
      </b:Author>
    </b:Author>
    <b:Title>A deep learning approach for predicting early bounce-backs to the emergency departments</b:Title>
    <b:Publisher>Healthcare Analytics</b:Publisher>
    <b:Year>2022</b:Year>
    <b:Volume>, 2, 100018.</b:Volume>
    <b:RefOrder>12</b:RefOrder>
  </b:Source>
  <b:Source>
    <b:Tag>Mal23</b:Tag>
    <b:SourceType>Book</b:SourceType>
    <b:Guid>{BC6F8D85-8142-884D-9456-7CE255ADB55E}</b:Guid>
    <b:Author>
      <b:Author>
        <b:NameList>
          <b:Person>
            <b:Last>Mall</b:Last>
            <b:First>P.</b:First>
            <b:Middle>K., Singh, P. K., Srivastav, S., Narayan, V., Paprzycki, M., Jaworska, T., &amp; Ganzha, M.</b:Middle>
          </b:Person>
        </b:NameList>
      </b:Author>
    </b:Author>
    <b:Title>A comprehensive review of deep neural networks for medical image processing: Recent developments and future opportunities</b:Title>
    <b:Publisher>Healthcare Analytics</b:Publisher>
    <b:Year>2023</b:Year>
    <b:Volume> 100216</b:Volume>
    <b:RefOrder>13</b:RefOrder>
  </b:Source>
  <b:Source>
    <b:Tag>Iqb231</b:Tag>
    <b:SourceType>Book</b:SourceType>
    <b:Guid>{7A00E08F-CFAA-BE4F-B96F-4E2FEAF27EAA}</b:Guid>
    <b:Author>
      <b:Author>
        <b:NameList>
          <b:Person>
            <b:Last>Iqbal</b:Last>
            <b:First>S.,</b:First>
            <b:Middle>N. Qureshi, A., Li, J., &amp; Mahmood, T.</b:Middle>
          </b:Person>
        </b:NameList>
      </b:Author>
    </b:Author>
    <b:Title>On the analyses of medical images using traditional machine learning techniques and convolutional neural networks</b:Title>
    <b:Publisher>Archives of Computational Methods in Engineering</b:Publisher>
    <b:Year>2023</b:Year>
    <b:Volume>30(5)</b:Volume>
    <b:Pages>3173-3233</b:Pages>
    <b:RefOrder>14</b:RefOrder>
  </b:Source>
  <b:Source>
    <b:Tag>Sha23</b:Tag>
    <b:SourceType>Book</b:SourceType>
    <b:Guid>{DCD2D2AD-D49B-BE4D-A9C3-4F382C282D2F}</b:Guid>
    <b:Author>
      <b:Author>
        <b:NameList>
          <b:Person>
            <b:Last>Shamshad</b:Last>
            <b:First>F.,</b:First>
            <b:Middle>Khan, S., Zamir, S. W., Khan, M. H., Hayat, M., Khan, F. S., &amp; Fu, H.</b:Middle>
          </b:Person>
        </b:NameList>
      </b:Author>
    </b:Author>
    <b:Title>Transformers in medical imaging: A survey</b:Title>
    <b:Publisher>Medical Image Analysis</b:Publisher>
    <b:Year>2023</b:Year>
    <b:Volume>102802</b:Volume>
    <b:RefOrder>15</b:RefOrder>
  </b:Source>
  <b:Source>
    <b:Tag>Sar22</b:Tag>
    <b:SourceType>Book</b:SourceType>
    <b:Guid>{4E2DAB0A-2A49-C34B-9F07-37DC8706E616}</b:Guid>
    <b:Author>
      <b:Author>
        <b:NameList>
          <b:Person>
            <b:Last>Saraswat</b:Last>
            <b:First>D.,</b:First>
            <b:Middle>Bhattacharya, P., Verma, A., Prasad, V. K., Tanwar, S., Sharma, G., ... &amp; Sharma, R.</b:Middle>
          </b:Person>
        </b:NameList>
      </b:Author>
    </b:Author>
    <b:Title>Explainable AI for healthcare 5.0: opportunities and challenges</b:Title>
    <b:Publisher>IEEE Access</b:Publisher>
    <b:Year>2022</b:Year>
    <b:Volume>10</b:Volume>
    <b:Pages>84486-84517</b:Pages>
    <b:RefOrder>16</b:RefOrder>
  </b:Source>
</b:Sources>
</file>

<file path=customXml/itemProps1.xml><?xml version="1.0" encoding="utf-8"?>
<ds:datastoreItem xmlns:ds="http://schemas.openxmlformats.org/officeDocument/2006/customXml" ds:itemID="{352AE897-73CC-124D-A662-36060B7B8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4179</Words>
  <Characters>24994</Characters>
  <Application>Microsoft Office Word</Application>
  <DocSecurity>0</DocSecurity>
  <Lines>543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MOHAMEDALFATEH T. M. SAEED</dc:creator>
  <cp:keywords/>
  <dc:description/>
  <cp:lastModifiedBy>MOHAMEDALFATEH T. M. SAEED</cp:lastModifiedBy>
  <cp:revision>3</cp:revision>
  <dcterms:created xsi:type="dcterms:W3CDTF">2024-05-21T12:12:00Z</dcterms:created>
  <dcterms:modified xsi:type="dcterms:W3CDTF">2024-05-21T12:17:00Z</dcterms:modified>
</cp:coreProperties>
</file>