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7842" w14:textId="77777777" w:rsidR="00E019E6" w:rsidRDefault="00E019E6" w:rsidP="00E019E6">
      <w:pPr>
        <w:spacing w:before="100" w:beforeAutospacing="1" w:after="100" w:afterAutospacing="1"/>
        <w:outlineLvl w:val="2"/>
        <w:rPr>
          <w:b/>
          <w:bCs/>
          <w:color w:val="000000"/>
          <w:sz w:val="27"/>
          <w:szCs w:val="27"/>
          <w:rtl/>
        </w:rPr>
      </w:pPr>
    </w:p>
    <w:p w14:paraId="1C1B250A" w14:textId="77777777" w:rsidR="00E019E6" w:rsidRDefault="00E019E6" w:rsidP="00E019E6">
      <w:pPr>
        <w:jc w:val="center"/>
        <w:rPr>
          <w:b/>
        </w:rPr>
      </w:pPr>
      <w:r>
        <w:rPr>
          <w:b/>
          <w:noProof/>
        </w:rPr>
        <w:drawing>
          <wp:inline distT="0" distB="0" distL="0" distR="0" wp14:anchorId="1A073013" wp14:editId="20CC085E">
            <wp:extent cx="1219200" cy="1223963"/>
            <wp:effectExtent l="279400" t="266700" r="279400" b="1075055"/>
            <wp:docPr id="1" name="image1.png" descr="A blue and white flag with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white flag with a logo&#10;&#10;Description automatically generated"/>
                    <pic:cNvPicPr preferRelativeResize="0"/>
                  </pic:nvPicPr>
                  <pic:blipFill>
                    <a:blip r:embed="rId5"/>
                    <a:srcRect/>
                    <a:stretch>
                      <a:fillRect/>
                    </a:stretch>
                  </pic:blipFill>
                  <pic:spPr>
                    <a:xfrm>
                      <a:off x="0" y="0"/>
                      <a:ext cx="1219200" cy="1223963"/>
                    </a:xfrm>
                    <a:prstGeom prst="rect">
                      <a:avLst/>
                    </a:prstGeom>
                    <a:ln/>
                    <a:effectLst>
                      <a:glow rad="352403">
                        <a:schemeClr val="accent1">
                          <a:alpha val="36000"/>
                        </a:schemeClr>
                      </a:glow>
                      <a:outerShdw blurRad="818277" dist="38100" dir="7320000" sx="65000" sy="65000" algn="tl" rotWithShape="0">
                        <a:prstClr val="black">
                          <a:alpha val="0"/>
                        </a:prstClr>
                      </a:outerShdw>
                      <a:reflection blurRad="47179" stA="73565" endPos="58993" dir="5400000" sy="-100000" algn="bl" rotWithShape="0"/>
                      <a:softEdge rad="95877"/>
                    </a:effectLst>
                    <a:scene3d>
                      <a:camera prst="perspectiveFront"/>
                      <a:lightRig rig="flood" dir="t"/>
                    </a:scene3d>
                    <a:sp3d contourW="12700" prstMaterial="flat">
                      <a:contourClr>
                        <a:schemeClr val="tx2">
                          <a:lumMod val="75000"/>
                        </a:schemeClr>
                      </a:contourClr>
                    </a:sp3d>
                  </pic:spPr>
                </pic:pic>
              </a:graphicData>
            </a:graphic>
          </wp:inline>
        </w:drawing>
      </w:r>
    </w:p>
    <w:p w14:paraId="5868B8CA" w14:textId="77777777" w:rsidR="00E019E6" w:rsidRDefault="00E019E6" w:rsidP="00E019E6">
      <w:pPr>
        <w:jc w:val="center"/>
        <w:rPr>
          <w:b/>
        </w:rPr>
      </w:pPr>
    </w:p>
    <w:p w14:paraId="4485F426" w14:textId="77777777" w:rsidR="00E019E6" w:rsidRDefault="00E019E6" w:rsidP="00E019E6">
      <w:pPr>
        <w:jc w:val="center"/>
        <w:rPr>
          <w:b/>
        </w:rPr>
      </w:pPr>
    </w:p>
    <w:p w14:paraId="61F43CAE" w14:textId="77777777" w:rsidR="00E019E6" w:rsidRPr="00056B88" w:rsidRDefault="00E019E6" w:rsidP="00E019E6">
      <w:pPr>
        <w:jc w:val="center"/>
        <w:rPr>
          <w:rFonts w:eastAsia="Aptos"/>
          <w:sz w:val="32"/>
          <w:szCs w:val="32"/>
        </w:rPr>
      </w:pPr>
      <w:r w:rsidRPr="00056B88">
        <w:rPr>
          <w:rFonts w:eastAsia="Cambria"/>
          <w:b/>
          <w:sz w:val="32"/>
          <w:szCs w:val="32"/>
        </w:rPr>
        <w:t xml:space="preserve">Frontier Tech </w:t>
      </w:r>
      <w:r w:rsidRPr="00056B88">
        <w:rPr>
          <w:rFonts w:eastAsia="Cambria"/>
          <w:bCs/>
          <w:sz w:val="32"/>
          <w:szCs w:val="32"/>
        </w:rPr>
        <w:t>Leaders</w:t>
      </w:r>
      <w:r w:rsidRPr="00056B88">
        <w:rPr>
          <w:rFonts w:eastAsia="Cambria"/>
          <w:b/>
          <w:sz w:val="32"/>
          <w:szCs w:val="32"/>
        </w:rPr>
        <w:t xml:space="preserve"> Global Cohort Machine Learning Bootcamp #2</w:t>
      </w:r>
    </w:p>
    <w:p w14:paraId="71C8C81C" w14:textId="77777777" w:rsidR="00E019E6" w:rsidRPr="00056B88" w:rsidRDefault="00E019E6" w:rsidP="00E019E6">
      <w:pPr>
        <w:rPr>
          <w:b/>
          <w:sz w:val="32"/>
          <w:szCs w:val="32"/>
        </w:rPr>
      </w:pPr>
    </w:p>
    <w:p w14:paraId="3EB1BF67" w14:textId="77777777" w:rsidR="00E019E6" w:rsidRPr="00056B88" w:rsidRDefault="00E019E6" w:rsidP="00E019E6">
      <w:pPr>
        <w:jc w:val="center"/>
        <w:rPr>
          <w:b/>
          <w:color w:val="8DB3E2"/>
          <w:sz w:val="32"/>
          <w:szCs w:val="32"/>
        </w:rPr>
      </w:pPr>
      <w:r w:rsidRPr="00056B88">
        <w:rPr>
          <w:b/>
          <w:color w:val="8DB3E2"/>
          <w:sz w:val="32"/>
          <w:szCs w:val="32"/>
        </w:rPr>
        <w:t xml:space="preserve">   </w:t>
      </w:r>
      <w:r w:rsidRPr="0045507E">
        <w:rPr>
          <w:b/>
          <w:color w:val="8DB3E2"/>
          <w:sz w:val="36"/>
          <w:szCs w:val="36"/>
        </w:rPr>
        <w:t>Title:</w:t>
      </w:r>
    </w:p>
    <w:p w14:paraId="4408952E" w14:textId="77777777" w:rsidR="00E019E6" w:rsidRPr="00056B88" w:rsidRDefault="00E019E6" w:rsidP="00E019E6">
      <w:pPr>
        <w:jc w:val="center"/>
        <w:rPr>
          <w:sz w:val="32"/>
          <w:szCs w:val="32"/>
        </w:rPr>
      </w:pPr>
      <w:r w:rsidRPr="00056B88">
        <w:rPr>
          <w:sz w:val="32"/>
          <w:szCs w:val="32"/>
        </w:rPr>
        <w:t>Reducing Urban Poverty through</w:t>
      </w:r>
    </w:p>
    <w:p w14:paraId="184FD97C" w14:textId="77777777" w:rsidR="00E019E6" w:rsidRPr="00056B88" w:rsidRDefault="00E019E6" w:rsidP="00E019E6">
      <w:pPr>
        <w:jc w:val="center"/>
        <w:rPr>
          <w:sz w:val="32"/>
          <w:szCs w:val="32"/>
        </w:rPr>
      </w:pPr>
      <w:r w:rsidRPr="00056B88">
        <w:rPr>
          <w:sz w:val="32"/>
          <w:szCs w:val="32"/>
        </w:rPr>
        <w:t>Economic Data Analysis</w:t>
      </w:r>
    </w:p>
    <w:p w14:paraId="4A57205F" w14:textId="77777777" w:rsidR="00E019E6" w:rsidRPr="00056B88" w:rsidRDefault="00E019E6" w:rsidP="00E019E6">
      <w:pPr>
        <w:jc w:val="center"/>
        <w:rPr>
          <w:rFonts w:eastAsia="Cambria"/>
          <w:b/>
          <w:sz w:val="32"/>
          <w:szCs w:val="32"/>
        </w:rPr>
      </w:pPr>
    </w:p>
    <w:p w14:paraId="0B81AA71" w14:textId="77777777" w:rsidR="00E019E6" w:rsidRPr="0045507E" w:rsidRDefault="00E019E6" w:rsidP="00E019E6">
      <w:pPr>
        <w:jc w:val="center"/>
        <w:rPr>
          <w:b/>
          <w:color w:val="8DB3E2"/>
          <w:sz w:val="36"/>
          <w:szCs w:val="36"/>
        </w:rPr>
      </w:pPr>
      <w:r w:rsidRPr="0045507E">
        <w:rPr>
          <w:b/>
          <w:color w:val="8DB3E2"/>
          <w:sz w:val="36"/>
          <w:szCs w:val="36"/>
        </w:rPr>
        <w:t>Group9</w:t>
      </w:r>
    </w:p>
    <w:p w14:paraId="087460EF" w14:textId="77777777" w:rsidR="00E019E6" w:rsidRPr="00056B88" w:rsidRDefault="00E019E6" w:rsidP="00E019E6">
      <w:pPr>
        <w:jc w:val="center"/>
        <w:rPr>
          <w:b/>
          <w:color w:val="8DB3E2"/>
          <w:sz w:val="32"/>
          <w:szCs w:val="32"/>
        </w:rPr>
      </w:pPr>
    </w:p>
    <w:p w14:paraId="73B766EB" w14:textId="77777777" w:rsidR="00E019E6" w:rsidRPr="00056B88" w:rsidRDefault="00E019E6" w:rsidP="00E019E6">
      <w:pPr>
        <w:pStyle w:val="Subtitle"/>
        <w:jc w:val="center"/>
        <w:rPr>
          <w:rFonts w:eastAsia="Times New Roman"/>
          <w:bCs/>
          <w:color w:val="156082"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67143800"/>
      <w:r w:rsidRPr="00056B88">
        <w:rPr>
          <w:rFonts w:eastAsia="Times New Roman"/>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bookmarkEnd w:id="0"/>
    </w:p>
    <w:p w14:paraId="5DF44B1E" w14:textId="77777777" w:rsidR="00E019E6" w:rsidRPr="00056B88" w:rsidRDefault="00E019E6" w:rsidP="00E019E6">
      <w:pPr>
        <w:pStyle w:val="Subtitle"/>
        <w:jc w:val="center"/>
        <w:rPr>
          <w:rFonts w:ascii="Trebuchet MS" w:hAnsi="Trebuchet MS"/>
          <w:sz w:val="32"/>
          <w:szCs w:val="32"/>
        </w:rPr>
      </w:pPr>
      <w:r w:rsidRPr="00056B88">
        <w:rPr>
          <w:rFonts w:eastAsia="Cambria"/>
          <w:b/>
          <w:sz w:val="32"/>
          <w:szCs w:val="32"/>
        </w:rPr>
        <w:t xml:space="preserve">    </w:t>
      </w:r>
      <w:bookmarkStart w:id="1" w:name="_Toc167143801"/>
      <w:r w:rsidRPr="00056B88">
        <w:rPr>
          <w:rFonts w:ascii="Trebuchet MS" w:hAnsi="Trebuchet MS"/>
          <w:sz w:val="32"/>
          <w:szCs w:val="32"/>
        </w:rPr>
        <w:t>Osamah SHARAF ALDEEN</w:t>
      </w:r>
      <w:bookmarkEnd w:id="1"/>
      <w:r>
        <w:rPr>
          <w:rFonts w:ascii="Trebuchet MS" w:hAnsi="Trebuchet MS"/>
          <w:sz w:val="32"/>
          <w:szCs w:val="32"/>
        </w:rPr>
        <w:t xml:space="preserve"> </w:t>
      </w:r>
    </w:p>
    <w:p w14:paraId="7FF2A093" w14:textId="77777777" w:rsidR="00E019E6" w:rsidRDefault="00E019E6" w:rsidP="00E019E6">
      <w:pPr>
        <w:pStyle w:val="Subtitle"/>
        <w:jc w:val="center"/>
        <w:rPr>
          <w:rFonts w:ascii="Trebuchet MS" w:hAnsi="Trebuchet MS"/>
          <w:sz w:val="32"/>
          <w:szCs w:val="32"/>
        </w:rPr>
      </w:pPr>
      <w:r>
        <w:rPr>
          <w:rFonts w:ascii="Trebuchet MS" w:hAnsi="Trebuchet MS"/>
          <w:sz w:val="32"/>
          <w:szCs w:val="32"/>
        </w:rPr>
        <w:t>Hadeel TARQI</w:t>
      </w:r>
    </w:p>
    <w:p w14:paraId="019068C4" w14:textId="77777777" w:rsidR="009D2E8C" w:rsidRDefault="009D2E8C"/>
    <w:p w14:paraId="742D7660" w14:textId="77777777" w:rsidR="00E019E6" w:rsidRDefault="00E019E6"/>
    <w:p w14:paraId="53A48F1E" w14:textId="77777777" w:rsidR="00E019E6" w:rsidRDefault="00E019E6"/>
    <w:p w14:paraId="622756F9" w14:textId="77777777" w:rsidR="00E019E6" w:rsidRDefault="00E019E6"/>
    <w:p w14:paraId="34C2B3B6" w14:textId="77777777" w:rsidR="00E019E6" w:rsidRDefault="00E019E6"/>
    <w:p w14:paraId="259DD417" w14:textId="77777777" w:rsidR="00E019E6" w:rsidRDefault="00E019E6"/>
    <w:p w14:paraId="14CBAA72" w14:textId="77777777" w:rsidR="00E019E6" w:rsidRDefault="00E019E6"/>
    <w:p w14:paraId="65F02BF3" w14:textId="77777777" w:rsidR="00E019E6" w:rsidRDefault="00E019E6"/>
    <w:p w14:paraId="3B4B7CF7" w14:textId="77777777" w:rsidR="00E019E6" w:rsidRDefault="00E019E6"/>
    <w:p w14:paraId="11FF12B0" w14:textId="77777777" w:rsidR="0057307C" w:rsidRDefault="0057307C"/>
    <w:p w14:paraId="25173887" w14:textId="77777777" w:rsidR="0057307C" w:rsidRDefault="0057307C"/>
    <w:p w14:paraId="09BE097F" w14:textId="77777777" w:rsidR="0057307C" w:rsidRPr="0057307C" w:rsidRDefault="0057307C" w:rsidP="0057307C">
      <w:pPr>
        <w:spacing w:before="100" w:beforeAutospacing="1" w:after="100" w:afterAutospacing="1"/>
        <w:jc w:val="center"/>
        <w:outlineLvl w:val="2"/>
        <w:rPr>
          <w:b/>
          <w:bCs/>
          <w:color w:val="000000"/>
          <w:sz w:val="27"/>
          <w:szCs w:val="27"/>
        </w:rPr>
      </w:pPr>
      <w:r w:rsidRPr="0057307C">
        <w:rPr>
          <w:b/>
          <w:bCs/>
          <w:color w:val="000000"/>
          <w:sz w:val="27"/>
          <w:szCs w:val="27"/>
        </w:rPr>
        <w:lastRenderedPageBreak/>
        <w:t>Machine Learning Project Documentation</w:t>
      </w:r>
    </w:p>
    <w:p w14:paraId="5A7EF991" w14:textId="77777777" w:rsidR="0057307C" w:rsidRPr="0057307C" w:rsidRDefault="0057307C" w:rsidP="0057307C">
      <w:pPr>
        <w:spacing w:before="100" w:beforeAutospacing="1" w:after="100" w:afterAutospacing="1"/>
        <w:outlineLvl w:val="3"/>
        <w:rPr>
          <w:b/>
          <w:bCs/>
          <w:color w:val="000000"/>
        </w:rPr>
      </w:pPr>
      <w:r w:rsidRPr="0057307C">
        <w:rPr>
          <w:b/>
          <w:bCs/>
          <w:color w:val="000000"/>
        </w:rPr>
        <w:t>Deployment</w:t>
      </w:r>
    </w:p>
    <w:p w14:paraId="543924DD" w14:textId="77777777" w:rsidR="0057307C" w:rsidRPr="0057307C" w:rsidRDefault="0057307C" w:rsidP="0057307C">
      <w:pPr>
        <w:spacing w:before="100" w:beforeAutospacing="1" w:after="100" w:afterAutospacing="1"/>
        <w:outlineLvl w:val="4"/>
        <w:rPr>
          <w:b/>
          <w:bCs/>
          <w:color w:val="000000"/>
          <w:sz w:val="20"/>
          <w:szCs w:val="20"/>
        </w:rPr>
      </w:pPr>
      <w:r w:rsidRPr="0057307C">
        <w:rPr>
          <w:b/>
          <w:bCs/>
          <w:color w:val="000000"/>
          <w:sz w:val="20"/>
          <w:szCs w:val="20"/>
        </w:rPr>
        <w:t>1. Overview</w:t>
      </w:r>
    </w:p>
    <w:p w14:paraId="2F480F6C" w14:textId="77777777" w:rsidR="0057307C" w:rsidRPr="0057307C" w:rsidRDefault="0057307C" w:rsidP="0057307C">
      <w:pPr>
        <w:spacing w:before="100" w:beforeAutospacing="1" w:after="100" w:afterAutospacing="1"/>
        <w:rPr>
          <w:color w:val="000000"/>
        </w:rPr>
      </w:pPr>
      <w:r w:rsidRPr="0057307C">
        <w:rPr>
          <w:color w:val="000000"/>
        </w:rPr>
        <w:t>The deployment phase involves making the machine learning model available for real-world use. This phase includes model serialization, model serving, API integration, implementing security measures, and setting up monitoring and logging to ensure the model performs reliably and securely in a production environment.</w:t>
      </w:r>
    </w:p>
    <w:p w14:paraId="7A84739A" w14:textId="77777777" w:rsidR="0057307C" w:rsidRPr="0057307C" w:rsidRDefault="0057307C" w:rsidP="0057307C">
      <w:pPr>
        <w:spacing w:before="100" w:beforeAutospacing="1" w:after="100" w:afterAutospacing="1"/>
        <w:outlineLvl w:val="4"/>
        <w:rPr>
          <w:b/>
          <w:bCs/>
          <w:color w:val="000000"/>
          <w:sz w:val="20"/>
          <w:szCs w:val="20"/>
        </w:rPr>
      </w:pPr>
      <w:r w:rsidRPr="0057307C">
        <w:rPr>
          <w:b/>
          <w:bCs/>
          <w:color w:val="000000"/>
          <w:sz w:val="20"/>
          <w:szCs w:val="20"/>
        </w:rPr>
        <w:t>2. Model Serialization</w:t>
      </w:r>
    </w:p>
    <w:p w14:paraId="4653E530" w14:textId="77777777" w:rsidR="0057307C" w:rsidRPr="0057307C" w:rsidRDefault="0057307C" w:rsidP="0057307C">
      <w:pPr>
        <w:spacing w:before="100" w:beforeAutospacing="1" w:after="100" w:afterAutospacing="1"/>
        <w:rPr>
          <w:color w:val="000000"/>
        </w:rPr>
      </w:pPr>
      <w:r w:rsidRPr="0057307C">
        <w:rPr>
          <w:color w:val="000000"/>
        </w:rPr>
        <w:t>Model serialization is the process of converting the trained machine learning model into a format that can be easily stored and loaded for making predictions. For this project, the model was serialized using the Joblib library, which efficiently handles large NumPy arrays and is well-suited for Scikit-Learn models.</w:t>
      </w:r>
    </w:p>
    <w:p w14:paraId="13EC7BE4" w14:textId="2C22EA61" w:rsidR="0057307C" w:rsidRPr="0057307C" w:rsidRDefault="0057307C" w:rsidP="0057307C">
      <w:pPr>
        <w:spacing w:before="100" w:beforeAutospacing="1" w:after="100" w:afterAutospacing="1"/>
        <w:rPr>
          <w:color w:val="000000"/>
        </w:rPr>
      </w:pPr>
      <w:r w:rsidRPr="0057307C">
        <w:rPr>
          <w:b/>
          <w:bCs/>
          <w:color w:val="000000"/>
        </w:rPr>
        <w:t>Serialization Code:</w:t>
      </w:r>
    </w:p>
    <w:p w14:paraId="788589D2" w14:textId="52864FF2" w:rsidR="0057307C" w:rsidRP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import joblib</w:t>
      </w:r>
    </w:p>
    <w:p w14:paraId="36052943" w14:textId="77777777" w:rsidR="0057307C" w:rsidRP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 Serialize the trained model to a file</w:t>
      </w:r>
    </w:p>
    <w:p w14:paraId="7F0CBF6F" w14:textId="77777777" w:rsidR="0057307C" w:rsidRP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joblib.dump(model, 'linear_regression_model.pkl')</w:t>
      </w:r>
    </w:p>
    <w:p w14:paraId="27190C32" w14:textId="77777777" w:rsidR="0057307C" w:rsidRP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joblib.dump(label_encoders, 'label_encoders.pkl')</w:t>
      </w:r>
    </w:p>
    <w:p w14:paraId="1AC25F24" w14:textId="7CF484E7" w:rsidR="0057307C" w:rsidRP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joblib.dump(imputer, 'imputer.pkl')</w:t>
      </w:r>
    </w:p>
    <w:p w14:paraId="2DC8B149" w14:textId="77777777" w:rsidR="0057307C" w:rsidRP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 Load the model from the file (example usage)</w:t>
      </w:r>
    </w:p>
    <w:p w14:paraId="074602C2" w14:textId="77777777" w:rsidR="0057307C" w:rsidRP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linear_regression_model = joblib.load('linear_regression_model.pkl')</w:t>
      </w:r>
    </w:p>
    <w:p w14:paraId="23E479A9" w14:textId="77777777" w:rsidR="0057307C" w:rsidRP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label_encoders = joblib.load('label_encoders.pkl')</w:t>
      </w:r>
    </w:p>
    <w:p w14:paraId="26E327CF" w14:textId="77777777" w:rsidR="0057307C" w:rsidRDefault="0057307C" w:rsidP="0057307C">
      <w:pPr>
        <w:spacing w:before="100" w:beforeAutospacing="1" w:after="100" w:afterAutospacing="1"/>
        <w:rPr>
          <w:rFonts w:ascii="Courier New" w:hAnsi="Courier New" w:cs="Courier New"/>
          <w:color w:val="000000"/>
          <w:sz w:val="20"/>
          <w:szCs w:val="20"/>
        </w:rPr>
      </w:pPr>
      <w:r w:rsidRPr="0057307C">
        <w:rPr>
          <w:rFonts w:ascii="Courier New" w:hAnsi="Courier New" w:cs="Courier New"/>
          <w:color w:val="000000"/>
          <w:sz w:val="20"/>
          <w:szCs w:val="20"/>
        </w:rPr>
        <w:t>imputer = joblib.load('imputer.pkl')</w:t>
      </w:r>
    </w:p>
    <w:p w14:paraId="07F82013" w14:textId="77777777" w:rsidR="0057307C" w:rsidRPr="0057307C" w:rsidRDefault="0057307C" w:rsidP="0057307C">
      <w:pPr>
        <w:spacing w:before="100" w:beforeAutospacing="1" w:after="100" w:afterAutospacing="1"/>
        <w:outlineLvl w:val="4"/>
        <w:rPr>
          <w:color w:val="000000"/>
        </w:rPr>
      </w:pPr>
      <w:r w:rsidRPr="0057307C">
        <w:rPr>
          <w:color w:val="000000"/>
        </w:rPr>
        <w:t>The model was saved in the 'linear_regression_model.pkl' file, ensuring that it can be quickly loaded for inference without the need for retraining.</w:t>
      </w:r>
    </w:p>
    <w:p w14:paraId="5F9B0B8D" w14:textId="77777777" w:rsidR="0057307C" w:rsidRPr="0057307C" w:rsidRDefault="0057307C" w:rsidP="0057307C">
      <w:pPr>
        <w:spacing w:before="100" w:beforeAutospacing="1" w:after="100" w:afterAutospacing="1"/>
        <w:outlineLvl w:val="4"/>
        <w:rPr>
          <w:b/>
          <w:bCs/>
          <w:color w:val="000000"/>
          <w:sz w:val="20"/>
          <w:szCs w:val="20"/>
        </w:rPr>
      </w:pPr>
      <w:r w:rsidRPr="0057307C">
        <w:rPr>
          <w:b/>
          <w:bCs/>
          <w:color w:val="000000"/>
          <w:sz w:val="20"/>
          <w:szCs w:val="20"/>
        </w:rPr>
        <w:t>3. Model Serving</w:t>
      </w:r>
    </w:p>
    <w:p w14:paraId="6B418E39" w14:textId="77777777" w:rsidR="0057307C" w:rsidRDefault="0057307C" w:rsidP="0057307C">
      <w:pPr>
        <w:pStyle w:val="NormalWeb"/>
        <w:rPr>
          <w:color w:val="000000"/>
        </w:rPr>
      </w:pPr>
      <w:r>
        <w:rPr>
          <w:color w:val="000000"/>
        </w:rPr>
        <w:t>The serialized model is served using a web framework, allowing it to handle prediction requests. Gradio was chosen for this project due to its simplicity and ease of creating interactive web interfaces.</w:t>
      </w:r>
    </w:p>
    <w:p w14:paraId="099749EC" w14:textId="77777777" w:rsidR="0057307C" w:rsidRDefault="0057307C" w:rsidP="0057307C">
      <w:pPr>
        <w:spacing w:before="100" w:beforeAutospacing="1" w:after="100" w:afterAutospacing="1"/>
        <w:rPr>
          <w:color w:val="000000"/>
        </w:rPr>
      </w:pPr>
      <w:r w:rsidRPr="0057307C">
        <w:rPr>
          <w:b/>
          <w:bCs/>
          <w:color w:val="000000"/>
        </w:rPr>
        <w:t>Model Serving Code with Gradio:</w:t>
      </w:r>
    </w:p>
    <w:p w14:paraId="162C178B"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lastRenderedPageBreak/>
        <w:t>import gradio as gr</w:t>
      </w:r>
    </w:p>
    <w:p w14:paraId="348FFB1A"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import pandas as pd</w:t>
      </w:r>
    </w:p>
    <w:p w14:paraId="12A0D27D"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import joblib</w:t>
      </w:r>
    </w:p>
    <w:p w14:paraId="3EB7C82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p>
    <w:p w14:paraId="2B8713C1"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Load the trained model (ensure the file exists in the same directory)</w:t>
      </w:r>
    </w:p>
    <w:p w14:paraId="780DAFC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linear_regression_model = joblib.load('linear_regression_model.pkl')</w:t>
      </w:r>
    </w:p>
    <w:p w14:paraId="401E1966"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p>
    <w:p w14:paraId="5DC1344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Load the label encoders (ensure the file exists in the same directory)</w:t>
      </w:r>
    </w:p>
    <w:p w14:paraId="58002412"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label_encoders = joblib.load('label_encoders.pkl')</w:t>
      </w:r>
    </w:p>
    <w:p w14:paraId="1874A5ED"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p>
    <w:p w14:paraId="4E0E3157"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Manually extracted unique categories from your dataset</w:t>
      </w:r>
    </w:p>
    <w:p w14:paraId="1187B1F2"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categories = {</w:t>
      </w:r>
    </w:p>
    <w:p w14:paraId="1DC25480"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'Region': ['East Asia &amp; Pacific', 'Europe &amp; Central Asia', 'Latin America &amp; Caribbean', 'Middle East &amp; North Africa', 'South Asia', 'Sub-Saharan Africa'],</w:t>
      </w:r>
    </w:p>
    <w:p w14:paraId="43308632"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'Latest household survey': ['2010', '2015', '2020'],</w:t>
      </w:r>
    </w:p>
    <w:p w14:paraId="379901E2"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'Lending category': ['IDA', 'IBRD'],</w:t>
      </w:r>
    </w:p>
    <w:p w14:paraId="03EA0D27"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'Currency Unit': ['Dollar', 'Euro', 'Yen'],</w:t>
      </w:r>
    </w:p>
    <w:p w14:paraId="450740A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'2-alpha code': ['US', 'FR', 'JP'],</w:t>
      </w:r>
    </w:p>
    <w:p w14:paraId="4248E678"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'System of National Accounts': ['SNA 1993', 'SNA 2008'],</w:t>
      </w:r>
    </w:p>
    <w:p w14:paraId="01BE5739"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'Other groups': ['HIPC', 'Euro area', 'Not HIPC'],</w:t>
      </w:r>
    </w:p>
    <w:p w14:paraId="7E24E013"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'WB-2 code': ['USA', 'FRA', 'JPN'],</w:t>
      </w:r>
    </w:p>
    <w:p w14:paraId="67B525D9"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'System of trade': ['Imports CIF, exports FOB', 'Imports and exports CIF'],</w:t>
      </w:r>
    </w:p>
    <w:p w14:paraId="2B79EAA6"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'Balance of Payments Manual in use': ['BPM5', 'BPM6'],</w:t>
      </w:r>
    </w:p>
    <w:p w14:paraId="7F2B9C98"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'External debt Reporting status': ['Reported', 'Not reported'],</w:t>
      </w:r>
    </w:p>
    <w:p w14:paraId="47237F8F"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'SNA price valuation': ['Market prices', 'Factor costs'],</w:t>
      </w:r>
    </w:p>
    <w:p w14:paraId="37E17308"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lastRenderedPageBreak/>
        <w:t>}</w:t>
      </w:r>
    </w:p>
    <w:p w14:paraId="5F06CAD4"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p>
    <w:p w14:paraId="22A00773"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Function to make predictions</w:t>
      </w:r>
    </w:p>
    <w:p w14:paraId="704A97D9"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def predict_national_accounts_reference_year(*inputs):</w:t>
      </w:r>
    </w:p>
    <w:p w14:paraId="78B04E33"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input_data = pd.DataFrame([inputs], columns=[</w:t>
      </w:r>
    </w:p>
    <w:p w14:paraId="1EB4E9C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'Region', 'PPP survey year', 'Latest household survey', </w:t>
      </w:r>
    </w:p>
    <w:p w14:paraId="1D7A06E9"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'Lending category', 'National accounts base year', </w:t>
      </w:r>
    </w:p>
    <w:p w14:paraId="6D67DD47"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'Currency Unit', '2-alpha code', 'System of National Accounts', </w:t>
      </w:r>
    </w:p>
    <w:p w14:paraId="44A0D551"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'Latest population census', 'Other groups', 'WB-2 code', </w:t>
      </w:r>
    </w:p>
    <w:p w14:paraId="69246D40"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'Long Name', 'Short Name', 'Country Code', </w:t>
      </w:r>
    </w:p>
    <w:p w14:paraId="35800E83"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'National accounts reference year', 'Alternative conversion factor', </w:t>
      </w:r>
    </w:p>
    <w:p w14:paraId="0CB97E67"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'System of trade', 'Balance of Payments Manual in use', </w:t>
      </w:r>
    </w:p>
    <w:p w14:paraId="4332DB7B"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'External debt Reporting status', 'SNA price valuation'</w:t>
      </w:r>
    </w:p>
    <w:p w14:paraId="111AE204"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w:t>
      </w:r>
    </w:p>
    <w:p w14:paraId="4F5D6F3F"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w:t>
      </w:r>
    </w:p>
    <w:p w14:paraId="4E819BC7"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 Encode categorical features</w:t>
      </w:r>
    </w:p>
    <w:p w14:paraId="5D41FD9A"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for col in label_encoders:</w:t>
      </w:r>
    </w:p>
    <w:p w14:paraId="47AAF4C1"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input_data[col] = label_encoders[col].transform(input_data[col])</w:t>
      </w:r>
    </w:p>
    <w:p w14:paraId="047C7AF7"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w:t>
      </w:r>
    </w:p>
    <w:p w14:paraId="368609F5"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 Make prediction</w:t>
      </w:r>
    </w:p>
    <w:p w14:paraId="4F38C6A2"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prediction = linear_regression_model.predict(input_data)</w:t>
      </w:r>
    </w:p>
    <w:p w14:paraId="50290B65"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w:t>
      </w:r>
    </w:p>
    <w:p w14:paraId="51A6F3AA"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return prediction[0]</w:t>
      </w:r>
    </w:p>
    <w:p w14:paraId="0CDE8FA9"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p>
    <w:p w14:paraId="513A0422"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Create the Gradio interface</w:t>
      </w:r>
    </w:p>
    <w:p w14:paraId="39BD7FF7"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interface = gr.Interface(</w:t>
      </w:r>
    </w:p>
    <w:p w14:paraId="35E30AF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lastRenderedPageBreak/>
        <w:t xml:space="preserve">    fn=predict_national_accounts_reference_year,</w:t>
      </w:r>
    </w:p>
    <w:p w14:paraId="622940B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inputs=[</w:t>
      </w:r>
    </w:p>
    <w:p w14:paraId="63A5484F"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gr.Dropdown(label="Region", choices=categories['Region']),</w:t>
      </w:r>
    </w:p>
    <w:p w14:paraId="56D3DAA3"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gr.Number(label="PPP survey year"),</w:t>
      </w:r>
    </w:p>
    <w:p w14:paraId="18777430"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gr.Dropdown(label="Latest household survey", choices=categories['Latest household survey']),</w:t>
      </w:r>
    </w:p>
    <w:p w14:paraId="39B1082A"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gr.Dropdown(label="Lending category", choices=categories['Lending category']),</w:t>
      </w:r>
    </w:p>
    <w:p w14:paraId="57930BF9"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gr.Number(label="National accounts base year"),</w:t>
      </w:r>
    </w:p>
    <w:p w14:paraId="3F3F2BB2"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gr.Dropdown(label="Currency Unit", choices=categories['Currency Unit']),</w:t>
      </w:r>
    </w:p>
    <w:p w14:paraId="757C1624"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gr.Dropdown(label="2-alpha code", choices=categories['2-alpha code']),</w:t>
      </w:r>
    </w:p>
    <w:p w14:paraId="346A520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gr.Dropdown(label="System of National Accounts", choices=categories['System of National Accounts']),</w:t>
      </w:r>
    </w:p>
    <w:p w14:paraId="6DDA70A5"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gr.Number(label="Latest population census"),</w:t>
      </w:r>
    </w:p>
    <w:p w14:paraId="7020656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gr.Dropdown(label="Other groups", choices=categories['Other groups']),</w:t>
      </w:r>
    </w:p>
    <w:p w14:paraId="25DFC743"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gr.Dropdown(label="WB-2 code", choices=categories['WB-2 code']),</w:t>
      </w:r>
    </w:p>
    <w:p w14:paraId="14EC25E4"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gr.Textbox(label="Long Name"),</w:t>
      </w:r>
    </w:p>
    <w:p w14:paraId="4276596B"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gr.Textbox(label="Short Name"),</w:t>
      </w:r>
    </w:p>
    <w:p w14:paraId="5151438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gr.Textbox(label="Country Code"),</w:t>
      </w:r>
    </w:p>
    <w:p w14:paraId="35993E5B"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gr.Number(label="National accounts reference year"),</w:t>
      </w:r>
    </w:p>
    <w:p w14:paraId="52FA037F"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gr.Number(label="Alternative conversion factor"),</w:t>
      </w:r>
    </w:p>
    <w:p w14:paraId="5C650231"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gr.Dropdown(label="System of trade", choices=categories['System of trade']),</w:t>
      </w:r>
    </w:p>
    <w:p w14:paraId="2A11F096"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gr.Dropdown(label="Balance of Payments Manual in use", choices=categories['Balance of Payments Manual in use']),</w:t>
      </w:r>
    </w:p>
    <w:p w14:paraId="0D477BB8"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gr.Dropdown(label="External debt Reporting status", choices=categories['External debt Reporting status']),</w:t>
      </w:r>
    </w:p>
    <w:p w14:paraId="0A61F16D"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lastRenderedPageBreak/>
        <w:t xml:space="preserve">        gr.Dropdown(label="SNA price valuation", choices=categories['SNA price valuation']),</w:t>
      </w:r>
    </w:p>
    <w:p w14:paraId="6A77A32F"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w:t>
      </w:r>
    </w:p>
    <w:p w14:paraId="0ABC31F2"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outputs=gr.Textbox(label="Predicted National Accounts Reference Year"),</w:t>
      </w:r>
    </w:p>
    <w:p w14:paraId="70D4CBA8"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title="National Accounts Reference Year Prediction",</w:t>
      </w:r>
    </w:p>
    <w:p w14:paraId="2E95D575"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xml:space="preserve">    description="Enter the socio-economic indicators to predict the National Accounts Reference Year of a country using the trained Linear Regression model."</w:t>
      </w:r>
    </w:p>
    <w:p w14:paraId="452AB2DC"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w:t>
      </w:r>
    </w:p>
    <w:p w14:paraId="121C7518"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p>
    <w:p w14:paraId="68C4E505" w14:textId="77777777" w:rsidR="0057307C" w:rsidRP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 Launch the interface</w:t>
      </w:r>
    </w:p>
    <w:p w14:paraId="522B31B4" w14:textId="77777777" w:rsidR="0057307C" w:rsidRDefault="0057307C" w:rsidP="0057307C">
      <w:pPr>
        <w:spacing w:before="100" w:beforeAutospacing="1" w:after="100" w:afterAutospacing="1"/>
        <w:outlineLvl w:val="4"/>
        <w:rPr>
          <w:rFonts w:ascii="Courier New" w:hAnsi="Courier New" w:cs="Courier New"/>
          <w:color w:val="000000"/>
          <w:sz w:val="20"/>
          <w:szCs w:val="20"/>
        </w:rPr>
      </w:pPr>
      <w:r w:rsidRPr="0057307C">
        <w:rPr>
          <w:rFonts w:ascii="Courier New" w:hAnsi="Courier New" w:cs="Courier New"/>
          <w:color w:val="000000"/>
          <w:sz w:val="20"/>
          <w:szCs w:val="20"/>
        </w:rPr>
        <w:t>interface.launch()</w:t>
      </w:r>
    </w:p>
    <w:p w14:paraId="7F8AD73A" w14:textId="77777777" w:rsidR="0057307C" w:rsidRDefault="0057307C" w:rsidP="0057307C">
      <w:pPr>
        <w:pStyle w:val="Heading5"/>
        <w:rPr>
          <w:color w:val="000000"/>
        </w:rPr>
      </w:pPr>
      <w:r>
        <w:rPr>
          <w:color w:val="000000"/>
        </w:rPr>
        <w:t>4. Security Considerations</w:t>
      </w:r>
    </w:p>
    <w:p w14:paraId="0C6FBC51" w14:textId="77777777" w:rsidR="0057307C" w:rsidRDefault="0057307C" w:rsidP="0057307C">
      <w:pPr>
        <w:pStyle w:val="NormalWeb"/>
        <w:rPr>
          <w:color w:val="000000"/>
        </w:rPr>
      </w:pPr>
      <w:r>
        <w:rPr>
          <w:color w:val="000000"/>
        </w:rPr>
        <w:t>Security measures implemented during deployment include:</w:t>
      </w:r>
    </w:p>
    <w:p w14:paraId="359826A6" w14:textId="77777777" w:rsidR="0057307C" w:rsidRDefault="0057307C" w:rsidP="0057307C">
      <w:pPr>
        <w:numPr>
          <w:ilvl w:val="0"/>
          <w:numId w:val="2"/>
        </w:numPr>
        <w:spacing w:before="100" w:beforeAutospacing="1" w:after="100" w:afterAutospacing="1"/>
        <w:rPr>
          <w:color w:val="000000"/>
        </w:rPr>
      </w:pPr>
      <w:r>
        <w:rPr>
          <w:rStyle w:val="Strong"/>
          <w:rFonts w:eastAsiaTheme="majorEastAsia"/>
          <w:color w:val="000000"/>
        </w:rPr>
        <w:t>Authentication and Authorization:</w:t>
      </w:r>
      <w:r>
        <w:rPr>
          <w:rStyle w:val="apple-converted-space"/>
          <w:rFonts w:eastAsiaTheme="majorEastAsia"/>
          <w:color w:val="000000"/>
        </w:rPr>
        <w:t> </w:t>
      </w:r>
      <w:r>
        <w:rPr>
          <w:color w:val="000000"/>
        </w:rPr>
        <w:t>Ensuring that only authorized users can access the API.</w:t>
      </w:r>
    </w:p>
    <w:p w14:paraId="290F8320" w14:textId="77777777" w:rsidR="0057307C" w:rsidRDefault="0057307C" w:rsidP="0057307C">
      <w:pPr>
        <w:numPr>
          <w:ilvl w:val="0"/>
          <w:numId w:val="2"/>
        </w:numPr>
        <w:spacing w:before="100" w:beforeAutospacing="1" w:after="100" w:afterAutospacing="1"/>
        <w:rPr>
          <w:color w:val="000000"/>
        </w:rPr>
      </w:pPr>
      <w:r>
        <w:rPr>
          <w:rStyle w:val="Strong"/>
          <w:rFonts w:eastAsiaTheme="majorEastAsia"/>
          <w:color w:val="000000"/>
        </w:rPr>
        <w:t>Encryption:</w:t>
      </w:r>
      <w:r>
        <w:rPr>
          <w:rStyle w:val="apple-converted-space"/>
          <w:rFonts w:eastAsiaTheme="majorEastAsia"/>
          <w:color w:val="000000"/>
        </w:rPr>
        <w:t> </w:t>
      </w:r>
      <w:r>
        <w:rPr>
          <w:color w:val="000000"/>
        </w:rPr>
        <w:t>Using HTTPS to encrypt data in transit.</w:t>
      </w:r>
    </w:p>
    <w:p w14:paraId="53262DC7" w14:textId="77777777" w:rsidR="0057307C" w:rsidRDefault="0057307C" w:rsidP="0057307C">
      <w:pPr>
        <w:numPr>
          <w:ilvl w:val="0"/>
          <w:numId w:val="2"/>
        </w:numPr>
        <w:spacing w:before="100" w:beforeAutospacing="1" w:after="100" w:afterAutospacing="1"/>
        <w:rPr>
          <w:color w:val="000000"/>
        </w:rPr>
      </w:pPr>
      <w:r>
        <w:rPr>
          <w:rStyle w:val="Strong"/>
          <w:rFonts w:eastAsiaTheme="majorEastAsia"/>
          <w:color w:val="000000"/>
        </w:rPr>
        <w:t>Data Privacy:</w:t>
      </w:r>
      <w:r>
        <w:rPr>
          <w:rStyle w:val="apple-converted-space"/>
          <w:rFonts w:eastAsiaTheme="majorEastAsia"/>
          <w:color w:val="000000"/>
        </w:rPr>
        <w:t> </w:t>
      </w:r>
      <w:r>
        <w:rPr>
          <w:color w:val="000000"/>
        </w:rPr>
        <w:t>Ensuring that the data does not contain personally identifiable information (PII).</w:t>
      </w:r>
    </w:p>
    <w:p w14:paraId="7AB70C3F" w14:textId="77777777" w:rsidR="0057307C" w:rsidRDefault="0057307C" w:rsidP="0057307C">
      <w:pPr>
        <w:pStyle w:val="Heading5"/>
        <w:rPr>
          <w:color w:val="000000"/>
        </w:rPr>
      </w:pPr>
      <w:r>
        <w:rPr>
          <w:color w:val="000000"/>
        </w:rPr>
        <w:t>5. Monitoring and Logging</w:t>
      </w:r>
    </w:p>
    <w:p w14:paraId="30E6CBD0" w14:textId="0146E8EB" w:rsidR="00E019E6" w:rsidRPr="003E51B3" w:rsidRDefault="0057307C" w:rsidP="003E51B3">
      <w:pPr>
        <w:pStyle w:val="NormalWeb"/>
        <w:rPr>
          <w:color w:val="000000"/>
        </w:rPr>
      </w:pPr>
      <w:r>
        <w:rPr>
          <w:color w:val="000000"/>
        </w:rPr>
        <w:t>Monitoring and logging are crucial for maintaining the performance and reliability of the deployed model. Metrics tracked include prediction latency, error rates, and resource usage. Alerts are set up to notify the team of any anomalies or performance issues.</w:t>
      </w:r>
    </w:p>
    <w:sectPr w:rsidR="00E019E6" w:rsidRPr="003E5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85CAB"/>
    <w:multiLevelType w:val="multilevel"/>
    <w:tmpl w:val="ACD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46B23"/>
    <w:multiLevelType w:val="multilevel"/>
    <w:tmpl w:val="E7B0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955789">
    <w:abstractNumId w:val="1"/>
  </w:num>
  <w:num w:numId="2" w16cid:durableId="1604723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E6"/>
    <w:rsid w:val="003E51B3"/>
    <w:rsid w:val="00530B8E"/>
    <w:rsid w:val="0057307C"/>
    <w:rsid w:val="009D2E8C"/>
    <w:rsid w:val="00D15919"/>
    <w:rsid w:val="00E019E6"/>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12BF101F"/>
  <w15:chartTrackingRefBased/>
  <w15:docId w15:val="{8E86128B-B41A-3C4D-B6D5-2625340D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9E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01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1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01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9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9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9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9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1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01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9E6"/>
    <w:rPr>
      <w:rFonts w:eastAsiaTheme="majorEastAsia" w:cstheme="majorBidi"/>
      <w:color w:val="272727" w:themeColor="text1" w:themeTint="D8"/>
    </w:rPr>
  </w:style>
  <w:style w:type="paragraph" w:styleId="Title">
    <w:name w:val="Title"/>
    <w:basedOn w:val="Normal"/>
    <w:next w:val="Normal"/>
    <w:link w:val="TitleChar"/>
    <w:uiPriority w:val="10"/>
    <w:qFormat/>
    <w:rsid w:val="00E019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9E6"/>
    <w:pPr>
      <w:spacing w:before="160"/>
      <w:jc w:val="center"/>
    </w:pPr>
    <w:rPr>
      <w:i/>
      <w:iCs/>
      <w:color w:val="404040" w:themeColor="text1" w:themeTint="BF"/>
    </w:rPr>
  </w:style>
  <w:style w:type="character" w:customStyle="1" w:styleId="QuoteChar">
    <w:name w:val="Quote Char"/>
    <w:basedOn w:val="DefaultParagraphFont"/>
    <w:link w:val="Quote"/>
    <w:uiPriority w:val="29"/>
    <w:rsid w:val="00E019E6"/>
    <w:rPr>
      <w:i/>
      <w:iCs/>
      <w:color w:val="404040" w:themeColor="text1" w:themeTint="BF"/>
    </w:rPr>
  </w:style>
  <w:style w:type="paragraph" w:styleId="ListParagraph">
    <w:name w:val="List Paragraph"/>
    <w:basedOn w:val="Normal"/>
    <w:uiPriority w:val="34"/>
    <w:qFormat/>
    <w:rsid w:val="00E019E6"/>
    <w:pPr>
      <w:ind w:left="720"/>
      <w:contextualSpacing/>
    </w:pPr>
  </w:style>
  <w:style w:type="character" w:styleId="IntenseEmphasis">
    <w:name w:val="Intense Emphasis"/>
    <w:basedOn w:val="DefaultParagraphFont"/>
    <w:uiPriority w:val="21"/>
    <w:qFormat/>
    <w:rsid w:val="00E019E6"/>
    <w:rPr>
      <w:i/>
      <w:iCs/>
      <w:color w:val="0F4761" w:themeColor="accent1" w:themeShade="BF"/>
    </w:rPr>
  </w:style>
  <w:style w:type="paragraph" w:styleId="IntenseQuote">
    <w:name w:val="Intense Quote"/>
    <w:basedOn w:val="Normal"/>
    <w:next w:val="Normal"/>
    <w:link w:val="IntenseQuoteChar"/>
    <w:uiPriority w:val="30"/>
    <w:qFormat/>
    <w:rsid w:val="00E01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9E6"/>
    <w:rPr>
      <w:i/>
      <w:iCs/>
      <w:color w:val="0F4761" w:themeColor="accent1" w:themeShade="BF"/>
    </w:rPr>
  </w:style>
  <w:style w:type="character" w:styleId="IntenseReference">
    <w:name w:val="Intense Reference"/>
    <w:basedOn w:val="DefaultParagraphFont"/>
    <w:uiPriority w:val="32"/>
    <w:qFormat/>
    <w:rsid w:val="00E019E6"/>
    <w:rPr>
      <w:b/>
      <w:bCs/>
      <w:smallCaps/>
      <w:color w:val="0F4761" w:themeColor="accent1" w:themeShade="BF"/>
      <w:spacing w:val="5"/>
    </w:rPr>
  </w:style>
  <w:style w:type="paragraph" w:styleId="NormalWeb">
    <w:name w:val="Normal (Web)"/>
    <w:basedOn w:val="Normal"/>
    <w:uiPriority w:val="99"/>
    <w:unhideWhenUsed/>
    <w:rsid w:val="0057307C"/>
    <w:pPr>
      <w:spacing w:before="100" w:beforeAutospacing="1" w:after="100" w:afterAutospacing="1"/>
    </w:pPr>
  </w:style>
  <w:style w:type="character" w:styleId="Strong">
    <w:name w:val="Strong"/>
    <w:basedOn w:val="DefaultParagraphFont"/>
    <w:uiPriority w:val="22"/>
    <w:qFormat/>
    <w:rsid w:val="0057307C"/>
    <w:rPr>
      <w:b/>
      <w:bCs/>
    </w:rPr>
  </w:style>
  <w:style w:type="paragraph" w:styleId="HTMLPreformatted">
    <w:name w:val="HTML Preformatted"/>
    <w:basedOn w:val="Normal"/>
    <w:link w:val="HTMLPreformattedChar"/>
    <w:uiPriority w:val="99"/>
    <w:unhideWhenUsed/>
    <w:rsid w:val="0057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730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7307C"/>
    <w:rPr>
      <w:rFonts w:ascii="Courier New" w:eastAsia="Times New Roman" w:hAnsi="Courier New" w:cs="Courier New"/>
      <w:sz w:val="20"/>
      <w:szCs w:val="20"/>
    </w:rPr>
  </w:style>
  <w:style w:type="character" w:customStyle="1" w:styleId="hljs-keyword">
    <w:name w:val="hljs-keyword"/>
    <w:basedOn w:val="DefaultParagraphFont"/>
    <w:rsid w:val="0057307C"/>
  </w:style>
  <w:style w:type="character" w:customStyle="1" w:styleId="hljs-comment">
    <w:name w:val="hljs-comment"/>
    <w:basedOn w:val="DefaultParagraphFont"/>
    <w:rsid w:val="0057307C"/>
  </w:style>
  <w:style w:type="character" w:customStyle="1" w:styleId="hljs-string">
    <w:name w:val="hljs-string"/>
    <w:basedOn w:val="DefaultParagraphFont"/>
    <w:rsid w:val="0057307C"/>
  </w:style>
  <w:style w:type="character" w:customStyle="1" w:styleId="hljs-title">
    <w:name w:val="hljs-title"/>
    <w:basedOn w:val="DefaultParagraphFont"/>
    <w:rsid w:val="0057307C"/>
  </w:style>
  <w:style w:type="character" w:customStyle="1" w:styleId="hljs-params">
    <w:name w:val="hljs-params"/>
    <w:basedOn w:val="DefaultParagraphFont"/>
    <w:rsid w:val="0057307C"/>
  </w:style>
  <w:style w:type="character" w:customStyle="1" w:styleId="hljs-number">
    <w:name w:val="hljs-number"/>
    <w:basedOn w:val="DefaultParagraphFont"/>
    <w:rsid w:val="0057307C"/>
  </w:style>
  <w:style w:type="character" w:customStyle="1" w:styleId="hljs-meta">
    <w:name w:val="hljs-meta"/>
    <w:basedOn w:val="DefaultParagraphFont"/>
    <w:rsid w:val="0057307C"/>
  </w:style>
  <w:style w:type="character" w:customStyle="1" w:styleId="hljs-literal">
    <w:name w:val="hljs-literal"/>
    <w:basedOn w:val="DefaultParagraphFont"/>
    <w:rsid w:val="0057307C"/>
  </w:style>
  <w:style w:type="character" w:customStyle="1" w:styleId="apple-converted-space">
    <w:name w:val="apple-converted-space"/>
    <w:basedOn w:val="DefaultParagraphFont"/>
    <w:rsid w:val="0057307C"/>
  </w:style>
  <w:style w:type="character" w:customStyle="1" w:styleId="hljs-subst">
    <w:name w:val="hljs-subst"/>
    <w:basedOn w:val="DefaultParagraphFont"/>
    <w:rsid w:val="00573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2177">
      <w:bodyDiv w:val="1"/>
      <w:marLeft w:val="0"/>
      <w:marRight w:val="0"/>
      <w:marTop w:val="0"/>
      <w:marBottom w:val="0"/>
      <w:divBdr>
        <w:top w:val="none" w:sz="0" w:space="0" w:color="auto"/>
        <w:left w:val="none" w:sz="0" w:space="0" w:color="auto"/>
        <w:bottom w:val="none" w:sz="0" w:space="0" w:color="auto"/>
        <w:right w:val="none" w:sz="0" w:space="0" w:color="auto"/>
      </w:divBdr>
      <w:divsChild>
        <w:div w:id="1549337380">
          <w:marLeft w:val="0"/>
          <w:marRight w:val="0"/>
          <w:marTop w:val="0"/>
          <w:marBottom w:val="0"/>
          <w:divBdr>
            <w:top w:val="none" w:sz="0" w:space="0" w:color="auto"/>
            <w:left w:val="none" w:sz="0" w:space="0" w:color="auto"/>
            <w:bottom w:val="none" w:sz="0" w:space="0" w:color="auto"/>
            <w:right w:val="none" w:sz="0" w:space="0" w:color="auto"/>
          </w:divBdr>
          <w:divsChild>
            <w:div w:id="1486169313">
              <w:marLeft w:val="0"/>
              <w:marRight w:val="0"/>
              <w:marTop w:val="0"/>
              <w:marBottom w:val="0"/>
              <w:divBdr>
                <w:top w:val="none" w:sz="0" w:space="0" w:color="auto"/>
                <w:left w:val="none" w:sz="0" w:space="0" w:color="auto"/>
                <w:bottom w:val="none" w:sz="0" w:space="0" w:color="auto"/>
                <w:right w:val="none" w:sz="0" w:space="0" w:color="auto"/>
              </w:divBdr>
              <w:divsChild>
                <w:div w:id="1615401037">
                  <w:marLeft w:val="0"/>
                  <w:marRight w:val="0"/>
                  <w:marTop w:val="0"/>
                  <w:marBottom w:val="0"/>
                  <w:divBdr>
                    <w:top w:val="none" w:sz="0" w:space="0" w:color="auto"/>
                    <w:left w:val="none" w:sz="0" w:space="0" w:color="auto"/>
                    <w:bottom w:val="none" w:sz="0" w:space="0" w:color="auto"/>
                    <w:right w:val="none" w:sz="0" w:space="0" w:color="auto"/>
                  </w:divBdr>
                </w:div>
              </w:divsChild>
            </w:div>
            <w:div w:id="15210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6611">
      <w:bodyDiv w:val="1"/>
      <w:marLeft w:val="0"/>
      <w:marRight w:val="0"/>
      <w:marTop w:val="0"/>
      <w:marBottom w:val="0"/>
      <w:divBdr>
        <w:top w:val="none" w:sz="0" w:space="0" w:color="auto"/>
        <w:left w:val="none" w:sz="0" w:space="0" w:color="auto"/>
        <w:bottom w:val="none" w:sz="0" w:space="0" w:color="auto"/>
        <w:right w:val="none" w:sz="0" w:space="0" w:color="auto"/>
      </w:divBdr>
    </w:div>
    <w:div w:id="508301513">
      <w:bodyDiv w:val="1"/>
      <w:marLeft w:val="0"/>
      <w:marRight w:val="0"/>
      <w:marTop w:val="0"/>
      <w:marBottom w:val="0"/>
      <w:divBdr>
        <w:top w:val="none" w:sz="0" w:space="0" w:color="auto"/>
        <w:left w:val="none" w:sz="0" w:space="0" w:color="auto"/>
        <w:bottom w:val="none" w:sz="0" w:space="0" w:color="auto"/>
        <w:right w:val="none" w:sz="0" w:space="0" w:color="auto"/>
      </w:divBdr>
    </w:div>
    <w:div w:id="676884465">
      <w:bodyDiv w:val="1"/>
      <w:marLeft w:val="0"/>
      <w:marRight w:val="0"/>
      <w:marTop w:val="0"/>
      <w:marBottom w:val="0"/>
      <w:divBdr>
        <w:top w:val="none" w:sz="0" w:space="0" w:color="auto"/>
        <w:left w:val="none" w:sz="0" w:space="0" w:color="auto"/>
        <w:bottom w:val="none" w:sz="0" w:space="0" w:color="auto"/>
        <w:right w:val="none" w:sz="0" w:space="0" w:color="auto"/>
      </w:divBdr>
    </w:div>
    <w:div w:id="706681837">
      <w:bodyDiv w:val="1"/>
      <w:marLeft w:val="0"/>
      <w:marRight w:val="0"/>
      <w:marTop w:val="0"/>
      <w:marBottom w:val="0"/>
      <w:divBdr>
        <w:top w:val="none" w:sz="0" w:space="0" w:color="auto"/>
        <w:left w:val="none" w:sz="0" w:space="0" w:color="auto"/>
        <w:bottom w:val="none" w:sz="0" w:space="0" w:color="auto"/>
        <w:right w:val="none" w:sz="0" w:space="0" w:color="auto"/>
      </w:divBdr>
    </w:div>
    <w:div w:id="813913011">
      <w:bodyDiv w:val="1"/>
      <w:marLeft w:val="0"/>
      <w:marRight w:val="0"/>
      <w:marTop w:val="0"/>
      <w:marBottom w:val="0"/>
      <w:divBdr>
        <w:top w:val="none" w:sz="0" w:space="0" w:color="auto"/>
        <w:left w:val="none" w:sz="0" w:space="0" w:color="auto"/>
        <w:bottom w:val="none" w:sz="0" w:space="0" w:color="auto"/>
        <w:right w:val="none" w:sz="0" w:space="0" w:color="auto"/>
      </w:divBdr>
    </w:div>
    <w:div w:id="1213888363">
      <w:bodyDiv w:val="1"/>
      <w:marLeft w:val="0"/>
      <w:marRight w:val="0"/>
      <w:marTop w:val="0"/>
      <w:marBottom w:val="0"/>
      <w:divBdr>
        <w:top w:val="none" w:sz="0" w:space="0" w:color="auto"/>
        <w:left w:val="none" w:sz="0" w:space="0" w:color="auto"/>
        <w:bottom w:val="none" w:sz="0" w:space="0" w:color="auto"/>
        <w:right w:val="none" w:sz="0" w:space="0" w:color="auto"/>
      </w:divBdr>
    </w:div>
    <w:div w:id="1329793404">
      <w:bodyDiv w:val="1"/>
      <w:marLeft w:val="0"/>
      <w:marRight w:val="0"/>
      <w:marTop w:val="0"/>
      <w:marBottom w:val="0"/>
      <w:divBdr>
        <w:top w:val="none" w:sz="0" w:space="0" w:color="auto"/>
        <w:left w:val="none" w:sz="0" w:space="0" w:color="auto"/>
        <w:bottom w:val="none" w:sz="0" w:space="0" w:color="auto"/>
        <w:right w:val="none" w:sz="0" w:space="0" w:color="auto"/>
      </w:divBdr>
      <w:divsChild>
        <w:div w:id="622738261">
          <w:marLeft w:val="0"/>
          <w:marRight w:val="0"/>
          <w:marTop w:val="0"/>
          <w:marBottom w:val="0"/>
          <w:divBdr>
            <w:top w:val="none" w:sz="0" w:space="0" w:color="auto"/>
            <w:left w:val="none" w:sz="0" w:space="0" w:color="auto"/>
            <w:bottom w:val="none" w:sz="0" w:space="0" w:color="auto"/>
            <w:right w:val="none" w:sz="0" w:space="0" w:color="auto"/>
          </w:divBdr>
          <w:divsChild>
            <w:div w:id="121000331">
              <w:marLeft w:val="0"/>
              <w:marRight w:val="0"/>
              <w:marTop w:val="0"/>
              <w:marBottom w:val="0"/>
              <w:divBdr>
                <w:top w:val="none" w:sz="0" w:space="0" w:color="auto"/>
                <w:left w:val="none" w:sz="0" w:space="0" w:color="auto"/>
                <w:bottom w:val="none" w:sz="0" w:space="0" w:color="auto"/>
                <w:right w:val="none" w:sz="0" w:space="0" w:color="auto"/>
              </w:divBdr>
              <w:divsChild>
                <w:div w:id="1098057962">
                  <w:marLeft w:val="0"/>
                  <w:marRight w:val="0"/>
                  <w:marTop w:val="0"/>
                  <w:marBottom w:val="0"/>
                  <w:divBdr>
                    <w:top w:val="none" w:sz="0" w:space="0" w:color="auto"/>
                    <w:left w:val="none" w:sz="0" w:space="0" w:color="auto"/>
                    <w:bottom w:val="none" w:sz="0" w:space="0" w:color="auto"/>
                    <w:right w:val="none" w:sz="0" w:space="0" w:color="auto"/>
                  </w:divBdr>
                </w:div>
              </w:divsChild>
            </w:div>
            <w:div w:id="1805075462">
              <w:marLeft w:val="0"/>
              <w:marRight w:val="0"/>
              <w:marTop w:val="0"/>
              <w:marBottom w:val="0"/>
              <w:divBdr>
                <w:top w:val="none" w:sz="0" w:space="0" w:color="auto"/>
                <w:left w:val="none" w:sz="0" w:space="0" w:color="auto"/>
                <w:bottom w:val="none" w:sz="0" w:space="0" w:color="auto"/>
                <w:right w:val="none" w:sz="0" w:space="0" w:color="auto"/>
              </w:divBdr>
            </w:div>
          </w:divsChild>
        </w:div>
        <w:div w:id="56559912">
          <w:marLeft w:val="0"/>
          <w:marRight w:val="0"/>
          <w:marTop w:val="0"/>
          <w:marBottom w:val="0"/>
          <w:divBdr>
            <w:top w:val="none" w:sz="0" w:space="0" w:color="auto"/>
            <w:left w:val="none" w:sz="0" w:space="0" w:color="auto"/>
            <w:bottom w:val="none" w:sz="0" w:space="0" w:color="auto"/>
            <w:right w:val="none" w:sz="0" w:space="0" w:color="auto"/>
          </w:divBdr>
          <w:divsChild>
            <w:div w:id="654457603">
              <w:marLeft w:val="0"/>
              <w:marRight w:val="0"/>
              <w:marTop w:val="0"/>
              <w:marBottom w:val="0"/>
              <w:divBdr>
                <w:top w:val="none" w:sz="0" w:space="0" w:color="auto"/>
                <w:left w:val="none" w:sz="0" w:space="0" w:color="auto"/>
                <w:bottom w:val="none" w:sz="0" w:space="0" w:color="auto"/>
                <w:right w:val="none" w:sz="0" w:space="0" w:color="auto"/>
              </w:divBdr>
              <w:divsChild>
                <w:div w:id="1458110648">
                  <w:marLeft w:val="0"/>
                  <w:marRight w:val="0"/>
                  <w:marTop w:val="0"/>
                  <w:marBottom w:val="0"/>
                  <w:divBdr>
                    <w:top w:val="none" w:sz="0" w:space="0" w:color="auto"/>
                    <w:left w:val="none" w:sz="0" w:space="0" w:color="auto"/>
                    <w:bottom w:val="none" w:sz="0" w:space="0" w:color="auto"/>
                    <w:right w:val="none" w:sz="0" w:space="0" w:color="auto"/>
                  </w:divBdr>
                </w:div>
              </w:divsChild>
            </w:div>
            <w:div w:id="1766415773">
              <w:marLeft w:val="0"/>
              <w:marRight w:val="0"/>
              <w:marTop w:val="0"/>
              <w:marBottom w:val="0"/>
              <w:divBdr>
                <w:top w:val="none" w:sz="0" w:space="0" w:color="auto"/>
                <w:left w:val="none" w:sz="0" w:space="0" w:color="auto"/>
                <w:bottom w:val="none" w:sz="0" w:space="0" w:color="auto"/>
                <w:right w:val="none" w:sz="0" w:space="0" w:color="auto"/>
              </w:divBdr>
            </w:div>
          </w:divsChild>
        </w:div>
        <w:div w:id="1035934391">
          <w:marLeft w:val="0"/>
          <w:marRight w:val="0"/>
          <w:marTop w:val="0"/>
          <w:marBottom w:val="0"/>
          <w:divBdr>
            <w:top w:val="none" w:sz="0" w:space="0" w:color="auto"/>
            <w:left w:val="none" w:sz="0" w:space="0" w:color="auto"/>
            <w:bottom w:val="none" w:sz="0" w:space="0" w:color="auto"/>
            <w:right w:val="none" w:sz="0" w:space="0" w:color="auto"/>
          </w:divBdr>
          <w:divsChild>
            <w:div w:id="1234313997">
              <w:marLeft w:val="0"/>
              <w:marRight w:val="0"/>
              <w:marTop w:val="0"/>
              <w:marBottom w:val="0"/>
              <w:divBdr>
                <w:top w:val="none" w:sz="0" w:space="0" w:color="auto"/>
                <w:left w:val="none" w:sz="0" w:space="0" w:color="auto"/>
                <w:bottom w:val="none" w:sz="0" w:space="0" w:color="auto"/>
                <w:right w:val="none" w:sz="0" w:space="0" w:color="auto"/>
              </w:divBdr>
              <w:divsChild>
                <w:div w:id="1363821995">
                  <w:marLeft w:val="0"/>
                  <w:marRight w:val="0"/>
                  <w:marTop w:val="0"/>
                  <w:marBottom w:val="0"/>
                  <w:divBdr>
                    <w:top w:val="none" w:sz="0" w:space="0" w:color="auto"/>
                    <w:left w:val="none" w:sz="0" w:space="0" w:color="auto"/>
                    <w:bottom w:val="none" w:sz="0" w:space="0" w:color="auto"/>
                    <w:right w:val="none" w:sz="0" w:space="0" w:color="auto"/>
                  </w:divBdr>
                </w:div>
              </w:divsChild>
            </w:div>
            <w:div w:id="1055856183">
              <w:marLeft w:val="0"/>
              <w:marRight w:val="0"/>
              <w:marTop w:val="0"/>
              <w:marBottom w:val="0"/>
              <w:divBdr>
                <w:top w:val="none" w:sz="0" w:space="0" w:color="auto"/>
                <w:left w:val="none" w:sz="0" w:space="0" w:color="auto"/>
                <w:bottom w:val="none" w:sz="0" w:space="0" w:color="auto"/>
                <w:right w:val="none" w:sz="0" w:space="0" w:color="auto"/>
              </w:divBdr>
            </w:div>
          </w:divsChild>
        </w:div>
        <w:div w:id="1002783073">
          <w:marLeft w:val="0"/>
          <w:marRight w:val="0"/>
          <w:marTop w:val="0"/>
          <w:marBottom w:val="0"/>
          <w:divBdr>
            <w:top w:val="none" w:sz="0" w:space="0" w:color="auto"/>
            <w:left w:val="none" w:sz="0" w:space="0" w:color="auto"/>
            <w:bottom w:val="none" w:sz="0" w:space="0" w:color="auto"/>
            <w:right w:val="none" w:sz="0" w:space="0" w:color="auto"/>
          </w:divBdr>
          <w:divsChild>
            <w:div w:id="1281105981">
              <w:marLeft w:val="0"/>
              <w:marRight w:val="0"/>
              <w:marTop w:val="0"/>
              <w:marBottom w:val="0"/>
              <w:divBdr>
                <w:top w:val="none" w:sz="0" w:space="0" w:color="auto"/>
                <w:left w:val="none" w:sz="0" w:space="0" w:color="auto"/>
                <w:bottom w:val="none" w:sz="0" w:space="0" w:color="auto"/>
                <w:right w:val="none" w:sz="0" w:space="0" w:color="auto"/>
              </w:divBdr>
              <w:divsChild>
                <w:div w:id="1392270354">
                  <w:marLeft w:val="0"/>
                  <w:marRight w:val="0"/>
                  <w:marTop w:val="0"/>
                  <w:marBottom w:val="0"/>
                  <w:divBdr>
                    <w:top w:val="none" w:sz="0" w:space="0" w:color="auto"/>
                    <w:left w:val="none" w:sz="0" w:space="0" w:color="auto"/>
                    <w:bottom w:val="none" w:sz="0" w:space="0" w:color="auto"/>
                    <w:right w:val="none" w:sz="0" w:space="0" w:color="auto"/>
                  </w:divBdr>
                </w:div>
              </w:divsChild>
            </w:div>
            <w:div w:id="15337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1071">
      <w:bodyDiv w:val="1"/>
      <w:marLeft w:val="0"/>
      <w:marRight w:val="0"/>
      <w:marTop w:val="0"/>
      <w:marBottom w:val="0"/>
      <w:divBdr>
        <w:top w:val="none" w:sz="0" w:space="0" w:color="auto"/>
        <w:left w:val="none" w:sz="0" w:space="0" w:color="auto"/>
        <w:bottom w:val="none" w:sz="0" w:space="0" w:color="auto"/>
        <w:right w:val="none" w:sz="0" w:space="0" w:color="auto"/>
      </w:divBdr>
    </w:div>
    <w:div w:id="16882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Osamah Sharaf aldeen</dc:creator>
  <cp:keywords/>
  <dc:description/>
  <cp:lastModifiedBy>Osamah Sharaf aldeen</cp:lastModifiedBy>
  <cp:revision>1</cp:revision>
  <dcterms:created xsi:type="dcterms:W3CDTF">2024-06-23T23:17:00Z</dcterms:created>
  <dcterms:modified xsi:type="dcterms:W3CDTF">2024-06-24T00:18:00Z</dcterms:modified>
</cp:coreProperties>
</file>