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010C" w14:textId="77777777" w:rsidR="007F4B86" w:rsidRPr="007F4B86" w:rsidRDefault="007F4B86" w:rsidP="00312C0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7F4B86">
        <w:rPr>
          <w:rFonts w:ascii="Times New Roman" w:eastAsia="Times New Roman" w:hAnsi="Times New Roman" w:cs="Times New Roman"/>
          <w:b/>
          <w:bCs/>
          <w:kern w:val="36"/>
          <w:sz w:val="48"/>
          <w:szCs w:val="48"/>
          <w14:ligatures w14:val="none"/>
        </w:rPr>
        <w:t>Capstone Project Concept Note and Implementation Plan</w:t>
      </w:r>
    </w:p>
    <w:p w14:paraId="494AF257" w14:textId="7CDFD814" w:rsidR="007F4B86" w:rsidRPr="003D79BB" w:rsidRDefault="007F4B86" w:rsidP="003D79BB">
      <w:pPr>
        <w:spacing w:line="256" w:lineRule="auto"/>
        <w:jc w:val="both"/>
        <w:rPr>
          <w:rFonts w:asciiTheme="majorBidi" w:hAnsiTheme="majorBidi" w:cstheme="majorBidi"/>
          <w:b/>
          <w:bCs/>
          <w:sz w:val="28"/>
          <w:szCs w:val="28"/>
        </w:rPr>
      </w:pPr>
      <w:r w:rsidRPr="003D79BB">
        <w:rPr>
          <w:rFonts w:ascii="Times New Roman" w:eastAsia="Times New Roman" w:hAnsi="Times New Roman" w:cs="Times New Roman"/>
          <w:b/>
          <w:bCs/>
          <w:kern w:val="0"/>
          <w:sz w:val="28"/>
          <w:szCs w:val="28"/>
          <w14:ligatures w14:val="none"/>
        </w:rPr>
        <w:t>Project Title:</w:t>
      </w:r>
      <w:r w:rsidRPr="003D79BB">
        <w:rPr>
          <w:rFonts w:ascii="Times New Roman" w:eastAsia="Times New Roman" w:hAnsi="Times New Roman" w:cs="Times New Roman"/>
          <w:b/>
          <w:bCs/>
          <w:kern w:val="0"/>
          <w:sz w:val="36"/>
          <w:szCs w:val="36"/>
          <w14:ligatures w14:val="none"/>
        </w:rPr>
        <w:t xml:space="preserve"> </w:t>
      </w:r>
      <w:r w:rsidR="003D79BB" w:rsidRPr="003D79BB">
        <w:rPr>
          <w:rFonts w:asciiTheme="majorBidi" w:hAnsiTheme="majorBidi" w:cstheme="majorBidi"/>
          <w:b/>
          <w:bCs/>
          <w:sz w:val="28"/>
          <w:szCs w:val="28"/>
        </w:rPr>
        <w:t>Predictive Modeling for Counterterrorism: Machine Learning Algorithms for Anticipating Targets and Perpetrators of terrorist attacks in Afghanistan.</w:t>
      </w:r>
    </w:p>
    <w:p w14:paraId="5B3FCA4C" w14:textId="4C3CF508"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Team Members</w:t>
      </w:r>
    </w:p>
    <w:p w14:paraId="3940A585" w14:textId="0AD1DCAE" w:rsidR="007F4B86" w:rsidRPr="007F4B86" w:rsidRDefault="003D79BB" w:rsidP="007F4B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Saber Zafari</w:t>
      </w:r>
    </w:p>
    <w:p w14:paraId="4BF09145"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Concept Note</w:t>
      </w:r>
    </w:p>
    <w:p w14:paraId="6701F3D7" w14:textId="4A6DD293"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Project Overview</w:t>
      </w:r>
    </w:p>
    <w:p w14:paraId="18B579C5" w14:textId="2A10BA24" w:rsidR="003E5386" w:rsidRPr="004C4A64" w:rsidRDefault="003E5386" w:rsidP="003E5386">
      <w:pPr>
        <w:spacing w:line="256" w:lineRule="auto"/>
        <w:jc w:val="both"/>
        <w:rPr>
          <w:rFonts w:asciiTheme="majorBidi" w:hAnsiTheme="majorBidi" w:cstheme="majorBidi"/>
          <w:sz w:val="24"/>
          <w:szCs w:val="24"/>
        </w:rPr>
      </w:pPr>
      <w:r w:rsidRPr="004C4A64">
        <w:rPr>
          <w:rFonts w:ascii="Times New Roman" w:eastAsia="Times New Roman" w:hAnsi="Times New Roman" w:cs="Times New Roman"/>
          <w:kern w:val="0"/>
          <w:sz w:val="24"/>
          <w:szCs w:val="24"/>
          <w14:ligatures w14:val="none"/>
        </w:rPr>
        <w:t xml:space="preserve">This project aims to develop predictive models using machine learning algorithms to anticipate the targets and perpetrators of terrorist attacks in Afghanistan. This project aligns with Sustainable Development Goal (SDG) 16: Peace, Justice, and Strong Institutions by </w:t>
      </w:r>
      <w:r w:rsidRPr="004C4A64">
        <w:rPr>
          <w:rFonts w:asciiTheme="majorBidi" w:hAnsiTheme="majorBidi" w:cstheme="majorBidi"/>
          <w:sz w:val="24"/>
          <w:szCs w:val="24"/>
        </w:rPr>
        <w:t>constructing predictive</w:t>
      </w:r>
      <w:r w:rsidRPr="004C4A64">
        <w:rPr>
          <w:rFonts w:asciiTheme="majorBidi" w:hAnsiTheme="majorBidi" w:cstheme="majorBidi"/>
          <w:sz w:val="24"/>
          <w:szCs w:val="24"/>
        </w:rPr>
        <w:t xml:space="preserve"> models capable of offering actionable insights for counterterrorism efforts. Moreover, the project aims to visualize regions vulnerable to future attacks, aiding in the augmentation of proactive measures to mitigate security threats.</w:t>
      </w:r>
      <w:r w:rsidRPr="004C4A64">
        <w:rPr>
          <w:rFonts w:asciiTheme="majorBidi" w:hAnsiTheme="majorBidi" w:cstheme="majorBidi"/>
          <w:sz w:val="24"/>
          <w:szCs w:val="24"/>
        </w:rPr>
        <w:t xml:space="preserve"> </w:t>
      </w:r>
      <w:r w:rsidRPr="004C4A64">
        <w:rPr>
          <w:rFonts w:ascii="Times New Roman" w:eastAsia="Times New Roman" w:hAnsi="Times New Roman" w:cs="Times New Roman"/>
          <w:kern w:val="0"/>
          <w:sz w:val="24"/>
          <w:szCs w:val="24"/>
          <w14:ligatures w14:val="none"/>
        </w:rPr>
        <w:t>T</w:t>
      </w:r>
      <w:r w:rsidRPr="004C4A64">
        <w:rPr>
          <w:rFonts w:ascii="Times New Roman" w:eastAsia="Times New Roman" w:hAnsi="Times New Roman" w:cs="Times New Roman"/>
          <w:kern w:val="0"/>
          <w:sz w:val="24"/>
          <w:szCs w:val="24"/>
          <w14:ligatures w14:val="none"/>
        </w:rPr>
        <w:t>hereby</w:t>
      </w:r>
      <w:r w:rsidRPr="004C4A64">
        <w:rPr>
          <w:rFonts w:ascii="Times New Roman" w:eastAsia="Times New Roman" w:hAnsi="Times New Roman" w:cs="Times New Roman"/>
          <w:kern w:val="0"/>
          <w:sz w:val="24"/>
          <w:szCs w:val="24"/>
          <w14:ligatures w14:val="none"/>
        </w:rPr>
        <w:t>,</w:t>
      </w:r>
      <w:r w:rsidRPr="004C4A64">
        <w:rPr>
          <w:rFonts w:ascii="Times New Roman" w:eastAsia="Times New Roman" w:hAnsi="Times New Roman" w:cs="Times New Roman"/>
          <w:kern w:val="0"/>
          <w:sz w:val="24"/>
          <w:szCs w:val="24"/>
          <w14:ligatures w14:val="none"/>
        </w:rPr>
        <w:t xml:space="preserve"> promoting a more peaceful and secure environment. The primary problem addressed is the high incidence of terrorist attacks in Afghanistan and the need for improved predictive tools to aid in counterterrorism efforts.</w:t>
      </w:r>
    </w:p>
    <w:p w14:paraId="7E896744" w14:textId="6F329A6C" w:rsidR="00B108A6" w:rsidRPr="003E5386" w:rsidRDefault="00B108A6" w:rsidP="003E538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E5386">
        <w:rPr>
          <w:rFonts w:ascii="Times New Roman" w:eastAsia="Times New Roman" w:hAnsi="Times New Roman" w:cs="Times New Roman"/>
          <w:b/>
          <w:bCs/>
          <w:kern w:val="0"/>
          <w:sz w:val="24"/>
          <w:szCs w:val="24"/>
          <w14:ligatures w14:val="none"/>
        </w:rPr>
        <w:t>2. Objectives</w:t>
      </w:r>
    </w:p>
    <w:p w14:paraId="0BEE5849" w14:textId="77777777" w:rsidR="004C4A64" w:rsidRPr="004C4A64" w:rsidRDefault="004C4A64" w:rsidP="004C4A64">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4A64">
        <w:rPr>
          <w:rFonts w:ascii="Times New Roman" w:eastAsia="Times New Roman" w:hAnsi="Times New Roman" w:cs="Times New Roman"/>
          <w:kern w:val="0"/>
          <w:sz w:val="24"/>
          <w:szCs w:val="24"/>
          <w14:ligatures w14:val="none"/>
        </w:rPr>
        <w:t>Develop machine learning models to predict potential terrorist attack targets in Afghanistan.</w:t>
      </w:r>
    </w:p>
    <w:p w14:paraId="51BD9939" w14:textId="1399317C" w:rsidR="004C4A64" w:rsidRPr="004C4A64" w:rsidRDefault="004C4A64" w:rsidP="004C4A64">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w:t>
      </w:r>
      <w:r w:rsidRPr="004C4A64">
        <w:rPr>
          <w:rFonts w:ascii="Times New Roman" w:eastAsia="Times New Roman" w:hAnsi="Times New Roman" w:cs="Times New Roman"/>
          <w:kern w:val="0"/>
          <w:sz w:val="24"/>
          <w:szCs w:val="24"/>
          <w14:ligatures w14:val="none"/>
        </w:rPr>
        <w:t>redict the groups responsible for these attacks using historical and contextual data.</w:t>
      </w:r>
    </w:p>
    <w:p w14:paraId="71ABFC17" w14:textId="77777777" w:rsidR="004C4A64" w:rsidRPr="004C4A64" w:rsidRDefault="004C4A64" w:rsidP="004C4A64">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4A64">
        <w:rPr>
          <w:rFonts w:ascii="Times New Roman" w:eastAsia="Times New Roman" w:hAnsi="Times New Roman" w:cs="Times New Roman"/>
          <w:kern w:val="0"/>
          <w:sz w:val="24"/>
          <w:szCs w:val="24"/>
          <w14:ligatures w14:val="none"/>
        </w:rPr>
        <w:t>Visualize regions and patterns of vulnerability to aid in proactive counterterrorism measures.</w:t>
      </w:r>
    </w:p>
    <w:p w14:paraId="6DF2FD22" w14:textId="77777777" w:rsidR="004C4A64" w:rsidRPr="004C4A64" w:rsidRDefault="004C4A64" w:rsidP="004C4A64">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4A64">
        <w:rPr>
          <w:rFonts w:ascii="Times New Roman" w:eastAsia="Times New Roman" w:hAnsi="Times New Roman" w:cs="Times New Roman"/>
          <w:kern w:val="0"/>
          <w:sz w:val="24"/>
          <w:szCs w:val="24"/>
          <w14:ligatures w14:val="none"/>
        </w:rPr>
        <w:t>Provide actionable insights to enhance the effectiveness of counterterrorism strategies in Afghanistan.</w:t>
      </w:r>
    </w:p>
    <w:p w14:paraId="4A3E5F7D" w14:textId="6053980C" w:rsidR="007F4B86" w:rsidRDefault="00B108A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007F4B86" w:rsidRPr="007F4B86">
        <w:rPr>
          <w:rFonts w:ascii="Times New Roman" w:eastAsia="Times New Roman" w:hAnsi="Times New Roman" w:cs="Times New Roman"/>
          <w:b/>
          <w:bCs/>
          <w:kern w:val="0"/>
          <w:sz w:val="24"/>
          <w:szCs w:val="24"/>
          <w14:ligatures w14:val="none"/>
        </w:rPr>
        <w:t xml:space="preserve">. </w:t>
      </w:r>
      <w:r w:rsidR="0068096F">
        <w:rPr>
          <w:rFonts w:ascii="Times New Roman" w:eastAsia="Times New Roman" w:hAnsi="Times New Roman" w:cs="Times New Roman"/>
          <w:b/>
          <w:bCs/>
          <w:kern w:val="0"/>
          <w:sz w:val="24"/>
          <w:szCs w:val="24"/>
          <w14:ligatures w14:val="none"/>
        </w:rPr>
        <w:t>Background</w:t>
      </w:r>
    </w:p>
    <w:p w14:paraId="4ADBA6BB" w14:textId="14F40C08" w:rsidR="003D79BB" w:rsidRPr="003D79BB" w:rsidRDefault="003D79BB" w:rsidP="003D79BB">
      <w:p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3D79BB">
        <w:rPr>
          <w:rFonts w:ascii="Times New Roman" w:eastAsia="Times New Roman" w:hAnsi="Times New Roman" w:cs="Times New Roman"/>
          <w:kern w:val="0"/>
          <w:sz w:val="24"/>
          <w:szCs w:val="24"/>
          <w14:ligatures w14:val="none"/>
        </w:rPr>
        <w:t xml:space="preserve">Afghanistan has been severely affected by terrorism </w:t>
      </w:r>
      <w:r>
        <w:rPr>
          <w:rFonts w:ascii="Times New Roman" w:eastAsia="Times New Roman" w:hAnsi="Times New Roman" w:cs="Times New Roman"/>
          <w:kern w:val="0"/>
          <w:sz w:val="24"/>
          <w:szCs w:val="24"/>
          <w14:ligatures w14:val="none"/>
        </w:rPr>
        <w:t xml:space="preserve">particularly </w:t>
      </w:r>
      <w:r w:rsidRPr="003D79BB">
        <w:rPr>
          <w:rFonts w:ascii="Times New Roman" w:eastAsia="Times New Roman" w:hAnsi="Times New Roman" w:cs="Times New Roman"/>
          <w:kern w:val="0"/>
          <w:sz w:val="24"/>
          <w:szCs w:val="24"/>
          <w14:ligatures w14:val="none"/>
        </w:rPr>
        <w:t>over the past two decades, posing significant challenges to peace and security.</w:t>
      </w:r>
      <w:r w:rsidR="008A10AC">
        <w:rPr>
          <w:rFonts w:ascii="Times New Roman" w:eastAsia="Times New Roman" w:hAnsi="Times New Roman" w:cs="Times New Roman"/>
          <w:kern w:val="0"/>
          <w:sz w:val="24"/>
          <w:szCs w:val="24"/>
          <w14:ligatures w14:val="none"/>
        </w:rPr>
        <w:t xml:space="preserve"> In </w:t>
      </w:r>
      <w:r w:rsidR="004C4A64">
        <w:rPr>
          <w:rFonts w:ascii="Times New Roman" w:eastAsia="Times New Roman" w:hAnsi="Times New Roman" w:cs="Times New Roman"/>
          <w:kern w:val="0"/>
          <w:sz w:val="24"/>
          <w:szCs w:val="24"/>
          <w14:ligatures w14:val="none"/>
        </w:rPr>
        <w:t xml:space="preserve">the global terrorism index report </w:t>
      </w:r>
      <w:r w:rsidR="008A10AC">
        <w:rPr>
          <w:rFonts w:ascii="Times New Roman" w:eastAsia="Times New Roman" w:hAnsi="Times New Roman" w:cs="Times New Roman"/>
          <w:kern w:val="0"/>
          <w:sz w:val="24"/>
          <w:szCs w:val="24"/>
          <w14:ligatures w14:val="none"/>
        </w:rPr>
        <w:t xml:space="preserve">for 2022, </w:t>
      </w:r>
      <w:r w:rsidR="008A10AC" w:rsidRPr="008A10AC">
        <w:rPr>
          <w:rFonts w:asciiTheme="majorBidi" w:hAnsiTheme="majorBidi" w:cstheme="majorBidi"/>
          <w:kern w:val="0"/>
          <w:sz w:val="24"/>
          <w:szCs w:val="24"/>
          <w14:ligatures w14:val="none"/>
        </w:rPr>
        <w:t>Afghanistan</w:t>
      </w:r>
      <w:r w:rsidR="004C4A64" w:rsidRPr="008A10AC">
        <w:rPr>
          <w:rFonts w:asciiTheme="majorBidi" w:hAnsiTheme="majorBidi" w:cstheme="majorBidi"/>
          <w:kern w:val="0"/>
          <w:sz w:val="24"/>
          <w:szCs w:val="24"/>
          <w14:ligatures w14:val="none"/>
        </w:rPr>
        <w:t xml:space="preserve"> was ranked first among countries with a very high impact of terrorism, scoring 9109 points. This ranking underscore the severe and pervasive impact of terrorist activities within the </w:t>
      </w:r>
      <w:r w:rsidR="008A10AC" w:rsidRPr="008A10AC">
        <w:rPr>
          <w:rFonts w:asciiTheme="majorBidi" w:hAnsiTheme="majorBidi" w:cstheme="majorBidi"/>
          <w:kern w:val="0"/>
          <w:sz w:val="24"/>
          <w:szCs w:val="24"/>
          <w14:ligatures w14:val="none"/>
        </w:rPr>
        <w:t>country</w:t>
      </w:r>
      <w:r w:rsidR="008A10AC">
        <w:rPr>
          <w:rFonts w:asciiTheme="majorBidi" w:hAnsiTheme="majorBidi" w:cstheme="majorBidi"/>
          <w:kern w:val="0"/>
          <w:sz w:val="24"/>
          <w:szCs w:val="24"/>
          <w14:ligatures w14:val="none"/>
        </w:rPr>
        <w:t xml:space="preserve"> [1]</w:t>
      </w:r>
      <w:r w:rsidR="004C4A64" w:rsidRPr="008A10AC">
        <w:rPr>
          <w:rFonts w:asciiTheme="majorBidi" w:hAnsiTheme="majorBidi" w:cstheme="majorBidi"/>
          <w:kern w:val="0"/>
          <w:sz w:val="24"/>
          <w:szCs w:val="24"/>
          <w14:ligatures w14:val="none"/>
        </w:rPr>
        <w:t>.</w:t>
      </w:r>
      <w:r w:rsidR="004C4A64">
        <w:rPr>
          <w:kern w:val="0"/>
          <w14:ligatures w14:val="none"/>
        </w:rPr>
        <w:t xml:space="preserve"> </w:t>
      </w:r>
      <w:r w:rsidRPr="003D79BB">
        <w:rPr>
          <w:rFonts w:ascii="Times New Roman" w:eastAsia="Times New Roman" w:hAnsi="Times New Roman" w:cs="Times New Roman"/>
          <w:kern w:val="0"/>
          <w:sz w:val="24"/>
          <w:szCs w:val="24"/>
          <w14:ligatures w14:val="none"/>
        </w:rPr>
        <w:t xml:space="preserve"> </w:t>
      </w:r>
      <w:r w:rsidR="003E5386" w:rsidRPr="003E5386">
        <w:rPr>
          <w:rFonts w:asciiTheme="majorBidi" w:eastAsia="Times New Roman" w:hAnsiTheme="majorBidi" w:cstheme="majorBidi"/>
          <w:kern w:val="0"/>
          <w:sz w:val="24"/>
          <w:szCs w:val="24"/>
          <w14:ligatures w14:val="none"/>
        </w:rPr>
        <w:t xml:space="preserve">Traditional methods for predicting the names of terrorist groups, such as email tracking, telephone signal analysis, and social network analytics, rely heavily on manual processes and have become less effective due to the evolving and dynamic nature of terrorist organizations and their activities. Given the importance of accurate predictions, there is a need for more advanced and reliable techniques that can handle the </w:t>
      </w:r>
      <w:r w:rsidR="003E5386" w:rsidRPr="003E5386">
        <w:rPr>
          <w:rFonts w:asciiTheme="majorBidi" w:eastAsia="Times New Roman" w:hAnsiTheme="majorBidi" w:cstheme="majorBidi"/>
          <w:kern w:val="0"/>
          <w:sz w:val="24"/>
          <w:szCs w:val="24"/>
          <w14:ligatures w14:val="none"/>
        </w:rPr>
        <w:lastRenderedPageBreak/>
        <w:t>complexities associated with terrorist actions. Pattern recognition and machine learning, which have proven successful in other predictive tasks, offer promising solutions for predicting the names of terrorist groups [</w:t>
      </w:r>
      <w:r w:rsidR="008A10AC">
        <w:rPr>
          <w:rFonts w:asciiTheme="majorBidi" w:eastAsia="Times New Roman" w:hAnsiTheme="majorBidi" w:cstheme="majorBidi"/>
          <w:kern w:val="0"/>
          <w:sz w:val="24"/>
          <w:szCs w:val="24"/>
          <w14:ligatures w14:val="none"/>
        </w:rPr>
        <w:t>2</w:t>
      </w:r>
      <w:r w:rsidR="003E5386" w:rsidRPr="003E5386">
        <w:rPr>
          <w:rFonts w:asciiTheme="majorBidi" w:eastAsia="Times New Roman" w:hAnsiTheme="majorBidi" w:cstheme="majorBidi"/>
          <w:kern w:val="0"/>
          <w:sz w:val="24"/>
          <w:szCs w:val="24"/>
          <w14:ligatures w14:val="none"/>
        </w:rPr>
        <w:t>], [</w:t>
      </w:r>
      <w:r w:rsidR="008A10AC">
        <w:rPr>
          <w:rFonts w:asciiTheme="majorBidi" w:eastAsia="Times New Roman" w:hAnsiTheme="majorBidi" w:cstheme="majorBidi"/>
          <w:kern w:val="0"/>
          <w:sz w:val="24"/>
          <w:szCs w:val="24"/>
          <w14:ligatures w14:val="none"/>
        </w:rPr>
        <w:t>3</w:t>
      </w:r>
      <w:r w:rsidR="003E5386" w:rsidRPr="003E5386">
        <w:rPr>
          <w:rFonts w:asciiTheme="majorBidi" w:eastAsia="Times New Roman" w:hAnsiTheme="majorBidi" w:cstheme="majorBidi"/>
          <w:kern w:val="0"/>
          <w:sz w:val="24"/>
          <w:szCs w:val="24"/>
          <w14:ligatures w14:val="none"/>
        </w:rPr>
        <w:t>].</w:t>
      </w:r>
      <w:r w:rsidR="003E5386" w:rsidRPr="003D79BB">
        <w:rPr>
          <w:rFonts w:ascii="Times New Roman" w:eastAsia="Times New Roman" w:hAnsi="Times New Roman" w:cs="Times New Roman"/>
          <w:kern w:val="0"/>
          <w:sz w:val="24"/>
          <w:szCs w:val="24"/>
          <w14:ligatures w14:val="none"/>
        </w:rPr>
        <w:t xml:space="preserve"> Traditional</w:t>
      </w:r>
      <w:r w:rsidRPr="003D79BB">
        <w:rPr>
          <w:rFonts w:ascii="Times New Roman" w:eastAsia="Times New Roman" w:hAnsi="Times New Roman" w:cs="Times New Roman"/>
          <w:kern w:val="0"/>
          <w:sz w:val="24"/>
          <w:szCs w:val="24"/>
          <w14:ligatures w14:val="none"/>
        </w:rPr>
        <w:t xml:space="preserve"> methods for predicting terrorist activities have proven insufficient due to the complex and dynamic nature of terrorist organizations. This project aims to leverage machine learning algorithms to develop predictive models that can anticipate potential terrorist attack targets and </w:t>
      </w:r>
      <w:r w:rsidR="008A10AC">
        <w:rPr>
          <w:rFonts w:ascii="Times New Roman" w:eastAsia="Times New Roman" w:hAnsi="Times New Roman" w:cs="Times New Roman"/>
          <w:kern w:val="0"/>
          <w:sz w:val="24"/>
          <w:szCs w:val="24"/>
          <w14:ligatures w14:val="none"/>
        </w:rPr>
        <w:t>predict</w:t>
      </w:r>
      <w:r w:rsidRPr="003D79BB">
        <w:rPr>
          <w:rFonts w:ascii="Times New Roman" w:eastAsia="Times New Roman" w:hAnsi="Times New Roman" w:cs="Times New Roman"/>
          <w:kern w:val="0"/>
          <w:sz w:val="24"/>
          <w:szCs w:val="24"/>
          <w14:ligatures w14:val="none"/>
        </w:rPr>
        <w:t xml:space="preserve"> the groups behind these attacks. Utilizing historical data from the Global Terrorism Database (GTD), alongside socio-economic and geopolitical factors, this project seeks</w:t>
      </w:r>
      <w:r w:rsidR="008A10AC">
        <w:rPr>
          <w:rFonts w:ascii="Times New Roman" w:eastAsia="Times New Roman" w:hAnsi="Times New Roman" w:cs="Times New Roman"/>
          <w:kern w:val="0"/>
          <w:sz w:val="24"/>
          <w:szCs w:val="24"/>
          <w14:ligatures w14:val="none"/>
        </w:rPr>
        <w:t xml:space="preserve"> to</w:t>
      </w:r>
      <w:r w:rsidRPr="003D79BB">
        <w:rPr>
          <w:rFonts w:ascii="Times New Roman" w:eastAsia="Times New Roman" w:hAnsi="Times New Roman" w:cs="Times New Roman"/>
          <w:kern w:val="0"/>
          <w:sz w:val="24"/>
          <w:szCs w:val="24"/>
          <w14:ligatures w14:val="none"/>
        </w:rPr>
        <w:t xml:space="preserve"> </w:t>
      </w:r>
      <w:r w:rsidR="008A10AC" w:rsidRPr="004C4A64">
        <w:rPr>
          <w:rFonts w:ascii="Times New Roman" w:eastAsia="Times New Roman" w:hAnsi="Times New Roman" w:cs="Times New Roman"/>
          <w:kern w:val="0"/>
          <w:sz w:val="24"/>
          <w:szCs w:val="24"/>
          <w14:ligatures w14:val="none"/>
        </w:rPr>
        <w:t xml:space="preserve">enhance the effectiveness of </w:t>
      </w:r>
      <w:r w:rsidRPr="003D79BB">
        <w:rPr>
          <w:rFonts w:ascii="Times New Roman" w:eastAsia="Times New Roman" w:hAnsi="Times New Roman" w:cs="Times New Roman"/>
          <w:kern w:val="0"/>
          <w:sz w:val="24"/>
          <w:szCs w:val="24"/>
          <w14:ligatures w14:val="none"/>
        </w:rPr>
        <w:t>counterterrorism efforts in Afghanistan by providing actionable insights and visualizing regions vulnerable to future attacks.</w:t>
      </w:r>
    </w:p>
    <w:p w14:paraId="5F642E6D" w14:textId="6F2C478A" w:rsidR="007F4B86" w:rsidRDefault="0068096F"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w:t>
      </w:r>
      <w:r w:rsidR="007F4B86" w:rsidRPr="007F4B86">
        <w:rPr>
          <w:rFonts w:ascii="Times New Roman" w:eastAsia="Times New Roman" w:hAnsi="Times New Roman" w:cs="Times New Roman"/>
          <w:b/>
          <w:bCs/>
          <w:kern w:val="0"/>
          <w:sz w:val="24"/>
          <w:szCs w:val="24"/>
          <w14:ligatures w14:val="none"/>
        </w:rPr>
        <w:t>. Methodology</w:t>
      </w:r>
    </w:p>
    <w:p w14:paraId="0A168400" w14:textId="5635EC27" w:rsidR="00487CD6" w:rsidRPr="00487CD6" w:rsidRDefault="00487CD6" w:rsidP="00487CD6">
      <w:p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Machine learning techniques</w:t>
      </w:r>
      <w:r w:rsidRPr="00487CD6">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A</w:t>
      </w:r>
      <w:r w:rsidRPr="00487CD6">
        <w:rPr>
          <w:rFonts w:ascii="Times New Roman" w:eastAsia="Times New Roman" w:hAnsi="Times New Roman" w:cs="Times New Roman"/>
          <w:kern w:val="0"/>
          <w:sz w:val="24"/>
          <w:szCs w:val="24"/>
          <w14:ligatures w14:val="none"/>
        </w:rPr>
        <w:t xml:space="preserve">lgorithms </w:t>
      </w:r>
      <w:r>
        <w:rPr>
          <w:rFonts w:ascii="Times New Roman" w:eastAsia="Times New Roman" w:hAnsi="Times New Roman" w:cs="Times New Roman"/>
          <w:kern w:val="0"/>
          <w:sz w:val="24"/>
          <w:szCs w:val="24"/>
          <w14:ligatures w14:val="none"/>
        </w:rPr>
        <w:t xml:space="preserve">such as </w:t>
      </w:r>
      <w:r w:rsidRPr="00487CD6">
        <w:rPr>
          <w:rFonts w:ascii="Times New Roman" w:eastAsia="Times New Roman" w:hAnsi="Times New Roman" w:cs="Times New Roman"/>
          <w:kern w:val="0"/>
          <w:sz w:val="24"/>
          <w:szCs w:val="24"/>
          <w14:ligatures w14:val="none"/>
        </w:rPr>
        <w:t>Support Vector Machines (SVM)</w:t>
      </w:r>
      <w:r>
        <w:rPr>
          <w:rFonts w:ascii="Times New Roman" w:eastAsia="Times New Roman" w:hAnsi="Times New Roman" w:cs="Times New Roman"/>
          <w:kern w:val="0"/>
          <w:sz w:val="24"/>
          <w:szCs w:val="24"/>
          <w14:ligatures w14:val="none"/>
        </w:rPr>
        <w:t xml:space="preserve">, </w:t>
      </w:r>
      <w:r w:rsidRPr="00487CD6">
        <w:rPr>
          <w:rFonts w:ascii="Times New Roman" w:eastAsia="Times New Roman" w:hAnsi="Times New Roman" w:cs="Times New Roman"/>
          <w:kern w:val="0"/>
          <w:sz w:val="24"/>
          <w:szCs w:val="24"/>
          <w14:ligatures w14:val="none"/>
        </w:rPr>
        <w:t>Decision Trees</w:t>
      </w:r>
      <w:r>
        <w:rPr>
          <w:rFonts w:ascii="Times New Roman" w:eastAsia="Times New Roman" w:hAnsi="Times New Roman" w:cs="Times New Roman"/>
          <w:kern w:val="0"/>
          <w:sz w:val="24"/>
          <w:szCs w:val="24"/>
          <w14:ligatures w14:val="none"/>
        </w:rPr>
        <w:t xml:space="preserve">, </w:t>
      </w:r>
      <w:r w:rsidRPr="00487CD6">
        <w:rPr>
          <w:rFonts w:ascii="Times New Roman" w:eastAsia="Times New Roman" w:hAnsi="Times New Roman" w:cs="Times New Roman"/>
          <w:kern w:val="0"/>
          <w:sz w:val="24"/>
          <w:szCs w:val="24"/>
          <w14:ligatures w14:val="none"/>
        </w:rPr>
        <w:t>k-Nearest Neighbors (KNN)</w:t>
      </w:r>
      <w:r>
        <w:rPr>
          <w:rFonts w:ascii="Times New Roman" w:eastAsia="Times New Roman" w:hAnsi="Times New Roman" w:cs="Times New Roman"/>
          <w:kern w:val="0"/>
          <w:sz w:val="24"/>
          <w:szCs w:val="24"/>
          <w14:ligatures w14:val="none"/>
        </w:rPr>
        <w:t xml:space="preserve"> and </w:t>
      </w:r>
      <w:r w:rsidRPr="00487CD6">
        <w:rPr>
          <w:rFonts w:ascii="Times New Roman" w:eastAsia="Times New Roman" w:hAnsi="Times New Roman" w:cs="Times New Roman"/>
          <w:kern w:val="0"/>
          <w:sz w:val="24"/>
          <w:szCs w:val="24"/>
          <w14:ligatures w14:val="none"/>
        </w:rPr>
        <w:t>Deep Neural Networks (DNN)</w:t>
      </w:r>
      <w:r>
        <w:rPr>
          <w:rFonts w:ascii="Times New Roman" w:eastAsia="Times New Roman" w:hAnsi="Times New Roman" w:cs="Times New Roman"/>
          <w:kern w:val="0"/>
          <w:sz w:val="24"/>
          <w:szCs w:val="24"/>
          <w14:ligatures w14:val="none"/>
        </w:rPr>
        <w:t xml:space="preserve"> </w:t>
      </w:r>
      <w:r w:rsidRPr="00487CD6">
        <w:rPr>
          <w:rFonts w:ascii="Times New Roman" w:eastAsia="Times New Roman" w:hAnsi="Times New Roman" w:cs="Times New Roman"/>
          <w:kern w:val="0"/>
          <w:sz w:val="24"/>
          <w:szCs w:val="24"/>
          <w14:ligatures w14:val="none"/>
        </w:rPr>
        <w:t>will be implemented to create classification and regression models for predicting terrorist attack targets and identifying responsible groups. The process will involve data preprocessing, feature selection, model training, and evaluation</w:t>
      </w:r>
      <w:r>
        <w:rPr>
          <w:rFonts w:ascii="Times New Roman" w:eastAsia="Times New Roman" w:hAnsi="Times New Roman" w:cs="Times New Roman"/>
          <w:kern w:val="0"/>
          <w:sz w:val="24"/>
          <w:szCs w:val="24"/>
          <w14:ligatures w14:val="none"/>
        </w:rPr>
        <w:t xml:space="preserve">. </w:t>
      </w:r>
    </w:p>
    <w:p w14:paraId="486A48E7" w14:textId="1D2F9ECA" w:rsidR="00883991" w:rsidRPr="00883991" w:rsidRDefault="003D693C" w:rsidP="0088399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drawing>
          <wp:anchor distT="0" distB="0" distL="114300" distR="114300" simplePos="0" relativeHeight="251658240" behindDoc="0" locked="0" layoutInCell="1" allowOverlap="1" wp14:anchorId="4D53B293" wp14:editId="45A4C10F">
            <wp:simplePos x="0" y="0"/>
            <wp:positionH relativeFrom="margin">
              <wp:align>center</wp:align>
            </wp:positionH>
            <wp:positionV relativeFrom="paragraph">
              <wp:posOffset>297815</wp:posOffset>
            </wp:positionV>
            <wp:extent cx="6858000" cy="2324100"/>
            <wp:effectExtent l="0" t="0" r="0" b="0"/>
            <wp:wrapTopAndBottom/>
            <wp:docPr id="2"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cess&#10;&#10;Description automatically generated"/>
                    <pic:cNvPicPr/>
                  </pic:nvPicPr>
                  <pic:blipFill rotWithShape="1">
                    <a:blip r:embed="rId11">
                      <a:extLst>
                        <a:ext uri="{28A0092B-C50C-407E-A947-70E740481C1C}">
                          <a14:useLocalDpi xmlns:a14="http://schemas.microsoft.com/office/drawing/2010/main" val="0"/>
                        </a:ext>
                      </a:extLst>
                    </a:blip>
                    <a:srcRect t="46385" b="22399"/>
                    <a:stretch/>
                  </pic:blipFill>
                  <pic:spPr bwMode="auto">
                    <a:xfrm>
                      <a:off x="0" y="0"/>
                      <a:ext cx="6858000"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E34E1">
        <w:rPr>
          <w:rFonts w:ascii="Times New Roman" w:eastAsia="Times New Roman" w:hAnsi="Times New Roman" w:cs="Times New Roman"/>
          <w:b/>
          <w:bCs/>
          <w:kern w:val="0"/>
          <w:sz w:val="24"/>
          <w:szCs w:val="24"/>
          <w14:ligatures w14:val="none"/>
        </w:rPr>
        <w:t>5</w:t>
      </w:r>
      <w:r w:rsidR="00CE34E1" w:rsidRPr="00CE34E1">
        <w:rPr>
          <w:rFonts w:ascii="Times New Roman" w:eastAsia="Times New Roman" w:hAnsi="Times New Roman" w:cs="Times New Roman"/>
          <w:b/>
          <w:bCs/>
          <w:kern w:val="0"/>
          <w:sz w:val="24"/>
          <w:szCs w:val="24"/>
          <w14:ligatures w14:val="none"/>
        </w:rPr>
        <w:t>.</w:t>
      </w:r>
      <w:r w:rsidR="00CE34E1">
        <w:rPr>
          <w:rFonts w:ascii="Times New Roman" w:eastAsia="Times New Roman" w:hAnsi="Times New Roman" w:cs="Times New Roman"/>
          <w:kern w:val="0"/>
          <w:sz w:val="24"/>
          <w:szCs w:val="24"/>
          <w14:ligatures w14:val="none"/>
        </w:rPr>
        <w:t xml:space="preserve"> </w:t>
      </w:r>
      <w:r w:rsidR="00CE34E1" w:rsidRPr="00CE34E1">
        <w:rPr>
          <w:rFonts w:ascii="Times New Roman" w:eastAsia="Times New Roman" w:hAnsi="Times New Roman" w:cs="Times New Roman"/>
          <w:b/>
          <w:bCs/>
          <w:kern w:val="0"/>
          <w:sz w:val="24"/>
          <w:szCs w:val="24"/>
          <w14:ligatures w14:val="none"/>
        </w:rPr>
        <w:t>Architecture Design Diagram</w:t>
      </w:r>
      <w:r w:rsidR="00883991" w:rsidRPr="00883991">
        <w:rPr>
          <w:rFonts w:ascii="Times New Roman" w:eastAsia="Times New Roman" w:hAnsi="Times New Roman" w:cs="Times New Roman"/>
          <w:b/>
          <w:bCs/>
          <w:kern w:val="0"/>
          <w:sz w:val="24"/>
          <w:szCs w:val="24"/>
          <w14:ligatures w14:val="none"/>
        </w:rPr>
        <w:br/>
        <w:t>Global Terrorism Database (GTD)</w:t>
      </w:r>
    </w:p>
    <w:p w14:paraId="307BAFCB" w14:textId="77777777" w:rsidR="00883991" w:rsidRPr="00883991" w:rsidRDefault="00883991" w:rsidP="00883991">
      <w:pPr>
        <w:numPr>
          <w:ilvl w:val="0"/>
          <w:numId w:val="1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Component</w:t>
      </w:r>
      <w:r w:rsidRPr="00883991">
        <w:rPr>
          <w:rFonts w:ascii="Times New Roman" w:eastAsia="Times New Roman" w:hAnsi="Times New Roman" w:cs="Times New Roman"/>
          <w:kern w:val="0"/>
          <w:sz w:val="24"/>
          <w:szCs w:val="24"/>
          <w14:ligatures w14:val="none"/>
        </w:rPr>
        <w:t>: Data Source</w:t>
      </w:r>
    </w:p>
    <w:p w14:paraId="1413CB7A" w14:textId="77777777" w:rsidR="00883991" w:rsidRPr="00883991" w:rsidRDefault="00883991" w:rsidP="00883991">
      <w:pPr>
        <w:numPr>
          <w:ilvl w:val="0"/>
          <w:numId w:val="1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Functionality</w:t>
      </w:r>
      <w:r w:rsidRPr="00883991">
        <w:rPr>
          <w:rFonts w:ascii="Times New Roman" w:eastAsia="Times New Roman" w:hAnsi="Times New Roman" w:cs="Times New Roman"/>
          <w:kern w:val="0"/>
          <w:sz w:val="24"/>
          <w:szCs w:val="24"/>
          <w14:ligatures w14:val="none"/>
        </w:rPr>
        <w:t>: The GTD provides comprehensive data on terrorist incidents globally, including information on dates, locations, attack types, targets, and perpetrators.</w:t>
      </w:r>
    </w:p>
    <w:p w14:paraId="5671BACC" w14:textId="2DD49E74" w:rsidR="00883991" w:rsidRPr="00883991" w:rsidRDefault="00883991" w:rsidP="008839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 xml:space="preserve">Extracting Data related to </w:t>
      </w:r>
      <w:proofErr w:type="gramStart"/>
      <w:r w:rsidRPr="00883991">
        <w:rPr>
          <w:rFonts w:ascii="Times New Roman" w:eastAsia="Times New Roman" w:hAnsi="Times New Roman" w:cs="Times New Roman"/>
          <w:b/>
          <w:bCs/>
          <w:kern w:val="0"/>
          <w:sz w:val="24"/>
          <w:szCs w:val="24"/>
          <w14:ligatures w14:val="none"/>
        </w:rPr>
        <w:t>Afghanistan</w:t>
      </w:r>
      <w:proofErr w:type="gramEnd"/>
    </w:p>
    <w:p w14:paraId="6417F5C8" w14:textId="5CB8E750" w:rsidR="00883991" w:rsidRPr="00883991" w:rsidRDefault="00883991" w:rsidP="00883991">
      <w:pPr>
        <w:numPr>
          <w:ilvl w:val="0"/>
          <w:numId w:val="1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Component</w:t>
      </w:r>
      <w:r w:rsidRPr="00883991">
        <w:rPr>
          <w:rFonts w:ascii="Times New Roman" w:eastAsia="Times New Roman" w:hAnsi="Times New Roman" w:cs="Times New Roman"/>
          <w:kern w:val="0"/>
          <w:sz w:val="24"/>
          <w:szCs w:val="24"/>
          <w14:ligatures w14:val="none"/>
        </w:rPr>
        <w:t>: Data Extraction</w:t>
      </w:r>
      <w:r>
        <w:rPr>
          <w:rFonts w:ascii="Times New Roman" w:eastAsia="Times New Roman" w:hAnsi="Times New Roman" w:cs="Times New Roman"/>
          <w:kern w:val="0"/>
          <w:sz w:val="24"/>
          <w:szCs w:val="24"/>
          <w14:ligatures w14:val="none"/>
        </w:rPr>
        <w:t xml:space="preserve"> </w:t>
      </w:r>
    </w:p>
    <w:p w14:paraId="063CD30D" w14:textId="77777777" w:rsidR="00883991" w:rsidRPr="00883991" w:rsidRDefault="00883991" w:rsidP="00883991">
      <w:pPr>
        <w:numPr>
          <w:ilvl w:val="0"/>
          <w:numId w:val="1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Functionality</w:t>
      </w:r>
      <w:r w:rsidRPr="00883991">
        <w:rPr>
          <w:rFonts w:ascii="Times New Roman" w:eastAsia="Times New Roman" w:hAnsi="Times New Roman" w:cs="Times New Roman"/>
          <w:kern w:val="0"/>
          <w:sz w:val="24"/>
          <w:szCs w:val="24"/>
          <w14:ligatures w14:val="none"/>
        </w:rPr>
        <w:t>: Filters and extracts data specifically related to terrorist incidents in Afghanistan from the GTD.</w:t>
      </w:r>
    </w:p>
    <w:p w14:paraId="66794195" w14:textId="0121734D" w:rsidR="00883991" w:rsidRPr="00883991" w:rsidRDefault="00883991" w:rsidP="008839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Data Preprocessing</w:t>
      </w:r>
    </w:p>
    <w:p w14:paraId="54D5E33E" w14:textId="77777777" w:rsidR="00883991" w:rsidRPr="00883991" w:rsidRDefault="00883991" w:rsidP="00883991">
      <w:pPr>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Component</w:t>
      </w:r>
      <w:r w:rsidRPr="00883991">
        <w:rPr>
          <w:rFonts w:ascii="Times New Roman" w:eastAsia="Times New Roman" w:hAnsi="Times New Roman" w:cs="Times New Roman"/>
          <w:kern w:val="0"/>
          <w:sz w:val="24"/>
          <w:szCs w:val="24"/>
          <w14:ligatures w14:val="none"/>
        </w:rPr>
        <w:t>: Data Cleaning and Normalization</w:t>
      </w:r>
    </w:p>
    <w:p w14:paraId="2C7BB3DE" w14:textId="2D836E1E" w:rsidR="00883991" w:rsidRPr="00883991" w:rsidRDefault="00883991" w:rsidP="00883991">
      <w:pPr>
        <w:numPr>
          <w:ilvl w:val="0"/>
          <w:numId w:val="1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lastRenderedPageBreak/>
        <w:t>Functionality</w:t>
      </w:r>
      <w:r w:rsidRPr="00883991">
        <w:rPr>
          <w:rFonts w:ascii="Times New Roman" w:eastAsia="Times New Roman" w:hAnsi="Times New Roman" w:cs="Times New Roman"/>
          <w:kern w:val="0"/>
          <w:sz w:val="24"/>
          <w:szCs w:val="24"/>
          <w14:ligatures w14:val="none"/>
        </w:rPr>
        <w:t>: Handles missing values, normalizes data, and prepares it for analysis. This step</w:t>
      </w:r>
      <w:r>
        <w:rPr>
          <w:rFonts w:ascii="Times New Roman" w:eastAsia="Times New Roman" w:hAnsi="Times New Roman" w:cs="Times New Roman"/>
          <w:kern w:val="0"/>
          <w:sz w:val="24"/>
          <w:szCs w:val="24"/>
          <w14:ligatures w14:val="none"/>
        </w:rPr>
        <w:t xml:space="preserve"> also</w:t>
      </w:r>
      <w:r w:rsidRPr="00883991">
        <w:rPr>
          <w:rFonts w:ascii="Times New Roman" w:eastAsia="Times New Roman" w:hAnsi="Times New Roman" w:cs="Times New Roman"/>
          <w:kern w:val="0"/>
          <w:sz w:val="24"/>
          <w:szCs w:val="24"/>
          <w14:ligatures w14:val="none"/>
        </w:rPr>
        <w:t xml:space="preserve"> includes feature selection and data transformation.</w:t>
      </w:r>
    </w:p>
    <w:p w14:paraId="20B0062B" w14:textId="654E4219" w:rsidR="00883991" w:rsidRPr="00883991" w:rsidRDefault="00883991" w:rsidP="008839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Data Splitting</w:t>
      </w:r>
    </w:p>
    <w:p w14:paraId="1BE97425" w14:textId="77777777" w:rsidR="00883991" w:rsidRPr="00883991" w:rsidRDefault="00883991" w:rsidP="00883991">
      <w:pPr>
        <w:numPr>
          <w:ilvl w:val="0"/>
          <w:numId w:val="1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Component</w:t>
      </w:r>
      <w:r w:rsidRPr="00883991">
        <w:rPr>
          <w:rFonts w:ascii="Times New Roman" w:eastAsia="Times New Roman" w:hAnsi="Times New Roman" w:cs="Times New Roman"/>
          <w:kern w:val="0"/>
          <w:sz w:val="24"/>
          <w:szCs w:val="24"/>
          <w14:ligatures w14:val="none"/>
        </w:rPr>
        <w:t>: Data Partitioning</w:t>
      </w:r>
    </w:p>
    <w:p w14:paraId="66195EB8" w14:textId="03421344" w:rsidR="00883991" w:rsidRPr="00883991" w:rsidRDefault="00883991" w:rsidP="00883991">
      <w:pPr>
        <w:numPr>
          <w:ilvl w:val="0"/>
          <w:numId w:val="1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Functionality</w:t>
      </w:r>
      <w:r w:rsidRPr="00883991">
        <w:rPr>
          <w:rFonts w:ascii="Times New Roman" w:eastAsia="Times New Roman" w:hAnsi="Times New Roman" w:cs="Times New Roman"/>
          <w:kern w:val="0"/>
          <w:sz w:val="24"/>
          <w:szCs w:val="24"/>
          <w14:ligatures w14:val="none"/>
        </w:rPr>
        <w:t>: Splits the data into training and testing sets to evaluate model performance. 70-80% of the data is used for training, and the remaining 20-30% is used for testing.</w:t>
      </w:r>
    </w:p>
    <w:p w14:paraId="7653AA48" w14:textId="7101E38B" w:rsidR="00883991" w:rsidRPr="00883991" w:rsidRDefault="00883991" w:rsidP="008839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Model Training</w:t>
      </w:r>
    </w:p>
    <w:p w14:paraId="02B88C83" w14:textId="77777777" w:rsidR="00883991" w:rsidRPr="00883991" w:rsidRDefault="00883991" w:rsidP="00883991">
      <w:pPr>
        <w:numPr>
          <w:ilvl w:val="0"/>
          <w:numId w:val="2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Component</w:t>
      </w:r>
      <w:r w:rsidRPr="00883991">
        <w:rPr>
          <w:rFonts w:ascii="Times New Roman" w:eastAsia="Times New Roman" w:hAnsi="Times New Roman" w:cs="Times New Roman"/>
          <w:kern w:val="0"/>
          <w:sz w:val="24"/>
          <w:szCs w:val="24"/>
          <w14:ligatures w14:val="none"/>
        </w:rPr>
        <w:t>: Machine Learning Models</w:t>
      </w:r>
    </w:p>
    <w:p w14:paraId="7CF336E8" w14:textId="77777777" w:rsidR="00883991" w:rsidRPr="00883991" w:rsidRDefault="00883991" w:rsidP="00883991">
      <w:pPr>
        <w:numPr>
          <w:ilvl w:val="0"/>
          <w:numId w:val="2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Functionality</w:t>
      </w:r>
      <w:r w:rsidRPr="00883991">
        <w:rPr>
          <w:rFonts w:ascii="Times New Roman" w:eastAsia="Times New Roman" w:hAnsi="Times New Roman" w:cs="Times New Roman"/>
          <w:kern w:val="0"/>
          <w:sz w:val="24"/>
          <w:szCs w:val="24"/>
          <w14:ligatures w14:val="none"/>
        </w:rPr>
        <w:t>: Uses various machine learning algorithms (SVM, Decision Trees, KNN, DNN) to train predictive models on the training dataset.</w:t>
      </w:r>
    </w:p>
    <w:p w14:paraId="198E60C4" w14:textId="23C4C733" w:rsidR="00883991" w:rsidRPr="00883991" w:rsidRDefault="00883991" w:rsidP="008839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Predicting</w:t>
      </w:r>
    </w:p>
    <w:p w14:paraId="0622FAC6" w14:textId="77777777" w:rsidR="00883991" w:rsidRPr="00883991" w:rsidRDefault="00883991" w:rsidP="00883991">
      <w:pPr>
        <w:numPr>
          <w:ilvl w:val="0"/>
          <w:numId w:val="2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Component</w:t>
      </w:r>
      <w:r w:rsidRPr="00883991">
        <w:rPr>
          <w:rFonts w:ascii="Times New Roman" w:eastAsia="Times New Roman" w:hAnsi="Times New Roman" w:cs="Times New Roman"/>
          <w:kern w:val="0"/>
          <w:sz w:val="24"/>
          <w:szCs w:val="24"/>
          <w14:ligatures w14:val="none"/>
        </w:rPr>
        <w:t>: Prediction Engine</w:t>
      </w:r>
    </w:p>
    <w:p w14:paraId="06FB40EB" w14:textId="77777777" w:rsidR="00883991" w:rsidRPr="00883991" w:rsidRDefault="00883991" w:rsidP="00883991">
      <w:pPr>
        <w:numPr>
          <w:ilvl w:val="0"/>
          <w:numId w:val="2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Functionality</w:t>
      </w:r>
      <w:r w:rsidRPr="00883991">
        <w:rPr>
          <w:rFonts w:ascii="Times New Roman" w:eastAsia="Times New Roman" w:hAnsi="Times New Roman" w:cs="Times New Roman"/>
          <w:kern w:val="0"/>
          <w:sz w:val="24"/>
          <w:szCs w:val="24"/>
          <w14:ligatures w14:val="none"/>
        </w:rPr>
        <w:t>: Applies the trained models to the testing dataset to predict potential terrorist attack targets and identify responsible groups.</w:t>
      </w:r>
    </w:p>
    <w:p w14:paraId="6FF639AE" w14:textId="24B9BD7D" w:rsidR="00883991" w:rsidRPr="00883991" w:rsidRDefault="00883991" w:rsidP="008839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Evaluating</w:t>
      </w:r>
    </w:p>
    <w:p w14:paraId="540FBEE5" w14:textId="77777777" w:rsidR="00883991" w:rsidRPr="00883991" w:rsidRDefault="00883991" w:rsidP="00883991">
      <w:pPr>
        <w:numPr>
          <w:ilvl w:val="0"/>
          <w:numId w:val="2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Component</w:t>
      </w:r>
      <w:r w:rsidRPr="00883991">
        <w:rPr>
          <w:rFonts w:ascii="Times New Roman" w:eastAsia="Times New Roman" w:hAnsi="Times New Roman" w:cs="Times New Roman"/>
          <w:kern w:val="0"/>
          <w:sz w:val="24"/>
          <w:szCs w:val="24"/>
          <w14:ligatures w14:val="none"/>
        </w:rPr>
        <w:t>: Evaluation Metrics</w:t>
      </w:r>
    </w:p>
    <w:p w14:paraId="7B1B4C9A" w14:textId="77777777" w:rsidR="00883991" w:rsidRPr="00883991" w:rsidRDefault="00883991" w:rsidP="00883991">
      <w:pPr>
        <w:numPr>
          <w:ilvl w:val="0"/>
          <w:numId w:val="2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Functionality</w:t>
      </w:r>
      <w:r w:rsidRPr="00883991">
        <w:rPr>
          <w:rFonts w:ascii="Times New Roman" w:eastAsia="Times New Roman" w:hAnsi="Times New Roman" w:cs="Times New Roman"/>
          <w:kern w:val="0"/>
          <w:sz w:val="24"/>
          <w:szCs w:val="24"/>
          <w14:ligatures w14:val="none"/>
        </w:rPr>
        <w:t>: Evaluates the performance of the predictive models using metrics such as accuracy, precision, recall, and F1-score. This step ensures the model's reliability and effectiveness.</w:t>
      </w:r>
    </w:p>
    <w:p w14:paraId="6156A1FC" w14:textId="5E8B33E0" w:rsidR="00883991" w:rsidRPr="00883991" w:rsidRDefault="00883991" w:rsidP="00883991">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Final Prediction</w:t>
      </w:r>
    </w:p>
    <w:p w14:paraId="53912C11" w14:textId="77777777" w:rsidR="00883991" w:rsidRPr="00883991" w:rsidRDefault="00883991" w:rsidP="00883991">
      <w:pPr>
        <w:numPr>
          <w:ilvl w:val="0"/>
          <w:numId w:val="23"/>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Component</w:t>
      </w:r>
      <w:r w:rsidRPr="00883991">
        <w:rPr>
          <w:rFonts w:ascii="Times New Roman" w:eastAsia="Times New Roman" w:hAnsi="Times New Roman" w:cs="Times New Roman"/>
          <w:kern w:val="0"/>
          <w:sz w:val="24"/>
          <w:szCs w:val="24"/>
          <w14:ligatures w14:val="none"/>
        </w:rPr>
        <w:t>: Deployment</w:t>
      </w:r>
    </w:p>
    <w:p w14:paraId="03547B1F" w14:textId="77777777" w:rsidR="00883991" w:rsidRPr="00883991" w:rsidRDefault="00883991" w:rsidP="00883991">
      <w:pPr>
        <w:numPr>
          <w:ilvl w:val="0"/>
          <w:numId w:val="23"/>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83991">
        <w:rPr>
          <w:rFonts w:ascii="Times New Roman" w:eastAsia="Times New Roman" w:hAnsi="Times New Roman" w:cs="Times New Roman"/>
          <w:b/>
          <w:bCs/>
          <w:kern w:val="0"/>
          <w:sz w:val="24"/>
          <w:szCs w:val="24"/>
          <w14:ligatures w14:val="none"/>
        </w:rPr>
        <w:t>Functionality</w:t>
      </w:r>
      <w:r w:rsidRPr="00883991">
        <w:rPr>
          <w:rFonts w:ascii="Times New Roman" w:eastAsia="Times New Roman" w:hAnsi="Times New Roman" w:cs="Times New Roman"/>
          <w:kern w:val="0"/>
          <w:sz w:val="24"/>
          <w:szCs w:val="24"/>
          <w14:ligatures w14:val="none"/>
        </w:rPr>
        <w:t>: Deploys the best-performing models for real-time prediction and integrates the predictions with visualization tools to display vulnerable regions and patterns.</w:t>
      </w:r>
    </w:p>
    <w:p w14:paraId="7AEA81D8" w14:textId="3B084F3A" w:rsid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007F4B86" w:rsidRPr="007F4B86">
        <w:rPr>
          <w:rFonts w:ascii="Times New Roman" w:eastAsia="Times New Roman" w:hAnsi="Times New Roman" w:cs="Times New Roman"/>
          <w:b/>
          <w:bCs/>
          <w:kern w:val="0"/>
          <w:sz w:val="24"/>
          <w:szCs w:val="24"/>
          <w14:ligatures w14:val="none"/>
        </w:rPr>
        <w:t>. Data Sources</w:t>
      </w:r>
    </w:p>
    <w:p w14:paraId="31B6DBCC" w14:textId="640A4083" w:rsidR="00362CDA" w:rsidRPr="00362CDA" w:rsidRDefault="00362CDA" w:rsidP="00362CDA">
      <w:p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362CDA">
        <w:rPr>
          <w:rFonts w:ascii="Times New Roman" w:eastAsia="Times New Roman" w:hAnsi="Times New Roman" w:cs="Times New Roman"/>
          <w:kern w:val="0"/>
          <w:sz w:val="24"/>
          <w:szCs w:val="24"/>
          <w14:ligatures w14:val="none"/>
        </w:rPr>
        <w:t>The primary dataset utilized in this project is the Global Terrorism Databas</w:t>
      </w:r>
      <w:r>
        <w:rPr>
          <w:rFonts w:ascii="Times New Roman" w:eastAsia="Times New Roman" w:hAnsi="Times New Roman" w:cs="Times New Roman"/>
          <w:kern w:val="0"/>
          <w:sz w:val="24"/>
          <w:szCs w:val="24"/>
          <w14:ligatures w14:val="none"/>
        </w:rPr>
        <w:t>e</w:t>
      </w:r>
      <w:r w:rsidRPr="00362CDA">
        <w:rPr>
          <w:rFonts w:ascii="Times New Roman" w:eastAsia="Times New Roman" w:hAnsi="Times New Roman" w:cs="Times New Roman"/>
          <w:kern w:val="0"/>
          <w:sz w:val="24"/>
          <w:szCs w:val="24"/>
          <w14:ligatures w14:val="none"/>
        </w:rPr>
        <w:t xml:space="preserve"> (GTD), managed by the National Consortium for the Study of Terrorism and Responses to Terrorism (START). This extensive open-source database covers over 200,000 terrorist incidents worldwide from 1970 to 2020, providing detailed information such as dates, locations, attack types, targets, casualties, and responsible </w:t>
      </w:r>
      <w:r w:rsidR="00F554E8" w:rsidRPr="00362CDA">
        <w:rPr>
          <w:rFonts w:ascii="Times New Roman" w:eastAsia="Times New Roman" w:hAnsi="Times New Roman" w:cs="Times New Roman"/>
          <w:kern w:val="0"/>
          <w:sz w:val="24"/>
          <w:szCs w:val="24"/>
          <w14:ligatures w14:val="none"/>
        </w:rPr>
        <w:t>groups</w:t>
      </w:r>
      <w:r w:rsidR="00F554E8">
        <w:rPr>
          <w:rFonts w:ascii="Times New Roman" w:eastAsia="Times New Roman" w:hAnsi="Times New Roman" w:cs="Times New Roman"/>
          <w:kern w:val="0"/>
          <w:sz w:val="24"/>
          <w:szCs w:val="24"/>
          <w14:ligatures w14:val="none"/>
        </w:rPr>
        <w:t xml:space="preserve"> [4]</w:t>
      </w:r>
      <w:r w:rsidRPr="00362CDA">
        <w:rPr>
          <w:rFonts w:ascii="Times New Roman" w:eastAsia="Times New Roman" w:hAnsi="Times New Roman" w:cs="Times New Roman"/>
          <w:kern w:val="0"/>
          <w:sz w:val="24"/>
          <w:szCs w:val="24"/>
          <w14:ligatures w14:val="none"/>
        </w:rPr>
        <w:t xml:space="preserve">. This data is directly relevant to the project as it offers comprehensive insights into terrorist activities, essential for understanding and developing predictive models for </w:t>
      </w:r>
      <w:r w:rsidRPr="00362CDA">
        <w:rPr>
          <w:rFonts w:ascii="Times New Roman" w:eastAsia="Times New Roman" w:hAnsi="Times New Roman" w:cs="Times New Roman"/>
          <w:kern w:val="0"/>
          <w:sz w:val="24"/>
          <w:szCs w:val="24"/>
          <w14:ligatures w14:val="none"/>
        </w:rPr>
        <w:t>counterterrorism</w:t>
      </w:r>
      <w:r w:rsidRPr="00362CD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E</w:t>
      </w:r>
      <w:r w:rsidRPr="00362CDA">
        <w:rPr>
          <w:rFonts w:ascii="Times New Roman" w:eastAsia="Times New Roman" w:hAnsi="Times New Roman" w:cs="Times New Roman"/>
          <w:kern w:val="0"/>
          <w:sz w:val="24"/>
          <w:szCs w:val="24"/>
          <w14:ligatures w14:val="none"/>
        </w:rPr>
        <w:t xml:space="preserve">xtracting </w:t>
      </w:r>
      <w:r>
        <w:rPr>
          <w:rFonts w:ascii="Times New Roman" w:eastAsia="Times New Roman" w:hAnsi="Times New Roman" w:cs="Times New Roman"/>
          <w:kern w:val="0"/>
          <w:sz w:val="24"/>
          <w:szCs w:val="24"/>
          <w14:ligatures w14:val="none"/>
        </w:rPr>
        <w:t>data</w:t>
      </w:r>
      <w:r w:rsidRPr="00362CDA">
        <w:rPr>
          <w:rFonts w:ascii="Times New Roman" w:eastAsia="Times New Roman" w:hAnsi="Times New Roman" w:cs="Times New Roman"/>
          <w:kern w:val="0"/>
          <w:sz w:val="24"/>
          <w:szCs w:val="24"/>
          <w14:ligatures w14:val="none"/>
        </w:rPr>
        <w:t xml:space="preserve"> specifically related to Afghanistan</w:t>
      </w:r>
      <w:r>
        <w:rPr>
          <w:rFonts w:ascii="Times New Roman" w:eastAsia="Times New Roman" w:hAnsi="Times New Roman" w:cs="Times New Roman"/>
          <w:kern w:val="0"/>
          <w:sz w:val="24"/>
          <w:szCs w:val="24"/>
          <w14:ligatures w14:val="none"/>
        </w:rPr>
        <w:t xml:space="preserve"> and</w:t>
      </w:r>
      <w:r w:rsidRPr="00362CD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p</w:t>
      </w:r>
      <w:r w:rsidRPr="00362CDA">
        <w:rPr>
          <w:rFonts w:ascii="Times New Roman" w:eastAsia="Times New Roman" w:hAnsi="Times New Roman" w:cs="Times New Roman"/>
          <w:kern w:val="0"/>
          <w:sz w:val="24"/>
          <w:szCs w:val="24"/>
          <w14:ligatures w14:val="none"/>
        </w:rPr>
        <w:t>reprocessing steps will include</w:t>
      </w:r>
      <w:r>
        <w:rPr>
          <w:rFonts w:ascii="Times New Roman" w:eastAsia="Times New Roman" w:hAnsi="Times New Roman" w:cs="Times New Roman"/>
          <w:kern w:val="0"/>
          <w:sz w:val="24"/>
          <w:szCs w:val="24"/>
          <w14:ligatures w14:val="none"/>
        </w:rPr>
        <w:t xml:space="preserve"> adding data for 2021-2024 which is not included in GTD,</w:t>
      </w:r>
      <w:r w:rsidRPr="00362CDA">
        <w:rPr>
          <w:rFonts w:ascii="Times New Roman" w:eastAsia="Times New Roman" w:hAnsi="Times New Roman" w:cs="Times New Roman"/>
          <w:kern w:val="0"/>
          <w:sz w:val="24"/>
          <w:szCs w:val="24"/>
          <w14:ligatures w14:val="none"/>
        </w:rPr>
        <w:t xml:space="preserve"> handling missing values, normalizing data</w:t>
      </w:r>
      <w:r>
        <w:rPr>
          <w:rFonts w:ascii="Times New Roman" w:eastAsia="Times New Roman" w:hAnsi="Times New Roman" w:cs="Times New Roman"/>
          <w:kern w:val="0"/>
          <w:sz w:val="24"/>
          <w:szCs w:val="24"/>
          <w14:ligatures w14:val="none"/>
        </w:rPr>
        <w:t xml:space="preserve"> etc.</w:t>
      </w:r>
    </w:p>
    <w:p w14:paraId="7FC1DD8D" w14:textId="77777777" w:rsidR="00362CDA" w:rsidRDefault="00362CDA"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161AC807" w14:textId="39DA1E1C" w:rsid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7</w:t>
      </w:r>
      <w:r w:rsidR="007F4B86" w:rsidRPr="007F4B86">
        <w:rPr>
          <w:rFonts w:ascii="Times New Roman" w:eastAsia="Times New Roman" w:hAnsi="Times New Roman" w:cs="Times New Roman"/>
          <w:b/>
          <w:bCs/>
          <w:kern w:val="0"/>
          <w:sz w:val="24"/>
          <w:szCs w:val="24"/>
          <w14:ligatures w14:val="none"/>
        </w:rPr>
        <w:t>. Literature Review</w:t>
      </w:r>
    </w:p>
    <w:p w14:paraId="2ADBFE8F" w14:textId="58C15FEC" w:rsidR="00F554E8" w:rsidRPr="00F554E8" w:rsidRDefault="00F554E8" w:rsidP="00F554E8">
      <w:p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F554E8">
        <w:rPr>
          <w:rFonts w:ascii="Times New Roman" w:eastAsia="Times New Roman" w:hAnsi="Times New Roman" w:cs="Times New Roman"/>
          <w:kern w:val="0"/>
          <w:sz w:val="24"/>
          <w:szCs w:val="24"/>
          <w14:ligatures w14:val="none"/>
        </w:rPr>
        <w:t>The literature</w:t>
      </w:r>
      <w:r>
        <w:rPr>
          <w:rFonts w:ascii="Times New Roman" w:eastAsia="Times New Roman" w:hAnsi="Times New Roman" w:cs="Times New Roman"/>
          <w:kern w:val="0"/>
          <w:sz w:val="24"/>
          <w:szCs w:val="24"/>
          <w14:ligatures w14:val="none"/>
        </w:rPr>
        <w:t xml:space="preserve"> [2], [3], [5] </w:t>
      </w:r>
      <w:r w:rsidRPr="00F554E8">
        <w:rPr>
          <w:rFonts w:ascii="Times New Roman" w:eastAsia="Times New Roman" w:hAnsi="Times New Roman" w:cs="Times New Roman"/>
          <w:kern w:val="0"/>
          <w:sz w:val="24"/>
          <w:szCs w:val="24"/>
          <w14:ligatures w14:val="none"/>
        </w:rPr>
        <w:t xml:space="preserve">highlights the critical role of machine learning in enhancing counterterrorism efforts by providing predictive insights into terrorist activities. Traditional methods have proven less effective due to the dynamic nature of terrorist organizations, necessitating the adoption of more advanced techniques like pattern recognition and machine learning. Previous studies demonstrate the potential of these techniques in predicting terrorist group names, attack targets, and visualizing patterns. By building on this existing knowledge and methodologies, this project aims to develop predictive models tailored to Afghanistan, aiding in the prevention of terrorist </w:t>
      </w:r>
      <w:r w:rsidRPr="00F554E8">
        <w:rPr>
          <w:rFonts w:ascii="Times New Roman" w:eastAsia="Times New Roman" w:hAnsi="Times New Roman" w:cs="Times New Roman"/>
          <w:kern w:val="0"/>
          <w:sz w:val="24"/>
          <w:szCs w:val="24"/>
          <w14:ligatures w14:val="none"/>
        </w:rPr>
        <w:t>attacks,</w:t>
      </w:r>
      <w:r w:rsidRPr="00F554E8">
        <w:rPr>
          <w:rFonts w:ascii="Times New Roman" w:eastAsia="Times New Roman" w:hAnsi="Times New Roman" w:cs="Times New Roman"/>
          <w:kern w:val="0"/>
          <w:sz w:val="24"/>
          <w:szCs w:val="24"/>
          <w14:ligatures w14:val="none"/>
        </w:rPr>
        <w:t xml:space="preserve"> and enhancing national security.</w:t>
      </w:r>
    </w:p>
    <w:p w14:paraId="55465671"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Implementation Plan</w:t>
      </w:r>
    </w:p>
    <w:p w14:paraId="066F022C" w14:textId="69726BE8"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Technology Stack</w:t>
      </w:r>
    </w:p>
    <w:p w14:paraId="3B705FF1" w14:textId="77777777" w:rsidR="008061E6" w:rsidRPr="008061E6" w:rsidRDefault="008061E6" w:rsidP="008061E6">
      <w:pPr>
        <w:numPr>
          <w:ilvl w:val="0"/>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Programming Language:</w:t>
      </w:r>
    </w:p>
    <w:p w14:paraId="611D7405" w14:textId="1BDBB44B" w:rsidR="008061E6" w:rsidRPr="008061E6" w:rsidRDefault="008061E6" w:rsidP="008061E6">
      <w:pPr>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 xml:space="preserve">Python will be the main programming language for </w:t>
      </w:r>
      <w:r>
        <w:rPr>
          <w:rFonts w:ascii="Times New Roman" w:eastAsia="Times New Roman" w:hAnsi="Times New Roman" w:cs="Times New Roman"/>
          <w:kern w:val="0"/>
          <w:sz w:val="24"/>
          <w:szCs w:val="24"/>
          <w14:ligatures w14:val="none"/>
        </w:rPr>
        <w:t>this</w:t>
      </w:r>
      <w:r w:rsidRPr="008061E6">
        <w:rPr>
          <w:rFonts w:ascii="Times New Roman" w:eastAsia="Times New Roman" w:hAnsi="Times New Roman" w:cs="Times New Roman"/>
          <w:kern w:val="0"/>
          <w:sz w:val="24"/>
          <w:szCs w:val="24"/>
          <w14:ligatures w14:val="none"/>
        </w:rPr>
        <w:t xml:space="preserve"> project.</w:t>
      </w:r>
    </w:p>
    <w:p w14:paraId="41F8D675" w14:textId="77777777" w:rsidR="008061E6" w:rsidRPr="008061E6" w:rsidRDefault="008061E6" w:rsidP="008061E6">
      <w:pPr>
        <w:numPr>
          <w:ilvl w:val="0"/>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Libraries:</w:t>
      </w:r>
    </w:p>
    <w:p w14:paraId="02481CE6" w14:textId="04C1F767" w:rsidR="008061E6" w:rsidRPr="008061E6" w:rsidRDefault="008061E6" w:rsidP="008061E6">
      <w:pPr>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NumPy:</w:t>
      </w:r>
      <w:r>
        <w:rPr>
          <w:rFonts w:ascii="Times New Roman" w:eastAsia="Times New Roman" w:hAnsi="Times New Roman" w:cs="Times New Roman"/>
          <w:kern w:val="0"/>
          <w:sz w:val="24"/>
          <w:szCs w:val="24"/>
          <w14:ligatures w14:val="none"/>
        </w:rPr>
        <w:t xml:space="preserve"> Will be</w:t>
      </w:r>
      <w:r w:rsidRPr="008061E6">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u</w:t>
      </w:r>
      <w:r w:rsidRPr="008061E6">
        <w:rPr>
          <w:rFonts w:ascii="Times New Roman" w:eastAsia="Times New Roman" w:hAnsi="Times New Roman" w:cs="Times New Roman"/>
          <w:kern w:val="0"/>
          <w:sz w:val="24"/>
          <w:szCs w:val="24"/>
          <w14:ligatures w14:val="none"/>
        </w:rPr>
        <w:t>sed for efficient data storage and manipulation.</w:t>
      </w:r>
    </w:p>
    <w:p w14:paraId="23896797" w14:textId="77777777" w:rsidR="008061E6" w:rsidRPr="008061E6" w:rsidRDefault="008061E6" w:rsidP="008061E6">
      <w:pPr>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Pandas: Utilized for structured data handling and analysis.</w:t>
      </w:r>
    </w:p>
    <w:p w14:paraId="6957E2FF" w14:textId="77777777" w:rsidR="008061E6" w:rsidRPr="008061E6" w:rsidRDefault="008061E6" w:rsidP="008061E6">
      <w:pPr>
        <w:numPr>
          <w:ilvl w:val="0"/>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Machine Learning Frameworks:</w:t>
      </w:r>
    </w:p>
    <w:p w14:paraId="6BAC4AFE" w14:textId="77777777" w:rsidR="008061E6" w:rsidRPr="008061E6" w:rsidRDefault="008061E6" w:rsidP="008061E6">
      <w:pPr>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Scikit-learn (</w:t>
      </w:r>
      <w:proofErr w:type="spellStart"/>
      <w:r w:rsidRPr="008061E6">
        <w:rPr>
          <w:rFonts w:ascii="Times New Roman" w:eastAsia="Times New Roman" w:hAnsi="Times New Roman" w:cs="Times New Roman"/>
          <w:kern w:val="0"/>
          <w:sz w:val="24"/>
          <w:szCs w:val="24"/>
          <w14:ligatures w14:val="none"/>
        </w:rPr>
        <w:t>sklearn</w:t>
      </w:r>
      <w:proofErr w:type="spellEnd"/>
      <w:r w:rsidRPr="008061E6">
        <w:rPr>
          <w:rFonts w:ascii="Times New Roman" w:eastAsia="Times New Roman" w:hAnsi="Times New Roman" w:cs="Times New Roman"/>
          <w:kern w:val="0"/>
          <w:sz w:val="24"/>
          <w:szCs w:val="24"/>
          <w14:ligatures w14:val="none"/>
        </w:rPr>
        <w:t>): Selected for building, training, and evaluating machine learning models.</w:t>
      </w:r>
    </w:p>
    <w:p w14:paraId="4BC5E3DD" w14:textId="77777777" w:rsidR="008061E6" w:rsidRPr="008061E6" w:rsidRDefault="008061E6" w:rsidP="008061E6">
      <w:pPr>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 xml:space="preserve">TensorFlow and </w:t>
      </w:r>
      <w:proofErr w:type="spellStart"/>
      <w:r w:rsidRPr="008061E6">
        <w:rPr>
          <w:rFonts w:ascii="Times New Roman" w:eastAsia="Times New Roman" w:hAnsi="Times New Roman" w:cs="Times New Roman"/>
          <w:kern w:val="0"/>
          <w:sz w:val="24"/>
          <w:szCs w:val="24"/>
          <w14:ligatures w14:val="none"/>
        </w:rPr>
        <w:t>Keras</w:t>
      </w:r>
      <w:proofErr w:type="spellEnd"/>
      <w:r w:rsidRPr="008061E6">
        <w:rPr>
          <w:rFonts w:ascii="Times New Roman" w:eastAsia="Times New Roman" w:hAnsi="Times New Roman" w:cs="Times New Roman"/>
          <w:kern w:val="0"/>
          <w:sz w:val="24"/>
          <w:szCs w:val="24"/>
          <w14:ligatures w14:val="none"/>
        </w:rPr>
        <w:t>: Employed for deep learning tasks and advanced model development.</w:t>
      </w:r>
    </w:p>
    <w:p w14:paraId="01C37D37" w14:textId="77777777" w:rsidR="008061E6" w:rsidRPr="008061E6" w:rsidRDefault="008061E6" w:rsidP="008061E6">
      <w:pPr>
        <w:numPr>
          <w:ilvl w:val="0"/>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Visualization Tools:</w:t>
      </w:r>
    </w:p>
    <w:p w14:paraId="43A757FC" w14:textId="77777777" w:rsidR="008061E6" w:rsidRPr="008061E6" w:rsidRDefault="008061E6" w:rsidP="008061E6">
      <w:pPr>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 xml:space="preserve">Matplotlib, </w:t>
      </w:r>
      <w:proofErr w:type="spellStart"/>
      <w:r w:rsidRPr="008061E6">
        <w:rPr>
          <w:rFonts w:ascii="Times New Roman" w:eastAsia="Times New Roman" w:hAnsi="Times New Roman" w:cs="Times New Roman"/>
          <w:kern w:val="0"/>
          <w:sz w:val="24"/>
          <w:szCs w:val="24"/>
          <w14:ligatures w14:val="none"/>
        </w:rPr>
        <w:t>Plotly</w:t>
      </w:r>
      <w:proofErr w:type="spellEnd"/>
      <w:r w:rsidRPr="008061E6">
        <w:rPr>
          <w:rFonts w:ascii="Times New Roman" w:eastAsia="Times New Roman" w:hAnsi="Times New Roman" w:cs="Times New Roman"/>
          <w:kern w:val="0"/>
          <w:sz w:val="24"/>
          <w:szCs w:val="24"/>
          <w14:ligatures w14:val="none"/>
        </w:rPr>
        <w:t>, Seaborn: Integrated for data visualization to assist in interpreting model results and insights.</w:t>
      </w:r>
    </w:p>
    <w:p w14:paraId="05E73073" w14:textId="38239177" w:rsidR="008061E6" w:rsidRPr="008061E6" w:rsidRDefault="008061E6" w:rsidP="008061E6">
      <w:pPr>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 xml:space="preserve">Power BI: </w:t>
      </w:r>
      <w:r>
        <w:rPr>
          <w:rFonts w:ascii="Times New Roman" w:eastAsia="Times New Roman" w:hAnsi="Times New Roman" w:cs="Times New Roman"/>
          <w:kern w:val="0"/>
          <w:sz w:val="24"/>
          <w:szCs w:val="24"/>
          <w14:ligatures w14:val="none"/>
        </w:rPr>
        <w:t>Will be u</w:t>
      </w:r>
      <w:r w:rsidRPr="008061E6">
        <w:rPr>
          <w:rFonts w:ascii="Times New Roman" w:eastAsia="Times New Roman" w:hAnsi="Times New Roman" w:cs="Times New Roman"/>
          <w:kern w:val="0"/>
          <w:sz w:val="24"/>
          <w:szCs w:val="24"/>
          <w14:ligatures w14:val="none"/>
        </w:rPr>
        <w:t>sed for creating interactive visualizations and dashboards to present findings comprehensively.</w:t>
      </w:r>
    </w:p>
    <w:p w14:paraId="113A645A" w14:textId="77777777" w:rsidR="008061E6" w:rsidRPr="008061E6" w:rsidRDefault="008061E6" w:rsidP="008061E6">
      <w:pPr>
        <w:numPr>
          <w:ilvl w:val="0"/>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Development Environments:</w:t>
      </w:r>
    </w:p>
    <w:p w14:paraId="0828897F" w14:textId="77777777" w:rsidR="008061E6" w:rsidRPr="008061E6" w:rsidRDefault="008061E6" w:rsidP="008061E6">
      <w:pPr>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Visual Studio Code (</w:t>
      </w:r>
      <w:proofErr w:type="spellStart"/>
      <w:r w:rsidRPr="008061E6">
        <w:rPr>
          <w:rFonts w:ascii="Times New Roman" w:eastAsia="Times New Roman" w:hAnsi="Times New Roman" w:cs="Times New Roman"/>
          <w:kern w:val="0"/>
          <w:sz w:val="24"/>
          <w:szCs w:val="24"/>
          <w14:ligatures w14:val="none"/>
        </w:rPr>
        <w:t>VSCode</w:t>
      </w:r>
      <w:proofErr w:type="spellEnd"/>
      <w:r w:rsidRPr="008061E6">
        <w:rPr>
          <w:rFonts w:ascii="Times New Roman" w:eastAsia="Times New Roman" w:hAnsi="Times New Roman" w:cs="Times New Roman"/>
          <w:kern w:val="0"/>
          <w:sz w:val="24"/>
          <w:szCs w:val="24"/>
          <w14:ligatures w14:val="none"/>
        </w:rPr>
        <w:t>): Chosen for its robust features and versatility as the primary code editor.</w:t>
      </w:r>
    </w:p>
    <w:p w14:paraId="162F747A" w14:textId="77777777" w:rsidR="008061E6" w:rsidRPr="008061E6" w:rsidRDefault="008061E6" w:rsidP="008061E6">
      <w:pPr>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roofErr w:type="spellStart"/>
      <w:r w:rsidRPr="008061E6">
        <w:rPr>
          <w:rFonts w:ascii="Times New Roman" w:eastAsia="Times New Roman" w:hAnsi="Times New Roman" w:cs="Times New Roman"/>
          <w:kern w:val="0"/>
          <w:sz w:val="24"/>
          <w:szCs w:val="24"/>
          <w14:ligatures w14:val="none"/>
        </w:rPr>
        <w:t>Jupyter</w:t>
      </w:r>
      <w:proofErr w:type="spellEnd"/>
      <w:r w:rsidRPr="008061E6">
        <w:rPr>
          <w:rFonts w:ascii="Times New Roman" w:eastAsia="Times New Roman" w:hAnsi="Times New Roman" w:cs="Times New Roman"/>
          <w:kern w:val="0"/>
          <w:sz w:val="24"/>
          <w:szCs w:val="24"/>
          <w14:ligatures w14:val="none"/>
        </w:rPr>
        <w:t xml:space="preserve"> Notebook: Utilized for interactive and collaborative development and documentation of the project.</w:t>
      </w:r>
    </w:p>
    <w:p w14:paraId="35942DA9" w14:textId="77777777" w:rsidR="008061E6" w:rsidRDefault="008061E6" w:rsidP="008061E6">
      <w:pPr>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 xml:space="preserve">Google </w:t>
      </w:r>
      <w:proofErr w:type="spellStart"/>
      <w:r w:rsidRPr="008061E6">
        <w:rPr>
          <w:rFonts w:ascii="Times New Roman" w:eastAsia="Times New Roman" w:hAnsi="Times New Roman" w:cs="Times New Roman"/>
          <w:kern w:val="0"/>
          <w:sz w:val="24"/>
          <w:szCs w:val="24"/>
          <w14:ligatures w14:val="none"/>
        </w:rPr>
        <w:t>Colab</w:t>
      </w:r>
      <w:proofErr w:type="spellEnd"/>
      <w:r w:rsidRPr="008061E6">
        <w:rPr>
          <w:rFonts w:ascii="Times New Roman" w:eastAsia="Times New Roman" w:hAnsi="Times New Roman" w:cs="Times New Roman"/>
          <w:kern w:val="0"/>
          <w:sz w:val="24"/>
          <w:szCs w:val="24"/>
          <w14:ligatures w14:val="none"/>
        </w:rPr>
        <w:t>: Leveraged for cloud-based development, enabling collaboration and access to powerful computing resources.</w:t>
      </w:r>
    </w:p>
    <w:p w14:paraId="3992A5DF" w14:textId="7A990640" w:rsidR="008061E6" w:rsidRDefault="008061E6" w:rsidP="008061E6">
      <w:pPr>
        <w:numPr>
          <w:ilvl w:val="0"/>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Other Tools</w:t>
      </w:r>
      <w:r w:rsidRPr="008061E6">
        <w:rPr>
          <w:rFonts w:ascii="Times New Roman" w:eastAsia="Times New Roman" w:hAnsi="Times New Roman" w:cs="Times New Roman"/>
          <w:kern w:val="0"/>
          <w:sz w:val="24"/>
          <w:szCs w:val="24"/>
          <w14:ligatures w14:val="none"/>
        </w:rPr>
        <w:t>:</w:t>
      </w:r>
    </w:p>
    <w:p w14:paraId="3834A13A" w14:textId="3C418EC3" w:rsidR="008061E6" w:rsidRDefault="008061E6" w:rsidP="008061E6">
      <w:pPr>
        <w:pStyle w:val="ListParagraph"/>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Git</w:t>
      </w:r>
      <w:r>
        <w:rPr>
          <w:rFonts w:ascii="Times New Roman" w:eastAsia="Times New Roman" w:hAnsi="Times New Roman" w:cs="Times New Roman"/>
          <w:kern w:val="0"/>
          <w:sz w:val="24"/>
          <w:szCs w:val="24"/>
          <w14:ligatures w14:val="none"/>
        </w:rPr>
        <w:t>:</w:t>
      </w:r>
      <w:r w:rsidRPr="008061E6">
        <w:rPr>
          <w:rFonts w:ascii="Times New Roman" w:eastAsia="Times New Roman" w:hAnsi="Times New Roman" w:cs="Times New Roman"/>
          <w:kern w:val="0"/>
          <w:sz w:val="24"/>
          <w:szCs w:val="24"/>
          <w14:ligatures w14:val="none"/>
        </w:rPr>
        <w:t xml:space="preserve"> for version control</w:t>
      </w:r>
    </w:p>
    <w:p w14:paraId="57702A83" w14:textId="587F2170" w:rsidR="008061E6" w:rsidRPr="00D47304" w:rsidRDefault="008061E6" w:rsidP="00D47304">
      <w:pPr>
        <w:pStyle w:val="ListParagraph"/>
        <w:numPr>
          <w:ilvl w:val="1"/>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061E6">
        <w:rPr>
          <w:rFonts w:ascii="Times New Roman" w:eastAsia="Times New Roman" w:hAnsi="Times New Roman" w:cs="Times New Roman"/>
          <w:kern w:val="0"/>
          <w:sz w:val="24"/>
          <w:szCs w:val="24"/>
          <w14:ligatures w14:val="none"/>
        </w:rPr>
        <w:t>Docker</w:t>
      </w:r>
      <w:r>
        <w:rPr>
          <w:rFonts w:ascii="Times New Roman" w:eastAsia="Times New Roman" w:hAnsi="Times New Roman" w:cs="Times New Roman"/>
          <w:kern w:val="0"/>
          <w:sz w:val="24"/>
          <w:szCs w:val="24"/>
          <w14:ligatures w14:val="none"/>
        </w:rPr>
        <w:t>:</w:t>
      </w:r>
      <w:r w:rsidRPr="008061E6">
        <w:rPr>
          <w:rFonts w:ascii="Times New Roman" w:eastAsia="Times New Roman" w:hAnsi="Times New Roman" w:cs="Times New Roman"/>
          <w:kern w:val="0"/>
          <w:sz w:val="24"/>
          <w:szCs w:val="24"/>
          <w14:ligatures w14:val="none"/>
        </w:rPr>
        <w:t xml:space="preserve"> for containerization</w:t>
      </w:r>
    </w:p>
    <w:p w14:paraId="1BAEF903" w14:textId="674E62F9" w:rsidR="00D47304" w:rsidRPr="00D47304" w:rsidRDefault="007F4B86" w:rsidP="00D4730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2. Timeline</w:t>
      </w:r>
    </w:p>
    <w:p w14:paraId="01A67096" w14:textId="77777777" w:rsidR="00D47304" w:rsidRPr="00D47304" w:rsidRDefault="00D47304" w:rsidP="00D4730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47304">
        <w:rPr>
          <w:rFonts w:ascii="Times New Roman" w:eastAsia="Times New Roman" w:hAnsi="Times New Roman" w:cs="Times New Roman"/>
          <w:b/>
          <w:bCs/>
          <w:kern w:val="0"/>
          <w:sz w:val="24"/>
          <w:szCs w:val="24"/>
          <w14:ligatures w14:val="none"/>
        </w:rPr>
        <w:t>Data Collection and Preprocessing</w:t>
      </w:r>
    </w:p>
    <w:p w14:paraId="6CD71B53" w14:textId="77777777" w:rsidR="00D47304" w:rsidRPr="00D47304" w:rsidRDefault="00D47304" w:rsidP="00D47304">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Tasks:</w:t>
      </w:r>
    </w:p>
    <w:p w14:paraId="1F9AFC89" w14:textId="77777777" w:rsidR="00D47304" w:rsidRPr="00D47304" w:rsidRDefault="00D47304" w:rsidP="00D47304">
      <w:pPr>
        <w:numPr>
          <w:ilvl w:val="1"/>
          <w:numId w:val="2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Acquire Global Terrorism Database (GTD) data related to Afghanistan.</w:t>
      </w:r>
    </w:p>
    <w:p w14:paraId="17D6E140" w14:textId="77777777" w:rsidR="00D47304" w:rsidRPr="00D47304" w:rsidRDefault="00D47304" w:rsidP="00D47304">
      <w:pPr>
        <w:numPr>
          <w:ilvl w:val="1"/>
          <w:numId w:val="2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Perform initial data exploration and analysis.</w:t>
      </w:r>
    </w:p>
    <w:p w14:paraId="7B030865" w14:textId="77777777" w:rsidR="00D47304" w:rsidRPr="00D47304" w:rsidRDefault="00D47304" w:rsidP="00D47304">
      <w:pPr>
        <w:numPr>
          <w:ilvl w:val="1"/>
          <w:numId w:val="2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Handle any missing values and outliers.</w:t>
      </w:r>
    </w:p>
    <w:p w14:paraId="3E660E31" w14:textId="77777777" w:rsidR="00D47304" w:rsidRPr="00D47304" w:rsidRDefault="00D47304" w:rsidP="00D47304">
      <w:pPr>
        <w:numPr>
          <w:ilvl w:val="1"/>
          <w:numId w:val="2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lastRenderedPageBreak/>
        <w:t>Normalize or standardize features as necessary.</w:t>
      </w:r>
    </w:p>
    <w:p w14:paraId="37F63EBC" w14:textId="77777777" w:rsidR="00D47304" w:rsidRDefault="00D47304" w:rsidP="00D47304">
      <w:pPr>
        <w:numPr>
          <w:ilvl w:val="1"/>
          <w:numId w:val="2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Conduct correlation analysis and univariate feature selection.</w:t>
      </w:r>
    </w:p>
    <w:p w14:paraId="56CDC61A" w14:textId="030EAA1B" w:rsidR="00D47304" w:rsidRPr="00D47304" w:rsidRDefault="00D47304" w:rsidP="00D47304">
      <w:pPr>
        <w:numPr>
          <w:ilvl w:val="1"/>
          <w:numId w:val="2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Split the dataset into training and testing sets.</w:t>
      </w:r>
    </w:p>
    <w:p w14:paraId="7CD18D08" w14:textId="77777777" w:rsidR="00D47304" w:rsidRDefault="00D47304" w:rsidP="00D4730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47304">
        <w:rPr>
          <w:rFonts w:ascii="Times New Roman" w:eastAsia="Times New Roman" w:hAnsi="Times New Roman" w:cs="Times New Roman"/>
          <w:b/>
          <w:bCs/>
          <w:kern w:val="0"/>
          <w:sz w:val="24"/>
          <w:szCs w:val="24"/>
          <w14:ligatures w14:val="none"/>
        </w:rPr>
        <w:t>Model Development</w:t>
      </w:r>
    </w:p>
    <w:p w14:paraId="2FDD9267" w14:textId="77777777" w:rsidR="001714CE" w:rsidRPr="001714CE" w:rsidRDefault="001714CE" w:rsidP="001714C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Tasks:</w:t>
      </w:r>
    </w:p>
    <w:p w14:paraId="52E0C2CD" w14:textId="335C5E87" w:rsidR="001714CE" w:rsidRPr="001714CE" w:rsidRDefault="001714CE" w:rsidP="001714CE">
      <w:pPr>
        <w:numPr>
          <w:ilvl w:val="1"/>
          <w:numId w:val="3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Implement machine learning models (Support Vector Machines, Decision Trees, K-Nearest Neighbors).</w:t>
      </w:r>
    </w:p>
    <w:p w14:paraId="31A72699" w14:textId="77777777" w:rsidR="001714CE" w:rsidRPr="001714CE" w:rsidRDefault="001714CE" w:rsidP="001714CE">
      <w:pPr>
        <w:numPr>
          <w:ilvl w:val="1"/>
          <w:numId w:val="3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Implement initial version of Deep Neural Networks (DNN).</w:t>
      </w:r>
    </w:p>
    <w:p w14:paraId="7480842F" w14:textId="77777777" w:rsidR="001714CE" w:rsidRPr="001714CE" w:rsidRDefault="001714CE" w:rsidP="001714CE">
      <w:pPr>
        <w:numPr>
          <w:ilvl w:val="1"/>
          <w:numId w:val="3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Train and validate SVM, Decision Trees, and KNN models using the training set.</w:t>
      </w:r>
    </w:p>
    <w:p w14:paraId="416B77D2" w14:textId="77777777" w:rsidR="001714CE" w:rsidRPr="001714CE" w:rsidRDefault="001714CE" w:rsidP="001714CE">
      <w:pPr>
        <w:numPr>
          <w:ilvl w:val="1"/>
          <w:numId w:val="3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Train and validate DNN models using the training set.</w:t>
      </w:r>
    </w:p>
    <w:p w14:paraId="52E07813" w14:textId="77777777" w:rsidR="001714CE" w:rsidRPr="001714CE" w:rsidRDefault="001714CE" w:rsidP="001714CE">
      <w:pPr>
        <w:numPr>
          <w:ilvl w:val="1"/>
          <w:numId w:val="3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Fine-tune hyperparameters for optimal performance (Grid Search for SVM, Decision Trees, and KNN; hyperparameter tuning for DNN).</w:t>
      </w:r>
    </w:p>
    <w:p w14:paraId="086B4C78" w14:textId="77777777" w:rsidR="001714CE" w:rsidRPr="001714CE" w:rsidRDefault="001714CE" w:rsidP="001714CE">
      <w:pPr>
        <w:numPr>
          <w:ilvl w:val="1"/>
          <w:numId w:val="3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Conduct further feature selection using techniques such as regularization for SVM and tree-based methods for Decision Trees.</w:t>
      </w:r>
    </w:p>
    <w:p w14:paraId="176149B9" w14:textId="77777777" w:rsidR="001714CE" w:rsidRPr="001714CE" w:rsidRDefault="001714CE" w:rsidP="001714C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714CE">
        <w:rPr>
          <w:rFonts w:ascii="Times New Roman" w:eastAsia="Times New Roman" w:hAnsi="Times New Roman" w:cs="Times New Roman"/>
          <w:b/>
          <w:bCs/>
          <w:kern w:val="0"/>
          <w:sz w:val="24"/>
          <w:szCs w:val="24"/>
          <w14:ligatures w14:val="none"/>
        </w:rPr>
        <w:t>Training and Evaluation</w:t>
      </w:r>
    </w:p>
    <w:p w14:paraId="211F55FA" w14:textId="77777777" w:rsidR="001714CE" w:rsidRPr="001714CE" w:rsidRDefault="001714CE" w:rsidP="001714C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Tasks:</w:t>
      </w:r>
    </w:p>
    <w:p w14:paraId="7FE7B1BF" w14:textId="77777777" w:rsidR="001714CE" w:rsidRPr="001714CE" w:rsidRDefault="001714CE" w:rsidP="001714CE">
      <w:pPr>
        <w:numPr>
          <w:ilvl w:val="1"/>
          <w:numId w:val="3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Evaluate models using the testing set.</w:t>
      </w:r>
    </w:p>
    <w:p w14:paraId="769AF85A" w14:textId="77777777" w:rsidR="001714CE" w:rsidRPr="001714CE" w:rsidRDefault="001714CE" w:rsidP="001714CE">
      <w:pPr>
        <w:numPr>
          <w:ilvl w:val="1"/>
          <w:numId w:val="3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Assess performance metrics such as accuracy, precision, recall, and F1-score for SVM, Decision Trees, KNN, and DNN.</w:t>
      </w:r>
    </w:p>
    <w:p w14:paraId="6EFBBB57" w14:textId="77777777" w:rsidR="001714CE" w:rsidRPr="001714CE" w:rsidRDefault="001714CE" w:rsidP="001714CE">
      <w:pPr>
        <w:numPr>
          <w:ilvl w:val="1"/>
          <w:numId w:val="3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Iteratively refine models based on evaluation results.</w:t>
      </w:r>
    </w:p>
    <w:p w14:paraId="4A4EE241" w14:textId="77777777" w:rsidR="001714CE" w:rsidRPr="001714CE" w:rsidRDefault="001714CE" w:rsidP="001714CE">
      <w:pPr>
        <w:numPr>
          <w:ilvl w:val="1"/>
          <w:numId w:val="3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714CE">
        <w:rPr>
          <w:rFonts w:ascii="Times New Roman" w:eastAsia="Times New Roman" w:hAnsi="Times New Roman" w:cs="Times New Roman"/>
          <w:kern w:val="0"/>
          <w:sz w:val="24"/>
          <w:szCs w:val="24"/>
          <w14:ligatures w14:val="none"/>
        </w:rPr>
        <w:t>Conduct additional rounds of hyperparameter tuning and feature selection as needed.</w:t>
      </w:r>
    </w:p>
    <w:p w14:paraId="5E5E5885" w14:textId="77777777" w:rsidR="00D47304" w:rsidRPr="00D47304" w:rsidRDefault="00D47304" w:rsidP="00D4730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47304">
        <w:rPr>
          <w:rFonts w:ascii="Times New Roman" w:eastAsia="Times New Roman" w:hAnsi="Times New Roman" w:cs="Times New Roman"/>
          <w:b/>
          <w:bCs/>
          <w:kern w:val="0"/>
          <w:sz w:val="24"/>
          <w:szCs w:val="24"/>
          <w14:ligatures w14:val="none"/>
        </w:rPr>
        <w:t>Deployment</w:t>
      </w:r>
    </w:p>
    <w:p w14:paraId="3FCF957D" w14:textId="77777777" w:rsidR="00D47304" w:rsidRPr="00D47304" w:rsidRDefault="00D47304" w:rsidP="00D47304">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Tasks:</w:t>
      </w:r>
    </w:p>
    <w:p w14:paraId="2CEC7870" w14:textId="77777777" w:rsidR="00D47304" w:rsidRPr="00D47304" w:rsidRDefault="00D47304" w:rsidP="00D47304">
      <w:pPr>
        <w:numPr>
          <w:ilvl w:val="1"/>
          <w:numId w:val="2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Select the best-performing model for deployment.</w:t>
      </w:r>
    </w:p>
    <w:p w14:paraId="06D538E2" w14:textId="77777777" w:rsidR="00D47304" w:rsidRPr="00D47304" w:rsidRDefault="00D47304" w:rsidP="00D47304">
      <w:pPr>
        <w:numPr>
          <w:ilvl w:val="1"/>
          <w:numId w:val="2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Develop a deployment strategy, considering scalability and interpretability.</w:t>
      </w:r>
    </w:p>
    <w:p w14:paraId="73211246" w14:textId="77777777" w:rsidR="00D47304" w:rsidRPr="00D47304" w:rsidRDefault="00D47304" w:rsidP="00D47304">
      <w:pPr>
        <w:numPr>
          <w:ilvl w:val="1"/>
          <w:numId w:val="2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Create documentation for model deployment.</w:t>
      </w:r>
    </w:p>
    <w:p w14:paraId="6D32A035" w14:textId="17006AD2" w:rsidR="00D47304" w:rsidRPr="000E7DBB" w:rsidRDefault="00D47304" w:rsidP="000E7DBB">
      <w:pPr>
        <w:numPr>
          <w:ilvl w:val="1"/>
          <w:numId w:val="2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D47304">
        <w:rPr>
          <w:rFonts w:ascii="Times New Roman" w:eastAsia="Times New Roman" w:hAnsi="Times New Roman" w:cs="Times New Roman"/>
          <w:kern w:val="0"/>
          <w:sz w:val="24"/>
          <w:szCs w:val="24"/>
          <w14:ligatures w14:val="none"/>
        </w:rPr>
        <w:t>Finalize the deployment process and ensure all components are operational.</w:t>
      </w:r>
    </w:p>
    <w:p w14:paraId="19AF6A56" w14:textId="7BDE9F0E"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3. Milestones</w:t>
      </w:r>
    </w:p>
    <w:p w14:paraId="3485BBD1" w14:textId="3CF6FD67" w:rsidR="000E7DBB" w:rsidRPr="000E7DBB" w:rsidRDefault="000E7DBB" w:rsidP="000E7DBB">
      <w:pPr>
        <w:numPr>
          <w:ilvl w:val="0"/>
          <w:numId w:val="3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 xml:space="preserve">Data Collection and Initial Preprocessing </w:t>
      </w:r>
    </w:p>
    <w:p w14:paraId="09830F87" w14:textId="77777777" w:rsidR="000E7DBB" w:rsidRPr="000E7DBB" w:rsidRDefault="000E7DBB" w:rsidP="000E7DBB">
      <w:pPr>
        <w:numPr>
          <w:ilvl w:val="1"/>
          <w:numId w:val="3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Acquire data, preprocess, and perform initial analysis.</w:t>
      </w:r>
    </w:p>
    <w:p w14:paraId="03F77647" w14:textId="108E549D" w:rsidR="000E7DBB" w:rsidRPr="000E7DBB" w:rsidRDefault="000E7DBB" w:rsidP="000E7DBB">
      <w:pPr>
        <w:numPr>
          <w:ilvl w:val="0"/>
          <w:numId w:val="3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 xml:space="preserve">Initial Model Development and Training </w:t>
      </w:r>
    </w:p>
    <w:p w14:paraId="4781392A" w14:textId="77777777" w:rsidR="000E7DBB" w:rsidRPr="000E7DBB" w:rsidRDefault="000E7DBB" w:rsidP="000E7DBB">
      <w:pPr>
        <w:numPr>
          <w:ilvl w:val="1"/>
          <w:numId w:val="3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Implement, train, and validate initial machine learning models.</w:t>
      </w:r>
    </w:p>
    <w:p w14:paraId="437AE303" w14:textId="091867E3" w:rsidR="000E7DBB" w:rsidRPr="000E7DBB" w:rsidRDefault="000E7DBB" w:rsidP="000E7DBB">
      <w:pPr>
        <w:numPr>
          <w:ilvl w:val="0"/>
          <w:numId w:val="3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 xml:space="preserve">Model Evaluation and Refinement </w:t>
      </w:r>
    </w:p>
    <w:p w14:paraId="5C63D35D" w14:textId="77777777" w:rsidR="000E7DBB" w:rsidRPr="000E7DBB" w:rsidRDefault="000E7DBB" w:rsidP="000E7DBB">
      <w:pPr>
        <w:numPr>
          <w:ilvl w:val="1"/>
          <w:numId w:val="3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Evaluate and refine models based on performance metrics.</w:t>
      </w:r>
    </w:p>
    <w:p w14:paraId="7CB0787D" w14:textId="6EEFA2D6" w:rsidR="000E7DBB" w:rsidRPr="000E7DBB" w:rsidRDefault="000E7DBB" w:rsidP="000E7DBB">
      <w:pPr>
        <w:numPr>
          <w:ilvl w:val="0"/>
          <w:numId w:val="3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 xml:space="preserve">Final Model Deployment </w:t>
      </w:r>
    </w:p>
    <w:p w14:paraId="190B4E38" w14:textId="77777777" w:rsidR="000E7DBB" w:rsidRPr="000E7DBB" w:rsidRDefault="000E7DBB" w:rsidP="000E7DBB">
      <w:pPr>
        <w:numPr>
          <w:ilvl w:val="1"/>
          <w:numId w:val="3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Select and deploy the best-performing model with complete documentation.</w:t>
      </w:r>
    </w:p>
    <w:p w14:paraId="511747F8" w14:textId="77777777" w:rsidR="000E7DBB" w:rsidRPr="007F4B86" w:rsidRDefault="000E7DBB"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03354B31" w14:textId="7D994450"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4. Challenges and Mitigations</w:t>
      </w:r>
    </w:p>
    <w:p w14:paraId="3BE7710D" w14:textId="3E5E0B2F" w:rsidR="000E7DBB" w:rsidRDefault="000E7DBB" w:rsidP="000E7DBB">
      <w:pPr>
        <w:pStyle w:val="ListParagraph"/>
        <w:numPr>
          <w:ilvl w:val="0"/>
          <w:numId w:val="33"/>
        </w:num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The dataset does not include data from the past three years, and significant changes in the social, economic, political, and geopolitical landscape have occurred, affecting the nature and targets of terrorist attacks.</w:t>
      </w:r>
    </w:p>
    <w:p w14:paraId="1EBACECB" w14:textId="6FA60115" w:rsidR="000E7DBB" w:rsidRPr="000E7DBB" w:rsidRDefault="000E7DBB" w:rsidP="000E7DBB">
      <w:pPr>
        <w:pStyle w:val="ListParagraph"/>
        <w:numPr>
          <w:ilvl w:val="0"/>
          <w:numId w:val="33"/>
        </w:num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Manually add data from reliable sources to cover the past three years. This includes gathering data from recent news articles, government reports, and trusted online databases.</w:t>
      </w:r>
    </w:p>
    <w:p w14:paraId="7F9C0301" w14:textId="4E8466CF" w:rsidR="000E7DBB" w:rsidRPr="000E7DBB" w:rsidRDefault="000E7DBB" w:rsidP="000E7DBB">
      <w:pPr>
        <w:pStyle w:val="ListParagraph"/>
        <w:numPr>
          <w:ilvl w:val="0"/>
          <w:numId w:val="33"/>
        </w:num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0E7DBB">
        <w:rPr>
          <w:rFonts w:ascii="Times New Roman" w:eastAsia="Times New Roman" w:hAnsi="Times New Roman" w:cs="Times New Roman"/>
          <w:kern w:val="0"/>
          <w:sz w:val="24"/>
          <w:szCs w:val="24"/>
          <w14:ligatures w14:val="none"/>
        </w:rPr>
        <w:t>Ensure the accuracy and reliability of the manually added data by cross-referencing multiple sources.</w:t>
      </w:r>
    </w:p>
    <w:p w14:paraId="477A55F3" w14:textId="77777777" w:rsidR="000E7DBB" w:rsidRPr="000E7DBB" w:rsidRDefault="000E7DBB" w:rsidP="000E7DBB">
      <w:pPr>
        <w:pStyle w:val="ListParagraph"/>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p>
    <w:p w14:paraId="3AE2725E" w14:textId="43931BAB"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5. Ethical Considerations</w:t>
      </w:r>
    </w:p>
    <w:p w14:paraId="1EF057AD" w14:textId="40ED7C4E" w:rsidR="00753FDA" w:rsidRPr="002014E1" w:rsidRDefault="00753FDA" w:rsidP="00753FDA">
      <w:pPr>
        <w:pStyle w:val="ListParagraph"/>
        <w:numPr>
          <w:ilvl w:val="0"/>
          <w:numId w:val="6"/>
        </w:numPr>
        <w:spacing w:before="100" w:beforeAutospacing="1" w:after="100" w:afterAutospacing="1" w:line="240" w:lineRule="auto"/>
        <w:jc w:val="both"/>
        <w:rPr>
          <w:rFonts w:asciiTheme="majorBidi" w:eastAsia="Times New Roman" w:hAnsiTheme="majorBidi" w:cstheme="majorBidi"/>
          <w:kern w:val="0"/>
          <w:sz w:val="24"/>
          <w:szCs w:val="24"/>
          <w14:ligatures w14:val="none"/>
        </w:rPr>
      </w:pPr>
      <w:r w:rsidRPr="002014E1">
        <w:rPr>
          <w:rFonts w:asciiTheme="majorBidi" w:eastAsia="Times New Roman" w:hAnsiTheme="majorBidi" w:cstheme="majorBidi"/>
          <w:kern w:val="0"/>
          <w:sz w:val="24"/>
          <w:szCs w:val="24"/>
          <w14:ligatures w14:val="none"/>
        </w:rPr>
        <w:t xml:space="preserve">The dataset doesn’t have any </w:t>
      </w:r>
      <w:r>
        <w:rPr>
          <w:rFonts w:asciiTheme="majorBidi" w:eastAsia="Times New Roman" w:hAnsiTheme="majorBidi" w:cstheme="majorBidi"/>
          <w:kern w:val="0"/>
          <w:sz w:val="24"/>
          <w:szCs w:val="24"/>
          <w14:ligatures w14:val="none"/>
        </w:rPr>
        <w:t>private data</w:t>
      </w:r>
      <w:r w:rsidRPr="002014E1">
        <w:rPr>
          <w:rFonts w:asciiTheme="majorBidi" w:eastAsia="Times New Roman" w:hAnsiTheme="majorBidi" w:cstheme="majorBidi"/>
          <w:kern w:val="0"/>
          <w:sz w:val="24"/>
          <w:szCs w:val="24"/>
          <w14:ligatures w14:val="none"/>
        </w:rPr>
        <w:t>. It gives no personal information about the p</w:t>
      </w:r>
      <w:r>
        <w:rPr>
          <w:rFonts w:asciiTheme="majorBidi" w:eastAsia="Times New Roman" w:hAnsiTheme="majorBidi" w:cstheme="majorBidi"/>
          <w:kern w:val="0"/>
          <w:sz w:val="24"/>
          <w:szCs w:val="24"/>
          <w14:ligatures w14:val="none"/>
        </w:rPr>
        <w:t>eople which had been affected by terrorist attacks</w:t>
      </w:r>
      <w:r w:rsidRPr="002014E1">
        <w:rPr>
          <w:rFonts w:asciiTheme="majorBidi" w:eastAsia="Times New Roman" w:hAnsiTheme="majorBidi" w:cstheme="majorBidi"/>
          <w:kern w:val="0"/>
          <w:sz w:val="24"/>
          <w:szCs w:val="24"/>
          <w14:ligatures w14:val="none"/>
        </w:rPr>
        <w:t xml:space="preserve"> to be misused. </w:t>
      </w:r>
      <w:r>
        <w:rPr>
          <w:rFonts w:asciiTheme="majorBidi" w:eastAsia="Times New Roman" w:hAnsiTheme="majorBidi" w:cstheme="majorBidi"/>
          <w:kern w:val="0"/>
          <w:sz w:val="24"/>
          <w:szCs w:val="24"/>
          <w14:ligatures w14:val="none"/>
        </w:rPr>
        <w:t>T</w:t>
      </w:r>
      <w:r w:rsidRPr="002014E1">
        <w:rPr>
          <w:rFonts w:asciiTheme="majorBidi" w:eastAsia="Times New Roman" w:hAnsiTheme="majorBidi" w:cstheme="majorBidi"/>
          <w:kern w:val="0"/>
          <w:sz w:val="24"/>
          <w:szCs w:val="24"/>
          <w14:ligatures w14:val="none"/>
        </w:rPr>
        <w:t>he dataset is public.</w:t>
      </w:r>
    </w:p>
    <w:p w14:paraId="04C0CFE9" w14:textId="6183D255" w:rsidR="00753FDA" w:rsidRPr="008A2BD8" w:rsidRDefault="00753FDA" w:rsidP="008A2BD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3FDA">
        <w:rPr>
          <w:rFonts w:ascii="Times New Roman" w:eastAsia="Times New Roman" w:hAnsi="Times New Roman" w:cs="Times New Roman"/>
          <w:kern w:val="0"/>
          <w:sz w:val="24"/>
          <w:szCs w:val="24"/>
          <w14:ligatures w14:val="none"/>
        </w:rPr>
        <w:t>The data might have been collected by non-native individuals, potentially missing cultural, social, and contextual nuances, leading to an incomplete or biased representation of the situation in Afghanistan.</w:t>
      </w:r>
    </w:p>
    <w:p w14:paraId="2A1E1E5B" w14:textId="4A31D34C" w:rsidR="00296FBE" w:rsidRDefault="00296FBE"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Pr="007F4B86">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References</w:t>
      </w:r>
    </w:p>
    <w:p w14:paraId="0538A77A" w14:textId="7183DFE5" w:rsidR="008A10AC" w:rsidRPr="008A10AC" w:rsidRDefault="008A10AC" w:rsidP="008A10AC">
      <w:pPr>
        <w:pStyle w:val="paragraph"/>
        <w:jc w:val="both"/>
        <w:textAlignment w:val="baseline"/>
        <w:rPr>
          <w:sz w:val="22"/>
          <w:szCs w:val="22"/>
        </w:rPr>
      </w:pPr>
      <w:r>
        <w:rPr>
          <w:sz w:val="22"/>
          <w:szCs w:val="22"/>
        </w:rPr>
        <w:t xml:space="preserve">[1] Institute for Economics &amp; Peace. </w:t>
      </w:r>
      <w:r>
        <w:rPr>
          <w:i/>
          <w:iCs/>
          <w:sz w:val="22"/>
          <w:szCs w:val="22"/>
        </w:rPr>
        <w:t>Global Terrorism Index 2022: Measuring the Impact of Terrorism</w:t>
      </w:r>
      <w:r>
        <w:rPr>
          <w:sz w:val="22"/>
          <w:szCs w:val="22"/>
        </w:rPr>
        <w:t>, Sydney, March 2022.</w:t>
      </w:r>
    </w:p>
    <w:p w14:paraId="47045BE6" w14:textId="5E967767" w:rsidR="003E5386" w:rsidRDefault="003E5386" w:rsidP="003E5386">
      <w:pPr>
        <w:pStyle w:val="Default"/>
        <w:jc w:val="both"/>
        <w:rPr>
          <w:sz w:val="22"/>
          <w:szCs w:val="22"/>
        </w:rPr>
      </w:pPr>
      <w:r>
        <w:rPr>
          <w:sz w:val="22"/>
          <w:szCs w:val="22"/>
        </w:rPr>
        <w:t>[</w:t>
      </w:r>
      <w:r w:rsidR="008A10AC">
        <w:rPr>
          <w:sz w:val="22"/>
          <w:szCs w:val="22"/>
        </w:rPr>
        <w:t>2</w:t>
      </w:r>
      <w:r>
        <w:rPr>
          <w:sz w:val="22"/>
          <w:szCs w:val="22"/>
        </w:rPr>
        <w:t xml:space="preserve">] J. Feng, H. Xu, S. </w:t>
      </w:r>
      <w:proofErr w:type="spellStart"/>
      <w:proofErr w:type="gramStart"/>
      <w:r>
        <w:rPr>
          <w:sz w:val="22"/>
          <w:szCs w:val="22"/>
        </w:rPr>
        <w:t>Mannor</w:t>
      </w:r>
      <w:proofErr w:type="spellEnd"/>
      <w:proofErr w:type="gramEnd"/>
      <w:r>
        <w:rPr>
          <w:sz w:val="22"/>
          <w:szCs w:val="22"/>
        </w:rPr>
        <w:t xml:space="preserve"> and S. Yan, “Robust Logistic Regression and Classification,” </w:t>
      </w:r>
      <w:r>
        <w:rPr>
          <w:i/>
          <w:iCs/>
          <w:sz w:val="22"/>
          <w:szCs w:val="22"/>
        </w:rPr>
        <w:t>Proc. - 27th Inter. Conf. on Neural Info. Processing Syst. (NIPS)</w:t>
      </w:r>
      <w:r>
        <w:rPr>
          <w:sz w:val="22"/>
          <w:szCs w:val="22"/>
        </w:rPr>
        <w:t xml:space="preserve">, Montréal, Canada, 08-13 December 2014. </w:t>
      </w:r>
    </w:p>
    <w:p w14:paraId="0D4664BE" w14:textId="77777777" w:rsidR="003E5386" w:rsidRDefault="003E5386" w:rsidP="003E5386">
      <w:pPr>
        <w:pStyle w:val="Default"/>
        <w:jc w:val="both"/>
        <w:rPr>
          <w:sz w:val="22"/>
          <w:szCs w:val="22"/>
        </w:rPr>
      </w:pPr>
    </w:p>
    <w:p w14:paraId="5C968ACA" w14:textId="7E47BA86" w:rsidR="00F554E8" w:rsidRDefault="003E5386" w:rsidP="00F554E8">
      <w:pPr>
        <w:pStyle w:val="Default"/>
        <w:jc w:val="both"/>
        <w:rPr>
          <w:sz w:val="22"/>
          <w:szCs w:val="22"/>
        </w:rPr>
      </w:pPr>
      <w:r>
        <w:rPr>
          <w:sz w:val="22"/>
          <w:szCs w:val="22"/>
        </w:rPr>
        <w:t>[</w:t>
      </w:r>
      <w:r w:rsidR="008A10AC">
        <w:rPr>
          <w:sz w:val="22"/>
          <w:szCs w:val="22"/>
        </w:rPr>
        <w:t>3</w:t>
      </w:r>
      <w:r>
        <w:rPr>
          <w:sz w:val="22"/>
          <w:szCs w:val="22"/>
        </w:rPr>
        <w:t xml:space="preserve">] F. Gohar, W. </w:t>
      </w:r>
      <w:proofErr w:type="gramStart"/>
      <w:r>
        <w:rPr>
          <w:sz w:val="22"/>
          <w:szCs w:val="22"/>
        </w:rPr>
        <w:t>Haider</w:t>
      </w:r>
      <w:proofErr w:type="gramEnd"/>
      <w:r>
        <w:rPr>
          <w:sz w:val="22"/>
          <w:szCs w:val="22"/>
        </w:rPr>
        <w:t xml:space="preserve"> and U. Qamar, “Terrorist Group Prediction Using Data Classification,” </w:t>
      </w:r>
      <w:r>
        <w:rPr>
          <w:i/>
          <w:iCs/>
          <w:sz w:val="22"/>
          <w:szCs w:val="22"/>
        </w:rPr>
        <w:t>Proc. – Inter. Conf. on Artificial Intelligence and Pattern Recognition</w:t>
      </w:r>
      <w:r>
        <w:rPr>
          <w:sz w:val="22"/>
          <w:szCs w:val="22"/>
        </w:rPr>
        <w:t xml:space="preserve">, Kuala Lumpur, Malaysia, 17-19 November 2014. </w:t>
      </w:r>
    </w:p>
    <w:p w14:paraId="6F58FBAC" w14:textId="1F1EA3D1" w:rsidR="00F554E8" w:rsidRDefault="00F554E8" w:rsidP="00F554E8">
      <w:pPr>
        <w:pStyle w:val="paragraph"/>
        <w:textAlignment w:val="baseline"/>
        <w:rPr>
          <w:sz w:val="22"/>
          <w:szCs w:val="22"/>
        </w:rPr>
      </w:pPr>
      <w:r w:rsidRPr="00F554E8">
        <w:rPr>
          <w:sz w:val="22"/>
          <w:szCs w:val="22"/>
        </w:rPr>
        <w:t>[</w:t>
      </w:r>
      <w:r w:rsidRPr="00F554E8">
        <w:rPr>
          <w:sz w:val="22"/>
          <w:szCs w:val="22"/>
        </w:rPr>
        <w:t>4</w:t>
      </w:r>
      <w:r w:rsidRPr="00F554E8">
        <w:rPr>
          <w:sz w:val="22"/>
          <w:szCs w:val="22"/>
        </w:rPr>
        <w:t xml:space="preserve">] National Consortium for the Study of Terrorism and Responses to Terrorism (START). (2020). Global Terrorism Database (GTD). </w:t>
      </w:r>
      <w:hyperlink r:id="rId12" w:history="1">
        <w:r w:rsidRPr="001904B2">
          <w:rPr>
            <w:rStyle w:val="Hyperlink"/>
            <w:sz w:val="22"/>
            <w:szCs w:val="22"/>
          </w:rPr>
          <w:t>https://www.start.umd.edu/gtd</w:t>
        </w:r>
      </w:hyperlink>
    </w:p>
    <w:p w14:paraId="389DC2BD" w14:textId="55500FC7" w:rsidR="00F554E8" w:rsidRDefault="00F554E8" w:rsidP="00F554E8">
      <w:pPr>
        <w:jc w:val="both"/>
        <w:rPr>
          <w:rFonts w:asciiTheme="majorBidi" w:hAnsiTheme="majorBidi" w:cstheme="majorBidi"/>
          <w:bdr w:val="none" w:sz="0" w:space="0" w:color="auto" w:frame="1"/>
        </w:rPr>
      </w:pPr>
      <w:r>
        <w:rPr>
          <w:rFonts w:asciiTheme="majorBidi" w:hAnsiTheme="majorBidi" w:cstheme="majorBidi"/>
          <w:bdr w:val="none" w:sz="0" w:space="0" w:color="auto" w:frame="1"/>
        </w:rPr>
        <w:t>[</w:t>
      </w:r>
      <w:r>
        <w:rPr>
          <w:rFonts w:asciiTheme="majorBidi" w:hAnsiTheme="majorBidi" w:cstheme="majorBidi"/>
          <w:bdr w:val="none" w:sz="0" w:space="0" w:color="auto" w:frame="1"/>
        </w:rPr>
        <w:t>5</w:t>
      </w:r>
      <w:r>
        <w:rPr>
          <w:rFonts w:asciiTheme="majorBidi" w:hAnsiTheme="majorBidi" w:cstheme="majorBidi"/>
          <w:bdr w:val="none" w:sz="0" w:space="0" w:color="auto" w:frame="1"/>
        </w:rPr>
        <w:t xml:space="preserve">] I. A. Fadel and C. </w:t>
      </w:r>
      <w:proofErr w:type="spellStart"/>
      <w:r>
        <w:rPr>
          <w:rFonts w:asciiTheme="majorBidi" w:hAnsiTheme="majorBidi" w:cstheme="majorBidi"/>
          <w:bdr w:val="none" w:sz="0" w:space="0" w:color="auto" w:frame="1"/>
        </w:rPr>
        <w:t>Öz</w:t>
      </w:r>
      <w:proofErr w:type="spellEnd"/>
      <w:r>
        <w:rPr>
          <w:rFonts w:asciiTheme="majorBidi" w:hAnsiTheme="majorBidi" w:cstheme="majorBidi"/>
          <w:bdr w:val="none" w:sz="0" w:space="0" w:color="auto" w:frame="1"/>
        </w:rPr>
        <w:t xml:space="preserve">, </w:t>
      </w:r>
      <w:r>
        <w:rPr>
          <w:rFonts w:asciiTheme="majorBidi" w:hAnsiTheme="majorBidi" w:cstheme="majorBidi"/>
          <w:i/>
          <w:iCs/>
          <w:bdr w:val="none" w:sz="0" w:space="0" w:color="auto" w:frame="1"/>
        </w:rPr>
        <w:t>“Prediction of Unknown Terrorist Group Names Responsible for Attacks in Turkey”,</w:t>
      </w:r>
      <w:r>
        <w:rPr>
          <w:rFonts w:asciiTheme="majorBidi" w:hAnsiTheme="majorBidi" w:cstheme="majorBidi"/>
          <w:bdr w:val="none" w:sz="0" w:space="0" w:color="auto" w:frame="1"/>
        </w:rPr>
        <w:t xml:space="preserve"> SAUCIS, vol. 5, no. 3, pp. 257–268, 2022, </w:t>
      </w:r>
      <w:proofErr w:type="spellStart"/>
      <w:r>
        <w:rPr>
          <w:rFonts w:asciiTheme="majorBidi" w:hAnsiTheme="majorBidi" w:cstheme="majorBidi"/>
          <w:bdr w:val="none" w:sz="0" w:space="0" w:color="auto" w:frame="1"/>
        </w:rPr>
        <w:t>doi</w:t>
      </w:r>
      <w:proofErr w:type="spellEnd"/>
      <w:r>
        <w:rPr>
          <w:rFonts w:asciiTheme="majorBidi" w:hAnsiTheme="majorBidi" w:cstheme="majorBidi"/>
          <w:bdr w:val="none" w:sz="0" w:space="0" w:color="auto" w:frame="1"/>
        </w:rPr>
        <w:t>: 10.35377/</w:t>
      </w:r>
      <w:proofErr w:type="spellStart"/>
      <w:r>
        <w:rPr>
          <w:rFonts w:asciiTheme="majorBidi" w:hAnsiTheme="majorBidi" w:cstheme="majorBidi"/>
          <w:bdr w:val="none" w:sz="0" w:space="0" w:color="auto" w:frame="1"/>
        </w:rPr>
        <w:t>saucis</w:t>
      </w:r>
      <w:proofErr w:type="spellEnd"/>
      <w:r>
        <w:rPr>
          <w:rFonts w:asciiTheme="majorBidi" w:hAnsiTheme="majorBidi" w:cstheme="majorBidi"/>
          <w:bdr w:val="none" w:sz="0" w:space="0" w:color="auto" w:frame="1"/>
        </w:rPr>
        <w:t>...879855.</w:t>
      </w:r>
    </w:p>
    <w:p w14:paraId="31A5CB0E" w14:textId="77777777" w:rsidR="00F554E8" w:rsidRPr="00F554E8" w:rsidRDefault="00F554E8" w:rsidP="00F554E8">
      <w:pPr>
        <w:pStyle w:val="paragraph"/>
        <w:textAlignment w:val="baseline"/>
        <w:rPr>
          <w:sz w:val="22"/>
          <w:szCs w:val="22"/>
        </w:rPr>
      </w:pPr>
    </w:p>
    <w:p w14:paraId="2FFA5083" w14:textId="77777777" w:rsidR="00F554E8" w:rsidRDefault="00F554E8" w:rsidP="003E5386">
      <w:pPr>
        <w:pStyle w:val="Default"/>
        <w:jc w:val="both"/>
        <w:rPr>
          <w:sz w:val="22"/>
          <w:szCs w:val="22"/>
        </w:rPr>
      </w:pPr>
    </w:p>
    <w:p w14:paraId="48240D46" w14:textId="77777777" w:rsidR="00296FBE" w:rsidRPr="007F4B86" w:rsidRDefault="00296FBE" w:rsidP="007F4B8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F30917" w14:textId="57A67A60" w:rsidR="000868C1" w:rsidRDefault="000868C1" w:rsidP="007F4B86"/>
    <w:sectPr w:rsidR="000868C1" w:rsidSect="004C09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533D6" w14:textId="77777777" w:rsidR="00EF3EC5" w:rsidRDefault="00EF3EC5" w:rsidP="00F554E8">
      <w:pPr>
        <w:spacing w:after="0" w:line="240" w:lineRule="auto"/>
      </w:pPr>
      <w:r>
        <w:separator/>
      </w:r>
    </w:p>
  </w:endnote>
  <w:endnote w:type="continuationSeparator" w:id="0">
    <w:p w14:paraId="24A1E3AA" w14:textId="77777777" w:rsidR="00EF3EC5" w:rsidRDefault="00EF3EC5" w:rsidP="00F5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78872" w14:textId="77777777" w:rsidR="00EF3EC5" w:rsidRDefault="00EF3EC5" w:rsidP="00F554E8">
      <w:pPr>
        <w:spacing w:after="0" w:line="240" w:lineRule="auto"/>
      </w:pPr>
      <w:r>
        <w:separator/>
      </w:r>
    </w:p>
  </w:footnote>
  <w:footnote w:type="continuationSeparator" w:id="0">
    <w:p w14:paraId="794BC2A7" w14:textId="77777777" w:rsidR="00EF3EC5" w:rsidRDefault="00EF3EC5" w:rsidP="00F55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07A76"/>
    <w:multiLevelType w:val="multilevel"/>
    <w:tmpl w:val="9E18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00437"/>
    <w:multiLevelType w:val="multilevel"/>
    <w:tmpl w:val="E7B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374769"/>
    <w:multiLevelType w:val="multilevel"/>
    <w:tmpl w:val="1A00C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01B8D"/>
    <w:multiLevelType w:val="multilevel"/>
    <w:tmpl w:val="1A00C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A57D7D"/>
    <w:multiLevelType w:val="multilevel"/>
    <w:tmpl w:val="1A00C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908AF"/>
    <w:multiLevelType w:val="multilevel"/>
    <w:tmpl w:val="A74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2B4A23"/>
    <w:multiLevelType w:val="multilevel"/>
    <w:tmpl w:val="C6AA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764A35"/>
    <w:multiLevelType w:val="multilevel"/>
    <w:tmpl w:val="1A00C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043036"/>
    <w:multiLevelType w:val="multilevel"/>
    <w:tmpl w:val="CF5223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75930FF"/>
    <w:multiLevelType w:val="multilevel"/>
    <w:tmpl w:val="C168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F3489"/>
    <w:multiLevelType w:val="multilevel"/>
    <w:tmpl w:val="4FE8D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A32FFB"/>
    <w:multiLevelType w:val="multilevel"/>
    <w:tmpl w:val="DEC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A7A3D"/>
    <w:multiLevelType w:val="multilevel"/>
    <w:tmpl w:val="1A00C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C54DB6"/>
    <w:multiLevelType w:val="multilevel"/>
    <w:tmpl w:val="EACE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AA08E5"/>
    <w:multiLevelType w:val="multilevel"/>
    <w:tmpl w:val="1A00C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15422"/>
    <w:multiLevelType w:val="multilevel"/>
    <w:tmpl w:val="1A00C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5A6F75"/>
    <w:multiLevelType w:val="multilevel"/>
    <w:tmpl w:val="705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4B7DF7"/>
    <w:multiLevelType w:val="multilevel"/>
    <w:tmpl w:val="1A00C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C2874"/>
    <w:multiLevelType w:val="multilevel"/>
    <w:tmpl w:val="2554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888743">
    <w:abstractNumId w:val="14"/>
  </w:num>
  <w:num w:numId="2" w16cid:durableId="744180980">
    <w:abstractNumId w:val="31"/>
  </w:num>
  <w:num w:numId="3" w16cid:durableId="1747611626">
    <w:abstractNumId w:val="6"/>
  </w:num>
  <w:num w:numId="4" w16cid:durableId="724328791">
    <w:abstractNumId w:val="0"/>
  </w:num>
  <w:num w:numId="5" w16cid:durableId="1193416320">
    <w:abstractNumId w:val="26"/>
  </w:num>
  <w:num w:numId="6" w16cid:durableId="1668898184">
    <w:abstractNumId w:val="27"/>
  </w:num>
  <w:num w:numId="7" w16cid:durableId="1302347368">
    <w:abstractNumId w:val="22"/>
  </w:num>
  <w:num w:numId="8" w16cid:durableId="496845853">
    <w:abstractNumId w:val="9"/>
  </w:num>
  <w:num w:numId="9" w16cid:durableId="1874726419">
    <w:abstractNumId w:val="4"/>
  </w:num>
  <w:num w:numId="10" w16cid:durableId="2112192476">
    <w:abstractNumId w:val="19"/>
  </w:num>
  <w:num w:numId="11" w16cid:durableId="75247866">
    <w:abstractNumId w:val="1"/>
  </w:num>
  <w:num w:numId="12" w16cid:durableId="1812360347">
    <w:abstractNumId w:val="12"/>
  </w:num>
  <w:num w:numId="13" w16cid:durableId="1262496861">
    <w:abstractNumId w:val="8"/>
  </w:num>
  <w:num w:numId="14" w16cid:durableId="153881300">
    <w:abstractNumId w:val="5"/>
  </w:num>
  <w:num w:numId="15" w16cid:durableId="1150712052">
    <w:abstractNumId w:val="17"/>
    <w:lvlOverride w:ilvl="0"/>
    <w:lvlOverride w:ilvl="1"/>
    <w:lvlOverride w:ilvl="2"/>
    <w:lvlOverride w:ilvl="3"/>
    <w:lvlOverride w:ilvl="4"/>
    <w:lvlOverride w:ilvl="5"/>
    <w:lvlOverride w:ilvl="6"/>
    <w:lvlOverride w:ilvl="7"/>
    <w:lvlOverride w:ilvl="8"/>
  </w:num>
  <w:num w:numId="16" w16cid:durableId="1436250494">
    <w:abstractNumId w:val="21"/>
  </w:num>
  <w:num w:numId="17" w16cid:durableId="780757711">
    <w:abstractNumId w:val="24"/>
  </w:num>
  <w:num w:numId="18" w16cid:durableId="1636325484">
    <w:abstractNumId w:val="3"/>
  </w:num>
  <w:num w:numId="19" w16cid:durableId="1736658167">
    <w:abstractNumId w:val="13"/>
  </w:num>
  <w:num w:numId="20" w16cid:durableId="1515919527">
    <w:abstractNumId w:val="32"/>
  </w:num>
  <w:num w:numId="21" w16cid:durableId="2112431000">
    <w:abstractNumId w:val="18"/>
  </w:num>
  <w:num w:numId="22" w16cid:durableId="1074738417">
    <w:abstractNumId w:val="29"/>
  </w:num>
  <w:num w:numId="23" w16cid:durableId="1148936565">
    <w:abstractNumId w:val="2"/>
  </w:num>
  <w:num w:numId="24" w16cid:durableId="730621206">
    <w:abstractNumId w:val="15"/>
  </w:num>
  <w:num w:numId="25" w16cid:durableId="1349408495">
    <w:abstractNumId w:val="16"/>
  </w:num>
  <w:num w:numId="26" w16cid:durableId="438910060">
    <w:abstractNumId w:val="11"/>
  </w:num>
  <w:num w:numId="27" w16cid:durableId="828326471">
    <w:abstractNumId w:val="10"/>
  </w:num>
  <w:num w:numId="28" w16cid:durableId="1822035213">
    <w:abstractNumId w:val="23"/>
  </w:num>
  <w:num w:numId="29" w16cid:durableId="1520510666">
    <w:abstractNumId w:val="7"/>
  </w:num>
  <w:num w:numId="30" w16cid:durableId="1837763292">
    <w:abstractNumId w:val="30"/>
  </w:num>
  <w:num w:numId="31" w16cid:durableId="1124036571">
    <w:abstractNumId w:val="25"/>
  </w:num>
  <w:num w:numId="32" w16cid:durableId="41370999">
    <w:abstractNumId w:val="20"/>
  </w:num>
  <w:num w:numId="33" w16cid:durableId="3727347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868C1"/>
    <w:rsid w:val="000E7DBB"/>
    <w:rsid w:val="001075E2"/>
    <w:rsid w:val="001714CE"/>
    <w:rsid w:val="00296FBE"/>
    <w:rsid w:val="00312C01"/>
    <w:rsid w:val="00362CDA"/>
    <w:rsid w:val="003D693C"/>
    <w:rsid w:val="003D79BB"/>
    <w:rsid w:val="003E5386"/>
    <w:rsid w:val="003F100C"/>
    <w:rsid w:val="00487CD6"/>
    <w:rsid w:val="004C099D"/>
    <w:rsid w:val="004C4A64"/>
    <w:rsid w:val="00551DBB"/>
    <w:rsid w:val="0064199C"/>
    <w:rsid w:val="006433C8"/>
    <w:rsid w:val="00667690"/>
    <w:rsid w:val="0068096F"/>
    <w:rsid w:val="00753FDA"/>
    <w:rsid w:val="007F4B86"/>
    <w:rsid w:val="008061E6"/>
    <w:rsid w:val="00883991"/>
    <w:rsid w:val="008A10AC"/>
    <w:rsid w:val="008A2BD8"/>
    <w:rsid w:val="00A3792A"/>
    <w:rsid w:val="00A52DFE"/>
    <w:rsid w:val="00AA521A"/>
    <w:rsid w:val="00B02F73"/>
    <w:rsid w:val="00B108A6"/>
    <w:rsid w:val="00C21058"/>
    <w:rsid w:val="00C877DA"/>
    <w:rsid w:val="00CE34E1"/>
    <w:rsid w:val="00D1597F"/>
    <w:rsid w:val="00D364E2"/>
    <w:rsid w:val="00D47304"/>
    <w:rsid w:val="00E129C7"/>
    <w:rsid w:val="00E9729B"/>
    <w:rsid w:val="00EF3EC5"/>
    <w:rsid w:val="00F554E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BE"/>
  </w:style>
  <w:style w:type="paragraph" w:styleId="Heading1">
    <w:name w:val="heading 1"/>
    <w:basedOn w:val="Normal"/>
    <w:link w:val="Heading1Char"/>
    <w:uiPriority w:val="9"/>
    <w:qFormat/>
    <w:rsid w:val="007F4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521A"/>
    <w:pPr>
      <w:ind w:left="720"/>
      <w:contextualSpacing/>
    </w:pPr>
  </w:style>
  <w:style w:type="paragraph" w:customStyle="1" w:styleId="Default">
    <w:name w:val="Default"/>
    <w:rsid w:val="003E5386"/>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paragraph">
    <w:name w:val="paragraph"/>
    <w:basedOn w:val="Normal"/>
    <w:rsid w:val="008A10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5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4E8"/>
  </w:style>
  <w:style w:type="paragraph" w:styleId="Footer">
    <w:name w:val="footer"/>
    <w:basedOn w:val="Normal"/>
    <w:link w:val="FooterChar"/>
    <w:uiPriority w:val="99"/>
    <w:unhideWhenUsed/>
    <w:rsid w:val="00F5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4E8"/>
  </w:style>
  <w:style w:type="character" w:styleId="Hyperlink">
    <w:name w:val="Hyperlink"/>
    <w:basedOn w:val="DefaultParagraphFont"/>
    <w:uiPriority w:val="99"/>
    <w:unhideWhenUsed/>
    <w:rsid w:val="00F554E8"/>
    <w:rPr>
      <w:color w:val="0563C1" w:themeColor="hyperlink"/>
      <w:u w:val="single"/>
    </w:rPr>
  </w:style>
  <w:style w:type="character" w:styleId="UnresolvedMention">
    <w:name w:val="Unresolved Mention"/>
    <w:basedOn w:val="DefaultParagraphFont"/>
    <w:uiPriority w:val="99"/>
    <w:semiHidden/>
    <w:unhideWhenUsed/>
    <w:rsid w:val="00F554E8"/>
    <w:rPr>
      <w:color w:val="605E5C"/>
      <w:shd w:val="clear" w:color="auto" w:fill="E1DFDD"/>
    </w:rPr>
  </w:style>
  <w:style w:type="table" w:styleId="TableGridLight">
    <w:name w:val="Grid Table Light"/>
    <w:basedOn w:val="TableNormal"/>
    <w:uiPriority w:val="40"/>
    <w:rsid w:val="00D473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233204534">
      <w:bodyDiv w:val="1"/>
      <w:marLeft w:val="0"/>
      <w:marRight w:val="0"/>
      <w:marTop w:val="0"/>
      <w:marBottom w:val="0"/>
      <w:divBdr>
        <w:top w:val="none" w:sz="0" w:space="0" w:color="auto"/>
        <w:left w:val="none" w:sz="0" w:space="0" w:color="auto"/>
        <w:bottom w:val="none" w:sz="0" w:space="0" w:color="auto"/>
        <w:right w:val="none" w:sz="0" w:space="0" w:color="auto"/>
      </w:divBdr>
    </w:div>
    <w:div w:id="311182659">
      <w:bodyDiv w:val="1"/>
      <w:marLeft w:val="0"/>
      <w:marRight w:val="0"/>
      <w:marTop w:val="0"/>
      <w:marBottom w:val="0"/>
      <w:divBdr>
        <w:top w:val="none" w:sz="0" w:space="0" w:color="auto"/>
        <w:left w:val="none" w:sz="0" w:space="0" w:color="auto"/>
        <w:bottom w:val="none" w:sz="0" w:space="0" w:color="auto"/>
        <w:right w:val="none" w:sz="0" w:space="0" w:color="auto"/>
      </w:divBdr>
    </w:div>
    <w:div w:id="318922824">
      <w:bodyDiv w:val="1"/>
      <w:marLeft w:val="0"/>
      <w:marRight w:val="0"/>
      <w:marTop w:val="0"/>
      <w:marBottom w:val="0"/>
      <w:divBdr>
        <w:top w:val="none" w:sz="0" w:space="0" w:color="auto"/>
        <w:left w:val="none" w:sz="0" w:space="0" w:color="auto"/>
        <w:bottom w:val="none" w:sz="0" w:space="0" w:color="auto"/>
        <w:right w:val="none" w:sz="0" w:space="0" w:color="auto"/>
      </w:divBdr>
    </w:div>
    <w:div w:id="405348433">
      <w:bodyDiv w:val="1"/>
      <w:marLeft w:val="0"/>
      <w:marRight w:val="0"/>
      <w:marTop w:val="0"/>
      <w:marBottom w:val="0"/>
      <w:divBdr>
        <w:top w:val="none" w:sz="0" w:space="0" w:color="auto"/>
        <w:left w:val="none" w:sz="0" w:space="0" w:color="auto"/>
        <w:bottom w:val="none" w:sz="0" w:space="0" w:color="auto"/>
        <w:right w:val="none" w:sz="0" w:space="0" w:color="auto"/>
      </w:divBdr>
    </w:div>
    <w:div w:id="486746039">
      <w:bodyDiv w:val="1"/>
      <w:marLeft w:val="0"/>
      <w:marRight w:val="0"/>
      <w:marTop w:val="0"/>
      <w:marBottom w:val="0"/>
      <w:divBdr>
        <w:top w:val="none" w:sz="0" w:space="0" w:color="auto"/>
        <w:left w:val="none" w:sz="0" w:space="0" w:color="auto"/>
        <w:bottom w:val="none" w:sz="0" w:space="0" w:color="auto"/>
        <w:right w:val="none" w:sz="0" w:space="0" w:color="auto"/>
      </w:divBdr>
    </w:div>
    <w:div w:id="641885862">
      <w:bodyDiv w:val="1"/>
      <w:marLeft w:val="0"/>
      <w:marRight w:val="0"/>
      <w:marTop w:val="0"/>
      <w:marBottom w:val="0"/>
      <w:divBdr>
        <w:top w:val="none" w:sz="0" w:space="0" w:color="auto"/>
        <w:left w:val="none" w:sz="0" w:space="0" w:color="auto"/>
        <w:bottom w:val="none" w:sz="0" w:space="0" w:color="auto"/>
        <w:right w:val="none" w:sz="0" w:space="0" w:color="auto"/>
      </w:divBdr>
    </w:div>
    <w:div w:id="760838788">
      <w:bodyDiv w:val="1"/>
      <w:marLeft w:val="0"/>
      <w:marRight w:val="0"/>
      <w:marTop w:val="0"/>
      <w:marBottom w:val="0"/>
      <w:divBdr>
        <w:top w:val="none" w:sz="0" w:space="0" w:color="auto"/>
        <w:left w:val="none" w:sz="0" w:space="0" w:color="auto"/>
        <w:bottom w:val="none" w:sz="0" w:space="0" w:color="auto"/>
        <w:right w:val="none" w:sz="0" w:space="0" w:color="auto"/>
      </w:divBdr>
    </w:div>
    <w:div w:id="781146967">
      <w:bodyDiv w:val="1"/>
      <w:marLeft w:val="0"/>
      <w:marRight w:val="0"/>
      <w:marTop w:val="0"/>
      <w:marBottom w:val="0"/>
      <w:divBdr>
        <w:top w:val="none" w:sz="0" w:space="0" w:color="auto"/>
        <w:left w:val="none" w:sz="0" w:space="0" w:color="auto"/>
        <w:bottom w:val="none" w:sz="0" w:space="0" w:color="auto"/>
        <w:right w:val="none" w:sz="0" w:space="0" w:color="auto"/>
      </w:divBdr>
    </w:div>
    <w:div w:id="1006128007">
      <w:bodyDiv w:val="1"/>
      <w:marLeft w:val="0"/>
      <w:marRight w:val="0"/>
      <w:marTop w:val="0"/>
      <w:marBottom w:val="0"/>
      <w:divBdr>
        <w:top w:val="none" w:sz="0" w:space="0" w:color="auto"/>
        <w:left w:val="none" w:sz="0" w:space="0" w:color="auto"/>
        <w:bottom w:val="none" w:sz="0" w:space="0" w:color="auto"/>
        <w:right w:val="none" w:sz="0" w:space="0" w:color="auto"/>
      </w:divBdr>
    </w:div>
    <w:div w:id="1049766750">
      <w:bodyDiv w:val="1"/>
      <w:marLeft w:val="0"/>
      <w:marRight w:val="0"/>
      <w:marTop w:val="0"/>
      <w:marBottom w:val="0"/>
      <w:divBdr>
        <w:top w:val="none" w:sz="0" w:space="0" w:color="auto"/>
        <w:left w:val="none" w:sz="0" w:space="0" w:color="auto"/>
        <w:bottom w:val="none" w:sz="0" w:space="0" w:color="auto"/>
        <w:right w:val="none" w:sz="0" w:space="0" w:color="auto"/>
      </w:divBdr>
    </w:div>
    <w:div w:id="1123503106">
      <w:bodyDiv w:val="1"/>
      <w:marLeft w:val="0"/>
      <w:marRight w:val="0"/>
      <w:marTop w:val="0"/>
      <w:marBottom w:val="0"/>
      <w:divBdr>
        <w:top w:val="none" w:sz="0" w:space="0" w:color="auto"/>
        <w:left w:val="none" w:sz="0" w:space="0" w:color="auto"/>
        <w:bottom w:val="none" w:sz="0" w:space="0" w:color="auto"/>
        <w:right w:val="none" w:sz="0" w:space="0" w:color="auto"/>
      </w:divBdr>
    </w:div>
    <w:div w:id="1145588605">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 w:id="1346790693">
      <w:bodyDiv w:val="1"/>
      <w:marLeft w:val="0"/>
      <w:marRight w:val="0"/>
      <w:marTop w:val="0"/>
      <w:marBottom w:val="0"/>
      <w:divBdr>
        <w:top w:val="none" w:sz="0" w:space="0" w:color="auto"/>
        <w:left w:val="none" w:sz="0" w:space="0" w:color="auto"/>
        <w:bottom w:val="none" w:sz="0" w:space="0" w:color="auto"/>
        <w:right w:val="none" w:sz="0" w:space="0" w:color="auto"/>
      </w:divBdr>
    </w:div>
    <w:div w:id="1471705496">
      <w:bodyDiv w:val="1"/>
      <w:marLeft w:val="0"/>
      <w:marRight w:val="0"/>
      <w:marTop w:val="0"/>
      <w:marBottom w:val="0"/>
      <w:divBdr>
        <w:top w:val="none" w:sz="0" w:space="0" w:color="auto"/>
        <w:left w:val="none" w:sz="0" w:space="0" w:color="auto"/>
        <w:bottom w:val="none" w:sz="0" w:space="0" w:color="auto"/>
        <w:right w:val="none" w:sz="0" w:space="0" w:color="auto"/>
      </w:divBdr>
    </w:div>
    <w:div w:id="1581988488">
      <w:bodyDiv w:val="1"/>
      <w:marLeft w:val="0"/>
      <w:marRight w:val="0"/>
      <w:marTop w:val="0"/>
      <w:marBottom w:val="0"/>
      <w:divBdr>
        <w:top w:val="none" w:sz="0" w:space="0" w:color="auto"/>
        <w:left w:val="none" w:sz="0" w:space="0" w:color="auto"/>
        <w:bottom w:val="none" w:sz="0" w:space="0" w:color="auto"/>
        <w:right w:val="none" w:sz="0" w:space="0" w:color="auto"/>
      </w:divBdr>
    </w:div>
    <w:div w:id="1663851264">
      <w:bodyDiv w:val="1"/>
      <w:marLeft w:val="0"/>
      <w:marRight w:val="0"/>
      <w:marTop w:val="0"/>
      <w:marBottom w:val="0"/>
      <w:divBdr>
        <w:top w:val="none" w:sz="0" w:space="0" w:color="auto"/>
        <w:left w:val="none" w:sz="0" w:space="0" w:color="auto"/>
        <w:bottom w:val="none" w:sz="0" w:space="0" w:color="auto"/>
        <w:right w:val="none" w:sz="0" w:space="0" w:color="auto"/>
      </w:divBdr>
      <w:divsChild>
        <w:div w:id="2053647796">
          <w:marLeft w:val="0"/>
          <w:marRight w:val="0"/>
          <w:marTop w:val="0"/>
          <w:marBottom w:val="0"/>
          <w:divBdr>
            <w:top w:val="single" w:sz="2" w:space="0" w:color="E3E3E3"/>
            <w:left w:val="single" w:sz="2" w:space="0" w:color="E3E3E3"/>
            <w:bottom w:val="single" w:sz="2" w:space="0" w:color="E3E3E3"/>
            <w:right w:val="single" w:sz="2" w:space="0" w:color="E3E3E3"/>
          </w:divBdr>
          <w:divsChild>
            <w:div w:id="486018002">
              <w:marLeft w:val="0"/>
              <w:marRight w:val="0"/>
              <w:marTop w:val="0"/>
              <w:marBottom w:val="0"/>
              <w:divBdr>
                <w:top w:val="single" w:sz="2" w:space="0" w:color="E3E3E3"/>
                <w:left w:val="single" w:sz="2" w:space="0" w:color="E3E3E3"/>
                <w:bottom w:val="single" w:sz="2" w:space="0" w:color="E3E3E3"/>
                <w:right w:val="single" w:sz="2" w:space="0" w:color="E3E3E3"/>
              </w:divBdr>
              <w:divsChild>
                <w:div w:id="864097422">
                  <w:marLeft w:val="0"/>
                  <w:marRight w:val="0"/>
                  <w:marTop w:val="0"/>
                  <w:marBottom w:val="0"/>
                  <w:divBdr>
                    <w:top w:val="single" w:sz="2" w:space="2" w:color="E3E3E3"/>
                    <w:left w:val="single" w:sz="2" w:space="0" w:color="E3E3E3"/>
                    <w:bottom w:val="single" w:sz="2" w:space="0" w:color="E3E3E3"/>
                    <w:right w:val="single" w:sz="2" w:space="0" w:color="E3E3E3"/>
                  </w:divBdr>
                  <w:divsChild>
                    <w:div w:id="148835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9468375">
      <w:bodyDiv w:val="1"/>
      <w:marLeft w:val="0"/>
      <w:marRight w:val="0"/>
      <w:marTop w:val="0"/>
      <w:marBottom w:val="0"/>
      <w:divBdr>
        <w:top w:val="none" w:sz="0" w:space="0" w:color="auto"/>
        <w:left w:val="none" w:sz="0" w:space="0" w:color="auto"/>
        <w:bottom w:val="none" w:sz="0" w:space="0" w:color="auto"/>
        <w:right w:val="none" w:sz="0" w:space="0" w:color="auto"/>
      </w:divBdr>
    </w:div>
    <w:div w:id="1802916377">
      <w:bodyDiv w:val="1"/>
      <w:marLeft w:val="0"/>
      <w:marRight w:val="0"/>
      <w:marTop w:val="0"/>
      <w:marBottom w:val="0"/>
      <w:divBdr>
        <w:top w:val="none" w:sz="0" w:space="0" w:color="auto"/>
        <w:left w:val="none" w:sz="0" w:space="0" w:color="auto"/>
        <w:bottom w:val="none" w:sz="0" w:space="0" w:color="auto"/>
        <w:right w:val="none" w:sz="0" w:space="0" w:color="auto"/>
      </w:divBdr>
      <w:divsChild>
        <w:div w:id="1299454360">
          <w:marLeft w:val="0"/>
          <w:marRight w:val="0"/>
          <w:marTop w:val="0"/>
          <w:marBottom w:val="0"/>
          <w:divBdr>
            <w:top w:val="single" w:sz="2" w:space="0" w:color="E3E3E3"/>
            <w:left w:val="single" w:sz="2" w:space="0" w:color="E3E3E3"/>
            <w:bottom w:val="single" w:sz="2" w:space="0" w:color="E3E3E3"/>
            <w:right w:val="single" w:sz="2" w:space="0" w:color="E3E3E3"/>
          </w:divBdr>
          <w:divsChild>
            <w:div w:id="1352874450">
              <w:marLeft w:val="0"/>
              <w:marRight w:val="0"/>
              <w:marTop w:val="0"/>
              <w:marBottom w:val="0"/>
              <w:divBdr>
                <w:top w:val="single" w:sz="2" w:space="0" w:color="E3E3E3"/>
                <w:left w:val="single" w:sz="2" w:space="0" w:color="E3E3E3"/>
                <w:bottom w:val="single" w:sz="2" w:space="0" w:color="E3E3E3"/>
                <w:right w:val="single" w:sz="2" w:space="0" w:color="E3E3E3"/>
              </w:divBdr>
              <w:divsChild>
                <w:div w:id="625279665">
                  <w:marLeft w:val="0"/>
                  <w:marRight w:val="0"/>
                  <w:marTop w:val="0"/>
                  <w:marBottom w:val="0"/>
                  <w:divBdr>
                    <w:top w:val="single" w:sz="2" w:space="2" w:color="E3E3E3"/>
                    <w:left w:val="single" w:sz="2" w:space="0" w:color="E3E3E3"/>
                    <w:bottom w:val="single" w:sz="2" w:space="0" w:color="E3E3E3"/>
                    <w:right w:val="single" w:sz="2" w:space="0" w:color="E3E3E3"/>
                  </w:divBdr>
                  <w:divsChild>
                    <w:div w:id="1699311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507007">
      <w:bodyDiv w:val="1"/>
      <w:marLeft w:val="0"/>
      <w:marRight w:val="0"/>
      <w:marTop w:val="0"/>
      <w:marBottom w:val="0"/>
      <w:divBdr>
        <w:top w:val="none" w:sz="0" w:space="0" w:color="auto"/>
        <w:left w:val="none" w:sz="0" w:space="0" w:color="auto"/>
        <w:bottom w:val="none" w:sz="0" w:space="0" w:color="auto"/>
        <w:right w:val="none" w:sz="0" w:space="0" w:color="auto"/>
      </w:divBdr>
    </w:div>
    <w:div w:id="1954440521">
      <w:bodyDiv w:val="1"/>
      <w:marLeft w:val="0"/>
      <w:marRight w:val="0"/>
      <w:marTop w:val="0"/>
      <w:marBottom w:val="0"/>
      <w:divBdr>
        <w:top w:val="none" w:sz="0" w:space="0" w:color="auto"/>
        <w:left w:val="none" w:sz="0" w:space="0" w:color="auto"/>
        <w:bottom w:val="none" w:sz="0" w:space="0" w:color="auto"/>
        <w:right w:val="none" w:sz="0" w:space="0" w:color="auto"/>
      </w:divBdr>
    </w:div>
    <w:div w:id="2013990157">
      <w:bodyDiv w:val="1"/>
      <w:marLeft w:val="0"/>
      <w:marRight w:val="0"/>
      <w:marTop w:val="0"/>
      <w:marBottom w:val="0"/>
      <w:divBdr>
        <w:top w:val="none" w:sz="0" w:space="0" w:color="auto"/>
        <w:left w:val="none" w:sz="0" w:space="0" w:color="auto"/>
        <w:bottom w:val="none" w:sz="0" w:space="0" w:color="auto"/>
        <w:right w:val="none" w:sz="0" w:space="0" w:color="auto"/>
      </w:divBdr>
    </w:div>
    <w:div w:id="2031835044">
      <w:bodyDiv w:val="1"/>
      <w:marLeft w:val="0"/>
      <w:marRight w:val="0"/>
      <w:marTop w:val="0"/>
      <w:marBottom w:val="0"/>
      <w:divBdr>
        <w:top w:val="none" w:sz="0" w:space="0" w:color="auto"/>
        <w:left w:val="none" w:sz="0" w:space="0" w:color="auto"/>
        <w:bottom w:val="none" w:sz="0" w:space="0" w:color="auto"/>
        <w:right w:val="none" w:sz="0" w:space="0" w:color="auto"/>
      </w:divBdr>
    </w:div>
    <w:div w:id="207716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tart.umd.edu/gt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71003-0E48-4B0B-88CB-BDA997C26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3.xml><?xml version="1.0" encoding="utf-8"?>
<ds:datastoreItem xmlns:ds="http://schemas.openxmlformats.org/officeDocument/2006/customXml" ds:itemID="{88DB0D22-AA47-4268-ACFD-7D61DDC3B21B}">
  <ds:schemaRefs>
    <ds:schemaRef ds:uri="http://schemas.microsoft.com/sharepoint/v3/contenttype/forms"/>
  </ds:schemaRefs>
</ds:datastoreItem>
</file>

<file path=customXml/itemProps4.xml><?xml version="1.0" encoding="utf-8"?>
<ds:datastoreItem xmlns:ds="http://schemas.openxmlformats.org/officeDocument/2006/customXml" ds:itemID="{83B00B87-B54F-4923-9D74-7F7B0BC0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saber zafari</cp:lastModifiedBy>
  <cp:revision>4</cp:revision>
  <dcterms:created xsi:type="dcterms:W3CDTF">2024-05-30T16:08:00Z</dcterms:created>
  <dcterms:modified xsi:type="dcterms:W3CDTF">2024-05-30T20:45:00Z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