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787C" w14:textId="77777777" w:rsidR="00E3552B" w:rsidRDefault="00000000">
      <w:pPr>
        <w:spacing w:before="1100"/>
        <w:jc w:val="center"/>
      </w:pPr>
      <w:r>
        <w:rPr>
          <w:b/>
          <w:sz w:val="28"/>
        </w:rPr>
        <w:t>MAKİNE ÖĞRENMESİ PROJESİ DOKÜMANTASYONU</w:t>
      </w:r>
    </w:p>
    <w:p w14:paraId="2753F62E" w14:textId="77777777" w:rsidR="00E3552B" w:rsidRDefault="00000000">
      <w:pPr>
        <w:pStyle w:val="KonuBal"/>
        <w:spacing w:before="440"/>
        <w:jc w:val="center"/>
      </w:pPr>
      <w:r>
        <w:t>Dağıtım ve Canlı Sistem Raporu</w:t>
      </w:r>
    </w:p>
    <w:p w14:paraId="5B1800FA" w14:textId="77777777" w:rsidR="00E3552B" w:rsidRDefault="00000000">
      <w:pPr>
        <w:spacing w:before="160"/>
        <w:jc w:val="center"/>
      </w:pPr>
      <w:r>
        <w:rPr>
          <w:b/>
          <w:sz w:val="32"/>
        </w:rPr>
        <w:t>Retain Müşteri Kaybı Risk Analizi ve CRM Aksiyon Dashboardu</w:t>
      </w:r>
    </w:p>
    <w:p w14:paraId="42EA4E7D" w14:textId="77777777" w:rsidR="00E3552B" w:rsidRDefault="00E3552B"/>
    <w:tbl>
      <w:tblPr>
        <w:tblStyle w:val="TabloKlavuzu"/>
        <w:tblW w:w="0" w:type="auto"/>
        <w:jc w:val="center"/>
        <w:tblLook w:val="04A0" w:firstRow="1" w:lastRow="0" w:firstColumn="1" w:lastColumn="0" w:noHBand="0" w:noVBand="1"/>
      </w:tblPr>
      <w:tblGrid>
        <w:gridCol w:w="4811"/>
        <w:gridCol w:w="4811"/>
      </w:tblGrid>
      <w:tr w:rsidR="00E3552B" w14:paraId="3B6AC105" w14:textId="77777777">
        <w:trPr>
          <w:jc w:val="center"/>
        </w:trPr>
        <w:tc>
          <w:tcPr>
            <w:tcW w:w="4816" w:type="dxa"/>
            <w:shd w:val="clear" w:color="auto" w:fill="EAF0F4"/>
            <w:tcMar>
              <w:top w:w="130" w:type="dxa"/>
              <w:left w:w="140" w:type="dxa"/>
              <w:bottom w:w="130" w:type="dxa"/>
              <w:right w:w="140" w:type="dxa"/>
            </w:tcMar>
            <w:vAlign w:val="center"/>
          </w:tcPr>
          <w:p w14:paraId="31D1D8D1" w14:textId="77777777" w:rsidR="00E3552B" w:rsidRDefault="00000000">
            <w:pPr>
              <w:spacing w:after="40" w:line="252" w:lineRule="auto"/>
            </w:pPr>
            <w:r>
              <w:rPr>
                <w:b/>
                <w:sz w:val="19"/>
              </w:rPr>
              <w:t>Ekip</w:t>
            </w:r>
          </w:p>
        </w:tc>
        <w:tc>
          <w:tcPr>
            <w:tcW w:w="4816" w:type="dxa"/>
            <w:tcMar>
              <w:top w:w="130" w:type="dxa"/>
              <w:left w:w="140" w:type="dxa"/>
              <w:bottom w:w="130" w:type="dxa"/>
              <w:right w:w="140" w:type="dxa"/>
            </w:tcMar>
            <w:vAlign w:val="center"/>
          </w:tcPr>
          <w:p w14:paraId="5A77A7BC" w14:textId="77777777" w:rsidR="00E3552B" w:rsidRDefault="00000000">
            <w:pPr>
              <w:spacing w:after="40" w:line="252" w:lineRule="auto"/>
            </w:pPr>
            <w:r>
              <w:rPr>
                <w:sz w:val="19"/>
              </w:rPr>
              <w:t>Grup 12</w:t>
            </w:r>
          </w:p>
        </w:tc>
      </w:tr>
      <w:tr w:rsidR="00E3552B" w14:paraId="38B17445" w14:textId="77777777">
        <w:trPr>
          <w:jc w:val="center"/>
        </w:trPr>
        <w:tc>
          <w:tcPr>
            <w:tcW w:w="4816" w:type="dxa"/>
            <w:shd w:val="clear" w:color="auto" w:fill="EAF0F4"/>
            <w:tcMar>
              <w:top w:w="130" w:type="dxa"/>
              <w:left w:w="140" w:type="dxa"/>
              <w:bottom w:w="130" w:type="dxa"/>
              <w:right w:w="140" w:type="dxa"/>
            </w:tcMar>
            <w:vAlign w:val="center"/>
          </w:tcPr>
          <w:p w14:paraId="097BC1F9" w14:textId="77777777" w:rsidR="00E3552B" w:rsidRDefault="00000000">
            <w:pPr>
              <w:spacing w:after="40" w:line="252" w:lineRule="auto"/>
            </w:pPr>
            <w:r>
              <w:rPr>
                <w:b/>
                <w:sz w:val="19"/>
              </w:rPr>
              <w:t>Grup Üyeleri</w:t>
            </w:r>
          </w:p>
        </w:tc>
        <w:tc>
          <w:tcPr>
            <w:tcW w:w="4816" w:type="dxa"/>
            <w:tcMar>
              <w:top w:w="130" w:type="dxa"/>
              <w:left w:w="140" w:type="dxa"/>
              <w:bottom w:w="130" w:type="dxa"/>
              <w:right w:w="140" w:type="dxa"/>
            </w:tcMar>
            <w:vAlign w:val="center"/>
          </w:tcPr>
          <w:p w14:paraId="6BCD292C" w14:textId="77777777" w:rsidR="00E3552B" w:rsidRDefault="00000000">
            <w:pPr>
              <w:spacing w:after="40" w:line="252" w:lineRule="auto"/>
            </w:pPr>
            <w:r>
              <w:rPr>
                <w:sz w:val="19"/>
              </w:rPr>
              <w:t>İbrahim Kayar</w:t>
            </w:r>
            <w:r>
              <w:rPr>
                <w:sz w:val="19"/>
              </w:rPr>
              <w:br/>
              <w:t>Abdulkadir Temizoğlu</w:t>
            </w:r>
            <w:r>
              <w:rPr>
                <w:sz w:val="19"/>
              </w:rPr>
              <w:br/>
              <w:t>Özlem Çal</w:t>
            </w:r>
          </w:p>
        </w:tc>
      </w:tr>
      <w:tr w:rsidR="00E3552B" w14:paraId="0188E56A" w14:textId="77777777">
        <w:trPr>
          <w:jc w:val="center"/>
        </w:trPr>
        <w:tc>
          <w:tcPr>
            <w:tcW w:w="4816" w:type="dxa"/>
            <w:shd w:val="clear" w:color="auto" w:fill="EAF0F4"/>
            <w:tcMar>
              <w:top w:w="130" w:type="dxa"/>
              <w:left w:w="140" w:type="dxa"/>
              <w:bottom w:w="130" w:type="dxa"/>
              <w:right w:w="140" w:type="dxa"/>
            </w:tcMar>
            <w:vAlign w:val="center"/>
          </w:tcPr>
          <w:p w14:paraId="0AC65B81" w14:textId="77777777" w:rsidR="00E3552B" w:rsidRDefault="00000000">
            <w:pPr>
              <w:spacing w:after="40" w:line="252" w:lineRule="auto"/>
            </w:pPr>
            <w:r>
              <w:rPr>
                <w:b/>
                <w:sz w:val="19"/>
              </w:rPr>
              <w:t>Program</w:t>
            </w:r>
          </w:p>
        </w:tc>
        <w:tc>
          <w:tcPr>
            <w:tcW w:w="4816" w:type="dxa"/>
            <w:tcMar>
              <w:top w:w="130" w:type="dxa"/>
              <w:left w:w="140" w:type="dxa"/>
              <w:bottom w:w="130" w:type="dxa"/>
              <w:right w:w="140" w:type="dxa"/>
            </w:tcMar>
            <w:vAlign w:val="center"/>
          </w:tcPr>
          <w:p w14:paraId="76B10E92" w14:textId="77777777" w:rsidR="00E3552B" w:rsidRDefault="00000000">
            <w:pPr>
              <w:spacing w:after="40" w:line="252" w:lineRule="auto"/>
            </w:pPr>
            <w:r>
              <w:rPr>
                <w:sz w:val="19"/>
              </w:rPr>
              <w:t>Samsung Innovation Campus AI ve Pazarlama</w:t>
            </w:r>
          </w:p>
        </w:tc>
      </w:tr>
      <w:tr w:rsidR="00E3552B" w14:paraId="6C7064FB" w14:textId="77777777">
        <w:trPr>
          <w:jc w:val="center"/>
        </w:trPr>
        <w:tc>
          <w:tcPr>
            <w:tcW w:w="4816" w:type="dxa"/>
            <w:shd w:val="clear" w:color="auto" w:fill="EAF0F4"/>
            <w:tcMar>
              <w:top w:w="130" w:type="dxa"/>
              <w:left w:w="140" w:type="dxa"/>
              <w:bottom w:w="130" w:type="dxa"/>
              <w:right w:w="140" w:type="dxa"/>
            </w:tcMar>
            <w:vAlign w:val="center"/>
          </w:tcPr>
          <w:p w14:paraId="7BD5B60C" w14:textId="77777777" w:rsidR="00E3552B" w:rsidRDefault="00000000">
            <w:pPr>
              <w:spacing w:after="40" w:line="252" w:lineRule="auto"/>
            </w:pPr>
            <w:r>
              <w:rPr>
                <w:b/>
                <w:sz w:val="19"/>
              </w:rPr>
              <w:t>Teslim Tarihi</w:t>
            </w:r>
          </w:p>
        </w:tc>
        <w:tc>
          <w:tcPr>
            <w:tcW w:w="4816" w:type="dxa"/>
            <w:tcMar>
              <w:top w:w="130" w:type="dxa"/>
              <w:left w:w="140" w:type="dxa"/>
              <w:bottom w:w="130" w:type="dxa"/>
              <w:right w:w="140" w:type="dxa"/>
            </w:tcMar>
            <w:vAlign w:val="center"/>
          </w:tcPr>
          <w:p w14:paraId="50B5E072" w14:textId="77777777" w:rsidR="00E3552B" w:rsidRDefault="00000000">
            <w:pPr>
              <w:spacing w:after="40" w:line="252" w:lineRule="auto"/>
            </w:pPr>
            <w:r>
              <w:rPr>
                <w:sz w:val="19"/>
              </w:rPr>
              <w:t>20 Eylül 2026</w:t>
            </w:r>
          </w:p>
        </w:tc>
      </w:tr>
    </w:tbl>
    <w:p w14:paraId="2EDEDCC8" w14:textId="77777777" w:rsidR="00E3552B" w:rsidRDefault="00000000">
      <w:pPr>
        <w:spacing w:before="560"/>
        <w:jc w:val="center"/>
      </w:pPr>
      <w:r>
        <w:rPr>
          <w:b/>
        </w:rPr>
        <w:t xml:space="preserve">Canlı uygulama: </w:t>
      </w:r>
      <w:hyperlink r:id="rId8">
        <w:r>
          <w:rPr>
            <w:color w:val="0563C1"/>
            <w:u w:val="single"/>
          </w:rPr>
          <w:t>https://retain-grup12.streamlit.app</w:t>
        </w:r>
      </w:hyperlink>
    </w:p>
    <w:p w14:paraId="36C8B834" w14:textId="77777777" w:rsidR="00E3552B" w:rsidRDefault="00000000">
      <w:pPr>
        <w:jc w:val="center"/>
      </w:pPr>
      <w:r>
        <w:rPr>
          <w:b/>
        </w:rPr>
        <w:t xml:space="preserve">GitHub deposu: </w:t>
      </w:r>
      <w:hyperlink r:id="rId9">
        <w:r>
          <w:rPr>
            <w:color w:val="0563C1"/>
            <w:u w:val="single"/>
          </w:rPr>
          <w:t>edasaruhan/SIC_AI_17_Capstone_Group_12</w:t>
        </w:r>
      </w:hyperlink>
    </w:p>
    <w:p w14:paraId="4D4F6AAC" w14:textId="77777777" w:rsidR="00E3552B" w:rsidRDefault="00000000">
      <w:r>
        <w:br w:type="page"/>
      </w:r>
    </w:p>
    <w:p w14:paraId="7ABC22C5" w14:textId="77777777" w:rsidR="00E3552B" w:rsidRDefault="00000000">
      <w:pPr>
        <w:pStyle w:val="Balk1"/>
        <w:spacing w:before="240" w:after="100"/>
      </w:pPr>
      <w:r>
        <w:lastRenderedPageBreak/>
        <w:t>Yönetici Özeti</w:t>
      </w:r>
    </w:p>
    <w:p w14:paraId="1E8EDB0D" w14:textId="77777777" w:rsidR="00E3552B" w:rsidRDefault="00000000">
      <w:r>
        <w:t>Bu rapor, e-ticaret müşterilerinin kayıp riskini tahmin eden makine öğrenmesi çalışmasının ham veriden başlayarak çalışan ve internet üzerinden erişilebilen bir karar destek sistemine dönüştürülme sürecini açıklamaktadır. Projede veri kalitesi kontrolleri yapılmış, farklı XGBoost yaklaşımları karşılaştırılmış, çapraz doğrulama ile model kararlılığı incelenmiş, nihai model dosyaya kaydedilmiş ve müşteri bazında risk analizi yapan Streamlit dashboarduna entegre edilmiştir.</w:t>
      </w:r>
    </w:p>
    <w:p w14:paraId="69764262" w14:textId="77777777" w:rsidR="00E3552B" w:rsidRDefault="00000000">
      <w:r>
        <w:t>Tahmin çıktıları yalnızca churn sınıfıyla bırakılmamış; müşteriler risk skoruna göre on segmente ayrılmış, her segment için uygun CRM aksiyonu belirlenmiş ve bu aksiyon politikası tekrarlı bir simülasyonla karşılaştırılmıştır. Son aşamada Gemini API, onaylanmamış kampanya veya indirim uydurmadan Türkçe iletişim taslağı üretmek için sisteme eklenmiştir. Üretilen metinler gerçek müşteriye gönderilmez ve insan incelemesi bekleyen taslak olarak tutulur.</w:t>
      </w:r>
    </w:p>
    <w:p w14:paraId="78DDA06F" w14:textId="77777777" w:rsidR="00E3552B" w:rsidRDefault="00000000">
      <w:r>
        <w:t>Nihai sistem Streamlit Community Cloud üzerinde başarıyla yayımlanmış, uygulama parolasıyla korunmuş ve canlı ortamda müşteri analizi ile Gemini mesaj üretimi doğrulanmıştır. Dağıtılan modelin 1.126 test müşterisindeki tahminleri referans notebook sonuçlarıyla tamamen eşleşmiştir.</w:t>
      </w:r>
    </w:p>
    <w:p w14:paraId="6960C5AC" w14:textId="77777777" w:rsidR="00E3552B" w:rsidRDefault="00000000">
      <w:pPr>
        <w:pStyle w:val="Balk2"/>
        <w:spacing w:before="240" w:after="100"/>
      </w:pPr>
      <w:r>
        <w:t>Raporun Kapsamı</w:t>
      </w:r>
    </w:p>
    <w:p w14:paraId="408C415C" w14:textId="77777777" w:rsidR="00E3552B" w:rsidRDefault="00000000">
      <w:pPr>
        <w:pStyle w:val="ListeMaddemi"/>
      </w:pPr>
      <w:r>
        <w:t>Projenin problem tanımından model geliştirmeye kadar geçirdiği aşamalar</w:t>
      </w:r>
    </w:p>
    <w:p w14:paraId="5FB43326" w14:textId="77777777" w:rsidR="00E3552B" w:rsidRDefault="00000000">
      <w:pPr>
        <w:pStyle w:val="ListeMaddemi"/>
      </w:pPr>
      <w:r>
        <w:t>Veri hazırlama, model seçimi, doğrulama ve nihai performans sonuçları</w:t>
      </w:r>
    </w:p>
    <w:p w14:paraId="1F1B12A5" w14:textId="77777777" w:rsidR="00E3552B" w:rsidRDefault="00000000">
      <w:pPr>
        <w:pStyle w:val="ListeMaddemi"/>
      </w:pPr>
      <w:r>
        <w:t>Risk segmentasyonu, CRM aksiyon politikası ve simülasyon yaklaşımı</w:t>
      </w:r>
    </w:p>
    <w:p w14:paraId="6CA7159C" w14:textId="77777777" w:rsidR="00E3552B" w:rsidRDefault="00000000">
      <w:pPr>
        <w:pStyle w:val="ListeMaddemi"/>
      </w:pPr>
      <w:r>
        <w:t>Gemini ile güvenli mesaj taslağı üretimi ve insan incelemesi</w:t>
      </w:r>
    </w:p>
    <w:p w14:paraId="60F5016C" w14:textId="77777777" w:rsidR="00E3552B" w:rsidRDefault="00000000">
      <w:pPr>
        <w:pStyle w:val="ListeMaddemi"/>
      </w:pPr>
      <w:r>
        <w:t>Modelin kaydedilmesi, sunulması, API entegrasyonu ve bulut ortamına dağıtılması</w:t>
      </w:r>
    </w:p>
    <w:p w14:paraId="324480E6" w14:textId="77777777" w:rsidR="00E3552B" w:rsidRDefault="00000000">
      <w:pPr>
        <w:pStyle w:val="ListeMaddemi"/>
      </w:pPr>
      <w:r>
        <w:t>Güvenlik, izleme, kayıt, doğrulama testleri ve mevcut sınırlamalar</w:t>
      </w:r>
    </w:p>
    <w:p w14:paraId="0911CA47" w14:textId="77777777" w:rsidR="00E3552B" w:rsidRDefault="00000000">
      <w:pPr>
        <w:pStyle w:val="Balk2"/>
        <w:spacing w:before="240" w:after="100"/>
      </w:pPr>
      <w:r>
        <w:t>Temel Proje Çıktıları</w:t>
      </w:r>
    </w:p>
    <w:tbl>
      <w:tblPr>
        <w:tblStyle w:val="TabloKlavuzu"/>
        <w:tblW w:w="0" w:type="auto"/>
        <w:jc w:val="center"/>
        <w:tblLook w:val="04A0" w:firstRow="1" w:lastRow="0" w:firstColumn="1" w:lastColumn="0" w:noHBand="0" w:noVBand="1"/>
      </w:tblPr>
      <w:tblGrid>
        <w:gridCol w:w="2551"/>
        <w:gridCol w:w="6236"/>
      </w:tblGrid>
      <w:tr w:rsidR="00E3552B" w14:paraId="080A7750" w14:textId="77777777">
        <w:trPr>
          <w:jc w:val="center"/>
        </w:trPr>
        <w:tc>
          <w:tcPr>
            <w:tcW w:w="2551" w:type="dxa"/>
            <w:shd w:val="clear" w:color="auto" w:fill="EAF0F4"/>
            <w:tcMar>
              <w:top w:w="100" w:type="dxa"/>
              <w:left w:w="120" w:type="dxa"/>
              <w:bottom w:w="100" w:type="dxa"/>
              <w:right w:w="120" w:type="dxa"/>
            </w:tcMar>
            <w:vAlign w:val="center"/>
          </w:tcPr>
          <w:p w14:paraId="0A89CDA7" w14:textId="77777777" w:rsidR="00E3552B" w:rsidRDefault="00000000">
            <w:pPr>
              <w:spacing w:after="40" w:line="252" w:lineRule="auto"/>
            </w:pPr>
            <w:r>
              <w:rPr>
                <w:b/>
                <w:sz w:val="19"/>
              </w:rPr>
              <w:t>Eğitim verisi</w:t>
            </w:r>
          </w:p>
        </w:tc>
        <w:tc>
          <w:tcPr>
            <w:tcW w:w="6236" w:type="dxa"/>
            <w:tcMar>
              <w:top w:w="100" w:type="dxa"/>
              <w:left w:w="120" w:type="dxa"/>
              <w:bottom w:w="100" w:type="dxa"/>
              <w:right w:w="120" w:type="dxa"/>
            </w:tcMar>
            <w:vAlign w:val="center"/>
          </w:tcPr>
          <w:p w14:paraId="63A33A8F" w14:textId="77777777" w:rsidR="00E3552B" w:rsidRDefault="00000000">
            <w:pPr>
              <w:spacing w:after="40" w:line="252" w:lineRule="auto"/>
            </w:pPr>
            <w:r>
              <w:rPr>
                <w:sz w:val="19"/>
              </w:rPr>
              <w:t>4.504 müşteri</w:t>
            </w:r>
          </w:p>
        </w:tc>
      </w:tr>
      <w:tr w:rsidR="00E3552B" w14:paraId="21783C70" w14:textId="77777777">
        <w:trPr>
          <w:jc w:val="center"/>
        </w:trPr>
        <w:tc>
          <w:tcPr>
            <w:tcW w:w="2551" w:type="dxa"/>
            <w:shd w:val="clear" w:color="auto" w:fill="EAF0F4"/>
            <w:tcMar>
              <w:top w:w="100" w:type="dxa"/>
              <w:left w:w="120" w:type="dxa"/>
              <w:bottom w:w="100" w:type="dxa"/>
              <w:right w:w="120" w:type="dxa"/>
            </w:tcMar>
            <w:vAlign w:val="center"/>
          </w:tcPr>
          <w:p w14:paraId="148FF91A" w14:textId="77777777" w:rsidR="00E3552B" w:rsidRDefault="00000000">
            <w:pPr>
              <w:spacing w:after="40" w:line="252" w:lineRule="auto"/>
            </w:pPr>
            <w:r>
              <w:rPr>
                <w:b/>
                <w:sz w:val="19"/>
              </w:rPr>
              <w:t>Test verisi</w:t>
            </w:r>
          </w:p>
        </w:tc>
        <w:tc>
          <w:tcPr>
            <w:tcW w:w="6236" w:type="dxa"/>
            <w:tcMar>
              <w:top w:w="100" w:type="dxa"/>
              <w:left w:w="120" w:type="dxa"/>
              <w:bottom w:w="100" w:type="dxa"/>
              <w:right w:w="120" w:type="dxa"/>
            </w:tcMar>
            <w:vAlign w:val="center"/>
          </w:tcPr>
          <w:p w14:paraId="72542765" w14:textId="77777777" w:rsidR="00E3552B" w:rsidRDefault="00000000">
            <w:pPr>
              <w:spacing w:after="40" w:line="252" w:lineRule="auto"/>
            </w:pPr>
            <w:r>
              <w:rPr>
                <w:sz w:val="19"/>
              </w:rPr>
              <w:t>1.126 müşteri</w:t>
            </w:r>
          </w:p>
        </w:tc>
      </w:tr>
      <w:tr w:rsidR="00E3552B" w14:paraId="46387D9C" w14:textId="77777777">
        <w:trPr>
          <w:jc w:val="center"/>
        </w:trPr>
        <w:tc>
          <w:tcPr>
            <w:tcW w:w="2551" w:type="dxa"/>
            <w:shd w:val="clear" w:color="auto" w:fill="EAF0F4"/>
            <w:tcMar>
              <w:top w:w="100" w:type="dxa"/>
              <w:left w:w="120" w:type="dxa"/>
              <w:bottom w:w="100" w:type="dxa"/>
              <w:right w:w="120" w:type="dxa"/>
            </w:tcMar>
            <w:vAlign w:val="center"/>
          </w:tcPr>
          <w:p w14:paraId="1CB35A26" w14:textId="77777777" w:rsidR="00E3552B" w:rsidRDefault="00000000">
            <w:pPr>
              <w:spacing w:after="40" w:line="252" w:lineRule="auto"/>
            </w:pPr>
            <w:r>
              <w:rPr>
                <w:b/>
                <w:sz w:val="19"/>
              </w:rPr>
              <w:t>Özellik yapısı</w:t>
            </w:r>
          </w:p>
        </w:tc>
        <w:tc>
          <w:tcPr>
            <w:tcW w:w="6236" w:type="dxa"/>
            <w:tcMar>
              <w:top w:w="100" w:type="dxa"/>
              <w:left w:w="120" w:type="dxa"/>
              <w:bottom w:w="100" w:type="dxa"/>
              <w:right w:w="120" w:type="dxa"/>
            </w:tcMar>
            <w:vAlign w:val="center"/>
          </w:tcPr>
          <w:p w14:paraId="279625E5" w14:textId="77777777" w:rsidR="00E3552B" w:rsidRDefault="00000000">
            <w:pPr>
              <w:spacing w:after="40" w:line="252" w:lineRule="auto"/>
            </w:pPr>
            <w:r>
              <w:rPr>
                <w:sz w:val="19"/>
              </w:rPr>
              <w:t>18 ham girdi sütunu, özellik oluşturma sonrasında 21 sütun</w:t>
            </w:r>
          </w:p>
        </w:tc>
      </w:tr>
      <w:tr w:rsidR="00E3552B" w14:paraId="2EBF5570" w14:textId="77777777">
        <w:trPr>
          <w:jc w:val="center"/>
        </w:trPr>
        <w:tc>
          <w:tcPr>
            <w:tcW w:w="2551" w:type="dxa"/>
            <w:shd w:val="clear" w:color="auto" w:fill="EAF0F4"/>
            <w:tcMar>
              <w:top w:w="100" w:type="dxa"/>
              <w:left w:w="120" w:type="dxa"/>
              <w:bottom w:w="100" w:type="dxa"/>
              <w:right w:w="120" w:type="dxa"/>
            </w:tcMar>
            <w:vAlign w:val="center"/>
          </w:tcPr>
          <w:p w14:paraId="0037A517" w14:textId="77777777" w:rsidR="00E3552B" w:rsidRDefault="00000000">
            <w:pPr>
              <w:spacing w:after="40" w:line="252" w:lineRule="auto"/>
            </w:pPr>
            <w:r>
              <w:rPr>
                <w:b/>
                <w:sz w:val="19"/>
              </w:rPr>
              <w:t>Nihai algoritma</w:t>
            </w:r>
          </w:p>
        </w:tc>
        <w:tc>
          <w:tcPr>
            <w:tcW w:w="6236" w:type="dxa"/>
            <w:tcMar>
              <w:top w:w="100" w:type="dxa"/>
              <w:left w:w="120" w:type="dxa"/>
              <w:bottom w:w="100" w:type="dxa"/>
              <w:right w:w="120" w:type="dxa"/>
            </w:tcMar>
            <w:vAlign w:val="center"/>
          </w:tcPr>
          <w:p w14:paraId="71C5078B" w14:textId="77777777" w:rsidR="00E3552B" w:rsidRDefault="00000000">
            <w:pPr>
              <w:spacing w:after="40" w:line="252" w:lineRule="auto"/>
            </w:pPr>
            <w:r>
              <w:rPr>
                <w:sz w:val="19"/>
              </w:rPr>
              <w:t>Parametre ayarlı XGBoost sınıflandırıcısı</w:t>
            </w:r>
          </w:p>
        </w:tc>
      </w:tr>
      <w:tr w:rsidR="00E3552B" w14:paraId="782F7152" w14:textId="77777777">
        <w:trPr>
          <w:jc w:val="center"/>
        </w:trPr>
        <w:tc>
          <w:tcPr>
            <w:tcW w:w="2551" w:type="dxa"/>
            <w:shd w:val="clear" w:color="auto" w:fill="EAF0F4"/>
            <w:tcMar>
              <w:top w:w="100" w:type="dxa"/>
              <w:left w:w="120" w:type="dxa"/>
              <w:bottom w:w="100" w:type="dxa"/>
              <w:right w:w="120" w:type="dxa"/>
            </w:tcMar>
            <w:vAlign w:val="center"/>
          </w:tcPr>
          <w:p w14:paraId="7D3D67CD" w14:textId="77777777" w:rsidR="00E3552B" w:rsidRDefault="00000000">
            <w:pPr>
              <w:spacing w:after="40" w:line="252" w:lineRule="auto"/>
            </w:pPr>
            <w:r>
              <w:rPr>
                <w:b/>
                <w:sz w:val="19"/>
              </w:rPr>
              <w:t>Risk yapısı</w:t>
            </w:r>
          </w:p>
        </w:tc>
        <w:tc>
          <w:tcPr>
            <w:tcW w:w="6236" w:type="dxa"/>
            <w:tcMar>
              <w:top w:w="100" w:type="dxa"/>
              <w:left w:w="120" w:type="dxa"/>
              <w:bottom w:w="100" w:type="dxa"/>
              <w:right w:w="120" w:type="dxa"/>
            </w:tcMar>
            <w:vAlign w:val="center"/>
          </w:tcPr>
          <w:p w14:paraId="37C41391" w14:textId="77777777" w:rsidR="00E3552B" w:rsidRDefault="00000000">
            <w:pPr>
              <w:spacing w:after="40" w:line="252" w:lineRule="auto"/>
            </w:pPr>
            <w:r>
              <w:rPr>
                <w:sz w:val="19"/>
              </w:rPr>
              <w:t>1 en düşük riskten 10 kritik riske kadar on segment</w:t>
            </w:r>
          </w:p>
        </w:tc>
      </w:tr>
      <w:tr w:rsidR="00E3552B" w14:paraId="04E0E959" w14:textId="77777777">
        <w:trPr>
          <w:jc w:val="center"/>
        </w:trPr>
        <w:tc>
          <w:tcPr>
            <w:tcW w:w="2551" w:type="dxa"/>
            <w:shd w:val="clear" w:color="auto" w:fill="EAF0F4"/>
            <w:tcMar>
              <w:top w:w="100" w:type="dxa"/>
              <w:left w:w="120" w:type="dxa"/>
              <w:bottom w:w="100" w:type="dxa"/>
              <w:right w:w="120" w:type="dxa"/>
            </w:tcMar>
            <w:vAlign w:val="center"/>
          </w:tcPr>
          <w:p w14:paraId="4F1B5A36" w14:textId="77777777" w:rsidR="00E3552B" w:rsidRDefault="00000000">
            <w:pPr>
              <w:spacing w:after="40" w:line="252" w:lineRule="auto"/>
            </w:pPr>
            <w:r>
              <w:rPr>
                <w:b/>
                <w:sz w:val="19"/>
              </w:rPr>
              <w:t>Canlı arayüz</w:t>
            </w:r>
          </w:p>
        </w:tc>
        <w:tc>
          <w:tcPr>
            <w:tcW w:w="6236" w:type="dxa"/>
            <w:tcMar>
              <w:top w:w="100" w:type="dxa"/>
              <w:left w:w="120" w:type="dxa"/>
              <w:bottom w:w="100" w:type="dxa"/>
              <w:right w:w="120" w:type="dxa"/>
            </w:tcMar>
            <w:vAlign w:val="center"/>
          </w:tcPr>
          <w:p w14:paraId="6760BA88" w14:textId="77777777" w:rsidR="00E3552B" w:rsidRDefault="00000000">
            <w:pPr>
              <w:spacing w:after="40" w:line="252" w:lineRule="auto"/>
            </w:pPr>
            <w:r>
              <w:rPr>
                <w:sz w:val="19"/>
              </w:rPr>
              <w:t>Streamlit tabanlı müşteri analiz ve karar destek dashboardu</w:t>
            </w:r>
          </w:p>
        </w:tc>
      </w:tr>
      <w:tr w:rsidR="00E3552B" w14:paraId="02A0F1DF" w14:textId="77777777">
        <w:trPr>
          <w:jc w:val="center"/>
        </w:trPr>
        <w:tc>
          <w:tcPr>
            <w:tcW w:w="2551" w:type="dxa"/>
            <w:shd w:val="clear" w:color="auto" w:fill="EAF0F4"/>
            <w:tcMar>
              <w:top w:w="100" w:type="dxa"/>
              <w:left w:w="120" w:type="dxa"/>
              <w:bottom w:w="100" w:type="dxa"/>
              <w:right w:w="120" w:type="dxa"/>
            </w:tcMar>
            <w:vAlign w:val="center"/>
          </w:tcPr>
          <w:p w14:paraId="4364AB10" w14:textId="77777777" w:rsidR="00E3552B" w:rsidRDefault="00000000">
            <w:pPr>
              <w:spacing w:after="40" w:line="252" w:lineRule="auto"/>
            </w:pPr>
            <w:r>
              <w:rPr>
                <w:b/>
                <w:sz w:val="19"/>
              </w:rPr>
              <w:t>Üretken yapay zekâ</w:t>
            </w:r>
          </w:p>
        </w:tc>
        <w:tc>
          <w:tcPr>
            <w:tcW w:w="6236" w:type="dxa"/>
            <w:tcMar>
              <w:top w:w="100" w:type="dxa"/>
              <w:left w:w="120" w:type="dxa"/>
              <w:bottom w:w="100" w:type="dxa"/>
              <w:right w:w="120" w:type="dxa"/>
            </w:tcMar>
            <w:vAlign w:val="center"/>
          </w:tcPr>
          <w:p w14:paraId="08035357" w14:textId="77777777" w:rsidR="00E3552B" w:rsidRDefault="00000000">
            <w:pPr>
              <w:spacing w:after="40" w:line="252" w:lineRule="auto"/>
            </w:pPr>
            <w:r>
              <w:rPr>
                <w:sz w:val="19"/>
              </w:rPr>
              <w:t>Gemini API ile kontrollü Türkçe CRM iletişim taslağı</w:t>
            </w:r>
          </w:p>
        </w:tc>
      </w:tr>
    </w:tbl>
    <w:p w14:paraId="736BB381" w14:textId="77777777" w:rsidR="00E3552B" w:rsidRDefault="00000000">
      <w:pPr>
        <w:pStyle w:val="Balk1"/>
        <w:spacing w:before="240" w:after="100"/>
      </w:pPr>
      <w:r>
        <w:t>Projenin Başlangıçtan Dağıtıma Gelişim Süreci</w:t>
      </w:r>
    </w:p>
    <w:p w14:paraId="05D23E40" w14:textId="77777777" w:rsidR="00E3552B" w:rsidRDefault="00000000">
      <w:pPr>
        <w:pStyle w:val="Balk2"/>
        <w:spacing w:before="240" w:after="100"/>
      </w:pPr>
      <w:r>
        <w:t>1 Problem Tanımı ve İş Hedefi</w:t>
      </w:r>
    </w:p>
    <w:p w14:paraId="6DAAD452" w14:textId="77777777" w:rsidR="00E3552B" w:rsidRDefault="00000000">
      <w:r>
        <w:t xml:space="preserve">Projenin temel problemi, e-ticaret müşterilerinden hangilerinin yakın dönemde müşteri kaybı gösterebileceğini tahmin etmek ve CRM ekibinin sınırlı iletişim kaynaklarını daha anlamlı kullanmasını </w:t>
      </w:r>
      <w:r>
        <w:lastRenderedPageBreak/>
        <w:t>sağlamaktır. Hedef değişken Churn olup 0 değeri müşterinin kaldığını, 1 değeri müşteri kaybını göstermektedir. Teknik hedef yalnızca yüksek doğruluk elde etmek değil, churn müşterilerini mümkün olduğunca kaçırmayan ve yanlış alarmları kabul edilebilir düzeyde tutan bir sınıflandırma sistemi kurmaktır.</w:t>
      </w:r>
    </w:p>
    <w:p w14:paraId="4DA03B09" w14:textId="77777777" w:rsidR="00E3552B" w:rsidRDefault="00000000">
      <w:pPr>
        <w:pStyle w:val="Balk2"/>
        <w:spacing w:before="240" w:after="100"/>
      </w:pPr>
      <w:r>
        <w:t>2 Veri İnceleme ve Kalite Kontrolleri</w:t>
      </w:r>
    </w:p>
    <w:p w14:paraId="17059BD1" w14:textId="77777777" w:rsidR="00E3552B" w:rsidRDefault="00000000">
      <w:r>
        <w:t>İlk aşamada veri sözlüğü incelenmiş; CustomerID, Churn, Tenure, OrderCount, CouponUsed, CashbackAmount, Complain, DaySinceLastOrder ve PreferedOrderCat gibi değişkenlerin iş anlamları netleştirilmiştir. Eğitim ve test kümelerinin satır ve sütun yapıları, hedef ve kimlik alanları, indeks eşleşmeleri, müşteri kimliklerinin benzersizliği ve iki küme arasında ortak CustomerID bulunmaması otomatik kontrollerle doğrulanmıştır.</w:t>
      </w:r>
    </w:p>
    <w:p w14:paraId="4D3768B5" w14:textId="77777777" w:rsidR="00E3552B" w:rsidRDefault="00000000">
      <w:r>
        <w:t>Eksik değerler ile WarehouseToHome, Tenure, NumberOfAddress ve DaySinceLastOrder gibi sayısal değişkenlerdeki sıra dışı yüksek değerler ayrıca incelenmiştir. Veri temizleme kararları yalnızca eğitim verisinden öğrenilecek şekilde tasarlanmış; test kümesinden bilgi sızmasını önlemek için ön işleme kuralları eğitim sürecinin içinde uygulanmıştır. CustomerID model girdisinden çıkarılmış, ancak müşteri sonuçlarını raporlamak için ayrı olarak korunmuştur.</w:t>
      </w:r>
    </w:p>
    <w:p w14:paraId="61B8C20A" w14:textId="77777777" w:rsidR="00E3552B" w:rsidRDefault="00000000">
      <w:pPr>
        <w:pStyle w:val="Balk2"/>
        <w:spacing w:before="240" w:after="100"/>
      </w:pPr>
      <w:r>
        <w:t>3 Özellik Hazırlama</w:t>
      </w:r>
    </w:p>
    <w:p w14:paraId="07F8F51E" w14:textId="77777777" w:rsidR="00E3552B" w:rsidRDefault="00000000">
      <w:r>
        <w:t>Ham veri 18 model girdisi içermektedir. Kategorik alanların dönüştürülmesi, sayısal alanların temizlenmesi ve proje kapsamında oluşturulan türetilmiş değişkenlerle model girdisi 21 sütuna ulaşmıştır. Ön işleme ve sınıflandırma adımlarının aynı pipeline içinde tutulması, eğitim ile canlı tahmin sırasında aynı dönüşümlerin uygulanmasını sağlamıştır. Bu yapı, elle yapılan dönüşüm farklarından kaynaklanabilecek hataları azaltmıştır.</w:t>
      </w:r>
    </w:p>
    <w:p w14:paraId="74E0408F" w14:textId="77777777" w:rsidR="00E3552B" w:rsidRDefault="00000000">
      <w:pPr>
        <w:pStyle w:val="Balk2"/>
        <w:spacing w:before="240" w:after="100"/>
      </w:pPr>
      <w:r>
        <w:t>4 Başlangıç Modeli ve İlk Karşılaştırmalar</w:t>
      </w:r>
    </w:p>
    <w:p w14:paraId="5A19A4C9" w14:textId="77777777" w:rsidR="00E3552B" w:rsidRDefault="00000000">
      <w:r>
        <w:t>Başlangıç XGBoost modeli, daha sonra yapılan parametre ayarı ve özellik seçimi denemeleri için karşılaştırma noktası olarak kullanılmıştır. İlk test değerlendirmesinde başlangıç modeli 0,9547 accuracy, 0,8089 precision, 0,9579 recall, 0,8771 F1 ve 0,9895 ROC-AUC üretmiştir. Parametre ayarlı sürüm aynı değerlendirme aşamasında accuracy değerini 0,9813'e, precision değerini 0,9005'e ve F1 değerini 0,9476'ya yükseltmiştir.</w:t>
      </w:r>
    </w:p>
    <w:tbl>
      <w:tblPr>
        <w:tblStyle w:val="TabloKlavuzu"/>
        <w:tblW w:w="0" w:type="auto"/>
        <w:jc w:val="center"/>
        <w:tblLook w:val="04A0" w:firstRow="1" w:lastRow="0" w:firstColumn="1" w:lastColumn="0" w:noHBand="0" w:noVBand="1"/>
      </w:tblPr>
      <w:tblGrid>
        <w:gridCol w:w="2381"/>
        <w:gridCol w:w="1219"/>
        <w:gridCol w:w="1219"/>
        <w:gridCol w:w="1134"/>
        <w:gridCol w:w="1020"/>
        <w:gridCol w:w="1247"/>
      </w:tblGrid>
      <w:tr w:rsidR="00E3552B" w14:paraId="4CCB9087" w14:textId="77777777">
        <w:trPr>
          <w:tblHeader/>
          <w:jc w:val="center"/>
        </w:trPr>
        <w:tc>
          <w:tcPr>
            <w:tcW w:w="2381" w:type="dxa"/>
            <w:shd w:val="clear" w:color="auto" w:fill="1F4E78"/>
            <w:tcMar>
              <w:top w:w="100" w:type="dxa"/>
              <w:left w:w="120" w:type="dxa"/>
              <w:bottom w:w="100" w:type="dxa"/>
              <w:right w:w="120" w:type="dxa"/>
            </w:tcMar>
          </w:tcPr>
          <w:p w14:paraId="24D39028" w14:textId="77777777" w:rsidR="00E3552B" w:rsidRDefault="00000000">
            <w:pPr>
              <w:spacing w:after="40" w:line="252" w:lineRule="auto"/>
            </w:pPr>
            <w:r>
              <w:rPr>
                <w:b/>
                <w:color w:val="FFFFFF"/>
                <w:sz w:val="19"/>
              </w:rPr>
              <w:t>Model</w:t>
            </w:r>
          </w:p>
        </w:tc>
        <w:tc>
          <w:tcPr>
            <w:tcW w:w="1219" w:type="dxa"/>
            <w:shd w:val="clear" w:color="auto" w:fill="1F4E78"/>
            <w:tcMar>
              <w:top w:w="100" w:type="dxa"/>
              <w:left w:w="120" w:type="dxa"/>
              <w:bottom w:w="100" w:type="dxa"/>
              <w:right w:w="120" w:type="dxa"/>
            </w:tcMar>
          </w:tcPr>
          <w:p w14:paraId="634E1FE7" w14:textId="77777777" w:rsidR="00E3552B" w:rsidRDefault="00000000">
            <w:pPr>
              <w:spacing w:after="40" w:line="252" w:lineRule="auto"/>
            </w:pPr>
            <w:r>
              <w:rPr>
                <w:b/>
                <w:color w:val="FFFFFF"/>
                <w:sz w:val="19"/>
              </w:rPr>
              <w:t>Accuracy</w:t>
            </w:r>
          </w:p>
        </w:tc>
        <w:tc>
          <w:tcPr>
            <w:tcW w:w="1219" w:type="dxa"/>
            <w:shd w:val="clear" w:color="auto" w:fill="1F4E78"/>
            <w:tcMar>
              <w:top w:w="100" w:type="dxa"/>
              <w:left w:w="120" w:type="dxa"/>
              <w:bottom w:w="100" w:type="dxa"/>
              <w:right w:w="120" w:type="dxa"/>
            </w:tcMar>
          </w:tcPr>
          <w:p w14:paraId="472AC4CC" w14:textId="77777777" w:rsidR="00E3552B" w:rsidRDefault="00000000">
            <w:pPr>
              <w:spacing w:after="40" w:line="252" w:lineRule="auto"/>
            </w:pPr>
            <w:r>
              <w:rPr>
                <w:b/>
                <w:color w:val="FFFFFF"/>
                <w:sz w:val="19"/>
              </w:rPr>
              <w:t>Precision</w:t>
            </w:r>
          </w:p>
        </w:tc>
        <w:tc>
          <w:tcPr>
            <w:tcW w:w="1134" w:type="dxa"/>
            <w:shd w:val="clear" w:color="auto" w:fill="1F4E78"/>
            <w:tcMar>
              <w:top w:w="100" w:type="dxa"/>
              <w:left w:w="120" w:type="dxa"/>
              <w:bottom w:w="100" w:type="dxa"/>
              <w:right w:w="120" w:type="dxa"/>
            </w:tcMar>
          </w:tcPr>
          <w:p w14:paraId="4ECCA4D1" w14:textId="77777777" w:rsidR="00E3552B" w:rsidRDefault="00000000">
            <w:pPr>
              <w:spacing w:after="40" w:line="252" w:lineRule="auto"/>
            </w:pPr>
            <w:r>
              <w:rPr>
                <w:b/>
                <w:color w:val="FFFFFF"/>
                <w:sz w:val="19"/>
              </w:rPr>
              <w:t>Recall</w:t>
            </w:r>
          </w:p>
        </w:tc>
        <w:tc>
          <w:tcPr>
            <w:tcW w:w="1020" w:type="dxa"/>
            <w:shd w:val="clear" w:color="auto" w:fill="1F4E78"/>
            <w:tcMar>
              <w:top w:w="100" w:type="dxa"/>
              <w:left w:w="120" w:type="dxa"/>
              <w:bottom w:w="100" w:type="dxa"/>
              <w:right w:w="120" w:type="dxa"/>
            </w:tcMar>
          </w:tcPr>
          <w:p w14:paraId="1BDBD68C" w14:textId="77777777" w:rsidR="00E3552B" w:rsidRDefault="00000000">
            <w:pPr>
              <w:spacing w:after="40" w:line="252" w:lineRule="auto"/>
            </w:pPr>
            <w:r>
              <w:rPr>
                <w:b/>
                <w:color w:val="FFFFFF"/>
                <w:sz w:val="19"/>
              </w:rPr>
              <w:t>F1</w:t>
            </w:r>
          </w:p>
        </w:tc>
        <w:tc>
          <w:tcPr>
            <w:tcW w:w="1247" w:type="dxa"/>
            <w:shd w:val="clear" w:color="auto" w:fill="1F4E78"/>
            <w:tcMar>
              <w:top w:w="100" w:type="dxa"/>
              <w:left w:w="120" w:type="dxa"/>
              <w:bottom w:w="100" w:type="dxa"/>
              <w:right w:w="120" w:type="dxa"/>
            </w:tcMar>
          </w:tcPr>
          <w:p w14:paraId="5BC26C8F" w14:textId="77777777" w:rsidR="00E3552B" w:rsidRDefault="00000000">
            <w:pPr>
              <w:spacing w:after="40" w:line="252" w:lineRule="auto"/>
            </w:pPr>
            <w:r>
              <w:rPr>
                <w:b/>
                <w:color w:val="FFFFFF"/>
                <w:sz w:val="19"/>
              </w:rPr>
              <w:t>ROC-AUC</w:t>
            </w:r>
          </w:p>
        </w:tc>
      </w:tr>
      <w:tr w:rsidR="00E3552B" w14:paraId="0BB627E8" w14:textId="77777777">
        <w:trPr>
          <w:jc w:val="center"/>
        </w:trPr>
        <w:tc>
          <w:tcPr>
            <w:tcW w:w="2381" w:type="dxa"/>
            <w:tcMar>
              <w:top w:w="100" w:type="dxa"/>
              <w:left w:w="120" w:type="dxa"/>
              <w:bottom w:w="100" w:type="dxa"/>
              <w:right w:w="120" w:type="dxa"/>
            </w:tcMar>
            <w:vAlign w:val="center"/>
          </w:tcPr>
          <w:p w14:paraId="38745812" w14:textId="77777777" w:rsidR="00E3552B" w:rsidRDefault="00000000">
            <w:pPr>
              <w:spacing w:after="40" w:line="252" w:lineRule="auto"/>
            </w:pPr>
            <w:r>
              <w:rPr>
                <w:sz w:val="19"/>
              </w:rPr>
              <w:t>Başlangıç XGBoost</w:t>
            </w:r>
          </w:p>
        </w:tc>
        <w:tc>
          <w:tcPr>
            <w:tcW w:w="1219" w:type="dxa"/>
            <w:tcMar>
              <w:top w:w="100" w:type="dxa"/>
              <w:left w:w="120" w:type="dxa"/>
              <w:bottom w:w="100" w:type="dxa"/>
              <w:right w:w="120" w:type="dxa"/>
            </w:tcMar>
            <w:vAlign w:val="center"/>
          </w:tcPr>
          <w:p w14:paraId="626379E3" w14:textId="77777777" w:rsidR="00E3552B" w:rsidRDefault="00000000">
            <w:pPr>
              <w:spacing w:after="40" w:line="252" w:lineRule="auto"/>
            </w:pPr>
            <w:r>
              <w:rPr>
                <w:sz w:val="19"/>
              </w:rPr>
              <w:t>0,9547</w:t>
            </w:r>
          </w:p>
        </w:tc>
        <w:tc>
          <w:tcPr>
            <w:tcW w:w="1219" w:type="dxa"/>
            <w:tcMar>
              <w:top w:w="100" w:type="dxa"/>
              <w:left w:w="120" w:type="dxa"/>
              <w:bottom w:w="100" w:type="dxa"/>
              <w:right w:w="120" w:type="dxa"/>
            </w:tcMar>
            <w:vAlign w:val="center"/>
          </w:tcPr>
          <w:p w14:paraId="1D47E105" w14:textId="77777777" w:rsidR="00E3552B" w:rsidRDefault="00000000">
            <w:pPr>
              <w:spacing w:after="40" w:line="252" w:lineRule="auto"/>
            </w:pPr>
            <w:r>
              <w:rPr>
                <w:sz w:val="19"/>
              </w:rPr>
              <w:t>0,8089</w:t>
            </w:r>
          </w:p>
        </w:tc>
        <w:tc>
          <w:tcPr>
            <w:tcW w:w="1134" w:type="dxa"/>
            <w:tcMar>
              <w:top w:w="100" w:type="dxa"/>
              <w:left w:w="120" w:type="dxa"/>
              <w:bottom w:w="100" w:type="dxa"/>
              <w:right w:w="120" w:type="dxa"/>
            </w:tcMar>
            <w:vAlign w:val="center"/>
          </w:tcPr>
          <w:p w14:paraId="69903157" w14:textId="77777777" w:rsidR="00E3552B" w:rsidRDefault="00000000">
            <w:pPr>
              <w:spacing w:after="40" w:line="252" w:lineRule="auto"/>
            </w:pPr>
            <w:r>
              <w:rPr>
                <w:sz w:val="19"/>
              </w:rPr>
              <w:t>0,9579</w:t>
            </w:r>
          </w:p>
        </w:tc>
        <w:tc>
          <w:tcPr>
            <w:tcW w:w="1020" w:type="dxa"/>
            <w:tcMar>
              <w:top w:w="100" w:type="dxa"/>
              <w:left w:w="120" w:type="dxa"/>
              <w:bottom w:w="100" w:type="dxa"/>
              <w:right w:w="120" w:type="dxa"/>
            </w:tcMar>
            <w:vAlign w:val="center"/>
          </w:tcPr>
          <w:p w14:paraId="5BC1BD1B" w14:textId="77777777" w:rsidR="00E3552B" w:rsidRDefault="00000000">
            <w:pPr>
              <w:spacing w:after="40" w:line="252" w:lineRule="auto"/>
            </w:pPr>
            <w:r>
              <w:rPr>
                <w:sz w:val="19"/>
              </w:rPr>
              <w:t>0,8771</w:t>
            </w:r>
          </w:p>
        </w:tc>
        <w:tc>
          <w:tcPr>
            <w:tcW w:w="1247" w:type="dxa"/>
            <w:tcMar>
              <w:top w:w="100" w:type="dxa"/>
              <w:left w:w="120" w:type="dxa"/>
              <w:bottom w:w="100" w:type="dxa"/>
              <w:right w:w="120" w:type="dxa"/>
            </w:tcMar>
            <w:vAlign w:val="center"/>
          </w:tcPr>
          <w:p w14:paraId="3280A13B" w14:textId="77777777" w:rsidR="00E3552B" w:rsidRDefault="00000000">
            <w:pPr>
              <w:spacing w:after="40" w:line="252" w:lineRule="auto"/>
            </w:pPr>
            <w:r>
              <w:rPr>
                <w:sz w:val="19"/>
              </w:rPr>
              <w:t>0,9895</w:t>
            </w:r>
          </w:p>
        </w:tc>
      </w:tr>
      <w:tr w:rsidR="00E3552B" w14:paraId="74F528AE" w14:textId="77777777">
        <w:trPr>
          <w:jc w:val="center"/>
        </w:trPr>
        <w:tc>
          <w:tcPr>
            <w:tcW w:w="2381" w:type="dxa"/>
            <w:shd w:val="clear" w:color="auto" w:fill="F4F7F9"/>
            <w:tcMar>
              <w:top w:w="100" w:type="dxa"/>
              <w:left w:w="120" w:type="dxa"/>
              <w:bottom w:w="100" w:type="dxa"/>
              <w:right w:w="120" w:type="dxa"/>
            </w:tcMar>
            <w:vAlign w:val="center"/>
          </w:tcPr>
          <w:p w14:paraId="6625B018" w14:textId="77777777" w:rsidR="00E3552B" w:rsidRDefault="00000000">
            <w:pPr>
              <w:spacing w:after="40" w:line="252" w:lineRule="auto"/>
            </w:pPr>
            <w:r>
              <w:rPr>
                <w:sz w:val="19"/>
              </w:rPr>
              <w:t>Parametre Ayarlı XGBoost</w:t>
            </w:r>
          </w:p>
        </w:tc>
        <w:tc>
          <w:tcPr>
            <w:tcW w:w="1219" w:type="dxa"/>
            <w:shd w:val="clear" w:color="auto" w:fill="F4F7F9"/>
            <w:tcMar>
              <w:top w:w="100" w:type="dxa"/>
              <w:left w:w="120" w:type="dxa"/>
              <w:bottom w:w="100" w:type="dxa"/>
              <w:right w:w="120" w:type="dxa"/>
            </w:tcMar>
            <w:vAlign w:val="center"/>
          </w:tcPr>
          <w:p w14:paraId="4EE16721" w14:textId="77777777" w:rsidR="00E3552B" w:rsidRDefault="00000000">
            <w:pPr>
              <w:spacing w:after="40" w:line="252" w:lineRule="auto"/>
            </w:pPr>
            <w:r>
              <w:rPr>
                <w:sz w:val="19"/>
              </w:rPr>
              <w:t>0,9813</w:t>
            </w:r>
          </w:p>
        </w:tc>
        <w:tc>
          <w:tcPr>
            <w:tcW w:w="1219" w:type="dxa"/>
            <w:shd w:val="clear" w:color="auto" w:fill="F4F7F9"/>
            <w:tcMar>
              <w:top w:w="100" w:type="dxa"/>
              <w:left w:w="120" w:type="dxa"/>
              <w:bottom w:w="100" w:type="dxa"/>
              <w:right w:w="120" w:type="dxa"/>
            </w:tcMar>
            <w:vAlign w:val="center"/>
          </w:tcPr>
          <w:p w14:paraId="383E31BC" w14:textId="77777777" w:rsidR="00E3552B" w:rsidRDefault="00000000">
            <w:pPr>
              <w:spacing w:after="40" w:line="252" w:lineRule="auto"/>
            </w:pPr>
            <w:r>
              <w:rPr>
                <w:sz w:val="19"/>
              </w:rPr>
              <w:t>0,9005</w:t>
            </w:r>
          </w:p>
        </w:tc>
        <w:tc>
          <w:tcPr>
            <w:tcW w:w="1134" w:type="dxa"/>
            <w:shd w:val="clear" w:color="auto" w:fill="F4F7F9"/>
            <w:tcMar>
              <w:top w:w="100" w:type="dxa"/>
              <w:left w:w="120" w:type="dxa"/>
              <w:bottom w:w="100" w:type="dxa"/>
              <w:right w:w="120" w:type="dxa"/>
            </w:tcMar>
            <w:vAlign w:val="center"/>
          </w:tcPr>
          <w:p w14:paraId="4506BD7B" w14:textId="77777777" w:rsidR="00E3552B" w:rsidRDefault="00000000">
            <w:pPr>
              <w:spacing w:after="40" w:line="252" w:lineRule="auto"/>
            </w:pPr>
            <w:r>
              <w:rPr>
                <w:sz w:val="19"/>
              </w:rPr>
              <w:t>1,0000</w:t>
            </w:r>
          </w:p>
        </w:tc>
        <w:tc>
          <w:tcPr>
            <w:tcW w:w="1020" w:type="dxa"/>
            <w:shd w:val="clear" w:color="auto" w:fill="F4F7F9"/>
            <w:tcMar>
              <w:top w:w="100" w:type="dxa"/>
              <w:left w:w="120" w:type="dxa"/>
              <w:bottom w:w="100" w:type="dxa"/>
              <w:right w:w="120" w:type="dxa"/>
            </w:tcMar>
            <w:vAlign w:val="center"/>
          </w:tcPr>
          <w:p w14:paraId="2E9FFCC3" w14:textId="77777777" w:rsidR="00E3552B" w:rsidRDefault="00000000">
            <w:pPr>
              <w:spacing w:after="40" w:line="252" w:lineRule="auto"/>
            </w:pPr>
            <w:r>
              <w:rPr>
                <w:sz w:val="19"/>
              </w:rPr>
              <w:t>0,9476</w:t>
            </w:r>
          </w:p>
        </w:tc>
        <w:tc>
          <w:tcPr>
            <w:tcW w:w="1247" w:type="dxa"/>
            <w:shd w:val="clear" w:color="auto" w:fill="F4F7F9"/>
            <w:tcMar>
              <w:top w:w="100" w:type="dxa"/>
              <w:left w:w="120" w:type="dxa"/>
              <w:bottom w:w="100" w:type="dxa"/>
              <w:right w:w="120" w:type="dxa"/>
            </w:tcMar>
            <w:vAlign w:val="center"/>
          </w:tcPr>
          <w:p w14:paraId="4AB09FF4" w14:textId="77777777" w:rsidR="00E3552B" w:rsidRDefault="00000000">
            <w:pPr>
              <w:spacing w:after="40" w:line="252" w:lineRule="auto"/>
            </w:pPr>
            <w:r>
              <w:rPr>
                <w:sz w:val="19"/>
              </w:rPr>
              <w:t>0,9985</w:t>
            </w:r>
          </w:p>
        </w:tc>
      </w:tr>
    </w:tbl>
    <w:p w14:paraId="7C26A1A1" w14:textId="77777777" w:rsidR="00E3552B" w:rsidRDefault="00000000">
      <w:pPr>
        <w:pStyle w:val="Balk1"/>
        <w:spacing w:before="240" w:after="100"/>
      </w:pPr>
      <w:r>
        <w:t>Model İyileştirme ve Doğrulama</w:t>
      </w:r>
    </w:p>
    <w:p w14:paraId="71139898" w14:textId="77777777" w:rsidR="00E3552B" w:rsidRDefault="00000000">
      <w:pPr>
        <w:pStyle w:val="Balk2"/>
        <w:spacing w:before="240" w:after="100"/>
      </w:pPr>
      <w:r>
        <w:t>5 Parametre Ayarı ve Özellik Seçimi</w:t>
      </w:r>
    </w:p>
    <w:p w14:paraId="17D1E9D8" w14:textId="77777777" w:rsidR="00E3552B" w:rsidRDefault="00000000">
      <w:r>
        <w:t xml:space="preserve">Modelin ezberleme riskini azaltmak ve genellenebilirliğini artırmak amacıyla öğrenme oranı, ağaç derinliği, ağaç sayısı, satır ve sütun örnekleme oranları ile düzenlileştirme parametreleri araştırılmıştır. Özellik seçimi denemesinde her katmanda 30 özellikten 15'i seçilmiş; ancak precision, recall ve F1 </w:t>
      </w:r>
      <w:r>
        <w:lastRenderedPageBreak/>
        <w:t>açısından eğitim-doğrulama farkları incelendiğinde özellik seçiminin nihai model için yeterli üstünlük sağlamadığı görülmüştür. Bu nedenle dağıtılan modelde özellik seçimi yerine düzeltilmiş veri hazırlama ve parametre ayarlı XGBoost yaklaşımı kullanılmıştır.</w:t>
      </w:r>
    </w:p>
    <w:tbl>
      <w:tblPr>
        <w:tblStyle w:val="TabloKlavuzu"/>
        <w:tblW w:w="0" w:type="auto"/>
        <w:jc w:val="center"/>
        <w:tblLook w:val="04A0" w:firstRow="1" w:lastRow="0" w:firstColumn="1" w:lastColumn="0" w:noHBand="0" w:noVBand="1"/>
      </w:tblPr>
      <w:tblGrid>
        <w:gridCol w:w="2551"/>
        <w:gridCol w:w="6236"/>
      </w:tblGrid>
      <w:tr w:rsidR="00E3552B" w14:paraId="2B43C85B" w14:textId="77777777">
        <w:trPr>
          <w:jc w:val="center"/>
        </w:trPr>
        <w:tc>
          <w:tcPr>
            <w:tcW w:w="2551" w:type="dxa"/>
            <w:shd w:val="clear" w:color="auto" w:fill="EAF0F4"/>
            <w:tcMar>
              <w:top w:w="100" w:type="dxa"/>
              <w:left w:w="120" w:type="dxa"/>
              <w:bottom w:w="100" w:type="dxa"/>
              <w:right w:w="120" w:type="dxa"/>
            </w:tcMar>
            <w:vAlign w:val="center"/>
          </w:tcPr>
          <w:p w14:paraId="6B04C93A" w14:textId="77777777" w:rsidR="00E3552B" w:rsidRDefault="00000000">
            <w:pPr>
              <w:spacing w:after="40" w:line="252" w:lineRule="auto"/>
            </w:pPr>
            <w:r>
              <w:rPr>
                <w:b/>
                <w:sz w:val="19"/>
              </w:rPr>
              <w:t>n_estimators</w:t>
            </w:r>
          </w:p>
        </w:tc>
        <w:tc>
          <w:tcPr>
            <w:tcW w:w="6236" w:type="dxa"/>
            <w:tcMar>
              <w:top w:w="100" w:type="dxa"/>
              <w:left w:w="120" w:type="dxa"/>
              <w:bottom w:w="100" w:type="dxa"/>
              <w:right w:w="120" w:type="dxa"/>
            </w:tcMar>
            <w:vAlign w:val="center"/>
          </w:tcPr>
          <w:p w14:paraId="31A89408" w14:textId="77777777" w:rsidR="00E3552B" w:rsidRDefault="00000000">
            <w:pPr>
              <w:spacing w:after="40" w:line="252" w:lineRule="auto"/>
            </w:pPr>
            <w:r>
              <w:rPr>
                <w:sz w:val="19"/>
              </w:rPr>
              <w:t>700</w:t>
            </w:r>
          </w:p>
        </w:tc>
      </w:tr>
      <w:tr w:rsidR="00E3552B" w14:paraId="399F709F" w14:textId="77777777">
        <w:trPr>
          <w:jc w:val="center"/>
        </w:trPr>
        <w:tc>
          <w:tcPr>
            <w:tcW w:w="2551" w:type="dxa"/>
            <w:shd w:val="clear" w:color="auto" w:fill="EAF0F4"/>
            <w:tcMar>
              <w:top w:w="100" w:type="dxa"/>
              <w:left w:w="120" w:type="dxa"/>
              <w:bottom w:w="100" w:type="dxa"/>
              <w:right w:w="120" w:type="dxa"/>
            </w:tcMar>
            <w:vAlign w:val="center"/>
          </w:tcPr>
          <w:p w14:paraId="626A0F8B" w14:textId="77777777" w:rsidR="00E3552B" w:rsidRDefault="00000000">
            <w:pPr>
              <w:spacing w:after="40" w:line="252" w:lineRule="auto"/>
            </w:pPr>
            <w:r>
              <w:rPr>
                <w:b/>
                <w:sz w:val="19"/>
              </w:rPr>
              <w:t>learning_rate</w:t>
            </w:r>
          </w:p>
        </w:tc>
        <w:tc>
          <w:tcPr>
            <w:tcW w:w="6236" w:type="dxa"/>
            <w:tcMar>
              <w:top w:w="100" w:type="dxa"/>
              <w:left w:w="120" w:type="dxa"/>
              <w:bottom w:w="100" w:type="dxa"/>
              <w:right w:w="120" w:type="dxa"/>
            </w:tcMar>
            <w:vAlign w:val="center"/>
          </w:tcPr>
          <w:p w14:paraId="19E32216" w14:textId="77777777" w:rsidR="00E3552B" w:rsidRDefault="00000000">
            <w:pPr>
              <w:spacing w:after="40" w:line="252" w:lineRule="auto"/>
            </w:pPr>
            <w:r>
              <w:rPr>
                <w:sz w:val="19"/>
              </w:rPr>
              <w:t>0,05</w:t>
            </w:r>
          </w:p>
        </w:tc>
      </w:tr>
      <w:tr w:rsidR="00E3552B" w14:paraId="4D348999" w14:textId="77777777">
        <w:trPr>
          <w:jc w:val="center"/>
        </w:trPr>
        <w:tc>
          <w:tcPr>
            <w:tcW w:w="2551" w:type="dxa"/>
            <w:shd w:val="clear" w:color="auto" w:fill="EAF0F4"/>
            <w:tcMar>
              <w:top w:w="100" w:type="dxa"/>
              <w:left w:w="120" w:type="dxa"/>
              <w:bottom w:w="100" w:type="dxa"/>
              <w:right w:w="120" w:type="dxa"/>
            </w:tcMar>
            <w:vAlign w:val="center"/>
          </w:tcPr>
          <w:p w14:paraId="34B05A4E" w14:textId="77777777" w:rsidR="00E3552B" w:rsidRDefault="00000000">
            <w:pPr>
              <w:spacing w:after="40" w:line="252" w:lineRule="auto"/>
            </w:pPr>
            <w:r>
              <w:rPr>
                <w:b/>
                <w:sz w:val="19"/>
              </w:rPr>
              <w:t>max_depth</w:t>
            </w:r>
          </w:p>
        </w:tc>
        <w:tc>
          <w:tcPr>
            <w:tcW w:w="6236" w:type="dxa"/>
            <w:tcMar>
              <w:top w:w="100" w:type="dxa"/>
              <w:left w:w="120" w:type="dxa"/>
              <w:bottom w:w="100" w:type="dxa"/>
              <w:right w:w="120" w:type="dxa"/>
            </w:tcMar>
            <w:vAlign w:val="center"/>
          </w:tcPr>
          <w:p w14:paraId="6C85344E" w14:textId="77777777" w:rsidR="00E3552B" w:rsidRDefault="00000000">
            <w:pPr>
              <w:spacing w:after="40" w:line="252" w:lineRule="auto"/>
            </w:pPr>
            <w:r>
              <w:rPr>
                <w:sz w:val="19"/>
              </w:rPr>
              <w:t>5</w:t>
            </w:r>
          </w:p>
        </w:tc>
      </w:tr>
      <w:tr w:rsidR="00E3552B" w14:paraId="5EBE9E95" w14:textId="77777777">
        <w:trPr>
          <w:jc w:val="center"/>
        </w:trPr>
        <w:tc>
          <w:tcPr>
            <w:tcW w:w="2551" w:type="dxa"/>
            <w:shd w:val="clear" w:color="auto" w:fill="EAF0F4"/>
            <w:tcMar>
              <w:top w:w="100" w:type="dxa"/>
              <w:left w:w="120" w:type="dxa"/>
              <w:bottom w:w="100" w:type="dxa"/>
              <w:right w:w="120" w:type="dxa"/>
            </w:tcMar>
            <w:vAlign w:val="center"/>
          </w:tcPr>
          <w:p w14:paraId="738F96C2" w14:textId="77777777" w:rsidR="00E3552B" w:rsidRDefault="00000000">
            <w:pPr>
              <w:spacing w:after="40" w:line="252" w:lineRule="auto"/>
            </w:pPr>
            <w:r>
              <w:rPr>
                <w:b/>
                <w:sz w:val="19"/>
              </w:rPr>
              <w:t>min_child_weight</w:t>
            </w:r>
          </w:p>
        </w:tc>
        <w:tc>
          <w:tcPr>
            <w:tcW w:w="6236" w:type="dxa"/>
            <w:tcMar>
              <w:top w:w="100" w:type="dxa"/>
              <w:left w:w="120" w:type="dxa"/>
              <w:bottom w:w="100" w:type="dxa"/>
              <w:right w:w="120" w:type="dxa"/>
            </w:tcMar>
            <w:vAlign w:val="center"/>
          </w:tcPr>
          <w:p w14:paraId="66978B0F" w14:textId="77777777" w:rsidR="00E3552B" w:rsidRDefault="00000000">
            <w:pPr>
              <w:spacing w:after="40" w:line="252" w:lineRule="auto"/>
            </w:pPr>
            <w:r>
              <w:rPr>
                <w:sz w:val="19"/>
              </w:rPr>
              <w:t>5,0</w:t>
            </w:r>
          </w:p>
        </w:tc>
      </w:tr>
      <w:tr w:rsidR="00E3552B" w14:paraId="28E85614" w14:textId="77777777">
        <w:trPr>
          <w:jc w:val="center"/>
        </w:trPr>
        <w:tc>
          <w:tcPr>
            <w:tcW w:w="2551" w:type="dxa"/>
            <w:shd w:val="clear" w:color="auto" w:fill="EAF0F4"/>
            <w:tcMar>
              <w:top w:w="100" w:type="dxa"/>
              <w:left w:w="120" w:type="dxa"/>
              <w:bottom w:w="100" w:type="dxa"/>
              <w:right w:w="120" w:type="dxa"/>
            </w:tcMar>
            <w:vAlign w:val="center"/>
          </w:tcPr>
          <w:p w14:paraId="51D695B1" w14:textId="77777777" w:rsidR="00E3552B" w:rsidRDefault="00000000">
            <w:pPr>
              <w:spacing w:after="40" w:line="252" w:lineRule="auto"/>
            </w:pPr>
            <w:r>
              <w:rPr>
                <w:b/>
                <w:sz w:val="19"/>
              </w:rPr>
              <w:t>subsample</w:t>
            </w:r>
          </w:p>
        </w:tc>
        <w:tc>
          <w:tcPr>
            <w:tcW w:w="6236" w:type="dxa"/>
            <w:tcMar>
              <w:top w:w="100" w:type="dxa"/>
              <w:left w:w="120" w:type="dxa"/>
              <w:bottom w:w="100" w:type="dxa"/>
              <w:right w:w="120" w:type="dxa"/>
            </w:tcMar>
            <w:vAlign w:val="center"/>
          </w:tcPr>
          <w:p w14:paraId="30397FCB" w14:textId="77777777" w:rsidR="00E3552B" w:rsidRDefault="00000000">
            <w:pPr>
              <w:spacing w:after="40" w:line="252" w:lineRule="auto"/>
            </w:pPr>
            <w:r>
              <w:rPr>
                <w:sz w:val="19"/>
              </w:rPr>
              <w:t>0,8</w:t>
            </w:r>
          </w:p>
        </w:tc>
      </w:tr>
      <w:tr w:rsidR="00E3552B" w14:paraId="416D1499" w14:textId="77777777">
        <w:trPr>
          <w:jc w:val="center"/>
        </w:trPr>
        <w:tc>
          <w:tcPr>
            <w:tcW w:w="2551" w:type="dxa"/>
            <w:shd w:val="clear" w:color="auto" w:fill="EAF0F4"/>
            <w:tcMar>
              <w:top w:w="100" w:type="dxa"/>
              <w:left w:w="120" w:type="dxa"/>
              <w:bottom w:w="100" w:type="dxa"/>
              <w:right w:w="120" w:type="dxa"/>
            </w:tcMar>
            <w:vAlign w:val="center"/>
          </w:tcPr>
          <w:p w14:paraId="743B141B" w14:textId="77777777" w:rsidR="00E3552B" w:rsidRDefault="00000000">
            <w:pPr>
              <w:spacing w:after="40" w:line="252" w:lineRule="auto"/>
            </w:pPr>
            <w:r>
              <w:rPr>
                <w:b/>
                <w:sz w:val="19"/>
              </w:rPr>
              <w:t>colsample_bytree</w:t>
            </w:r>
          </w:p>
        </w:tc>
        <w:tc>
          <w:tcPr>
            <w:tcW w:w="6236" w:type="dxa"/>
            <w:tcMar>
              <w:top w:w="100" w:type="dxa"/>
              <w:left w:w="120" w:type="dxa"/>
              <w:bottom w:w="100" w:type="dxa"/>
              <w:right w:w="120" w:type="dxa"/>
            </w:tcMar>
            <w:vAlign w:val="center"/>
          </w:tcPr>
          <w:p w14:paraId="197F3DA8" w14:textId="77777777" w:rsidR="00E3552B" w:rsidRDefault="00000000">
            <w:pPr>
              <w:spacing w:after="40" w:line="252" w:lineRule="auto"/>
            </w:pPr>
            <w:r>
              <w:rPr>
                <w:sz w:val="19"/>
              </w:rPr>
              <w:t>1,0</w:t>
            </w:r>
          </w:p>
        </w:tc>
      </w:tr>
      <w:tr w:rsidR="00E3552B" w14:paraId="23005927" w14:textId="77777777">
        <w:trPr>
          <w:jc w:val="center"/>
        </w:trPr>
        <w:tc>
          <w:tcPr>
            <w:tcW w:w="2551" w:type="dxa"/>
            <w:shd w:val="clear" w:color="auto" w:fill="EAF0F4"/>
            <w:tcMar>
              <w:top w:w="100" w:type="dxa"/>
              <w:left w:w="120" w:type="dxa"/>
              <w:bottom w:w="100" w:type="dxa"/>
              <w:right w:w="120" w:type="dxa"/>
            </w:tcMar>
            <w:vAlign w:val="center"/>
          </w:tcPr>
          <w:p w14:paraId="10BBFEC3" w14:textId="77777777" w:rsidR="00E3552B" w:rsidRDefault="00000000">
            <w:pPr>
              <w:spacing w:after="40" w:line="252" w:lineRule="auto"/>
            </w:pPr>
            <w:r>
              <w:rPr>
                <w:b/>
                <w:sz w:val="19"/>
              </w:rPr>
              <w:t>reg_alpha</w:t>
            </w:r>
          </w:p>
        </w:tc>
        <w:tc>
          <w:tcPr>
            <w:tcW w:w="6236" w:type="dxa"/>
            <w:tcMar>
              <w:top w:w="100" w:type="dxa"/>
              <w:left w:w="120" w:type="dxa"/>
              <w:bottom w:w="100" w:type="dxa"/>
              <w:right w:w="120" w:type="dxa"/>
            </w:tcMar>
            <w:vAlign w:val="center"/>
          </w:tcPr>
          <w:p w14:paraId="172935C4" w14:textId="77777777" w:rsidR="00E3552B" w:rsidRDefault="00000000">
            <w:pPr>
              <w:spacing w:after="40" w:line="252" w:lineRule="auto"/>
            </w:pPr>
            <w:r>
              <w:rPr>
                <w:sz w:val="19"/>
              </w:rPr>
              <w:t>0,1</w:t>
            </w:r>
          </w:p>
        </w:tc>
      </w:tr>
      <w:tr w:rsidR="00E3552B" w14:paraId="57BBACCD" w14:textId="77777777">
        <w:trPr>
          <w:jc w:val="center"/>
        </w:trPr>
        <w:tc>
          <w:tcPr>
            <w:tcW w:w="2551" w:type="dxa"/>
            <w:shd w:val="clear" w:color="auto" w:fill="EAF0F4"/>
            <w:tcMar>
              <w:top w:w="100" w:type="dxa"/>
              <w:left w:w="120" w:type="dxa"/>
              <w:bottom w:w="100" w:type="dxa"/>
              <w:right w:w="120" w:type="dxa"/>
            </w:tcMar>
            <w:vAlign w:val="center"/>
          </w:tcPr>
          <w:p w14:paraId="5F68E271" w14:textId="77777777" w:rsidR="00E3552B" w:rsidRDefault="00000000">
            <w:pPr>
              <w:spacing w:after="40" w:line="252" w:lineRule="auto"/>
            </w:pPr>
            <w:r>
              <w:rPr>
                <w:b/>
                <w:sz w:val="19"/>
              </w:rPr>
              <w:t>reg_lambda</w:t>
            </w:r>
          </w:p>
        </w:tc>
        <w:tc>
          <w:tcPr>
            <w:tcW w:w="6236" w:type="dxa"/>
            <w:tcMar>
              <w:top w:w="100" w:type="dxa"/>
              <w:left w:w="120" w:type="dxa"/>
              <w:bottom w:w="100" w:type="dxa"/>
              <w:right w:w="120" w:type="dxa"/>
            </w:tcMar>
            <w:vAlign w:val="center"/>
          </w:tcPr>
          <w:p w14:paraId="55C3E882" w14:textId="77777777" w:rsidR="00E3552B" w:rsidRDefault="00000000">
            <w:pPr>
              <w:spacing w:after="40" w:line="252" w:lineRule="auto"/>
            </w:pPr>
            <w:r>
              <w:rPr>
                <w:sz w:val="19"/>
              </w:rPr>
              <w:t>1,0</w:t>
            </w:r>
          </w:p>
        </w:tc>
      </w:tr>
      <w:tr w:rsidR="00E3552B" w14:paraId="15295F84" w14:textId="77777777">
        <w:trPr>
          <w:jc w:val="center"/>
        </w:trPr>
        <w:tc>
          <w:tcPr>
            <w:tcW w:w="2551" w:type="dxa"/>
            <w:shd w:val="clear" w:color="auto" w:fill="EAF0F4"/>
            <w:tcMar>
              <w:top w:w="100" w:type="dxa"/>
              <w:left w:w="120" w:type="dxa"/>
              <w:bottom w:w="100" w:type="dxa"/>
              <w:right w:w="120" w:type="dxa"/>
            </w:tcMar>
            <w:vAlign w:val="center"/>
          </w:tcPr>
          <w:p w14:paraId="55E10BB0" w14:textId="77777777" w:rsidR="00E3552B" w:rsidRDefault="00000000">
            <w:pPr>
              <w:spacing w:after="40" w:line="252" w:lineRule="auto"/>
            </w:pPr>
            <w:r>
              <w:rPr>
                <w:b/>
                <w:sz w:val="19"/>
              </w:rPr>
              <w:t>Sınıf ağırlığı</w:t>
            </w:r>
          </w:p>
        </w:tc>
        <w:tc>
          <w:tcPr>
            <w:tcW w:w="6236" w:type="dxa"/>
            <w:tcMar>
              <w:top w:w="100" w:type="dxa"/>
              <w:left w:w="120" w:type="dxa"/>
              <w:bottom w:w="100" w:type="dxa"/>
              <w:right w:w="120" w:type="dxa"/>
            </w:tcMar>
            <w:vAlign w:val="center"/>
          </w:tcPr>
          <w:p w14:paraId="358A4943" w14:textId="77777777" w:rsidR="00E3552B" w:rsidRDefault="00000000">
            <w:pPr>
              <w:spacing w:after="40" w:line="252" w:lineRule="auto"/>
            </w:pPr>
            <w:r>
              <w:rPr>
                <w:sz w:val="19"/>
              </w:rPr>
              <w:t>5,0</w:t>
            </w:r>
          </w:p>
        </w:tc>
      </w:tr>
    </w:tbl>
    <w:p w14:paraId="6F420C10" w14:textId="77777777" w:rsidR="00E3552B" w:rsidRDefault="00000000">
      <w:pPr>
        <w:pStyle w:val="Balk2"/>
        <w:spacing w:before="240" w:after="100"/>
      </w:pPr>
      <w:r>
        <w:t>6 İç İçe Çapraz Doğrulama</w:t>
      </w:r>
    </w:p>
    <w:p w14:paraId="53D5BC18" w14:textId="77777777" w:rsidR="00E3552B" w:rsidRDefault="00000000">
      <w:r>
        <w:t>Parametre seçiminin aynı doğrulama verisine aşırı uyum sağlamasını önlemek için iç içe çapraz doğrulama uygulanmıştır. Dış katmandaki beş bölüm, modelin daha önce görmediği verilerdeki performansını ölçerken iç süreç parametre seçimini gerçekleştirmiştir. Dış katman F1 değerleri 0,8459 ile 0,8939 arasında değişmiş; ortalama F1 0,8734 ve standart sapma 0,0189 olmuştur. Bu sonuç, modelin farklı veri bölümlerinde benzer davranış gösterdiğini desteklemektedir.</w:t>
      </w:r>
    </w:p>
    <w:tbl>
      <w:tblPr>
        <w:tblStyle w:val="TabloKlavuzu"/>
        <w:tblW w:w="0" w:type="auto"/>
        <w:jc w:val="center"/>
        <w:tblLook w:val="04A0" w:firstRow="1" w:lastRow="0" w:firstColumn="1" w:lastColumn="0" w:noHBand="0" w:noVBand="1"/>
      </w:tblPr>
      <w:tblGrid>
        <w:gridCol w:w="2268"/>
        <w:gridCol w:w="3402"/>
        <w:gridCol w:w="2551"/>
      </w:tblGrid>
      <w:tr w:rsidR="00E3552B" w14:paraId="29C4D9D1" w14:textId="77777777">
        <w:trPr>
          <w:tblHeader/>
          <w:jc w:val="center"/>
        </w:trPr>
        <w:tc>
          <w:tcPr>
            <w:tcW w:w="2268" w:type="dxa"/>
            <w:shd w:val="clear" w:color="auto" w:fill="1F4E78"/>
            <w:tcMar>
              <w:top w:w="100" w:type="dxa"/>
              <w:left w:w="120" w:type="dxa"/>
              <w:bottom w:w="100" w:type="dxa"/>
              <w:right w:w="120" w:type="dxa"/>
            </w:tcMar>
          </w:tcPr>
          <w:p w14:paraId="499DCF57" w14:textId="77777777" w:rsidR="00E3552B" w:rsidRDefault="00000000">
            <w:pPr>
              <w:spacing w:after="40" w:line="252" w:lineRule="auto"/>
            </w:pPr>
            <w:r>
              <w:rPr>
                <w:b/>
                <w:color w:val="FFFFFF"/>
                <w:sz w:val="19"/>
              </w:rPr>
              <w:t>Metrik</w:t>
            </w:r>
          </w:p>
        </w:tc>
        <w:tc>
          <w:tcPr>
            <w:tcW w:w="3402" w:type="dxa"/>
            <w:shd w:val="clear" w:color="auto" w:fill="1F4E78"/>
            <w:tcMar>
              <w:top w:w="100" w:type="dxa"/>
              <w:left w:w="120" w:type="dxa"/>
              <w:bottom w:w="100" w:type="dxa"/>
              <w:right w:w="120" w:type="dxa"/>
            </w:tcMar>
          </w:tcPr>
          <w:p w14:paraId="462828A7" w14:textId="77777777" w:rsidR="00E3552B" w:rsidRDefault="00000000">
            <w:pPr>
              <w:spacing w:after="40" w:line="252" w:lineRule="auto"/>
            </w:pPr>
            <w:r>
              <w:rPr>
                <w:b/>
                <w:color w:val="FFFFFF"/>
                <w:sz w:val="19"/>
              </w:rPr>
              <w:t>Dış Doğrulama Ortalaması</w:t>
            </w:r>
          </w:p>
        </w:tc>
        <w:tc>
          <w:tcPr>
            <w:tcW w:w="2551" w:type="dxa"/>
            <w:shd w:val="clear" w:color="auto" w:fill="1F4E78"/>
            <w:tcMar>
              <w:top w:w="100" w:type="dxa"/>
              <w:left w:w="120" w:type="dxa"/>
              <w:bottom w:w="100" w:type="dxa"/>
              <w:right w:w="120" w:type="dxa"/>
            </w:tcMar>
          </w:tcPr>
          <w:p w14:paraId="0DAC65AA" w14:textId="77777777" w:rsidR="00E3552B" w:rsidRDefault="00000000">
            <w:pPr>
              <w:spacing w:after="40" w:line="252" w:lineRule="auto"/>
            </w:pPr>
            <w:r>
              <w:rPr>
                <w:b/>
                <w:color w:val="FFFFFF"/>
                <w:sz w:val="19"/>
              </w:rPr>
              <w:t>Standart Sapma</w:t>
            </w:r>
          </w:p>
        </w:tc>
      </w:tr>
      <w:tr w:rsidR="00E3552B" w14:paraId="6DEBFEA6" w14:textId="77777777">
        <w:trPr>
          <w:jc w:val="center"/>
        </w:trPr>
        <w:tc>
          <w:tcPr>
            <w:tcW w:w="2268" w:type="dxa"/>
            <w:tcMar>
              <w:top w:w="100" w:type="dxa"/>
              <w:left w:w="120" w:type="dxa"/>
              <w:bottom w:w="100" w:type="dxa"/>
              <w:right w:w="120" w:type="dxa"/>
            </w:tcMar>
            <w:vAlign w:val="center"/>
          </w:tcPr>
          <w:p w14:paraId="7FE4DD18" w14:textId="77777777" w:rsidR="00E3552B" w:rsidRDefault="00000000">
            <w:pPr>
              <w:spacing w:after="40" w:line="252" w:lineRule="auto"/>
            </w:pPr>
            <w:r>
              <w:rPr>
                <w:sz w:val="19"/>
              </w:rPr>
              <w:t>Accuracy</w:t>
            </w:r>
          </w:p>
        </w:tc>
        <w:tc>
          <w:tcPr>
            <w:tcW w:w="3402" w:type="dxa"/>
            <w:tcMar>
              <w:top w:w="100" w:type="dxa"/>
              <w:left w:w="120" w:type="dxa"/>
              <w:bottom w:w="100" w:type="dxa"/>
              <w:right w:w="120" w:type="dxa"/>
            </w:tcMar>
            <w:vAlign w:val="center"/>
          </w:tcPr>
          <w:p w14:paraId="0A02EE70" w14:textId="77777777" w:rsidR="00E3552B" w:rsidRDefault="00000000">
            <w:pPr>
              <w:spacing w:after="40" w:line="252" w:lineRule="auto"/>
            </w:pPr>
            <w:r>
              <w:rPr>
                <w:sz w:val="19"/>
              </w:rPr>
              <w:t>0,9569</w:t>
            </w:r>
          </w:p>
        </w:tc>
        <w:tc>
          <w:tcPr>
            <w:tcW w:w="2551" w:type="dxa"/>
            <w:tcMar>
              <w:top w:w="100" w:type="dxa"/>
              <w:left w:w="120" w:type="dxa"/>
              <w:bottom w:w="100" w:type="dxa"/>
              <w:right w:w="120" w:type="dxa"/>
            </w:tcMar>
            <w:vAlign w:val="center"/>
          </w:tcPr>
          <w:p w14:paraId="2D81F6F6" w14:textId="77777777" w:rsidR="00E3552B" w:rsidRDefault="00000000">
            <w:pPr>
              <w:spacing w:after="40" w:line="252" w:lineRule="auto"/>
            </w:pPr>
            <w:r>
              <w:rPr>
                <w:sz w:val="19"/>
              </w:rPr>
              <w:t>0,0061</w:t>
            </w:r>
          </w:p>
        </w:tc>
      </w:tr>
      <w:tr w:rsidR="00E3552B" w14:paraId="36E321CB" w14:textId="77777777">
        <w:trPr>
          <w:jc w:val="center"/>
        </w:trPr>
        <w:tc>
          <w:tcPr>
            <w:tcW w:w="2268" w:type="dxa"/>
            <w:shd w:val="clear" w:color="auto" w:fill="F4F7F9"/>
            <w:tcMar>
              <w:top w:w="100" w:type="dxa"/>
              <w:left w:w="120" w:type="dxa"/>
              <w:bottom w:w="100" w:type="dxa"/>
              <w:right w:w="120" w:type="dxa"/>
            </w:tcMar>
            <w:vAlign w:val="center"/>
          </w:tcPr>
          <w:p w14:paraId="11952ADB" w14:textId="77777777" w:rsidR="00E3552B" w:rsidRDefault="00000000">
            <w:pPr>
              <w:spacing w:after="40" w:line="252" w:lineRule="auto"/>
            </w:pPr>
            <w:r>
              <w:rPr>
                <w:sz w:val="19"/>
              </w:rPr>
              <w:t>Precision</w:t>
            </w:r>
          </w:p>
        </w:tc>
        <w:tc>
          <w:tcPr>
            <w:tcW w:w="3402" w:type="dxa"/>
            <w:shd w:val="clear" w:color="auto" w:fill="F4F7F9"/>
            <w:tcMar>
              <w:top w:w="100" w:type="dxa"/>
              <w:left w:w="120" w:type="dxa"/>
              <w:bottom w:w="100" w:type="dxa"/>
              <w:right w:w="120" w:type="dxa"/>
            </w:tcMar>
            <w:vAlign w:val="center"/>
          </w:tcPr>
          <w:p w14:paraId="2299D379" w14:textId="77777777" w:rsidR="00E3552B" w:rsidRDefault="00000000">
            <w:pPr>
              <w:spacing w:after="40" w:line="252" w:lineRule="auto"/>
            </w:pPr>
            <w:r>
              <w:rPr>
                <w:sz w:val="19"/>
              </w:rPr>
              <w:t>0,8633</w:t>
            </w:r>
          </w:p>
        </w:tc>
        <w:tc>
          <w:tcPr>
            <w:tcW w:w="2551" w:type="dxa"/>
            <w:shd w:val="clear" w:color="auto" w:fill="F4F7F9"/>
            <w:tcMar>
              <w:top w:w="100" w:type="dxa"/>
              <w:left w:w="120" w:type="dxa"/>
              <w:bottom w:w="100" w:type="dxa"/>
              <w:right w:w="120" w:type="dxa"/>
            </w:tcMar>
            <w:vAlign w:val="center"/>
          </w:tcPr>
          <w:p w14:paraId="0252A07A" w14:textId="77777777" w:rsidR="00E3552B" w:rsidRDefault="00000000">
            <w:pPr>
              <w:spacing w:after="40" w:line="252" w:lineRule="auto"/>
            </w:pPr>
            <w:r>
              <w:rPr>
                <w:sz w:val="19"/>
              </w:rPr>
              <w:t>0,0116</w:t>
            </w:r>
          </w:p>
        </w:tc>
      </w:tr>
      <w:tr w:rsidR="00E3552B" w14:paraId="20215E33" w14:textId="77777777">
        <w:trPr>
          <w:jc w:val="center"/>
        </w:trPr>
        <w:tc>
          <w:tcPr>
            <w:tcW w:w="2268" w:type="dxa"/>
            <w:tcMar>
              <w:top w:w="100" w:type="dxa"/>
              <w:left w:w="120" w:type="dxa"/>
              <w:bottom w:w="100" w:type="dxa"/>
              <w:right w:w="120" w:type="dxa"/>
            </w:tcMar>
            <w:vAlign w:val="center"/>
          </w:tcPr>
          <w:p w14:paraId="42942870" w14:textId="77777777" w:rsidR="00E3552B" w:rsidRDefault="00000000">
            <w:pPr>
              <w:spacing w:after="40" w:line="252" w:lineRule="auto"/>
            </w:pPr>
            <w:r>
              <w:rPr>
                <w:sz w:val="19"/>
              </w:rPr>
              <w:t>Recall</w:t>
            </w:r>
          </w:p>
        </w:tc>
        <w:tc>
          <w:tcPr>
            <w:tcW w:w="3402" w:type="dxa"/>
            <w:tcMar>
              <w:top w:w="100" w:type="dxa"/>
              <w:left w:w="120" w:type="dxa"/>
              <w:bottom w:w="100" w:type="dxa"/>
              <w:right w:w="120" w:type="dxa"/>
            </w:tcMar>
            <w:vAlign w:val="center"/>
          </w:tcPr>
          <w:p w14:paraId="48E02A4D" w14:textId="77777777" w:rsidR="00E3552B" w:rsidRDefault="00000000">
            <w:pPr>
              <w:spacing w:after="40" w:line="252" w:lineRule="auto"/>
            </w:pPr>
            <w:r>
              <w:rPr>
                <w:sz w:val="19"/>
              </w:rPr>
              <w:t>0,8840</w:t>
            </w:r>
          </w:p>
        </w:tc>
        <w:tc>
          <w:tcPr>
            <w:tcW w:w="2551" w:type="dxa"/>
            <w:tcMar>
              <w:top w:w="100" w:type="dxa"/>
              <w:left w:w="120" w:type="dxa"/>
              <w:bottom w:w="100" w:type="dxa"/>
              <w:right w:w="120" w:type="dxa"/>
            </w:tcMar>
            <w:vAlign w:val="center"/>
          </w:tcPr>
          <w:p w14:paraId="5AC3AF1A" w14:textId="77777777" w:rsidR="00E3552B" w:rsidRDefault="00000000">
            <w:pPr>
              <w:spacing w:after="40" w:line="252" w:lineRule="auto"/>
            </w:pPr>
            <w:r>
              <w:rPr>
                <w:sz w:val="19"/>
              </w:rPr>
              <w:t>0,0291</w:t>
            </w:r>
          </w:p>
        </w:tc>
      </w:tr>
      <w:tr w:rsidR="00E3552B" w14:paraId="27299F0B" w14:textId="77777777">
        <w:trPr>
          <w:jc w:val="center"/>
        </w:trPr>
        <w:tc>
          <w:tcPr>
            <w:tcW w:w="2268" w:type="dxa"/>
            <w:shd w:val="clear" w:color="auto" w:fill="F4F7F9"/>
            <w:tcMar>
              <w:top w:w="100" w:type="dxa"/>
              <w:left w:w="120" w:type="dxa"/>
              <w:bottom w:w="100" w:type="dxa"/>
              <w:right w:w="120" w:type="dxa"/>
            </w:tcMar>
            <w:vAlign w:val="center"/>
          </w:tcPr>
          <w:p w14:paraId="3B2797A1" w14:textId="77777777" w:rsidR="00E3552B" w:rsidRDefault="00000000">
            <w:pPr>
              <w:spacing w:after="40" w:line="252" w:lineRule="auto"/>
            </w:pPr>
            <w:r>
              <w:rPr>
                <w:sz w:val="19"/>
              </w:rPr>
              <w:t>F1</w:t>
            </w:r>
          </w:p>
        </w:tc>
        <w:tc>
          <w:tcPr>
            <w:tcW w:w="3402" w:type="dxa"/>
            <w:shd w:val="clear" w:color="auto" w:fill="F4F7F9"/>
            <w:tcMar>
              <w:top w:w="100" w:type="dxa"/>
              <w:left w:w="120" w:type="dxa"/>
              <w:bottom w:w="100" w:type="dxa"/>
              <w:right w:w="120" w:type="dxa"/>
            </w:tcMar>
            <w:vAlign w:val="center"/>
          </w:tcPr>
          <w:p w14:paraId="78F0D1CD" w14:textId="77777777" w:rsidR="00E3552B" w:rsidRDefault="00000000">
            <w:pPr>
              <w:spacing w:after="40" w:line="252" w:lineRule="auto"/>
            </w:pPr>
            <w:r>
              <w:rPr>
                <w:sz w:val="19"/>
              </w:rPr>
              <w:t>0,8734</w:t>
            </w:r>
          </w:p>
        </w:tc>
        <w:tc>
          <w:tcPr>
            <w:tcW w:w="2551" w:type="dxa"/>
            <w:shd w:val="clear" w:color="auto" w:fill="F4F7F9"/>
            <w:tcMar>
              <w:top w:w="100" w:type="dxa"/>
              <w:left w:w="120" w:type="dxa"/>
              <w:bottom w:w="100" w:type="dxa"/>
              <w:right w:w="120" w:type="dxa"/>
            </w:tcMar>
            <w:vAlign w:val="center"/>
          </w:tcPr>
          <w:p w14:paraId="49ADAF44" w14:textId="77777777" w:rsidR="00E3552B" w:rsidRDefault="00000000">
            <w:pPr>
              <w:spacing w:after="40" w:line="252" w:lineRule="auto"/>
            </w:pPr>
            <w:r>
              <w:rPr>
                <w:sz w:val="19"/>
              </w:rPr>
              <w:t>0,0189</w:t>
            </w:r>
          </w:p>
        </w:tc>
      </w:tr>
      <w:tr w:rsidR="00E3552B" w14:paraId="5B21C48F" w14:textId="77777777">
        <w:trPr>
          <w:jc w:val="center"/>
        </w:trPr>
        <w:tc>
          <w:tcPr>
            <w:tcW w:w="2268" w:type="dxa"/>
            <w:tcMar>
              <w:top w:w="100" w:type="dxa"/>
              <w:left w:w="120" w:type="dxa"/>
              <w:bottom w:w="100" w:type="dxa"/>
              <w:right w:w="120" w:type="dxa"/>
            </w:tcMar>
            <w:vAlign w:val="center"/>
          </w:tcPr>
          <w:p w14:paraId="02C72C96" w14:textId="77777777" w:rsidR="00E3552B" w:rsidRDefault="00000000">
            <w:pPr>
              <w:spacing w:after="40" w:line="252" w:lineRule="auto"/>
            </w:pPr>
            <w:r>
              <w:rPr>
                <w:sz w:val="19"/>
              </w:rPr>
              <w:t>ROC-AUC</w:t>
            </w:r>
          </w:p>
        </w:tc>
        <w:tc>
          <w:tcPr>
            <w:tcW w:w="3402" w:type="dxa"/>
            <w:tcMar>
              <w:top w:w="100" w:type="dxa"/>
              <w:left w:w="120" w:type="dxa"/>
              <w:bottom w:w="100" w:type="dxa"/>
              <w:right w:w="120" w:type="dxa"/>
            </w:tcMar>
            <w:vAlign w:val="center"/>
          </w:tcPr>
          <w:p w14:paraId="2E0623D3" w14:textId="77777777" w:rsidR="00E3552B" w:rsidRDefault="00000000">
            <w:pPr>
              <w:spacing w:after="40" w:line="252" w:lineRule="auto"/>
            </w:pPr>
            <w:r>
              <w:rPr>
                <w:sz w:val="19"/>
              </w:rPr>
              <w:t>0,9766</w:t>
            </w:r>
          </w:p>
        </w:tc>
        <w:tc>
          <w:tcPr>
            <w:tcW w:w="2551" w:type="dxa"/>
            <w:tcMar>
              <w:top w:w="100" w:type="dxa"/>
              <w:left w:w="120" w:type="dxa"/>
              <w:bottom w:w="100" w:type="dxa"/>
              <w:right w:w="120" w:type="dxa"/>
            </w:tcMar>
            <w:vAlign w:val="center"/>
          </w:tcPr>
          <w:p w14:paraId="3C992B60" w14:textId="77777777" w:rsidR="00E3552B" w:rsidRDefault="00000000">
            <w:pPr>
              <w:spacing w:after="40" w:line="252" w:lineRule="auto"/>
            </w:pPr>
            <w:r>
              <w:rPr>
                <w:sz w:val="19"/>
              </w:rPr>
              <w:t>0,0077</w:t>
            </w:r>
          </w:p>
        </w:tc>
      </w:tr>
    </w:tbl>
    <w:p w14:paraId="397E951D" w14:textId="77777777" w:rsidR="00E3552B" w:rsidRDefault="00000000">
      <w:pPr>
        <w:pStyle w:val="Balk2"/>
        <w:spacing w:before="240" w:after="100"/>
      </w:pPr>
      <w:r>
        <w:t>7 Nihai Birleşik Model</w:t>
      </w:r>
    </w:p>
    <w:p w14:paraId="482B5A58" w14:textId="77777777" w:rsidR="00E3552B" w:rsidRDefault="00000000">
      <w:r>
        <w:t>Veri hazırlama adımları ve seçilen XGBoost modeli tek bir birleşik sistem halinde eğitilmiştir. Dağıtım için kullanılan son test sonuçları accuracy 0,9769, precision 0,8942, recall 0,9789, F1 0,9347 ve ROC-AUC 0,9975'tir. Karışıklık matrisi 914 doğru negatif, 22 yanlış pozitif, 4 yanlış negatif ve 186 doğru pozitiften oluşmaktadır. Yüksek recall değeri, churn müşterilerinin büyük bölümünün yakalandığını göstermektedir. Precision değerinin daha düşük olması ise bazı müşterilerin gereksiz yere riskli işaretlenebileceğini ve CRM aksiyonundan önce insan kontrolünün önemli olduğunu göstermektedir.</w:t>
      </w:r>
    </w:p>
    <w:tbl>
      <w:tblPr>
        <w:tblStyle w:val="TabloKlavuzu"/>
        <w:tblW w:w="0" w:type="auto"/>
        <w:jc w:val="center"/>
        <w:tblLook w:val="04A0" w:firstRow="1" w:lastRow="0" w:firstColumn="1" w:lastColumn="0" w:noHBand="0" w:noVBand="1"/>
      </w:tblPr>
      <w:tblGrid>
        <w:gridCol w:w="1757"/>
        <w:gridCol w:w="1757"/>
        <w:gridCol w:w="1757"/>
        <w:gridCol w:w="1757"/>
        <w:gridCol w:w="1757"/>
      </w:tblGrid>
      <w:tr w:rsidR="00E3552B" w14:paraId="733611FC" w14:textId="77777777">
        <w:trPr>
          <w:tblHeader/>
          <w:jc w:val="center"/>
        </w:trPr>
        <w:tc>
          <w:tcPr>
            <w:tcW w:w="1757" w:type="dxa"/>
            <w:shd w:val="clear" w:color="auto" w:fill="1F4E78"/>
            <w:tcMar>
              <w:top w:w="100" w:type="dxa"/>
              <w:left w:w="120" w:type="dxa"/>
              <w:bottom w:w="100" w:type="dxa"/>
              <w:right w:w="120" w:type="dxa"/>
            </w:tcMar>
          </w:tcPr>
          <w:p w14:paraId="4235AF85" w14:textId="77777777" w:rsidR="00E3552B" w:rsidRDefault="00000000">
            <w:pPr>
              <w:spacing w:after="40" w:line="252" w:lineRule="auto"/>
            </w:pPr>
            <w:r>
              <w:rPr>
                <w:b/>
                <w:color w:val="FFFFFF"/>
                <w:sz w:val="19"/>
              </w:rPr>
              <w:lastRenderedPageBreak/>
              <w:t>Accuracy</w:t>
            </w:r>
          </w:p>
        </w:tc>
        <w:tc>
          <w:tcPr>
            <w:tcW w:w="1757" w:type="dxa"/>
            <w:shd w:val="clear" w:color="auto" w:fill="1F4E78"/>
            <w:tcMar>
              <w:top w:w="100" w:type="dxa"/>
              <w:left w:w="120" w:type="dxa"/>
              <w:bottom w:w="100" w:type="dxa"/>
              <w:right w:w="120" w:type="dxa"/>
            </w:tcMar>
          </w:tcPr>
          <w:p w14:paraId="209B5B15" w14:textId="77777777" w:rsidR="00E3552B" w:rsidRDefault="00000000">
            <w:pPr>
              <w:spacing w:after="40" w:line="252" w:lineRule="auto"/>
            </w:pPr>
            <w:r>
              <w:rPr>
                <w:b/>
                <w:color w:val="FFFFFF"/>
                <w:sz w:val="19"/>
              </w:rPr>
              <w:t>Precision</w:t>
            </w:r>
          </w:p>
        </w:tc>
        <w:tc>
          <w:tcPr>
            <w:tcW w:w="1757" w:type="dxa"/>
            <w:shd w:val="clear" w:color="auto" w:fill="1F4E78"/>
            <w:tcMar>
              <w:top w:w="100" w:type="dxa"/>
              <w:left w:w="120" w:type="dxa"/>
              <w:bottom w:w="100" w:type="dxa"/>
              <w:right w:w="120" w:type="dxa"/>
            </w:tcMar>
          </w:tcPr>
          <w:p w14:paraId="0301FF56" w14:textId="77777777" w:rsidR="00E3552B" w:rsidRDefault="00000000">
            <w:pPr>
              <w:spacing w:after="40" w:line="252" w:lineRule="auto"/>
            </w:pPr>
            <w:r>
              <w:rPr>
                <w:b/>
                <w:color w:val="FFFFFF"/>
                <w:sz w:val="19"/>
              </w:rPr>
              <w:t>Recall</w:t>
            </w:r>
          </w:p>
        </w:tc>
        <w:tc>
          <w:tcPr>
            <w:tcW w:w="1757" w:type="dxa"/>
            <w:shd w:val="clear" w:color="auto" w:fill="1F4E78"/>
            <w:tcMar>
              <w:top w:w="100" w:type="dxa"/>
              <w:left w:w="120" w:type="dxa"/>
              <w:bottom w:w="100" w:type="dxa"/>
              <w:right w:w="120" w:type="dxa"/>
            </w:tcMar>
          </w:tcPr>
          <w:p w14:paraId="7EAD3D63" w14:textId="77777777" w:rsidR="00E3552B" w:rsidRDefault="00000000">
            <w:pPr>
              <w:spacing w:after="40" w:line="252" w:lineRule="auto"/>
            </w:pPr>
            <w:r>
              <w:rPr>
                <w:b/>
                <w:color w:val="FFFFFF"/>
                <w:sz w:val="19"/>
              </w:rPr>
              <w:t>F1</w:t>
            </w:r>
          </w:p>
        </w:tc>
        <w:tc>
          <w:tcPr>
            <w:tcW w:w="1757" w:type="dxa"/>
            <w:shd w:val="clear" w:color="auto" w:fill="1F4E78"/>
            <w:tcMar>
              <w:top w:w="100" w:type="dxa"/>
              <w:left w:w="120" w:type="dxa"/>
              <w:bottom w:w="100" w:type="dxa"/>
              <w:right w:w="120" w:type="dxa"/>
            </w:tcMar>
          </w:tcPr>
          <w:p w14:paraId="5718F32E" w14:textId="77777777" w:rsidR="00E3552B" w:rsidRDefault="00000000">
            <w:pPr>
              <w:spacing w:after="40" w:line="252" w:lineRule="auto"/>
            </w:pPr>
            <w:r>
              <w:rPr>
                <w:b/>
                <w:color w:val="FFFFFF"/>
                <w:sz w:val="19"/>
              </w:rPr>
              <w:t>ROC-AUC</w:t>
            </w:r>
          </w:p>
        </w:tc>
      </w:tr>
      <w:tr w:rsidR="00E3552B" w14:paraId="619E0CDB" w14:textId="77777777">
        <w:trPr>
          <w:jc w:val="center"/>
        </w:trPr>
        <w:tc>
          <w:tcPr>
            <w:tcW w:w="1757" w:type="dxa"/>
            <w:tcMar>
              <w:top w:w="100" w:type="dxa"/>
              <w:left w:w="120" w:type="dxa"/>
              <w:bottom w:w="100" w:type="dxa"/>
              <w:right w:w="120" w:type="dxa"/>
            </w:tcMar>
            <w:vAlign w:val="center"/>
          </w:tcPr>
          <w:p w14:paraId="7C5CEE6C" w14:textId="77777777" w:rsidR="00E3552B" w:rsidRDefault="00000000">
            <w:pPr>
              <w:spacing w:after="40" w:line="252" w:lineRule="auto"/>
            </w:pPr>
            <w:r>
              <w:rPr>
                <w:sz w:val="19"/>
              </w:rPr>
              <w:t>0,9769</w:t>
            </w:r>
          </w:p>
        </w:tc>
        <w:tc>
          <w:tcPr>
            <w:tcW w:w="1757" w:type="dxa"/>
            <w:tcMar>
              <w:top w:w="100" w:type="dxa"/>
              <w:left w:w="120" w:type="dxa"/>
              <w:bottom w:w="100" w:type="dxa"/>
              <w:right w:w="120" w:type="dxa"/>
            </w:tcMar>
            <w:vAlign w:val="center"/>
          </w:tcPr>
          <w:p w14:paraId="1433AB6F" w14:textId="77777777" w:rsidR="00E3552B" w:rsidRDefault="00000000">
            <w:pPr>
              <w:spacing w:after="40" w:line="252" w:lineRule="auto"/>
            </w:pPr>
            <w:r>
              <w:rPr>
                <w:sz w:val="19"/>
              </w:rPr>
              <w:t>0,8942</w:t>
            </w:r>
          </w:p>
        </w:tc>
        <w:tc>
          <w:tcPr>
            <w:tcW w:w="1757" w:type="dxa"/>
            <w:tcMar>
              <w:top w:w="100" w:type="dxa"/>
              <w:left w:w="120" w:type="dxa"/>
              <w:bottom w:w="100" w:type="dxa"/>
              <w:right w:w="120" w:type="dxa"/>
            </w:tcMar>
            <w:vAlign w:val="center"/>
          </w:tcPr>
          <w:p w14:paraId="1D448117" w14:textId="77777777" w:rsidR="00E3552B" w:rsidRDefault="00000000">
            <w:pPr>
              <w:spacing w:after="40" w:line="252" w:lineRule="auto"/>
            </w:pPr>
            <w:r>
              <w:rPr>
                <w:sz w:val="19"/>
              </w:rPr>
              <w:t>0,9789</w:t>
            </w:r>
          </w:p>
        </w:tc>
        <w:tc>
          <w:tcPr>
            <w:tcW w:w="1757" w:type="dxa"/>
            <w:tcMar>
              <w:top w:w="100" w:type="dxa"/>
              <w:left w:w="120" w:type="dxa"/>
              <w:bottom w:w="100" w:type="dxa"/>
              <w:right w:w="120" w:type="dxa"/>
            </w:tcMar>
            <w:vAlign w:val="center"/>
          </w:tcPr>
          <w:p w14:paraId="681918EF" w14:textId="77777777" w:rsidR="00E3552B" w:rsidRDefault="00000000">
            <w:pPr>
              <w:spacing w:after="40" w:line="252" w:lineRule="auto"/>
            </w:pPr>
            <w:r>
              <w:rPr>
                <w:sz w:val="19"/>
              </w:rPr>
              <w:t>0,9347</w:t>
            </w:r>
          </w:p>
        </w:tc>
        <w:tc>
          <w:tcPr>
            <w:tcW w:w="1757" w:type="dxa"/>
            <w:tcMar>
              <w:top w:w="100" w:type="dxa"/>
              <w:left w:w="120" w:type="dxa"/>
              <w:bottom w:w="100" w:type="dxa"/>
              <w:right w:w="120" w:type="dxa"/>
            </w:tcMar>
            <w:vAlign w:val="center"/>
          </w:tcPr>
          <w:p w14:paraId="25DE70E7" w14:textId="77777777" w:rsidR="00E3552B" w:rsidRDefault="00000000">
            <w:pPr>
              <w:spacing w:after="40" w:line="252" w:lineRule="auto"/>
            </w:pPr>
            <w:r>
              <w:rPr>
                <w:sz w:val="19"/>
              </w:rPr>
              <w:t>0,9975</w:t>
            </w:r>
          </w:p>
        </w:tc>
      </w:tr>
    </w:tbl>
    <w:p w14:paraId="07601D95" w14:textId="77777777" w:rsidR="00E3552B" w:rsidRDefault="00000000">
      <w:pPr>
        <w:pStyle w:val="Balk1"/>
        <w:spacing w:before="240" w:after="100"/>
      </w:pPr>
      <w:r>
        <w:t>Tahminden Karar Desteğine Geçiş</w:t>
      </w:r>
    </w:p>
    <w:p w14:paraId="0D5B7F73" w14:textId="77777777" w:rsidR="00E3552B" w:rsidRDefault="00000000">
      <w:pPr>
        <w:pStyle w:val="Balk2"/>
        <w:spacing w:before="240" w:after="100"/>
      </w:pPr>
      <w:r>
        <w:t>8 Risk Skoru ve Segmentasyon</w:t>
      </w:r>
    </w:p>
    <w:p w14:paraId="0A35199A" w14:textId="77777777" w:rsidR="00E3552B" w:rsidRDefault="00000000">
      <w:r>
        <w:t>Modelin ham churn skoru, doğrudan olasılık gibi sunulmak yerine 0 ile 100 arasında operasyonel bir risk skoruna dönüştürülmüştür. Bu skor kalibre edilmiş bir olasılık olarak yorumlanmamalıdır; müşterileri birbirine göre sıralamak ve CRM önceliği belirlemek için kullanılır. Test kümesindeki 1.126 müşteri yaklaşık eşit büyüklükte on segmente ayrılmıştır. Segment 1 minimum riski, segment 10 kritik riski temsil eder. En yüksek segmentlerde gerçek churn oranlarının belirgin biçimde artması, sıralamanın iş açısından anlamlı olduğunu göstermiştir.</w:t>
      </w:r>
    </w:p>
    <w:tbl>
      <w:tblPr>
        <w:tblStyle w:val="TabloKlavuzu"/>
        <w:tblW w:w="0" w:type="auto"/>
        <w:jc w:val="center"/>
        <w:tblLook w:val="04A0" w:firstRow="1" w:lastRow="0" w:firstColumn="1" w:lastColumn="0" w:noHBand="0" w:noVBand="1"/>
      </w:tblPr>
      <w:tblGrid>
        <w:gridCol w:w="1247"/>
        <w:gridCol w:w="2835"/>
        <w:gridCol w:w="1814"/>
        <w:gridCol w:w="2835"/>
      </w:tblGrid>
      <w:tr w:rsidR="00E3552B" w14:paraId="6A393402" w14:textId="77777777">
        <w:trPr>
          <w:tblHeader/>
          <w:jc w:val="center"/>
        </w:trPr>
        <w:tc>
          <w:tcPr>
            <w:tcW w:w="1247" w:type="dxa"/>
            <w:shd w:val="clear" w:color="auto" w:fill="1F4E78"/>
            <w:tcMar>
              <w:top w:w="100" w:type="dxa"/>
              <w:left w:w="120" w:type="dxa"/>
              <w:bottom w:w="100" w:type="dxa"/>
              <w:right w:w="120" w:type="dxa"/>
            </w:tcMar>
          </w:tcPr>
          <w:p w14:paraId="3223CC9D" w14:textId="77777777" w:rsidR="00E3552B" w:rsidRDefault="00000000">
            <w:pPr>
              <w:spacing w:after="40" w:line="252" w:lineRule="auto"/>
            </w:pPr>
            <w:r>
              <w:rPr>
                <w:b/>
                <w:color w:val="FFFFFF"/>
                <w:sz w:val="19"/>
              </w:rPr>
              <w:t>Segment</w:t>
            </w:r>
          </w:p>
        </w:tc>
        <w:tc>
          <w:tcPr>
            <w:tcW w:w="2835" w:type="dxa"/>
            <w:shd w:val="clear" w:color="auto" w:fill="1F4E78"/>
            <w:tcMar>
              <w:top w:w="100" w:type="dxa"/>
              <w:left w:w="120" w:type="dxa"/>
              <w:bottom w:w="100" w:type="dxa"/>
              <w:right w:w="120" w:type="dxa"/>
            </w:tcMar>
          </w:tcPr>
          <w:p w14:paraId="226D6832" w14:textId="77777777" w:rsidR="00E3552B" w:rsidRDefault="00000000">
            <w:pPr>
              <w:spacing w:after="40" w:line="252" w:lineRule="auto"/>
            </w:pPr>
            <w:r>
              <w:rPr>
                <w:b/>
                <w:color w:val="FFFFFF"/>
                <w:sz w:val="19"/>
              </w:rPr>
              <w:t>Risk Tanımı</w:t>
            </w:r>
          </w:p>
        </w:tc>
        <w:tc>
          <w:tcPr>
            <w:tcW w:w="1814" w:type="dxa"/>
            <w:shd w:val="clear" w:color="auto" w:fill="1F4E78"/>
            <w:tcMar>
              <w:top w:w="100" w:type="dxa"/>
              <w:left w:w="120" w:type="dxa"/>
              <w:bottom w:w="100" w:type="dxa"/>
              <w:right w:w="120" w:type="dxa"/>
            </w:tcMar>
          </w:tcPr>
          <w:p w14:paraId="5A4312BD" w14:textId="77777777" w:rsidR="00E3552B" w:rsidRDefault="00000000">
            <w:pPr>
              <w:spacing w:after="40" w:line="252" w:lineRule="auto"/>
            </w:pPr>
            <w:r>
              <w:rPr>
                <w:b/>
                <w:color w:val="FFFFFF"/>
                <w:sz w:val="19"/>
              </w:rPr>
              <w:t>Müşteri Sayısı</w:t>
            </w:r>
          </w:p>
        </w:tc>
        <w:tc>
          <w:tcPr>
            <w:tcW w:w="2835" w:type="dxa"/>
            <w:shd w:val="clear" w:color="auto" w:fill="1F4E78"/>
            <w:tcMar>
              <w:top w:w="100" w:type="dxa"/>
              <w:left w:w="120" w:type="dxa"/>
              <w:bottom w:w="100" w:type="dxa"/>
              <w:right w:w="120" w:type="dxa"/>
            </w:tcMar>
          </w:tcPr>
          <w:p w14:paraId="5A32CEED" w14:textId="77777777" w:rsidR="00E3552B" w:rsidRDefault="00000000">
            <w:pPr>
              <w:spacing w:after="40" w:line="252" w:lineRule="auto"/>
            </w:pPr>
            <w:r>
              <w:rPr>
                <w:b/>
                <w:color w:val="FFFFFF"/>
                <w:sz w:val="19"/>
              </w:rPr>
              <w:t>Gerçek Churn Özeti</w:t>
            </w:r>
          </w:p>
        </w:tc>
      </w:tr>
      <w:tr w:rsidR="00E3552B" w14:paraId="3BFB8D19" w14:textId="77777777">
        <w:trPr>
          <w:jc w:val="center"/>
        </w:trPr>
        <w:tc>
          <w:tcPr>
            <w:tcW w:w="1247" w:type="dxa"/>
            <w:tcMar>
              <w:top w:w="100" w:type="dxa"/>
              <w:left w:w="120" w:type="dxa"/>
              <w:bottom w:w="100" w:type="dxa"/>
              <w:right w:w="120" w:type="dxa"/>
            </w:tcMar>
            <w:vAlign w:val="center"/>
          </w:tcPr>
          <w:p w14:paraId="2F8D2FBB" w14:textId="77777777" w:rsidR="00E3552B" w:rsidRDefault="00000000">
            <w:pPr>
              <w:spacing w:after="40" w:line="252" w:lineRule="auto"/>
            </w:pPr>
            <w:r>
              <w:rPr>
                <w:sz w:val="19"/>
              </w:rPr>
              <w:t>1–3</w:t>
            </w:r>
          </w:p>
        </w:tc>
        <w:tc>
          <w:tcPr>
            <w:tcW w:w="2835" w:type="dxa"/>
            <w:tcMar>
              <w:top w:w="100" w:type="dxa"/>
              <w:left w:w="120" w:type="dxa"/>
              <w:bottom w:w="100" w:type="dxa"/>
              <w:right w:w="120" w:type="dxa"/>
            </w:tcMar>
            <w:vAlign w:val="center"/>
          </w:tcPr>
          <w:p w14:paraId="566CEE33" w14:textId="77777777" w:rsidR="00E3552B" w:rsidRDefault="00000000">
            <w:pPr>
              <w:spacing w:after="40" w:line="252" w:lineRule="auto"/>
            </w:pPr>
            <w:r>
              <w:rPr>
                <w:sz w:val="19"/>
              </w:rPr>
              <w:t>Minimum ve düşük risk</w:t>
            </w:r>
          </w:p>
        </w:tc>
        <w:tc>
          <w:tcPr>
            <w:tcW w:w="1814" w:type="dxa"/>
            <w:tcMar>
              <w:top w:w="100" w:type="dxa"/>
              <w:left w:w="120" w:type="dxa"/>
              <w:bottom w:w="100" w:type="dxa"/>
              <w:right w:w="120" w:type="dxa"/>
            </w:tcMar>
            <w:vAlign w:val="center"/>
          </w:tcPr>
          <w:p w14:paraId="2BFB0F7E" w14:textId="77777777" w:rsidR="00E3552B" w:rsidRDefault="00000000">
            <w:pPr>
              <w:spacing w:after="40" w:line="252" w:lineRule="auto"/>
            </w:pPr>
            <w:r>
              <w:rPr>
                <w:sz w:val="19"/>
              </w:rPr>
              <w:t>338</w:t>
            </w:r>
          </w:p>
        </w:tc>
        <w:tc>
          <w:tcPr>
            <w:tcW w:w="2835" w:type="dxa"/>
            <w:tcMar>
              <w:top w:w="100" w:type="dxa"/>
              <w:left w:w="120" w:type="dxa"/>
              <w:bottom w:w="100" w:type="dxa"/>
              <w:right w:w="120" w:type="dxa"/>
            </w:tcMar>
            <w:vAlign w:val="center"/>
          </w:tcPr>
          <w:p w14:paraId="598E1D01" w14:textId="77777777" w:rsidR="00E3552B" w:rsidRDefault="00000000">
            <w:pPr>
              <w:spacing w:after="40" w:line="252" w:lineRule="auto"/>
            </w:pPr>
            <w:r>
              <w:rPr>
                <w:sz w:val="19"/>
              </w:rPr>
              <w:t>Gözlenen churn yok</w:t>
            </w:r>
          </w:p>
        </w:tc>
      </w:tr>
      <w:tr w:rsidR="00E3552B" w14:paraId="4819C148" w14:textId="77777777">
        <w:trPr>
          <w:jc w:val="center"/>
        </w:trPr>
        <w:tc>
          <w:tcPr>
            <w:tcW w:w="1247" w:type="dxa"/>
            <w:shd w:val="clear" w:color="auto" w:fill="F4F7F9"/>
            <w:tcMar>
              <w:top w:w="100" w:type="dxa"/>
              <w:left w:w="120" w:type="dxa"/>
              <w:bottom w:w="100" w:type="dxa"/>
              <w:right w:w="120" w:type="dxa"/>
            </w:tcMar>
            <w:vAlign w:val="center"/>
          </w:tcPr>
          <w:p w14:paraId="3C60DAD7" w14:textId="77777777" w:rsidR="00E3552B" w:rsidRDefault="00000000">
            <w:pPr>
              <w:spacing w:after="40" w:line="252" w:lineRule="auto"/>
            </w:pPr>
            <w:r>
              <w:rPr>
                <w:sz w:val="19"/>
              </w:rPr>
              <w:t>4–6</w:t>
            </w:r>
          </w:p>
        </w:tc>
        <w:tc>
          <w:tcPr>
            <w:tcW w:w="2835" w:type="dxa"/>
            <w:shd w:val="clear" w:color="auto" w:fill="F4F7F9"/>
            <w:tcMar>
              <w:top w:w="100" w:type="dxa"/>
              <w:left w:w="120" w:type="dxa"/>
              <w:bottom w:w="100" w:type="dxa"/>
              <w:right w:w="120" w:type="dxa"/>
            </w:tcMar>
            <w:vAlign w:val="center"/>
          </w:tcPr>
          <w:p w14:paraId="6AB82D04" w14:textId="77777777" w:rsidR="00E3552B" w:rsidRDefault="00000000">
            <w:pPr>
              <w:spacing w:after="40" w:line="252" w:lineRule="auto"/>
            </w:pPr>
            <w:r>
              <w:rPr>
                <w:sz w:val="19"/>
              </w:rPr>
              <w:t>Düşük orta ve orta risk</w:t>
            </w:r>
          </w:p>
        </w:tc>
        <w:tc>
          <w:tcPr>
            <w:tcW w:w="1814" w:type="dxa"/>
            <w:shd w:val="clear" w:color="auto" w:fill="F4F7F9"/>
            <w:tcMar>
              <w:top w:w="100" w:type="dxa"/>
              <w:left w:w="120" w:type="dxa"/>
              <w:bottom w:w="100" w:type="dxa"/>
              <w:right w:w="120" w:type="dxa"/>
            </w:tcMar>
            <w:vAlign w:val="center"/>
          </w:tcPr>
          <w:p w14:paraId="36A3D429" w14:textId="77777777" w:rsidR="00E3552B" w:rsidRDefault="00000000">
            <w:pPr>
              <w:spacing w:after="40" w:line="252" w:lineRule="auto"/>
            </w:pPr>
            <w:r>
              <w:rPr>
                <w:sz w:val="19"/>
              </w:rPr>
              <w:t>338</w:t>
            </w:r>
          </w:p>
        </w:tc>
        <w:tc>
          <w:tcPr>
            <w:tcW w:w="2835" w:type="dxa"/>
            <w:shd w:val="clear" w:color="auto" w:fill="F4F7F9"/>
            <w:tcMar>
              <w:top w:w="100" w:type="dxa"/>
              <w:left w:w="120" w:type="dxa"/>
              <w:bottom w:w="100" w:type="dxa"/>
              <w:right w:w="120" w:type="dxa"/>
            </w:tcMar>
            <w:vAlign w:val="center"/>
          </w:tcPr>
          <w:p w14:paraId="460EFD57" w14:textId="77777777" w:rsidR="00E3552B" w:rsidRDefault="00000000">
            <w:pPr>
              <w:spacing w:after="40" w:line="252" w:lineRule="auto"/>
            </w:pPr>
            <w:r>
              <w:rPr>
                <w:sz w:val="19"/>
              </w:rPr>
              <w:t>Gözlenen churn yok</w:t>
            </w:r>
          </w:p>
        </w:tc>
      </w:tr>
      <w:tr w:rsidR="00E3552B" w14:paraId="5359017C" w14:textId="77777777">
        <w:trPr>
          <w:jc w:val="center"/>
        </w:trPr>
        <w:tc>
          <w:tcPr>
            <w:tcW w:w="1247" w:type="dxa"/>
            <w:tcMar>
              <w:top w:w="100" w:type="dxa"/>
              <w:left w:w="120" w:type="dxa"/>
              <w:bottom w:w="100" w:type="dxa"/>
              <w:right w:w="120" w:type="dxa"/>
            </w:tcMar>
            <w:vAlign w:val="center"/>
          </w:tcPr>
          <w:p w14:paraId="1F18B65C" w14:textId="77777777" w:rsidR="00E3552B" w:rsidRDefault="00000000">
            <w:pPr>
              <w:spacing w:after="40" w:line="252" w:lineRule="auto"/>
            </w:pPr>
            <w:r>
              <w:rPr>
                <w:sz w:val="19"/>
              </w:rPr>
              <w:t>7</w:t>
            </w:r>
          </w:p>
        </w:tc>
        <w:tc>
          <w:tcPr>
            <w:tcW w:w="2835" w:type="dxa"/>
            <w:tcMar>
              <w:top w:w="100" w:type="dxa"/>
              <w:left w:w="120" w:type="dxa"/>
              <w:bottom w:w="100" w:type="dxa"/>
              <w:right w:w="120" w:type="dxa"/>
            </w:tcMar>
            <w:vAlign w:val="center"/>
          </w:tcPr>
          <w:p w14:paraId="12189AAD" w14:textId="77777777" w:rsidR="00E3552B" w:rsidRDefault="00000000">
            <w:pPr>
              <w:spacing w:after="40" w:line="252" w:lineRule="auto"/>
            </w:pPr>
            <w:r>
              <w:rPr>
                <w:sz w:val="19"/>
              </w:rPr>
              <w:t>Orta yüksek risk</w:t>
            </w:r>
          </w:p>
        </w:tc>
        <w:tc>
          <w:tcPr>
            <w:tcW w:w="1814" w:type="dxa"/>
            <w:tcMar>
              <w:top w:w="100" w:type="dxa"/>
              <w:left w:w="120" w:type="dxa"/>
              <w:bottom w:w="100" w:type="dxa"/>
              <w:right w:w="120" w:type="dxa"/>
            </w:tcMar>
            <w:vAlign w:val="center"/>
          </w:tcPr>
          <w:p w14:paraId="54F29B9D" w14:textId="77777777" w:rsidR="00E3552B" w:rsidRDefault="00000000">
            <w:pPr>
              <w:spacing w:after="40" w:line="252" w:lineRule="auto"/>
            </w:pPr>
            <w:r>
              <w:rPr>
                <w:sz w:val="19"/>
              </w:rPr>
              <w:t>112</w:t>
            </w:r>
          </w:p>
        </w:tc>
        <w:tc>
          <w:tcPr>
            <w:tcW w:w="2835" w:type="dxa"/>
            <w:tcMar>
              <w:top w:w="100" w:type="dxa"/>
              <w:left w:w="120" w:type="dxa"/>
              <w:bottom w:w="100" w:type="dxa"/>
              <w:right w:w="120" w:type="dxa"/>
            </w:tcMar>
            <w:vAlign w:val="center"/>
          </w:tcPr>
          <w:p w14:paraId="7A48BBC9" w14:textId="77777777" w:rsidR="00E3552B" w:rsidRDefault="00000000">
            <w:pPr>
              <w:spacing w:after="40" w:line="252" w:lineRule="auto"/>
            </w:pPr>
            <w:r>
              <w:rPr>
                <w:sz w:val="19"/>
              </w:rPr>
              <w:t>Gözlenen churn yok</w:t>
            </w:r>
          </w:p>
        </w:tc>
      </w:tr>
      <w:tr w:rsidR="00E3552B" w14:paraId="03B6650D" w14:textId="77777777">
        <w:trPr>
          <w:jc w:val="center"/>
        </w:trPr>
        <w:tc>
          <w:tcPr>
            <w:tcW w:w="1247" w:type="dxa"/>
            <w:shd w:val="clear" w:color="auto" w:fill="F4F7F9"/>
            <w:tcMar>
              <w:top w:w="100" w:type="dxa"/>
              <w:left w:w="120" w:type="dxa"/>
              <w:bottom w:w="100" w:type="dxa"/>
              <w:right w:w="120" w:type="dxa"/>
            </w:tcMar>
            <w:vAlign w:val="center"/>
          </w:tcPr>
          <w:p w14:paraId="189AC871" w14:textId="77777777" w:rsidR="00E3552B" w:rsidRDefault="00000000">
            <w:pPr>
              <w:spacing w:after="40" w:line="252" w:lineRule="auto"/>
            </w:pPr>
            <w:r>
              <w:rPr>
                <w:sz w:val="19"/>
              </w:rPr>
              <w:t>8</w:t>
            </w:r>
          </w:p>
        </w:tc>
        <w:tc>
          <w:tcPr>
            <w:tcW w:w="2835" w:type="dxa"/>
            <w:shd w:val="clear" w:color="auto" w:fill="F4F7F9"/>
            <w:tcMar>
              <w:top w:w="100" w:type="dxa"/>
              <w:left w:w="120" w:type="dxa"/>
              <w:bottom w:w="100" w:type="dxa"/>
              <w:right w:w="120" w:type="dxa"/>
            </w:tcMar>
            <w:vAlign w:val="center"/>
          </w:tcPr>
          <w:p w14:paraId="05085B17" w14:textId="77777777" w:rsidR="00E3552B" w:rsidRDefault="00000000">
            <w:pPr>
              <w:spacing w:after="40" w:line="252" w:lineRule="auto"/>
            </w:pPr>
            <w:r>
              <w:rPr>
                <w:sz w:val="19"/>
              </w:rPr>
              <w:t>Yüksek risk</w:t>
            </w:r>
          </w:p>
        </w:tc>
        <w:tc>
          <w:tcPr>
            <w:tcW w:w="1814" w:type="dxa"/>
            <w:shd w:val="clear" w:color="auto" w:fill="F4F7F9"/>
            <w:tcMar>
              <w:top w:w="100" w:type="dxa"/>
              <w:left w:w="120" w:type="dxa"/>
              <w:bottom w:w="100" w:type="dxa"/>
              <w:right w:w="120" w:type="dxa"/>
            </w:tcMar>
            <w:vAlign w:val="center"/>
          </w:tcPr>
          <w:p w14:paraId="2C9B3223" w14:textId="77777777" w:rsidR="00E3552B" w:rsidRDefault="00000000">
            <w:pPr>
              <w:spacing w:after="40" w:line="252" w:lineRule="auto"/>
            </w:pPr>
            <w:r>
              <w:rPr>
                <w:sz w:val="19"/>
              </w:rPr>
              <w:t>113</w:t>
            </w:r>
          </w:p>
        </w:tc>
        <w:tc>
          <w:tcPr>
            <w:tcW w:w="2835" w:type="dxa"/>
            <w:shd w:val="clear" w:color="auto" w:fill="F4F7F9"/>
            <w:tcMar>
              <w:top w:w="100" w:type="dxa"/>
              <w:left w:w="120" w:type="dxa"/>
              <w:bottom w:w="100" w:type="dxa"/>
              <w:right w:w="120" w:type="dxa"/>
            </w:tcMar>
            <w:vAlign w:val="center"/>
          </w:tcPr>
          <w:p w14:paraId="58DF25B5" w14:textId="77777777" w:rsidR="00E3552B" w:rsidRDefault="00000000">
            <w:pPr>
              <w:spacing w:after="40" w:line="252" w:lineRule="auto"/>
            </w:pPr>
            <w:r>
              <w:rPr>
                <w:sz w:val="19"/>
              </w:rPr>
              <w:t>3 churn, yaklaşık %2,65</w:t>
            </w:r>
          </w:p>
        </w:tc>
      </w:tr>
      <w:tr w:rsidR="00E3552B" w14:paraId="6144ECB8" w14:textId="77777777">
        <w:trPr>
          <w:jc w:val="center"/>
        </w:trPr>
        <w:tc>
          <w:tcPr>
            <w:tcW w:w="1247" w:type="dxa"/>
            <w:tcMar>
              <w:top w:w="100" w:type="dxa"/>
              <w:left w:w="120" w:type="dxa"/>
              <w:bottom w:w="100" w:type="dxa"/>
              <w:right w:w="120" w:type="dxa"/>
            </w:tcMar>
            <w:vAlign w:val="center"/>
          </w:tcPr>
          <w:p w14:paraId="074F6477" w14:textId="77777777" w:rsidR="00E3552B" w:rsidRDefault="00000000">
            <w:pPr>
              <w:spacing w:after="40" w:line="252" w:lineRule="auto"/>
            </w:pPr>
            <w:r>
              <w:rPr>
                <w:sz w:val="19"/>
              </w:rPr>
              <w:t>9</w:t>
            </w:r>
          </w:p>
        </w:tc>
        <w:tc>
          <w:tcPr>
            <w:tcW w:w="2835" w:type="dxa"/>
            <w:tcMar>
              <w:top w:w="100" w:type="dxa"/>
              <w:left w:w="120" w:type="dxa"/>
              <w:bottom w:w="100" w:type="dxa"/>
              <w:right w:w="120" w:type="dxa"/>
            </w:tcMar>
            <w:vAlign w:val="center"/>
          </w:tcPr>
          <w:p w14:paraId="0BCDDA50" w14:textId="77777777" w:rsidR="00E3552B" w:rsidRDefault="00000000">
            <w:pPr>
              <w:spacing w:after="40" w:line="252" w:lineRule="auto"/>
            </w:pPr>
            <w:r>
              <w:rPr>
                <w:sz w:val="19"/>
              </w:rPr>
              <w:t>Çok yüksek risk</w:t>
            </w:r>
          </w:p>
        </w:tc>
        <w:tc>
          <w:tcPr>
            <w:tcW w:w="1814" w:type="dxa"/>
            <w:tcMar>
              <w:top w:w="100" w:type="dxa"/>
              <w:left w:w="120" w:type="dxa"/>
              <w:bottom w:w="100" w:type="dxa"/>
              <w:right w:w="120" w:type="dxa"/>
            </w:tcMar>
            <w:vAlign w:val="center"/>
          </w:tcPr>
          <w:p w14:paraId="733CE190" w14:textId="77777777" w:rsidR="00E3552B" w:rsidRDefault="00000000">
            <w:pPr>
              <w:spacing w:after="40" w:line="252" w:lineRule="auto"/>
            </w:pPr>
            <w:r>
              <w:rPr>
                <w:sz w:val="19"/>
              </w:rPr>
              <w:t>112</w:t>
            </w:r>
          </w:p>
        </w:tc>
        <w:tc>
          <w:tcPr>
            <w:tcW w:w="2835" w:type="dxa"/>
            <w:tcMar>
              <w:top w:w="100" w:type="dxa"/>
              <w:left w:w="120" w:type="dxa"/>
              <w:bottom w:w="100" w:type="dxa"/>
              <w:right w:w="120" w:type="dxa"/>
            </w:tcMar>
            <w:vAlign w:val="center"/>
          </w:tcPr>
          <w:p w14:paraId="01A63B7D" w14:textId="77777777" w:rsidR="00E3552B" w:rsidRDefault="00000000">
            <w:pPr>
              <w:spacing w:after="40" w:line="252" w:lineRule="auto"/>
            </w:pPr>
            <w:r>
              <w:rPr>
                <w:sz w:val="19"/>
              </w:rPr>
              <w:t>74 churn, yaklaşık %66,07</w:t>
            </w:r>
          </w:p>
        </w:tc>
      </w:tr>
      <w:tr w:rsidR="00E3552B" w14:paraId="680DC2A7" w14:textId="77777777">
        <w:trPr>
          <w:jc w:val="center"/>
        </w:trPr>
        <w:tc>
          <w:tcPr>
            <w:tcW w:w="1247" w:type="dxa"/>
            <w:shd w:val="clear" w:color="auto" w:fill="F4F7F9"/>
            <w:tcMar>
              <w:top w:w="100" w:type="dxa"/>
              <w:left w:w="120" w:type="dxa"/>
              <w:bottom w:w="100" w:type="dxa"/>
              <w:right w:w="120" w:type="dxa"/>
            </w:tcMar>
            <w:vAlign w:val="center"/>
          </w:tcPr>
          <w:p w14:paraId="2C3A4588" w14:textId="77777777" w:rsidR="00E3552B" w:rsidRDefault="00000000">
            <w:pPr>
              <w:spacing w:after="40" w:line="252" w:lineRule="auto"/>
            </w:pPr>
            <w:r>
              <w:rPr>
                <w:sz w:val="19"/>
              </w:rPr>
              <w:t>10</w:t>
            </w:r>
          </w:p>
        </w:tc>
        <w:tc>
          <w:tcPr>
            <w:tcW w:w="2835" w:type="dxa"/>
            <w:shd w:val="clear" w:color="auto" w:fill="F4F7F9"/>
            <w:tcMar>
              <w:top w:w="100" w:type="dxa"/>
              <w:left w:w="120" w:type="dxa"/>
              <w:bottom w:w="100" w:type="dxa"/>
              <w:right w:w="120" w:type="dxa"/>
            </w:tcMar>
            <w:vAlign w:val="center"/>
          </w:tcPr>
          <w:p w14:paraId="528A4CEB" w14:textId="77777777" w:rsidR="00E3552B" w:rsidRDefault="00000000">
            <w:pPr>
              <w:spacing w:after="40" w:line="252" w:lineRule="auto"/>
            </w:pPr>
            <w:r>
              <w:rPr>
                <w:sz w:val="19"/>
              </w:rPr>
              <w:t>Kritik risk</w:t>
            </w:r>
          </w:p>
        </w:tc>
        <w:tc>
          <w:tcPr>
            <w:tcW w:w="1814" w:type="dxa"/>
            <w:shd w:val="clear" w:color="auto" w:fill="F4F7F9"/>
            <w:tcMar>
              <w:top w:w="100" w:type="dxa"/>
              <w:left w:w="120" w:type="dxa"/>
              <w:bottom w:w="100" w:type="dxa"/>
              <w:right w:w="120" w:type="dxa"/>
            </w:tcMar>
            <w:vAlign w:val="center"/>
          </w:tcPr>
          <w:p w14:paraId="1EB5BD66" w14:textId="77777777" w:rsidR="00E3552B" w:rsidRDefault="00000000">
            <w:pPr>
              <w:spacing w:after="40" w:line="252" w:lineRule="auto"/>
            </w:pPr>
            <w:r>
              <w:rPr>
                <w:sz w:val="19"/>
              </w:rPr>
              <w:t>113</w:t>
            </w:r>
          </w:p>
        </w:tc>
        <w:tc>
          <w:tcPr>
            <w:tcW w:w="2835" w:type="dxa"/>
            <w:shd w:val="clear" w:color="auto" w:fill="F4F7F9"/>
            <w:tcMar>
              <w:top w:w="100" w:type="dxa"/>
              <w:left w:w="120" w:type="dxa"/>
              <w:bottom w:w="100" w:type="dxa"/>
              <w:right w:w="120" w:type="dxa"/>
            </w:tcMar>
            <w:vAlign w:val="center"/>
          </w:tcPr>
          <w:p w14:paraId="3D2FA65B" w14:textId="77777777" w:rsidR="00E3552B" w:rsidRDefault="00000000">
            <w:pPr>
              <w:spacing w:after="40" w:line="252" w:lineRule="auto"/>
            </w:pPr>
            <w:r>
              <w:rPr>
                <w:sz w:val="19"/>
              </w:rPr>
              <w:t>113 churn, %100</w:t>
            </w:r>
          </w:p>
        </w:tc>
      </w:tr>
    </w:tbl>
    <w:p w14:paraId="72F17973" w14:textId="77777777" w:rsidR="00E3552B" w:rsidRDefault="00000000">
      <w:pPr>
        <w:pStyle w:val="Balk2"/>
        <w:spacing w:before="240" w:after="100"/>
      </w:pPr>
      <w:r>
        <w:t>9 CRM Aksiyon Politikası</w:t>
      </w:r>
    </w:p>
    <w:p w14:paraId="34CD297D" w14:textId="77777777" w:rsidR="00E3552B" w:rsidRDefault="00000000">
      <w:r>
        <w:t>Her risk segmenti için aksiyon almamanın yanı sıra etkileşim mesajı, sadakat teklifi, indirim teklifi ve win-back teklifi seçenekleri tanımlanmıştır. Statik politika ile Thompson Sampling yaklaşımı karşılaştırılmış; bu çalışma gerçek kampanya sonucu değil, varsayımsal başarı olasılıklarına dayanan bir simülasyon olarak açıkça etiketlenmiştir. Böylece karar desteği ile nedensel etki iddiası birbirinden ayrılmıştır.</w:t>
      </w:r>
    </w:p>
    <w:tbl>
      <w:tblPr>
        <w:tblStyle w:val="TabloKlavuzu"/>
        <w:tblW w:w="0" w:type="auto"/>
        <w:jc w:val="center"/>
        <w:tblLook w:val="04A0" w:firstRow="1" w:lastRow="0" w:firstColumn="1" w:lastColumn="0" w:noHBand="0" w:noVBand="1"/>
      </w:tblPr>
      <w:tblGrid>
        <w:gridCol w:w="2835"/>
        <w:gridCol w:w="5669"/>
      </w:tblGrid>
      <w:tr w:rsidR="00E3552B" w14:paraId="73CB5E1D" w14:textId="77777777">
        <w:trPr>
          <w:tblHeader/>
          <w:jc w:val="center"/>
        </w:trPr>
        <w:tc>
          <w:tcPr>
            <w:tcW w:w="2835" w:type="dxa"/>
            <w:shd w:val="clear" w:color="auto" w:fill="1F4E78"/>
            <w:tcMar>
              <w:top w:w="100" w:type="dxa"/>
              <w:left w:w="120" w:type="dxa"/>
              <w:bottom w:w="100" w:type="dxa"/>
              <w:right w:w="120" w:type="dxa"/>
            </w:tcMar>
          </w:tcPr>
          <w:p w14:paraId="3DBD6BDD" w14:textId="77777777" w:rsidR="00E3552B" w:rsidRDefault="00000000">
            <w:pPr>
              <w:spacing w:after="40" w:line="252" w:lineRule="auto"/>
            </w:pPr>
            <w:r>
              <w:rPr>
                <w:b/>
                <w:color w:val="FFFFFF"/>
                <w:sz w:val="19"/>
              </w:rPr>
              <w:t>Risk Segmentleri</w:t>
            </w:r>
          </w:p>
        </w:tc>
        <w:tc>
          <w:tcPr>
            <w:tcW w:w="5669" w:type="dxa"/>
            <w:shd w:val="clear" w:color="auto" w:fill="1F4E78"/>
            <w:tcMar>
              <w:top w:w="100" w:type="dxa"/>
              <w:left w:w="120" w:type="dxa"/>
              <w:bottom w:w="100" w:type="dxa"/>
              <w:right w:w="120" w:type="dxa"/>
            </w:tcMar>
          </w:tcPr>
          <w:p w14:paraId="26DFD3C1" w14:textId="77777777" w:rsidR="00E3552B" w:rsidRDefault="00000000">
            <w:pPr>
              <w:spacing w:after="40" w:line="252" w:lineRule="auto"/>
            </w:pPr>
            <w:r>
              <w:rPr>
                <w:b/>
                <w:color w:val="FFFFFF"/>
                <w:sz w:val="19"/>
              </w:rPr>
              <w:t>Seçilen Aksiyon</w:t>
            </w:r>
          </w:p>
        </w:tc>
      </w:tr>
      <w:tr w:rsidR="00E3552B" w14:paraId="365AF438" w14:textId="77777777">
        <w:trPr>
          <w:jc w:val="center"/>
        </w:trPr>
        <w:tc>
          <w:tcPr>
            <w:tcW w:w="2835" w:type="dxa"/>
            <w:tcMar>
              <w:top w:w="100" w:type="dxa"/>
              <w:left w:w="120" w:type="dxa"/>
              <w:bottom w:w="100" w:type="dxa"/>
              <w:right w:w="120" w:type="dxa"/>
            </w:tcMar>
            <w:vAlign w:val="center"/>
          </w:tcPr>
          <w:p w14:paraId="5BE677EB" w14:textId="77777777" w:rsidR="00E3552B" w:rsidRDefault="00000000">
            <w:pPr>
              <w:spacing w:after="40" w:line="252" w:lineRule="auto"/>
            </w:pPr>
            <w:r>
              <w:rPr>
                <w:sz w:val="19"/>
              </w:rPr>
              <w:t>1–3</w:t>
            </w:r>
          </w:p>
        </w:tc>
        <w:tc>
          <w:tcPr>
            <w:tcW w:w="5669" w:type="dxa"/>
            <w:tcMar>
              <w:top w:w="100" w:type="dxa"/>
              <w:left w:w="120" w:type="dxa"/>
              <w:bottom w:w="100" w:type="dxa"/>
              <w:right w:w="120" w:type="dxa"/>
            </w:tcMar>
            <w:vAlign w:val="center"/>
          </w:tcPr>
          <w:p w14:paraId="3393561A" w14:textId="77777777" w:rsidR="00E3552B" w:rsidRDefault="00000000">
            <w:pPr>
              <w:spacing w:after="40" w:line="252" w:lineRule="auto"/>
            </w:pPr>
            <w:r>
              <w:rPr>
                <w:sz w:val="19"/>
              </w:rPr>
              <w:t>Aksiyon Yok</w:t>
            </w:r>
          </w:p>
        </w:tc>
      </w:tr>
      <w:tr w:rsidR="00E3552B" w14:paraId="1BEE4D7E" w14:textId="77777777">
        <w:trPr>
          <w:jc w:val="center"/>
        </w:trPr>
        <w:tc>
          <w:tcPr>
            <w:tcW w:w="2835" w:type="dxa"/>
            <w:shd w:val="clear" w:color="auto" w:fill="F4F7F9"/>
            <w:tcMar>
              <w:top w:w="100" w:type="dxa"/>
              <w:left w:w="120" w:type="dxa"/>
              <w:bottom w:w="100" w:type="dxa"/>
              <w:right w:w="120" w:type="dxa"/>
            </w:tcMar>
            <w:vAlign w:val="center"/>
          </w:tcPr>
          <w:p w14:paraId="5A57DAD7" w14:textId="77777777" w:rsidR="00E3552B" w:rsidRDefault="00000000">
            <w:pPr>
              <w:spacing w:after="40" w:line="252" w:lineRule="auto"/>
            </w:pPr>
            <w:r>
              <w:rPr>
                <w:sz w:val="19"/>
              </w:rPr>
              <w:t>4</w:t>
            </w:r>
          </w:p>
        </w:tc>
        <w:tc>
          <w:tcPr>
            <w:tcW w:w="5669" w:type="dxa"/>
            <w:shd w:val="clear" w:color="auto" w:fill="F4F7F9"/>
            <w:tcMar>
              <w:top w:w="100" w:type="dxa"/>
              <w:left w:w="120" w:type="dxa"/>
              <w:bottom w:w="100" w:type="dxa"/>
              <w:right w:w="120" w:type="dxa"/>
            </w:tcMar>
            <w:vAlign w:val="center"/>
          </w:tcPr>
          <w:p w14:paraId="7773436B" w14:textId="77777777" w:rsidR="00E3552B" w:rsidRDefault="00000000">
            <w:pPr>
              <w:spacing w:after="40" w:line="252" w:lineRule="auto"/>
            </w:pPr>
            <w:r>
              <w:rPr>
                <w:sz w:val="19"/>
              </w:rPr>
              <w:t>Etkileşim Mesajı</w:t>
            </w:r>
          </w:p>
        </w:tc>
      </w:tr>
      <w:tr w:rsidR="00E3552B" w14:paraId="6CE5AB93" w14:textId="77777777">
        <w:trPr>
          <w:jc w:val="center"/>
        </w:trPr>
        <w:tc>
          <w:tcPr>
            <w:tcW w:w="2835" w:type="dxa"/>
            <w:tcMar>
              <w:top w:w="100" w:type="dxa"/>
              <w:left w:w="120" w:type="dxa"/>
              <w:bottom w:w="100" w:type="dxa"/>
              <w:right w:w="120" w:type="dxa"/>
            </w:tcMar>
            <w:vAlign w:val="center"/>
          </w:tcPr>
          <w:p w14:paraId="201FAAB9" w14:textId="77777777" w:rsidR="00E3552B" w:rsidRDefault="00000000">
            <w:pPr>
              <w:spacing w:after="40" w:line="252" w:lineRule="auto"/>
            </w:pPr>
            <w:r>
              <w:rPr>
                <w:sz w:val="19"/>
              </w:rPr>
              <w:t>5–6</w:t>
            </w:r>
          </w:p>
        </w:tc>
        <w:tc>
          <w:tcPr>
            <w:tcW w:w="5669" w:type="dxa"/>
            <w:tcMar>
              <w:top w:w="100" w:type="dxa"/>
              <w:left w:w="120" w:type="dxa"/>
              <w:bottom w:w="100" w:type="dxa"/>
              <w:right w:w="120" w:type="dxa"/>
            </w:tcMar>
            <w:vAlign w:val="center"/>
          </w:tcPr>
          <w:p w14:paraId="79E54DC6" w14:textId="77777777" w:rsidR="00E3552B" w:rsidRDefault="00000000">
            <w:pPr>
              <w:spacing w:after="40" w:line="252" w:lineRule="auto"/>
            </w:pPr>
            <w:r>
              <w:rPr>
                <w:sz w:val="19"/>
              </w:rPr>
              <w:t>Sadakat Teklifi</w:t>
            </w:r>
          </w:p>
        </w:tc>
      </w:tr>
      <w:tr w:rsidR="00E3552B" w14:paraId="1C9E4077" w14:textId="77777777">
        <w:trPr>
          <w:jc w:val="center"/>
        </w:trPr>
        <w:tc>
          <w:tcPr>
            <w:tcW w:w="2835" w:type="dxa"/>
            <w:shd w:val="clear" w:color="auto" w:fill="F4F7F9"/>
            <w:tcMar>
              <w:top w:w="100" w:type="dxa"/>
              <w:left w:w="120" w:type="dxa"/>
              <w:bottom w:w="100" w:type="dxa"/>
              <w:right w:w="120" w:type="dxa"/>
            </w:tcMar>
            <w:vAlign w:val="center"/>
          </w:tcPr>
          <w:p w14:paraId="41F40FFA" w14:textId="77777777" w:rsidR="00E3552B" w:rsidRDefault="00000000">
            <w:pPr>
              <w:spacing w:after="40" w:line="252" w:lineRule="auto"/>
            </w:pPr>
            <w:r>
              <w:rPr>
                <w:sz w:val="19"/>
              </w:rPr>
              <w:t>7–8</w:t>
            </w:r>
          </w:p>
        </w:tc>
        <w:tc>
          <w:tcPr>
            <w:tcW w:w="5669" w:type="dxa"/>
            <w:shd w:val="clear" w:color="auto" w:fill="F4F7F9"/>
            <w:tcMar>
              <w:top w:w="100" w:type="dxa"/>
              <w:left w:w="120" w:type="dxa"/>
              <w:bottom w:w="100" w:type="dxa"/>
              <w:right w:w="120" w:type="dxa"/>
            </w:tcMar>
            <w:vAlign w:val="center"/>
          </w:tcPr>
          <w:p w14:paraId="4B15C11D" w14:textId="77777777" w:rsidR="00E3552B" w:rsidRDefault="00000000">
            <w:pPr>
              <w:spacing w:after="40" w:line="252" w:lineRule="auto"/>
            </w:pPr>
            <w:r>
              <w:rPr>
                <w:sz w:val="19"/>
              </w:rPr>
              <w:t>İndirim Teklifi</w:t>
            </w:r>
          </w:p>
        </w:tc>
      </w:tr>
      <w:tr w:rsidR="00E3552B" w14:paraId="6F157046" w14:textId="77777777">
        <w:trPr>
          <w:jc w:val="center"/>
        </w:trPr>
        <w:tc>
          <w:tcPr>
            <w:tcW w:w="2835" w:type="dxa"/>
            <w:tcMar>
              <w:top w:w="100" w:type="dxa"/>
              <w:left w:w="120" w:type="dxa"/>
              <w:bottom w:w="100" w:type="dxa"/>
              <w:right w:w="120" w:type="dxa"/>
            </w:tcMar>
            <w:vAlign w:val="center"/>
          </w:tcPr>
          <w:p w14:paraId="7E1BE147" w14:textId="77777777" w:rsidR="00E3552B" w:rsidRDefault="00000000">
            <w:pPr>
              <w:spacing w:after="40" w:line="252" w:lineRule="auto"/>
            </w:pPr>
            <w:r>
              <w:rPr>
                <w:sz w:val="19"/>
              </w:rPr>
              <w:t>9–10</w:t>
            </w:r>
          </w:p>
        </w:tc>
        <w:tc>
          <w:tcPr>
            <w:tcW w:w="5669" w:type="dxa"/>
            <w:tcMar>
              <w:top w:w="100" w:type="dxa"/>
              <w:left w:w="120" w:type="dxa"/>
              <w:bottom w:w="100" w:type="dxa"/>
              <w:right w:w="120" w:type="dxa"/>
            </w:tcMar>
            <w:vAlign w:val="center"/>
          </w:tcPr>
          <w:p w14:paraId="0E9E6F03" w14:textId="77777777" w:rsidR="00E3552B" w:rsidRDefault="00000000">
            <w:pPr>
              <w:spacing w:after="40" w:line="252" w:lineRule="auto"/>
            </w:pPr>
            <w:r>
              <w:rPr>
                <w:sz w:val="19"/>
              </w:rPr>
              <w:t>Win-Back Teklifi</w:t>
            </w:r>
          </w:p>
        </w:tc>
      </w:tr>
    </w:tbl>
    <w:p w14:paraId="24811163" w14:textId="77777777" w:rsidR="00E3552B" w:rsidRDefault="00000000">
      <w:r>
        <w:lastRenderedPageBreak/>
        <w:t>Yirmi tekrarlı değerlendirmede statik politikanın beklenen başarı oranı yaklaşık %70,010, öğrenilmiş son politikanın beklenen başarı oranı yaklaşık %74,749 olmuştur. Ortalama beklenen kazanç 4,739 yüzde puandır. Bu sonuç yalnızca tanımlanan senaryo olasılıkları altında geçerlidir; gerçek dünyada kampanya etkisini kanıtlamak için kontrollü A/B testi gerekir.</w:t>
      </w:r>
    </w:p>
    <w:p w14:paraId="0684C26F" w14:textId="77777777" w:rsidR="00E3552B" w:rsidRDefault="00000000">
      <w:pPr>
        <w:pStyle w:val="Balk1"/>
        <w:spacing w:before="240" w:after="100"/>
      </w:pPr>
      <w:r>
        <w:t>Üretken Yapay Zekâ ve Dashboard</w:t>
      </w:r>
    </w:p>
    <w:p w14:paraId="2E23CA08" w14:textId="77777777" w:rsidR="00E3552B" w:rsidRDefault="00000000">
      <w:pPr>
        <w:pStyle w:val="Balk2"/>
        <w:spacing w:before="240" w:after="100"/>
      </w:pPr>
      <w:r>
        <w:t>10 Gemini ile İletişim Taslağı Üretimi</w:t>
      </w:r>
    </w:p>
    <w:p w14:paraId="2E0A671B" w14:textId="77777777" w:rsidR="00E3552B" w:rsidRDefault="00000000">
      <w:r>
        <w:t>CRM aksiyonunun müşteriye nasıl aktarılabileceğini göstermek için Gemini API entegrasyonu geliştirilmiştir. Prompt; önerilen aksiyon, mesaj teması, tercih edilen kategori, geçmiş şikâyet işareti ve onaylı kampanya bilgisi gibi sınırlı bir bağlam kullanır. Müşteri adı, indirim oranı, fiyat, kupon, kampanya tarihi veya hesaba tanımlanmış avantaj gibi doğrulanmamış bilgiler uydurulamaz. Mesaj en fazla iki kısa cümle olur ve risk, segment, churn ya da müşterinin izlendiği bilgisi metinde yer almaz.</w:t>
      </w:r>
    </w:p>
    <w:p w14:paraId="60223440" w14:textId="77777777" w:rsidR="00E3552B" w:rsidRDefault="00000000">
      <w:r>
        <w:t>İlk aşamada farklı aksiyon ve şikâyet durumlarını temsil eden sekiz örnek mesaj üretilmiş ve insan incelemesinden geçirilmiştir. Şikâyet geçmişi bulunan bazı örneklerde empati cümleleri düzenlenmiş; onaylanan son metinler DemoReady alanıyla işaretlenmiştir. Canlı dashboardda Gemini yalnızca kullanıcı düğmeye bastığında çağrılır. Yanıt tamamlanmazsa, güvenlik filtresine takılırsa, boş dönerse veya bağlantı ve kota hatası oluşursa taslak kaydedilmez ve otomatik tekrar yapılmaz.</w:t>
      </w:r>
    </w:p>
    <w:p w14:paraId="1B3B52FE" w14:textId="77777777" w:rsidR="00E3552B" w:rsidRDefault="00000000">
      <w:pPr>
        <w:pStyle w:val="Balk2"/>
        <w:spacing w:before="240" w:after="100"/>
      </w:pPr>
      <w:r>
        <w:t>11 Dashboard Modülleri</w:t>
      </w:r>
    </w:p>
    <w:tbl>
      <w:tblPr>
        <w:tblStyle w:val="TabloKlavuzu"/>
        <w:tblW w:w="0" w:type="auto"/>
        <w:jc w:val="center"/>
        <w:tblLook w:val="04A0" w:firstRow="1" w:lastRow="0" w:firstColumn="1" w:lastColumn="0" w:noHBand="0" w:noVBand="1"/>
      </w:tblPr>
      <w:tblGrid>
        <w:gridCol w:w="2438"/>
        <w:gridCol w:w="6066"/>
      </w:tblGrid>
      <w:tr w:rsidR="00E3552B" w14:paraId="126C1760" w14:textId="77777777">
        <w:trPr>
          <w:tblHeader/>
          <w:jc w:val="center"/>
        </w:trPr>
        <w:tc>
          <w:tcPr>
            <w:tcW w:w="2438" w:type="dxa"/>
            <w:shd w:val="clear" w:color="auto" w:fill="1F4E78"/>
            <w:tcMar>
              <w:top w:w="100" w:type="dxa"/>
              <w:left w:w="120" w:type="dxa"/>
              <w:bottom w:w="100" w:type="dxa"/>
              <w:right w:w="120" w:type="dxa"/>
            </w:tcMar>
          </w:tcPr>
          <w:p w14:paraId="4DEBA8A6" w14:textId="77777777" w:rsidR="00E3552B" w:rsidRDefault="00000000">
            <w:pPr>
              <w:spacing w:after="40" w:line="252" w:lineRule="auto"/>
            </w:pPr>
            <w:r>
              <w:rPr>
                <w:b/>
                <w:color w:val="FFFFFF"/>
                <w:sz w:val="19"/>
              </w:rPr>
              <w:t>Modül</w:t>
            </w:r>
          </w:p>
        </w:tc>
        <w:tc>
          <w:tcPr>
            <w:tcW w:w="6066" w:type="dxa"/>
            <w:shd w:val="clear" w:color="auto" w:fill="1F4E78"/>
            <w:tcMar>
              <w:top w:w="100" w:type="dxa"/>
              <w:left w:w="120" w:type="dxa"/>
              <w:bottom w:w="100" w:type="dxa"/>
              <w:right w:w="120" w:type="dxa"/>
            </w:tcMar>
          </w:tcPr>
          <w:p w14:paraId="64B1C1FE" w14:textId="77777777" w:rsidR="00E3552B" w:rsidRDefault="00000000">
            <w:pPr>
              <w:spacing w:after="40" w:line="252" w:lineRule="auto"/>
            </w:pPr>
            <w:r>
              <w:rPr>
                <w:b/>
                <w:color w:val="FFFFFF"/>
                <w:sz w:val="19"/>
              </w:rPr>
              <w:t>İşlev</w:t>
            </w:r>
          </w:p>
        </w:tc>
      </w:tr>
      <w:tr w:rsidR="00E3552B" w14:paraId="1C6F032B" w14:textId="77777777">
        <w:trPr>
          <w:jc w:val="center"/>
        </w:trPr>
        <w:tc>
          <w:tcPr>
            <w:tcW w:w="2438" w:type="dxa"/>
            <w:tcMar>
              <w:top w:w="100" w:type="dxa"/>
              <w:left w:w="120" w:type="dxa"/>
              <w:bottom w:w="100" w:type="dxa"/>
              <w:right w:w="120" w:type="dxa"/>
            </w:tcMar>
            <w:vAlign w:val="center"/>
          </w:tcPr>
          <w:p w14:paraId="57C97924" w14:textId="77777777" w:rsidR="00E3552B" w:rsidRDefault="00000000">
            <w:pPr>
              <w:spacing w:after="40" w:line="252" w:lineRule="auto"/>
            </w:pPr>
            <w:r>
              <w:rPr>
                <w:sz w:val="19"/>
              </w:rPr>
              <w:t>Canlı müşteri analizi</w:t>
            </w:r>
          </w:p>
        </w:tc>
        <w:tc>
          <w:tcPr>
            <w:tcW w:w="6066" w:type="dxa"/>
            <w:tcMar>
              <w:top w:w="100" w:type="dxa"/>
              <w:left w:w="120" w:type="dxa"/>
              <w:bottom w:w="100" w:type="dxa"/>
              <w:right w:w="120" w:type="dxa"/>
            </w:tcMar>
            <w:vAlign w:val="center"/>
          </w:tcPr>
          <w:p w14:paraId="67394DEA" w14:textId="77777777" w:rsidR="00E3552B" w:rsidRDefault="00000000">
            <w:pPr>
              <w:spacing w:after="40" w:line="252" w:lineRule="auto"/>
            </w:pPr>
            <w:r>
              <w:rPr>
                <w:sz w:val="19"/>
              </w:rPr>
              <w:t>Tek müşteri için tahmin, risk skoru, segment, aksiyon ve Gemini mesaj taslağı</w:t>
            </w:r>
          </w:p>
        </w:tc>
      </w:tr>
      <w:tr w:rsidR="00E3552B" w14:paraId="60CF2B98" w14:textId="77777777">
        <w:trPr>
          <w:jc w:val="center"/>
        </w:trPr>
        <w:tc>
          <w:tcPr>
            <w:tcW w:w="2438" w:type="dxa"/>
            <w:shd w:val="clear" w:color="auto" w:fill="F4F7F9"/>
            <w:tcMar>
              <w:top w:w="100" w:type="dxa"/>
              <w:left w:w="120" w:type="dxa"/>
              <w:bottom w:w="100" w:type="dxa"/>
              <w:right w:w="120" w:type="dxa"/>
            </w:tcMar>
            <w:vAlign w:val="center"/>
          </w:tcPr>
          <w:p w14:paraId="69D95772" w14:textId="77777777" w:rsidR="00E3552B" w:rsidRDefault="00000000">
            <w:pPr>
              <w:spacing w:after="40" w:line="252" w:lineRule="auto"/>
            </w:pPr>
            <w:r>
              <w:rPr>
                <w:sz w:val="19"/>
              </w:rPr>
              <w:t>Model performansı</w:t>
            </w:r>
          </w:p>
        </w:tc>
        <w:tc>
          <w:tcPr>
            <w:tcW w:w="6066" w:type="dxa"/>
            <w:shd w:val="clear" w:color="auto" w:fill="F4F7F9"/>
            <w:tcMar>
              <w:top w:w="100" w:type="dxa"/>
              <w:left w:w="120" w:type="dxa"/>
              <w:bottom w:w="100" w:type="dxa"/>
              <w:right w:w="120" w:type="dxa"/>
            </w:tcMar>
            <w:vAlign w:val="center"/>
          </w:tcPr>
          <w:p w14:paraId="51FC8D8D" w14:textId="77777777" w:rsidR="00E3552B" w:rsidRDefault="00000000">
            <w:pPr>
              <w:spacing w:after="40" w:line="252" w:lineRule="auto"/>
            </w:pPr>
            <w:r>
              <w:rPr>
                <w:sz w:val="19"/>
              </w:rPr>
              <w:t>Test metrikleri, karışıklık matrisi ve doğrulama sonuçlarının açıklanması</w:t>
            </w:r>
          </w:p>
        </w:tc>
      </w:tr>
      <w:tr w:rsidR="00E3552B" w14:paraId="4F665900" w14:textId="77777777">
        <w:trPr>
          <w:jc w:val="center"/>
        </w:trPr>
        <w:tc>
          <w:tcPr>
            <w:tcW w:w="2438" w:type="dxa"/>
            <w:tcMar>
              <w:top w:w="100" w:type="dxa"/>
              <w:left w:w="120" w:type="dxa"/>
              <w:bottom w:w="100" w:type="dxa"/>
              <w:right w:w="120" w:type="dxa"/>
            </w:tcMar>
            <w:vAlign w:val="center"/>
          </w:tcPr>
          <w:p w14:paraId="06C84A1A" w14:textId="77777777" w:rsidR="00E3552B" w:rsidRDefault="00000000">
            <w:pPr>
              <w:spacing w:after="40" w:line="252" w:lineRule="auto"/>
            </w:pPr>
            <w:r>
              <w:rPr>
                <w:sz w:val="19"/>
              </w:rPr>
              <w:t>Aksiyon simülasyonu</w:t>
            </w:r>
          </w:p>
        </w:tc>
        <w:tc>
          <w:tcPr>
            <w:tcW w:w="6066" w:type="dxa"/>
            <w:tcMar>
              <w:top w:w="100" w:type="dxa"/>
              <w:left w:w="120" w:type="dxa"/>
              <w:bottom w:w="100" w:type="dxa"/>
              <w:right w:w="120" w:type="dxa"/>
            </w:tcMar>
            <w:vAlign w:val="center"/>
          </w:tcPr>
          <w:p w14:paraId="4CCF7FCA" w14:textId="77777777" w:rsidR="00E3552B" w:rsidRDefault="00000000">
            <w:pPr>
              <w:spacing w:after="40" w:line="252" w:lineRule="auto"/>
            </w:pPr>
            <w:r>
              <w:rPr>
                <w:sz w:val="19"/>
              </w:rPr>
              <w:t>Statik politika ile öğrenilmiş politikanın varsayımsal karşılaştırması</w:t>
            </w:r>
          </w:p>
        </w:tc>
      </w:tr>
      <w:tr w:rsidR="00E3552B" w14:paraId="72834C5A" w14:textId="77777777">
        <w:trPr>
          <w:jc w:val="center"/>
        </w:trPr>
        <w:tc>
          <w:tcPr>
            <w:tcW w:w="2438" w:type="dxa"/>
            <w:shd w:val="clear" w:color="auto" w:fill="F4F7F9"/>
            <w:tcMar>
              <w:top w:w="100" w:type="dxa"/>
              <w:left w:w="120" w:type="dxa"/>
              <w:bottom w:w="100" w:type="dxa"/>
              <w:right w:w="120" w:type="dxa"/>
            </w:tcMar>
            <w:vAlign w:val="center"/>
          </w:tcPr>
          <w:p w14:paraId="24712F11" w14:textId="77777777" w:rsidR="00E3552B" w:rsidRDefault="00000000">
            <w:pPr>
              <w:spacing w:after="40" w:line="252" w:lineRule="auto"/>
            </w:pPr>
            <w:r>
              <w:rPr>
                <w:sz w:val="19"/>
              </w:rPr>
              <w:t>Kayıtlı mesajlar</w:t>
            </w:r>
          </w:p>
        </w:tc>
        <w:tc>
          <w:tcPr>
            <w:tcW w:w="6066" w:type="dxa"/>
            <w:shd w:val="clear" w:color="auto" w:fill="F4F7F9"/>
            <w:tcMar>
              <w:top w:w="100" w:type="dxa"/>
              <w:left w:w="120" w:type="dxa"/>
              <w:bottom w:w="100" w:type="dxa"/>
              <w:right w:w="120" w:type="dxa"/>
            </w:tcMar>
            <w:vAlign w:val="center"/>
          </w:tcPr>
          <w:p w14:paraId="25275F64" w14:textId="77777777" w:rsidR="00E3552B" w:rsidRDefault="00000000">
            <w:pPr>
              <w:spacing w:after="40" w:line="252" w:lineRule="auto"/>
            </w:pPr>
            <w:r>
              <w:rPr>
                <w:sz w:val="19"/>
              </w:rPr>
              <w:t>Üretilen ve incelenen iletişim taslaklarının görüntülenmesi</w:t>
            </w:r>
          </w:p>
        </w:tc>
      </w:tr>
      <w:tr w:rsidR="00E3552B" w14:paraId="7EE1DEA2" w14:textId="77777777">
        <w:trPr>
          <w:jc w:val="center"/>
        </w:trPr>
        <w:tc>
          <w:tcPr>
            <w:tcW w:w="2438" w:type="dxa"/>
            <w:tcMar>
              <w:top w:w="100" w:type="dxa"/>
              <w:left w:w="120" w:type="dxa"/>
              <w:bottom w:w="100" w:type="dxa"/>
              <w:right w:w="120" w:type="dxa"/>
            </w:tcMar>
            <w:vAlign w:val="center"/>
          </w:tcPr>
          <w:p w14:paraId="32150E69" w14:textId="77777777" w:rsidR="00E3552B" w:rsidRDefault="00000000">
            <w:pPr>
              <w:spacing w:after="40" w:line="252" w:lineRule="auto"/>
            </w:pPr>
            <w:r>
              <w:rPr>
                <w:sz w:val="19"/>
              </w:rPr>
              <w:t>İzleme ve yöntem</w:t>
            </w:r>
          </w:p>
        </w:tc>
        <w:tc>
          <w:tcPr>
            <w:tcW w:w="6066" w:type="dxa"/>
            <w:tcMar>
              <w:top w:w="100" w:type="dxa"/>
              <w:left w:w="120" w:type="dxa"/>
              <w:bottom w:w="100" w:type="dxa"/>
              <w:right w:w="120" w:type="dxa"/>
            </w:tcMar>
            <w:vAlign w:val="center"/>
          </w:tcPr>
          <w:p w14:paraId="6CD69368" w14:textId="77777777" w:rsidR="00E3552B" w:rsidRDefault="00000000">
            <w:pPr>
              <w:spacing w:after="40" w:line="252" w:lineRule="auto"/>
            </w:pPr>
            <w:r>
              <w:rPr>
                <w:sz w:val="19"/>
              </w:rPr>
              <w:t>Model kapsamı, veri akışı, güvenlik notları ve sınırlamaların sunulması</w:t>
            </w:r>
          </w:p>
        </w:tc>
      </w:tr>
    </w:tbl>
    <w:p w14:paraId="3A26F5BF" w14:textId="77777777" w:rsidR="00E3552B" w:rsidRDefault="00000000">
      <w:r>
        <w:t>Arayüz, teknik olmayan bir kullanıcının model çıktılarını anlayabilmesi için yalnızca skor göstermekle yetinmez. Risk skorunun kalibre edilmiş olasılık olmadığı, aksiyon simülasyonunun gerçek kampanya etkisini kanıtlamadığı ve oluşturulan mesajın gönderilmeden önce insan incelemesi gerektirdiği doğrudan ekranda belirtilir.</w:t>
      </w:r>
    </w:p>
    <w:p w14:paraId="03AE74D6" w14:textId="77777777" w:rsidR="00E3552B" w:rsidRDefault="00000000">
      <w:pPr>
        <w:pStyle w:val="Balk2"/>
        <w:spacing w:before="240" w:after="100"/>
      </w:pPr>
      <w:r>
        <w:t>12 Canlı Demo Akışı</w:t>
      </w:r>
    </w:p>
    <w:p w14:paraId="56C4DE0D" w14:textId="77777777" w:rsidR="00E3552B" w:rsidRDefault="00000000">
      <w:pPr>
        <w:pStyle w:val="ListeNumaras"/>
      </w:pPr>
      <w:r>
        <w:t>Uygulama parolasıyla dashboarda giriş yapılır.</w:t>
      </w:r>
    </w:p>
    <w:p w14:paraId="59878E49" w14:textId="77777777" w:rsidR="00E3552B" w:rsidRDefault="00000000">
      <w:pPr>
        <w:pStyle w:val="ListeNumaras"/>
      </w:pPr>
      <w:r>
        <w:t>Canlı müşteri analizi sayfasında bir müşteri seçilir veya örnek girdiler incelenir.</w:t>
      </w:r>
    </w:p>
    <w:p w14:paraId="406A6022" w14:textId="77777777" w:rsidR="00E3552B" w:rsidRDefault="00000000">
      <w:pPr>
        <w:pStyle w:val="ListeNumaras"/>
      </w:pPr>
      <w:r>
        <w:t>Model yerel olarak tahmin üretir; risk skoru, risk segmenti ve önerilen aksiyon gösterilir.</w:t>
      </w:r>
    </w:p>
    <w:p w14:paraId="4BF6DB7B" w14:textId="77777777" w:rsidR="00E3552B" w:rsidRDefault="00000000">
      <w:pPr>
        <w:pStyle w:val="ListeNumaras"/>
      </w:pPr>
      <w:r>
        <w:t>Gemini'ye gönderilecek kontrollü prompt kullanıcıya gösterilir.</w:t>
      </w:r>
    </w:p>
    <w:p w14:paraId="584EE36F" w14:textId="77777777" w:rsidR="00E3552B" w:rsidRDefault="00000000">
      <w:pPr>
        <w:pStyle w:val="ListeNumaras"/>
      </w:pPr>
      <w:r>
        <w:t>Kullanıcı mesaj üretme düğmesine bastığında API çağrısı yapılır.</w:t>
      </w:r>
    </w:p>
    <w:p w14:paraId="498F77B3" w14:textId="6830ACD3" w:rsidR="00E3552B" w:rsidRDefault="00000000" w:rsidP="00A6594F">
      <w:pPr>
        <w:pStyle w:val="ListeNumaras"/>
      </w:pPr>
      <w:r>
        <w:lastRenderedPageBreak/>
        <w:t xml:space="preserve">Üretilen taslak ve insan incelemesi gerektiğine </w:t>
      </w:r>
      <w:proofErr w:type="spellStart"/>
      <w:r>
        <w:t>ilişkin</w:t>
      </w:r>
      <w:proofErr w:type="spellEnd"/>
      <w:r>
        <w:t xml:space="preserve"> </w:t>
      </w:r>
      <w:proofErr w:type="spellStart"/>
      <w:r>
        <w:t>bilgi</w:t>
      </w:r>
      <w:proofErr w:type="spellEnd"/>
      <w:r>
        <w:t xml:space="preserve"> </w:t>
      </w:r>
      <w:proofErr w:type="spellStart"/>
      <w:r>
        <w:t>ekranda</w:t>
      </w:r>
      <w:proofErr w:type="spellEnd"/>
      <w:r>
        <w:t xml:space="preserve"> </w:t>
      </w:r>
      <w:proofErr w:type="spellStart"/>
      <w:r>
        <w:t>gösterilir</w:t>
      </w:r>
      <w:proofErr w:type="spellEnd"/>
      <w:r>
        <w:t>.</w:t>
      </w:r>
    </w:p>
    <w:p w14:paraId="1FEFF176" w14:textId="62CBB597" w:rsidR="00E3552B" w:rsidRDefault="00000000">
      <w:pPr>
        <w:pStyle w:val="Balk1"/>
        <w:spacing w:before="240" w:after="100"/>
      </w:pPr>
      <w:r>
        <w:t xml:space="preserve"> Deployment Şablonuna Göre Teknik Açıklamalar</w:t>
      </w:r>
    </w:p>
    <w:p w14:paraId="530EF0C4" w14:textId="77777777" w:rsidR="00E3552B" w:rsidRDefault="00000000">
      <w:pPr>
        <w:pStyle w:val="Balk2"/>
        <w:spacing w:before="240" w:after="100"/>
      </w:pPr>
      <w:r>
        <w:t xml:space="preserve">1 Genel </w:t>
      </w:r>
      <w:proofErr w:type="spellStart"/>
      <w:r>
        <w:t>Bakış</w:t>
      </w:r>
      <w:proofErr w:type="spellEnd"/>
    </w:p>
    <w:p w14:paraId="7F37722E" w14:textId="77777777" w:rsidR="00E3552B" w:rsidRDefault="00000000">
      <w:r>
        <w:t>Dağıtım aşamasının amacı, notebook içinde çalışan analiz kodunu tekrar kullanılabilir bir web uygulamasına dönüştürmektir. Bu amaçla model, veri hazırlama adımları, risk segmentasyonu, aksiyon politikası ve iletişim taslağı üretimi servis katmanında birleştirilmiştir. Streamlit tabanlı arayüz, hazır model dosyasını yükleyerek yeni bir eğitim yapmadan tahmin üretmektedir. Kaynak kod, model dosyaları, sonuç tabloları, bağımlılıklar, testler ve kullanım belgeleri GitHub deposunda tutulmaktadır. Uygulama Streamlit Community Cloud üzerinden yayımlanmıştır.</w:t>
      </w:r>
    </w:p>
    <w:tbl>
      <w:tblPr>
        <w:tblStyle w:val="TabloKlavuzu"/>
        <w:tblW w:w="0" w:type="auto"/>
        <w:jc w:val="center"/>
        <w:tblLook w:val="04A0" w:firstRow="1" w:lastRow="0" w:firstColumn="1" w:lastColumn="0" w:noHBand="0" w:noVBand="1"/>
      </w:tblPr>
      <w:tblGrid>
        <w:gridCol w:w="2551"/>
        <w:gridCol w:w="6236"/>
      </w:tblGrid>
      <w:tr w:rsidR="00E3552B" w14:paraId="46C2198D" w14:textId="77777777">
        <w:trPr>
          <w:jc w:val="center"/>
        </w:trPr>
        <w:tc>
          <w:tcPr>
            <w:tcW w:w="2551" w:type="dxa"/>
            <w:shd w:val="clear" w:color="auto" w:fill="EAF0F4"/>
            <w:tcMar>
              <w:top w:w="100" w:type="dxa"/>
              <w:left w:w="120" w:type="dxa"/>
              <w:bottom w:w="100" w:type="dxa"/>
              <w:right w:w="120" w:type="dxa"/>
            </w:tcMar>
            <w:vAlign w:val="center"/>
          </w:tcPr>
          <w:p w14:paraId="0D244CE5" w14:textId="77777777" w:rsidR="00E3552B" w:rsidRDefault="00000000">
            <w:pPr>
              <w:spacing w:after="40" w:line="252" w:lineRule="auto"/>
            </w:pPr>
            <w:r>
              <w:rPr>
                <w:b/>
                <w:sz w:val="19"/>
              </w:rPr>
              <w:t>Dağıtım platformu</w:t>
            </w:r>
          </w:p>
        </w:tc>
        <w:tc>
          <w:tcPr>
            <w:tcW w:w="6236" w:type="dxa"/>
            <w:tcMar>
              <w:top w:w="100" w:type="dxa"/>
              <w:left w:w="120" w:type="dxa"/>
              <w:bottom w:w="100" w:type="dxa"/>
              <w:right w:w="120" w:type="dxa"/>
            </w:tcMar>
            <w:vAlign w:val="center"/>
          </w:tcPr>
          <w:p w14:paraId="44A69C2C" w14:textId="77777777" w:rsidR="00E3552B" w:rsidRDefault="00000000">
            <w:pPr>
              <w:spacing w:after="40" w:line="252" w:lineRule="auto"/>
            </w:pPr>
            <w:r>
              <w:rPr>
                <w:sz w:val="19"/>
              </w:rPr>
              <w:t>Streamlit Community Cloud</w:t>
            </w:r>
          </w:p>
        </w:tc>
      </w:tr>
      <w:tr w:rsidR="00E3552B" w14:paraId="1C2FCD2B" w14:textId="77777777">
        <w:trPr>
          <w:jc w:val="center"/>
        </w:trPr>
        <w:tc>
          <w:tcPr>
            <w:tcW w:w="2551" w:type="dxa"/>
            <w:shd w:val="clear" w:color="auto" w:fill="EAF0F4"/>
            <w:tcMar>
              <w:top w:w="100" w:type="dxa"/>
              <w:left w:w="120" w:type="dxa"/>
              <w:bottom w:w="100" w:type="dxa"/>
              <w:right w:w="120" w:type="dxa"/>
            </w:tcMar>
            <w:vAlign w:val="center"/>
          </w:tcPr>
          <w:p w14:paraId="1F5B20B3" w14:textId="77777777" w:rsidR="00E3552B" w:rsidRDefault="00000000">
            <w:pPr>
              <w:spacing w:after="40" w:line="252" w:lineRule="auto"/>
            </w:pPr>
            <w:r>
              <w:rPr>
                <w:b/>
                <w:sz w:val="19"/>
              </w:rPr>
              <w:t>Uygulama giriş dosyası</w:t>
            </w:r>
          </w:p>
        </w:tc>
        <w:tc>
          <w:tcPr>
            <w:tcW w:w="6236" w:type="dxa"/>
            <w:tcMar>
              <w:top w:w="100" w:type="dxa"/>
              <w:left w:w="120" w:type="dxa"/>
              <w:bottom w:w="100" w:type="dxa"/>
              <w:right w:w="120" w:type="dxa"/>
            </w:tcMar>
            <w:vAlign w:val="center"/>
          </w:tcPr>
          <w:p w14:paraId="06022AC7" w14:textId="77777777" w:rsidR="00E3552B" w:rsidRDefault="00000000">
            <w:pPr>
              <w:spacing w:after="40" w:line="252" w:lineRule="auto"/>
            </w:pPr>
            <w:r>
              <w:rPr>
                <w:sz w:val="19"/>
              </w:rPr>
              <w:t>dashboard/app.py</w:t>
            </w:r>
          </w:p>
        </w:tc>
      </w:tr>
      <w:tr w:rsidR="00E3552B" w14:paraId="08039920" w14:textId="77777777">
        <w:trPr>
          <w:jc w:val="center"/>
        </w:trPr>
        <w:tc>
          <w:tcPr>
            <w:tcW w:w="2551" w:type="dxa"/>
            <w:shd w:val="clear" w:color="auto" w:fill="EAF0F4"/>
            <w:tcMar>
              <w:top w:w="100" w:type="dxa"/>
              <w:left w:w="120" w:type="dxa"/>
              <w:bottom w:w="100" w:type="dxa"/>
              <w:right w:w="120" w:type="dxa"/>
            </w:tcMar>
            <w:vAlign w:val="center"/>
          </w:tcPr>
          <w:p w14:paraId="70DE98ED" w14:textId="77777777" w:rsidR="00E3552B" w:rsidRDefault="00000000">
            <w:pPr>
              <w:spacing w:after="40" w:line="252" w:lineRule="auto"/>
            </w:pPr>
            <w:r>
              <w:rPr>
                <w:b/>
                <w:sz w:val="19"/>
              </w:rPr>
              <w:t>Python sürümü</w:t>
            </w:r>
          </w:p>
        </w:tc>
        <w:tc>
          <w:tcPr>
            <w:tcW w:w="6236" w:type="dxa"/>
            <w:tcMar>
              <w:top w:w="100" w:type="dxa"/>
              <w:left w:w="120" w:type="dxa"/>
              <w:bottom w:w="100" w:type="dxa"/>
              <w:right w:w="120" w:type="dxa"/>
            </w:tcMar>
            <w:vAlign w:val="center"/>
          </w:tcPr>
          <w:p w14:paraId="269D9FAE" w14:textId="77777777" w:rsidR="00E3552B" w:rsidRDefault="00000000">
            <w:pPr>
              <w:spacing w:after="40" w:line="252" w:lineRule="auto"/>
            </w:pPr>
            <w:r>
              <w:rPr>
                <w:sz w:val="19"/>
              </w:rPr>
              <w:t>3.12</w:t>
            </w:r>
          </w:p>
        </w:tc>
      </w:tr>
      <w:tr w:rsidR="00E3552B" w14:paraId="2548F5CF" w14:textId="77777777">
        <w:trPr>
          <w:jc w:val="center"/>
        </w:trPr>
        <w:tc>
          <w:tcPr>
            <w:tcW w:w="2551" w:type="dxa"/>
            <w:shd w:val="clear" w:color="auto" w:fill="EAF0F4"/>
            <w:tcMar>
              <w:top w:w="100" w:type="dxa"/>
              <w:left w:w="120" w:type="dxa"/>
              <w:bottom w:w="100" w:type="dxa"/>
              <w:right w:w="120" w:type="dxa"/>
            </w:tcMar>
            <w:vAlign w:val="center"/>
          </w:tcPr>
          <w:p w14:paraId="0D161BF9" w14:textId="77777777" w:rsidR="00E3552B" w:rsidRDefault="00000000">
            <w:pPr>
              <w:spacing w:after="40" w:line="252" w:lineRule="auto"/>
            </w:pPr>
            <w:r>
              <w:rPr>
                <w:b/>
                <w:sz w:val="19"/>
              </w:rPr>
              <w:t>Kaynak kontrolü</w:t>
            </w:r>
          </w:p>
        </w:tc>
        <w:tc>
          <w:tcPr>
            <w:tcW w:w="6236" w:type="dxa"/>
            <w:tcMar>
              <w:top w:w="100" w:type="dxa"/>
              <w:left w:w="120" w:type="dxa"/>
              <w:bottom w:w="100" w:type="dxa"/>
              <w:right w:w="120" w:type="dxa"/>
            </w:tcMar>
            <w:vAlign w:val="center"/>
          </w:tcPr>
          <w:p w14:paraId="243BCD8A" w14:textId="77777777" w:rsidR="00E3552B" w:rsidRDefault="00000000">
            <w:pPr>
              <w:spacing w:after="40" w:line="252" w:lineRule="auto"/>
            </w:pPr>
            <w:r>
              <w:rPr>
                <w:sz w:val="19"/>
              </w:rPr>
              <w:t>GitHub ana dalı</w:t>
            </w:r>
          </w:p>
        </w:tc>
      </w:tr>
      <w:tr w:rsidR="00E3552B" w14:paraId="272D1A41" w14:textId="77777777">
        <w:trPr>
          <w:jc w:val="center"/>
        </w:trPr>
        <w:tc>
          <w:tcPr>
            <w:tcW w:w="2551" w:type="dxa"/>
            <w:shd w:val="clear" w:color="auto" w:fill="EAF0F4"/>
            <w:tcMar>
              <w:top w:w="100" w:type="dxa"/>
              <w:left w:w="120" w:type="dxa"/>
              <w:bottom w:w="100" w:type="dxa"/>
              <w:right w:w="120" w:type="dxa"/>
            </w:tcMar>
            <w:vAlign w:val="center"/>
          </w:tcPr>
          <w:p w14:paraId="7B0AD565" w14:textId="77777777" w:rsidR="00E3552B" w:rsidRDefault="00000000">
            <w:pPr>
              <w:spacing w:after="40" w:line="252" w:lineRule="auto"/>
            </w:pPr>
            <w:r>
              <w:rPr>
                <w:b/>
                <w:sz w:val="19"/>
              </w:rPr>
              <w:t>Canlı adres</w:t>
            </w:r>
          </w:p>
        </w:tc>
        <w:tc>
          <w:tcPr>
            <w:tcW w:w="6236" w:type="dxa"/>
            <w:tcMar>
              <w:top w:w="100" w:type="dxa"/>
              <w:left w:w="120" w:type="dxa"/>
              <w:bottom w:w="100" w:type="dxa"/>
              <w:right w:w="120" w:type="dxa"/>
            </w:tcMar>
            <w:vAlign w:val="center"/>
          </w:tcPr>
          <w:p w14:paraId="69A983AB" w14:textId="77777777" w:rsidR="00E3552B" w:rsidRDefault="00000000">
            <w:pPr>
              <w:spacing w:after="40" w:line="252" w:lineRule="auto"/>
            </w:pPr>
            <w:r>
              <w:rPr>
                <w:sz w:val="19"/>
              </w:rPr>
              <w:t>https://retain-grup12.streamlit.app</w:t>
            </w:r>
          </w:p>
        </w:tc>
      </w:tr>
      <w:tr w:rsidR="00E3552B" w14:paraId="6B07998C" w14:textId="77777777">
        <w:trPr>
          <w:jc w:val="center"/>
        </w:trPr>
        <w:tc>
          <w:tcPr>
            <w:tcW w:w="2551" w:type="dxa"/>
            <w:shd w:val="clear" w:color="auto" w:fill="EAF0F4"/>
            <w:tcMar>
              <w:top w:w="100" w:type="dxa"/>
              <w:left w:w="120" w:type="dxa"/>
              <w:bottom w:w="100" w:type="dxa"/>
              <w:right w:w="120" w:type="dxa"/>
            </w:tcMar>
            <w:vAlign w:val="center"/>
          </w:tcPr>
          <w:p w14:paraId="0854EF02" w14:textId="77777777" w:rsidR="00E3552B" w:rsidRDefault="00000000">
            <w:pPr>
              <w:spacing w:after="40" w:line="252" w:lineRule="auto"/>
            </w:pPr>
            <w:r>
              <w:rPr>
                <w:b/>
                <w:sz w:val="19"/>
              </w:rPr>
              <w:t>Kullanım biçimi</w:t>
            </w:r>
          </w:p>
        </w:tc>
        <w:tc>
          <w:tcPr>
            <w:tcW w:w="6236" w:type="dxa"/>
            <w:tcMar>
              <w:top w:w="100" w:type="dxa"/>
              <w:left w:w="120" w:type="dxa"/>
              <w:bottom w:w="100" w:type="dxa"/>
              <w:right w:w="120" w:type="dxa"/>
            </w:tcMar>
            <w:vAlign w:val="center"/>
          </w:tcPr>
          <w:p w14:paraId="3D61C677" w14:textId="77777777" w:rsidR="00E3552B" w:rsidRDefault="00000000">
            <w:pPr>
              <w:spacing w:after="40" w:line="252" w:lineRule="auto"/>
            </w:pPr>
            <w:r>
              <w:rPr>
                <w:sz w:val="19"/>
              </w:rPr>
              <w:t>Parola korumalı akademik canlı demo</w:t>
            </w:r>
          </w:p>
        </w:tc>
      </w:tr>
    </w:tbl>
    <w:p w14:paraId="1D9A734B" w14:textId="77777777" w:rsidR="00E3552B" w:rsidRDefault="00000000">
      <w:pPr>
        <w:pStyle w:val="Balk2"/>
        <w:spacing w:before="240" w:after="100"/>
      </w:pPr>
      <w:r>
        <w:t>2 Modelin Serileştirilmesi</w:t>
      </w:r>
    </w:p>
    <w:p w14:paraId="4945B938" w14:textId="77777777" w:rsidR="00E3552B" w:rsidRDefault="00000000">
      <w:r>
        <w:t>Eğitilmiş ön işleme ve XGBoost sınıflandırma yapısı Joblib kullanılarak final_refined_xgboost_pipeline.joblib dosyasına kaydedilmiştir. Serileştirme, eğitilmiş Python nesnesinin dosyaya dönüştürülerek daha sonra aynı parametreler ve öğrenilmiş değerlerle yeniden yüklenmesini sağlar. Böylece dashboard her başlatıldığında dört bin beş yüz dört müşteriyle modeli yeniden eğitmez; hazır dosyayı belleğe alır ve yalnızca tahmin işlemini gerçekleştirir.</w:t>
      </w:r>
    </w:p>
    <w:p w14:paraId="12DF834C" w14:textId="77777777" w:rsidR="00E3552B" w:rsidRDefault="00000000">
      <w:r>
        <w:t>Model dosyasına ek olarak beklenen girdi sütunları, veri tipleri ve kullanılan scikit-learn, XGBoost ve Joblib sürümleri metadata içinde saklanmıştır. requirements.txt dosyası çalışma ortamını tekrar oluşturmak için kullanılır. Serileştirilmiş Python nesnelerinin paket sürümlerine duyarlı olması nedeniyle Windows ve Linux yükleme davranışları ayrıca ele alınmış, bulutta kullanılacak modelin referans tahminlerle eşleşmesi doğrulanmıştır.</w:t>
      </w:r>
    </w:p>
    <w:p w14:paraId="23BCA7F1" w14:textId="77777777" w:rsidR="00E3552B" w:rsidRDefault="00000000">
      <w:pPr>
        <w:pStyle w:val="Balk2"/>
        <w:spacing w:before="240" w:after="100"/>
      </w:pPr>
      <w:r>
        <w:t>3 Modelin Sunulması</w:t>
      </w:r>
    </w:p>
    <w:p w14:paraId="17839E46" w14:textId="77777777" w:rsidR="00E3552B" w:rsidRDefault="00000000">
      <w:r>
        <w:t>Model ayrı bir herkese açık tahmin API'si olarak değil, Streamlit uygulamasının servis katmanı içinde sunulmaktadır. Streamlit Community Cloud GitHub deposunu klonlar, requirements.txt içinde tanımlanan paketleri kurar ve dashboard/app.py dosyasını çalıştırır. Kullanıcı bir müşteri analizi başlattığında servis katmanı girdi şemasını doğrular, özellikleri hazırlar, sınıf tahmini ve skor üretir, ardından müşteriyi ilgili risk segmenti ve CRM aksiyonuyla eşleştirir.</w:t>
      </w:r>
    </w:p>
    <w:tbl>
      <w:tblPr>
        <w:tblStyle w:val="TabloKlavuzu"/>
        <w:tblW w:w="0" w:type="auto"/>
        <w:jc w:val="center"/>
        <w:tblLook w:val="04A0" w:firstRow="1" w:lastRow="0" w:firstColumn="1" w:lastColumn="0" w:noHBand="0" w:noVBand="1"/>
      </w:tblPr>
      <w:tblGrid>
        <w:gridCol w:w="2551"/>
        <w:gridCol w:w="6236"/>
      </w:tblGrid>
      <w:tr w:rsidR="00E3552B" w14:paraId="75A44C66" w14:textId="77777777">
        <w:trPr>
          <w:jc w:val="center"/>
        </w:trPr>
        <w:tc>
          <w:tcPr>
            <w:tcW w:w="2551" w:type="dxa"/>
            <w:shd w:val="clear" w:color="auto" w:fill="EAF0F4"/>
            <w:tcMar>
              <w:top w:w="100" w:type="dxa"/>
              <w:left w:w="120" w:type="dxa"/>
              <w:bottom w:w="100" w:type="dxa"/>
              <w:right w:w="120" w:type="dxa"/>
            </w:tcMar>
            <w:vAlign w:val="center"/>
          </w:tcPr>
          <w:p w14:paraId="2F5B8F1D" w14:textId="77777777" w:rsidR="00E3552B" w:rsidRDefault="00000000">
            <w:pPr>
              <w:spacing w:after="40" w:line="252" w:lineRule="auto"/>
            </w:pPr>
            <w:r>
              <w:rPr>
                <w:b/>
                <w:sz w:val="19"/>
              </w:rPr>
              <w:t>İstek tetikleyicisi</w:t>
            </w:r>
          </w:p>
        </w:tc>
        <w:tc>
          <w:tcPr>
            <w:tcW w:w="6236" w:type="dxa"/>
            <w:tcMar>
              <w:top w:w="100" w:type="dxa"/>
              <w:left w:w="120" w:type="dxa"/>
              <w:bottom w:w="100" w:type="dxa"/>
              <w:right w:w="120" w:type="dxa"/>
            </w:tcMar>
            <w:vAlign w:val="center"/>
          </w:tcPr>
          <w:p w14:paraId="668E2167" w14:textId="77777777" w:rsidR="00E3552B" w:rsidRDefault="00000000">
            <w:pPr>
              <w:spacing w:after="40" w:line="252" w:lineRule="auto"/>
            </w:pPr>
            <w:r>
              <w:rPr>
                <w:sz w:val="19"/>
              </w:rPr>
              <w:t>Kullanıcının canlı müşteri analizi başlatması</w:t>
            </w:r>
          </w:p>
        </w:tc>
      </w:tr>
      <w:tr w:rsidR="00E3552B" w14:paraId="081DDB85" w14:textId="77777777">
        <w:trPr>
          <w:jc w:val="center"/>
        </w:trPr>
        <w:tc>
          <w:tcPr>
            <w:tcW w:w="2551" w:type="dxa"/>
            <w:shd w:val="clear" w:color="auto" w:fill="EAF0F4"/>
            <w:tcMar>
              <w:top w:w="100" w:type="dxa"/>
              <w:left w:w="120" w:type="dxa"/>
              <w:bottom w:w="100" w:type="dxa"/>
              <w:right w:w="120" w:type="dxa"/>
            </w:tcMar>
            <w:vAlign w:val="center"/>
          </w:tcPr>
          <w:p w14:paraId="3B13D90B" w14:textId="77777777" w:rsidR="00E3552B" w:rsidRDefault="00000000">
            <w:pPr>
              <w:spacing w:after="40" w:line="252" w:lineRule="auto"/>
            </w:pPr>
            <w:r>
              <w:rPr>
                <w:b/>
                <w:sz w:val="19"/>
              </w:rPr>
              <w:lastRenderedPageBreak/>
              <w:t>Girdi</w:t>
            </w:r>
          </w:p>
        </w:tc>
        <w:tc>
          <w:tcPr>
            <w:tcW w:w="6236" w:type="dxa"/>
            <w:tcMar>
              <w:top w:w="100" w:type="dxa"/>
              <w:left w:w="120" w:type="dxa"/>
              <w:bottom w:w="100" w:type="dxa"/>
              <w:right w:w="120" w:type="dxa"/>
            </w:tcMar>
            <w:vAlign w:val="center"/>
          </w:tcPr>
          <w:p w14:paraId="037A5BBC" w14:textId="77777777" w:rsidR="00E3552B" w:rsidRDefault="00000000">
            <w:pPr>
              <w:spacing w:after="40" w:line="252" w:lineRule="auto"/>
            </w:pPr>
            <w:r>
              <w:rPr>
                <w:sz w:val="19"/>
              </w:rPr>
              <w:t>Eğitimde kullanılan şemayla uyumlu müşteri özellikleri</w:t>
            </w:r>
          </w:p>
        </w:tc>
      </w:tr>
      <w:tr w:rsidR="00E3552B" w14:paraId="26E3115C" w14:textId="77777777">
        <w:trPr>
          <w:jc w:val="center"/>
        </w:trPr>
        <w:tc>
          <w:tcPr>
            <w:tcW w:w="2551" w:type="dxa"/>
            <w:shd w:val="clear" w:color="auto" w:fill="EAF0F4"/>
            <w:tcMar>
              <w:top w:w="100" w:type="dxa"/>
              <w:left w:w="120" w:type="dxa"/>
              <w:bottom w:w="100" w:type="dxa"/>
              <w:right w:w="120" w:type="dxa"/>
            </w:tcMar>
            <w:vAlign w:val="center"/>
          </w:tcPr>
          <w:p w14:paraId="7C7B34D6" w14:textId="77777777" w:rsidR="00E3552B" w:rsidRDefault="00000000">
            <w:pPr>
              <w:spacing w:after="40" w:line="252" w:lineRule="auto"/>
            </w:pPr>
            <w:r>
              <w:rPr>
                <w:b/>
                <w:sz w:val="19"/>
              </w:rPr>
              <w:t>Model çıktısı</w:t>
            </w:r>
          </w:p>
        </w:tc>
        <w:tc>
          <w:tcPr>
            <w:tcW w:w="6236" w:type="dxa"/>
            <w:tcMar>
              <w:top w:w="100" w:type="dxa"/>
              <w:left w:w="120" w:type="dxa"/>
              <w:bottom w:w="100" w:type="dxa"/>
              <w:right w:w="120" w:type="dxa"/>
            </w:tcMar>
            <w:vAlign w:val="center"/>
          </w:tcPr>
          <w:p w14:paraId="1DA6E670" w14:textId="77777777" w:rsidR="00E3552B" w:rsidRDefault="00000000">
            <w:pPr>
              <w:spacing w:after="40" w:line="252" w:lineRule="auto"/>
            </w:pPr>
            <w:r>
              <w:rPr>
                <w:sz w:val="19"/>
              </w:rPr>
              <w:t>Churn sınıfı ve model skoru</w:t>
            </w:r>
          </w:p>
        </w:tc>
      </w:tr>
      <w:tr w:rsidR="00E3552B" w14:paraId="0DC951F7" w14:textId="77777777">
        <w:trPr>
          <w:jc w:val="center"/>
        </w:trPr>
        <w:tc>
          <w:tcPr>
            <w:tcW w:w="2551" w:type="dxa"/>
            <w:shd w:val="clear" w:color="auto" w:fill="EAF0F4"/>
            <w:tcMar>
              <w:top w:w="100" w:type="dxa"/>
              <w:left w:w="120" w:type="dxa"/>
              <w:bottom w:w="100" w:type="dxa"/>
              <w:right w:w="120" w:type="dxa"/>
            </w:tcMar>
            <w:vAlign w:val="center"/>
          </w:tcPr>
          <w:p w14:paraId="701DB283" w14:textId="77777777" w:rsidR="00E3552B" w:rsidRDefault="00000000">
            <w:pPr>
              <w:spacing w:after="40" w:line="252" w:lineRule="auto"/>
            </w:pPr>
            <w:r>
              <w:rPr>
                <w:b/>
                <w:sz w:val="19"/>
              </w:rPr>
              <w:t>İş çıktısı</w:t>
            </w:r>
          </w:p>
        </w:tc>
        <w:tc>
          <w:tcPr>
            <w:tcW w:w="6236" w:type="dxa"/>
            <w:tcMar>
              <w:top w:w="100" w:type="dxa"/>
              <w:left w:w="120" w:type="dxa"/>
              <w:bottom w:w="100" w:type="dxa"/>
              <w:right w:w="120" w:type="dxa"/>
            </w:tcMar>
            <w:vAlign w:val="center"/>
          </w:tcPr>
          <w:p w14:paraId="3E563F5B" w14:textId="77777777" w:rsidR="00E3552B" w:rsidRDefault="00000000">
            <w:pPr>
              <w:spacing w:after="40" w:line="252" w:lineRule="auto"/>
            </w:pPr>
            <w:r>
              <w:rPr>
                <w:sz w:val="19"/>
              </w:rPr>
              <w:t>Risk segmenti, seçilen aksiyon ve ilgili müşteri bağlamı</w:t>
            </w:r>
          </w:p>
        </w:tc>
      </w:tr>
      <w:tr w:rsidR="00E3552B" w14:paraId="5B278574" w14:textId="77777777">
        <w:trPr>
          <w:jc w:val="center"/>
        </w:trPr>
        <w:tc>
          <w:tcPr>
            <w:tcW w:w="2551" w:type="dxa"/>
            <w:shd w:val="clear" w:color="auto" w:fill="EAF0F4"/>
            <w:tcMar>
              <w:top w:w="100" w:type="dxa"/>
              <w:left w:w="120" w:type="dxa"/>
              <w:bottom w:w="100" w:type="dxa"/>
              <w:right w:w="120" w:type="dxa"/>
            </w:tcMar>
            <w:vAlign w:val="center"/>
          </w:tcPr>
          <w:p w14:paraId="7F5A2447" w14:textId="77777777" w:rsidR="00E3552B" w:rsidRDefault="00000000">
            <w:pPr>
              <w:spacing w:after="40" w:line="252" w:lineRule="auto"/>
            </w:pPr>
            <w:r>
              <w:rPr>
                <w:b/>
                <w:sz w:val="19"/>
              </w:rPr>
              <w:t>Sunum</w:t>
            </w:r>
          </w:p>
        </w:tc>
        <w:tc>
          <w:tcPr>
            <w:tcW w:w="6236" w:type="dxa"/>
            <w:tcMar>
              <w:top w:w="100" w:type="dxa"/>
              <w:left w:w="120" w:type="dxa"/>
              <w:bottom w:w="100" w:type="dxa"/>
              <w:right w:w="120" w:type="dxa"/>
            </w:tcMar>
            <w:vAlign w:val="center"/>
          </w:tcPr>
          <w:p w14:paraId="402EB6CC" w14:textId="77777777" w:rsidR="00E3552B" w:rsidRDefault="00000000">
            <w:pPr>
              <w:spacing w:after="40" w:line="252" w:lineRule="auto"/>
            </w:pPr>
            <w:r>
              <w:rPr>
                <w:sz w:val="19"/>
              </w:rPr>
              <w:t>Sonuçların web tarayıcısında etkileşimli olarak gösterilmesi</w:t>
            </w:r>
          </w:p>
        </w:tc>
      </w:tr>
    </w:tbl>
    <w:p w14:paraId="163788B6" w14:textId="77777777" w:rsidR="00E3552B" w:rsidRDefault="00000000">
      <w:pPr>
        <w:pStyle w:val="Balk2"/>
        <w:spacing w:before="240" w:after="100"/>
      </w:pPr>
      <w:r>
        <w:t>4 API Entegrasyonu</w:t>
      </w:r>
    </w:p>
    <w:p w14:paraId="6B84723A" w14:textId="77777777" w:rsidR="00E3552B" w:rsidRDefault="00000000">
      <w:r>
        <w:t>XGBoost tahmini uygulama içinde yerel olarak yapıldığı için ayrıca bir model REST endpointi oluşturulmamıştır. Proje kapsamındaki dış API entegrasyonu Gemini mesaj üretimidir. Kullanıcı ‘Gemini ile mesaj üret’ düğmesine basınca onaylanmış müşteri bağlamı ve güvenlik kuralları metin üretim servisine gönderilir. Normal sayfa açılışlarında veya risk tahminlerinde Gemini çağrılmaz; bu yaklaşım hem maliyeti hem gereksiz veri aktarımını sınırlar.</w:t>
      </w:r>
    </w:p>
    <w:tbl>
      <w:tblPr>
        <w:tblStyle w:val="TabloKlavuzu"/>
        <w:tblW w:w="0" w:type="auto"/>
        <w:jc w:val="center"/>
        <w:tblLook w:val="04A0" w:firstRow="1" w:lastRow="0" w:firstColumn="1" w:lastColumn="0" w:noHBand="0" w:noVBand="1"/>
      </w:tblPr>
      <w:tblGrid>
        <w:gridCol w:w="2551"/>
        <w:gridCol w:w="6236"/>
      </w:tblGrid>
      <w:tr w:rsidR="00E3552B" w14:paraId="48777095" w14:textId="77777777">
        <w:trPr>
          <w:jc w:val="center"/>
        </w:trPr>
        <w:tc>
          <w:tcPr>
            <w:tcW w:w="2551" w:type="dxa"/>
            <w:shd w:val="clear" w:color="auto" w:fill="EAF0F4"/>
            <w:tcMar>
              <w:top w:w="100" w:type="dxa"/>
              <w:left w:w="120" w:type="dxa"/>
              <w:bottom w:w="100" w:type="dxa"/>
              <w:right w:w="120" w:type="dxa"/>
            </w:tcMar>
            <w:vAlign w:val="center"/>
          </w:tcPr>
          <w:p w14:paraId="531EF92E" w14:textId="77777777" w:rsidR="00E3552B" w:rsidRDefault="00000000">
            <w:pPr>
              <w:spacing w:after="40" w:line="252" w:lineRule="auto"/>
            </w:pPr>
            <w:r>
              <w:rPr>
                <w:b/>
                <w:sz w:val="19"/>
              </w:rPr>
              <w:t>API sağlayıcısı</w:t>
            </w:r>
          </w:p>
        </w:tc>
        <w:tc>
          <w:tcPr>
            <w:tcW w:w="6236" w:type="dxa"/>
            <w:tcMar>
              <w:top w:w="100" w:type="dxa"/>
              <w:left w:w="120" w:type="dxa"/>
              <w:bottom w:w="100" w:type="dxa"/>
              <w:right w:w="120" w:type="dxa"/>
            </w:tcMar>
            <w:vAlign w:val="center"/>
          </w:tcPr>
          <w:p w14:paraId="664A38F1" w14:textId="77777777" w:rsidR="00E3552B" w:rsidRDefault="00000000">
            <w:pPr>
              <w:spacing w:after="40" w:line="252" w:lineRule="auto"/>
            </w:pPr>
            <w:r>
              <w:rPr>
                <w:sz w:val="19"/>
              </w:rPr>
              <w:t>Google Gemini API</w:t>
            </w:r>
          </w:p>
        </w:tc>
      </w:tr>
      <w:tr w:rsidR="00E3552B" w14:paraId="4B02B261" w14:textId="77777777">
        <w:trPr>
          <w:jc w:val="center"/>
        </w:trPr>
        <w:tc>
          <w:tcPr>
            <w:tcW w:w="2551" w:type="dxa"/>
            <w:shd w:val="clear" w:color="auto" w:fill="EAF0F4"/>
            <w:tcMar>
              <w:top w:w="100" w:type="dxa"/>
              <w:left w:w="120" w:type="dxa"/>
              <w:bottom w:w="100" w:type="dxa"/>
              <w:right w:w="120" w:type="dxa"/>
            </w:tcMar>
            <w:vAlign w:val="center"/>
          </w:tcPr>
          <w:p w14:paraId="2926E7B6" w14:textId="77777777" w:rsidR="00E3552B" w:rsidRDefault="00000000">
            <w:pPr>
              <w:spacing w:after="40" w:line="252" w:lineRule="auto"/>
            </w:pPr>
            <w:r>
              <w:rPr>
                <w:b/>
                <w:sz w:val="19"/>
              </w:rPr>
              <w:t>Tetikleme</w:t>
            </w:r>
          </w:p>
        </w:tc>
        <w:tc>
          <w:tcPr>
            <w:tcW w:w="6236" w:type="dxa"/>
            <w:tcMar>
              <w:top w:w="100" w:type="dxa"/>
              <w:left w:w="120" w:type="dxa"/>
              <w:bottom w:w="100" w:type="dxa"/>
              <w:right w:w="120" w:type="dxa"/>
            </w:tcMar>
            <w:vAlign w:val="center"/>
          </w:tcPr>
          <w:p w14:paraId="5493F3F4" w14:textId="77777777" w:rsidR="00E3552B" w:rsidRDefault="00000000">
            <w:pPr>
              <w:spacing w:after="40" w:line="252" w:lineRule="auto"/>
            </w:pPr>
            <w:r>
              <w:rPr>
                <w:sz w:val="19"/>
              </w:rPr>
              <w:t>Yalnızca açık kullanıcı düğmesi</w:t>
            </w:r>
          </w:p>
        </w:tc>
      </w:tr>
      <w:tr w:rsidR="00E3552B" w14:paraId="1BD78D70" w14:textId="77777777">
        <w:trPr>
          <w:jc w:val="center"/>
        </w:trPr>
        <w:tc>
          <w:tcPr>
            <w:tcW w:w="2551" w:type="dxa"/>
            <w:shd w:val="clear" w:color="auto" w:fill="EAF0F4"/>
            <w:tcMar>
              <w:top w:w="100" w:type="dxa"/>
              <w:left w:w="120" w:type="dxa"/>
              <w:bottom w:w="100" w:type="dxa"/>
              <w:right w:w="120" w:type="dxa"/>
            </w:tcMar>
            <w:vAlign w:val="center"/>
          </w:tcPr>
          <w:p w14:paraId="41820BCE" w14:textId="77777777" w:rsidR="00E3552B" w:rsidRDefault="00000000">
            <w:pPr>
              <w:spacing w:after="40" w:line="252" w:lineRule="auto"/>
            </w:pPr>
            <w:r>
              <w:rPr>
                <w:b/>
                <w:sz w:val="19"/>
              </w:rPr>
              <w:t>İstek biçimi</w:t>
            </w:r>
          </w:p>
        </w:tc>
        <w:tc>
          <w:tcPr>
            <w:tcW w:w="6236" w:type="dxa"/>
            <w:tcMar>
              <w:top w:w="100" w:type="dxa"/>
              <w:left w:w="120" w:type="dxa"/>
              <w:bottom w:w="100" w:type="dxa"/>
              <w:right w:w="120" w:type="dxa"/>
            </w:tcMar>
            <w:vAlign w:val="center"/>
          </w:tcPr>
          <w:p w14:paraId="350BAC23" w14:textId="77777777" w:rsidR="00E3552B" w:rsidRDefault="00000000">
            <w:pPr>
              <w:spacing w:after="40" w:line="252" w:lineRule="auto"/>
            </w:pPr>
            <w:r>
              <w:rPr>
                <w:sz w:val="19"/>
              </w:rPr>
              <w:t>Kural metni ve yapılandırılmış müşteri bağlamından oluşan prompt</w:t>
            </w:r>
          </w:p>
        </w:tc>
      </w:tr>
      <w:tr w:rsidR="00E3552B" w14:paraId="2D2A4F1D" w14:textId="77777777">
        <w:trPr>
          <w:jc w:val="center"/>
        </w:trPr>
        <w:tc>
          <w:tcPr>
            <w:tcW w:w="2551" w:type="dxa"/>
            <w:shd w:val="clear" w:color="auto" w:fill="EAF0F4"/>
            <w:tcMar>
              <w:top w:w="100" w:type="dxa"/>
              <w:left w:w="120" w:type="dxa"/>
              <w:bottom w:w="100" w:type="dxa"/>
              <w:right w:w="120" w:type="dxa"/>
            </w:tcMar>
            <w:vAlign w:val="center"/>
          </w:tcPr>
          <w:p w14:paraId="3759C98B" w14:textId="77777777" w:rsidR="00E3552B" w:rsidRDefault="00000000">
            <w:pPr>
              <w:spacing w:after="40" w:line="252" w:lineRule="auto"/>
            </w:pPr>
            <w:r>
              <w:rPr>
                <w:b/>
                <w:sz w:val="19"/>
              </w:rPr>
              <w:t>Yanıt biçimi</w:t>
            </w:r>
          </w:p>
        </w:tc>
        <w:tc>
          <w:tcPr>
            <w:tcW w:w="6236" w:type="dxa"/>
            <w:tcMar>
              <w:top w:w="100" w:type="dxa"/>
              <w:left w:w="120" w:type="dxa"/>
              <w:bottom w:w="100" w:type="dxa"/>
              <w:right w:w="120" w:type="dxa"/>
            </w:tcMar>
            <w:vAlign w:val="center"/>
          </w:tcPr>
          <w:p w14:paraId="0A95BAC2" w14:textId="77777777" w:rsidR="00E3552B" w:rsidRDefault="00000000">
            <w:pPr>
              <w:spacing w:after="40" w:line="252" w:lineRule="auto"/>
            </w:pPr>
            <w:r>
              <w:rPr>
                <w:sz w:val="19"/>
              </w:rPr>
              <w:t>En fazla iki kısa Türkçe cümle</w:t>
            </w:r>
          </w:p>
        </w:tc>
      </w:tr>
      <w:tr w:rsidR="00E3552B" w14:paraId="35A69B71" w14:textId="77777777">
        <w:trPr>
          <w:jc w:val="center"/>
        </w:trPr>
        <w:tc>
          <w:tcPr>
            <w:tcW w:w="2551" w:type="dxa"/>
            <w:shd w:val="clear" w:color="auto" w:fill="EAF0F4"/>
            <w:tcMar>
              <w:top w:w="100" w:type="dxa"/>
              <w:left w:w="120" w:type="dxa"/>
              <w:bottom w:w="100" w:type="dxa"/>
              <w:right w:w="120" w:type="dxa"/>
            </w:tcMar>
            <w:vAlign w:val="center"/>
          </w:tcPr>
          <w:p w14:paraId="4B29CC93" w14:textId="77777777" w:rsidR="00E3552B" w:rsidRDefault="00000000">
            <w:pPr>
              <w:spacing w:after="40" w:line="252" w:lineRule="auto"/>
            </w:pPr>
            <w:r>
              <w:rPr>
                <w:b/>
                <w:sz w:val="19"/>
              </w:rPr>
              <w:t>Kabul koşulu</w:t>
            </w:r>
          </w:p>
        </w:tc>
        <w:tc>
          <w:tcPr>
            <w:tcW w:w="6236" w:type="dxa"/>
            <w:tcMar>
              <w:top w:w="100" w:type="dxa"/>
              <w:left w:w="120" w:type="dxa"/>
              <w:bottom w:w="100" w:type="dxa"/>
              <w:right w:w="120" w:type="dxa"/>
            </w:tcMar>
            <w:vAlign w:val="center"/>
          </w:tcPr>
          <w:p w14:paraId="1D99F05B" w14:textId="77777777" w:rsidR="00E3552B" w:rsidRDefault="00000000">
            <w:pPr>
              <w:spacing w:after="40" w:line="252" w:lineRule="auto"/>
            </w:pPr>
            <w:r>
              <w:rPr>
                <w:sz w:val="19"/>
              </w:rPr>
              <w:t>Boş olmayan, engellenmemiş ve normal biçimde tamamlanmış yanıt</w:t>
            </w:r>
          </w:p>
        </w:tc>
      </w:tr>
      <w:tr w:rsidR="00E3552B" w14:paraId="629F4CD9" w14:textId="77777777">
        <w:trPr>
          <w:jc w:val="center"/>
        </w:trPr>
        <w:tc>
          <w:tcPr>
            <w:tcW w:w="2551" w:type="dxa"/>
            <w:shd w:val="clear" w:color="auto" w:fill="EAF0F4"/>
            <w:tcMar>
              <w:top w:w="100" w:type="dxa"/>
              <w:left w:w="120" w:type="dxa"/>
              <w:bottom w:w="100" w:type="dxa"/>
              <w:right w:w="120" w:type="dxa"/>
            </w:tcMar>
            <w:vAlign w:val="center"/>
          </w:tcPr>
          <w:p w14:paraId="53A6035C" w14:textId="77777777" w:rsidR="00E3552B" w:rsidRDefault="00000000">
            <w:pPr>
              <w:spacing w:after="40" w:line="252" w:lineRule="auto"/>
            </w:pPr>
            <w:r>
              <w:rPr>
                <w:b/>
                <w:sz w:val="19"/>
              </w:rPr>
              <w:t>Hata davranışı</w:t>
            </w:r>
          </w:p>
        </w:tc>
        <w:tc>
          <w:tcPr>
            <w:tcW w:w="6236" w:type="dxa"/>
            <w:tcMar>
              <w:top w:w="100" w:type="dxa"/>
              <w:left w:w="120" w:type="dxa"/>
              <w:bottom w:w="100" w:type="dxa"/>
              <w:right w:w="120" w:type="dxa"/>
            </w:tcMar>
            <w:vAlign w:val="center"/>
          </w:tcPr>
          <w:p w14:paraId="22DBBAF0" w14:textId="77777777" w:rsidR="00E3552B" w:rsidRDefault="00000000">
            <w:pPr>
              <w:spacing w:after="40" w:line="252" w:lineRule="auto"/>
            </w:pPr>
            <w:r>
              <w:rPr>
                <w:sz w:val="19"/>
              </w:rPr>
              <w:t>Taslak kaydedilmez, güvenli hata gösterilir ve otomatik tekrar yapılmaz</w:t>
            </w:r>
          </w:p>
        </w:tc>
      </w:tr>
    </w:tbl>
    <w:p w14:paraId="1453FB80" w14:textId="77777777" w:rsidR="00E3552B" w:rsidRDefault="00000000">
      <w:pPr>
        <w:pStyle w:val="Balk2"/>
        <w:spacing w:before="240" w:after="100"/>
      </w:pPr>
      <w:r>
        <w:t>5 Güvenlik Değerlendirmeleri</w:t>
      </w:r>
    </w:p>
    <w:p w14:paraId="74E408BB" w14:textId="77777777" w:rsidR="00E3552B" w:rsidRDefault="00000000">
      <w:r>
        <w:t>Gemini API anahtarı ile uygulama parolası kaynak kod içine yazılmamış ve GitHub deposuna yüklenmemiştir. Bu değerler Streamlit Community Cloud Secrets alanında şifreli biçimde tutulur ve çalışma anında okunur. Depodaki örnek secrets dosyası yalnızca gerekli değişken adlarını gösterir. Uygulama sayfaları parola kontrolünden sonra açılır ve öğretmenle paylaşılacak parola repo yerine ayrı bir iletişim kanalıyla iletilir.</w:t>
      </w:r>
    </w:p>
    <w:p w14:paraId="6B2FE6B7" w14:textId="77777777" w:rsidR="00E3552B" w:rsidRDefault="00000000">
      <w:pPr>
        <w:pStyle w:val="ListeMaddemi"/>
      </w:pPr>
      <w:r>
        <w:t>Canlı uygulamaya erişim uygulama parolasıyla sınırlandırılmıştır.</w:t>
      </w:r>
    </w:p>
    <w:p w14:paraId="27B2F331" w14:textId="77777777" w:rsidR="00E3552B" w:rsidRDefault="00000000">
      <w:pPr>
        <w:pStyle w:val="ListeMaddemi"/>
      </w:pPr>
      <w:r>
        <w:t>API anahtarı, parola, gerçek secrets dosyası, sanal ortam ve çalışma kayıtları GitHub dışında tutulur.</w:t>
      </w:r>
    </w:p>
    <w:p w14:paraId="17286A42" w14:textId="77777777" w:rsidR="00E3552B" w:rsidRDefault="00000000">
      <w:pPr>
        <w:pStyle w:val="ListeMaddemi"/>
      </w:pPr>
      <w:r>
        <w:t>Streamlit Community Cloud uygulamayı HTTPS üzerinden sunar.</w:t>
      </w:r>
    </w:p>
    <w:p w14:paraId="04811616" w14:textId="77777777" w:rsidR="00E3552B" w:rsidRDefault="00000000">
      <w:pPr>
        <w:pStyle w:val="ListeMaddemi"/>
      </w:pPr>
      <w:r>
        <w:t>Anahtar, istek başlıkları ve ham API hata içerikleri kullanıcı ekranına yazdırılmaz.</w:t>
      </w:r>
    </w:p>
    <w:p w14:paraId="6738EEA1" w14:textId="77777777" w:rsidR="00E3552B" w:rsidRDefault="00000000">
      <w:pPr>
        <w:pStyle w:val="ListeMaddemi"/>
      </w:pPr>
      <w:r>
        <w:t>Gemini'ye yalnızca mesaj üretimi için gerekli sınırlı müşteri bağlamı gönderilir.</w:t>
      </w:r>
    </w:p>
    <w:p w14:paraId="0E278FE0" w14:textId="77777777" w:rsidR="00E3552B" w:rsidRDefault="00000000">
      <w:pPr>
        <w:pStyle w:val="ListeMaddemi"/>
      </w:pPr>
      <w:r>
        <w:t>Üretilen mesajlar otomatik olarak müşteriye gönderilmez ve insan incelemesi gerekir.</w:t>
      </w:r>
    </w:p>
    <w:p w14:paraId="1EC741BE" w14:textId="77777777" w:rsidR="00E3552B" w:rsidRDefault="00000000">
      <w:pPr>
        <w:pStyle w:val="Balk2"/>
        <w:spacing w:before="240" w:after="100"/>
      </w:pPr>
      <w:r>
        <w:t>6 İzleme ve Kayıt</w:t>
      </w:r>
    </w:p>
    <w:p w14:paraId="5D31E6CB" w14:textId="77777777" w:rsidR="00E3552B" w:rsidRDefault="00000000">
      <w:r>
        <w:t xml:space="preserve">Model performans sayfasında accuracy, precision, recall, F1, ROC-AUC ve karışıklık matrisi gibi sabit doğrulama sonuçları izlenebilir. Çalışma zamanında modelin başarıyla yüklenmesi, girdi şemasının doğruluğu, tahmin sayısı, skorların sonlu ve 0–1 aralığında olması gibi kontroller uygulanır. Gemini </w:t>
      </w:r>
      <w:r>
        <w:lastRenderedPageBreak/>
        <w:t>tarafında üretim durumu, tamamlanma nedeni, token bilgisi ve bağlantı, kota, HTTP, güvenlik ya da çıktı sınırı hataları güvenli biçimde ele alınır.</w:t>
      </w:r>
    </w:p>
    <w:tbl>
      <w:tblPr>
        <w:tblStyle w:val="TabloKlavuzu"/>
        <w:tblW w:w="0" w:type="auto"/>
        <w:jc w:val="center"/>
        <w:tblLook w:val="04A0" w:firstRow="1" w:lastRow="0" w:firstColumn="1" w:lastColumn="0" w:noHBand="0" w:noVBand="1"/>
      </w:tblPr>
      <w:tblGrid>
        <w:gridCol w:w="2381"/>
        <w:gridCol w:w="6123"/>
      </w:tblGrid>
      <w:tr w:rsidR="00E3552B" w14:paraId="2BA0AA62" w14:textId="77777777">
        <w:trPr>
          <w:tblHeader/>
          <w:jc w:val="center"/>
        </w:trPr>
        <w:tc>
          <w:tcPr>
            <w:tcW w:w="2381" w:type="dxa"/>
            <w:shd w:val="clear" w:color="auto" w:fill="1F4E78"/>
            <w:tcMar>
              <w:top w:w="100" w:type="dxa"/>
              <w:left w:w="120" w:type="dxa"/>
              <w:bottom w:w="100" w:type="dxa"/>
              <w:right w:w="120" w:type="dxa"/>
            </w:tcMar>
          </w:tcPr>
          <w:p w14:paraId="5E6FF29B" w14:textId="77777777" w:rsidR="00E3552B" w:rsidRDefault="00000000">
            <w:pPr>
              <w:spacing w:after="40" w:line="252" w:lineRule="auto"/>
            </w:pPr>
            <w:r>
              <w:rPr>
                <w:b/>
                <w:color w:val="FFFFFF"/>
                <w:sz w:val="19"/>
              </w:rPr>
              <w:t>İzlenen Alan</w:t>
            </w:r>
          </w:p>
        </w:tc>
        <w:tc>
          <w:tcPr>
            <w:tcW w:w="6123" w:type="dxa"/>
            <w:shd w:val="clear" w:color="auto" w:fill="1F4E78"/>
            <w:tcMar>
              <w:top w:w="100" w:type="dxa"/>
              <w:left w:w="120" w:type="dxa"/>
              <w:bottom w:w="100" w:type="dxa"/>
              <w:right w:w="120" w:type="dxa"/>
            </w:tcMar>
          </w:tcPr>
          <w:p w14:paraId="07BAFDA0" w14:textId="77777777" w:rsidR="00E3552B" w:rsidRDefault="00000000">
            <w:pPr>
              <w:spacing w:after="40" w:line="252" w:lineRule="auto"/>
            </w:pPr>
            <w:r>
              <w:rPr>
                <w:b/>
                <w:color w:val="FFFFFF"/>
                <w:sz w:val="19"/>
              </w:rPr>
              <w:t>Kapsam</w:t>
            </w:r>
          </w:p>
        </w:tc>
      </w:tr>
      <w:tr w:rsidR="00E3552B" w14:paraId="65993223" w14:textId="77777777">
        <w:trPr>
          <w:jc w:val="center"/>
        </w:trPr>
        <w:tc>
          <w:tcPr>
            <w:tcW w:w="2381" w:type="dxa"/>
            <w:tcMar>
              <w:top w:w="100" w:type="dxa"/>
              <w:left w:w="120" w:type="dxa"/>
              <w:bottom w:w="100" w:type="dxa"/>
              <w:right w:w="120" w:type="dxa"/>
            </w:tcMar>
            <w:vAlign w:val="center"/>
          </w:tcPr>
          <w:p w14:paraId="4DB5417A" w14:textId="77777777" w:rsidR="00E3552B" w:rsidRDefault="00000000">
            <w:pPr>
              <w:spacing w:after="40" w:line="252" w:lineRule="auto"/>
            </w:pPr>
            <w:r>
              <w:rPr>
                <w:sz w:val="19"/>
              </w:rPr>
              <w:t>Model kalitesi</w:t>
            </w:r>
          </w:p>
        </w:tc>
        <w:tc>
          <w:tcPr>
            <w:tcW w:w="6123" w:type="dxa"/>
            <w:tcMar>
              <w:top w:w="100" w:type="dxa"/>
              <w:left w:w="120" w:type="dxa"/>
              <w:bottom w:w="100" w:type="dxa"/>
              <w:right w:w="120" w:type="dxa"/>
            </w:tcMar>
            <w:vAlign w:val="center"/>
          </w:tcPr>
          <w:p w14:paraId="3D9DB0EC" w14:textId="77777777" w:rsidR="00E3552B" w:rsidRDefault="00000000">
            <w:pPr>
              <w:spacing w:after="40" w:line="252" w:lineRule="auto"/>
            </w:pPr>
            <w:r>
              <w:rPr>
                <w:sz w:val="19"/>
              </w:rPr>
              <w:t>Accuracy, precision, recall, F1, ROC-AUC ve karışıklık matrisi</w:t>
            </w:r>
          </w:p>
        </w:tc>
      </w:tr>
      <w:tr w:rsidR="00E3552B" w14:paraId="4C470610" w14:textId="77777777">
        <w:trPr>
          <w:jc w:val="center"/>
        </w:trPr>
        <w:tc>
          <w:tcPr>
            <w:tcW w:w="2381" w:type="dxa"/>
            <w:shd w:val="clear" w:color="auto" w:fill="F4F7F9"/>
            <w:tcMar>
              <w:top w:w="100" w:type="dxa"/>
              <w:left w:w="120" w:type="dxa"/>
              <w:bottom w:w="100" w:type="dxa"/>
              <w:right w:w="120" w:type="dxa"/>
            </w:tcMar>
            <w:vAlign w:val="center"/>
          </w:tcPr>
          <w:p w14:paraId="412551D7" w14:textId="77777777" w:rsidR="00E3552B" w:rsidRDefault="00000000">
            <w:pPr>
              <w:spacing w:after="40" w:line="252" w:lineRule="auto"/>
            </w:pPr>
            <w:r>
              <w:rPr>
                <w:sz w:val="19"/>
              </w:rPr>
              <w:t>Tahmin sağlığı</w:t>
            </w:r>
          </w:p>
        </w:tc>
        <w:tc>
          <w:tcPr>
            <w:tcW w:w="6123" w:type="dxa"/>
            <w:shd w:val="clear" w:color="auto" w:fill="F4F7F9"/>
            <w:tcMar>
              <w:top w:w="100" w:type="dxa"/>
              <w:left w:w="120" w:type="dxa"/>
              <w:bottom w:w="100" w:type="dxa"/>
              <w:right w:w="120" w:type="dxa"/>
            </w:tcMar>
            <w:vAlign w:val="center"/>
          </w:tcPr>
          <w:p w14:paraId="4FC178E0" w14:textId="77777777" w:rsidR="00E3552B" w:rsidRDefault="00000000">
            <w:pPr>
              <w:spacing w:after="40" w:line="252" w:lineRule="auto"/>
            </w:pPr>
            <w:r>
              <w:rPr>
                <w:sz w:val="19"/>
              </w:rPr>
              <w:t>Model yükleme, şema, tahmin sayısı ve skor aralığı kontrolleri</w:t>
            </w:r>
          </w:p>
        </w:tc>
      </w:tr>
      <w:tr w:rsidR="00E3552B" w14:paraId="05BC2B62" w14:textId="77777777">
        <w:trPr>
          <w:jc w:val="center"/>
        </w:trPr>
        <w:tc>
          <w:tcPr>
            <w:tcW w:w="2381" w:type="dxa"/>
            <w:tcMar>
              <w:top w:w="100" w:type="dxa"/>
              <w:left w:w="120" w:type="dxa"/>
              <w:bottom w:w="100" w:type="dxa"/>
              <w:right w:w="120" w:type="dxa"/>
            </w:tcMar>
            <w:vAlign w:val="center"/>
          </w:tcPr>
          <w:p w14:paraId="5BC061BD" w14:textId="77777777" w:rsidR="00E3552B" w:rsidRDefault="00000000">
            <w:pPr>
              <w:spacing w:after="40" w:line="252" w:lineRule="auto"/>
            </w:pPr>
            <w:r>
              <w:rPr>
                <w:sz w:val="19"/>
              </w:rPr>
              <w:t>API kullanımı</w:t>
            </w:r>
          </w:p>
        </w:tc>
        <w:tc>
          <w:tcPr>
            <w:tcW w:w="6123" w:type="dxa"/>
            <w:tcMar>
              <w:top w:w="100" w:type="dxa"/>
              <w:left w:w="120" w:type="dxa"/>
              <w:bottom w:w="100" w:type="dxa"/>
              <w:right w:w="120" w:type="dxa"/>
            </w:tcMar>
            <w:vAlign w:val="center"/>
          </w:tcPr>
          <w:p w14:paraId="7E7265E6" w14:textId="77777777" w:rsidR="00E3552B" w:rsidRDefault="00000000">
            <w:pPr>
              <w:spacing w:after="40" w:line="252" w:lineRule="auto"/>
            </w:pPr>
            <w:r>
              <w:rPr>
                <w:sz w:val="19"/>
              </w:rPr>
              <w:t>Üretim durumu, tamamlanma bilgisi, token kullanımı ve hata sınıfları</w:t>
            </w:r>
          </w:p>
        </w:tc>
      </w:tr>
      <w:tr w:rsidR="00E3552B" w14:paraId="72936244" w14:textId="77777777">
        <w:trPr>
          <w:jc w:val="center"/>
        </w:trPr>
        <w:tc>
          <w:tcPr>
            <w:tcW w:w="2381" w:type="dxa"/>
            <w:shd w:val="clear" w:color="auto" w:fill="F4F7F9"/>
            <w:tcMar>
              <w:top w:w="100" w:type="dxa"/>
              <w:left w:w="120" w:type="dxa"/>
              <w:bottom w:w="100" w:type="dxa"/>
              <w:right w:w="120" w:type="dxa"/>
            </w:tcMar>
            <w:vAlign w:val="center"/>
          </w:tcPr>
          <w:p w14:paraId="1ED907C6" w14:textId="77777777" w:rsidR="00E3552B" w:rsidRDefault="00000000">
            <w:pPr>
              <w:spacing w:after="40" w:line="252" w:lineRule="auto"/>
            </w:pPr>
            <w:r>
              <w:rPr>
                <w:sz w:val="19"/>
              </w:rPr>
              <w:t>İş süreci</w:t>
            </w:r>
          </w:p>
        </w:tc>
        <w:tc>
          <w:tcPr>
            <w:tcW w:w="6123" w:type="dxa"/>
            <w:shd w:val="clear" w:color="auto" w:fill="F4F7F9"/>
            <w:tcMar>
              <w:top w:w="100" w:type="dxa"/>
              <w:left w:w="120" w:type="dxa"/>
              <w:bottom w:w="100" w:type="dxa"/>
              <w:right w:w="120" w:type="dxa"/>
            </w:tcMar>
            <w:vAlign w:val="center"/>
          </w:tcPr>
          <w:p w14:paraId="070C011D" w14:textId="77777777" w:rsidR="00E3552B" w:rsidRDefault="00000000">
            <w:pPr>
              <w:spacing w:after="40" w:line="252" w:lineRule="auto"/>
            </w:pPr>
            <w:r>
              <w:rPr>
                <w:sz w:val="19"/>
              </w:rPr>
              <w:t>Seçilen aksiyon, oluşturulan taslak ve insan inceleme durumu</w:t>
            </w:r>
          </w:p>
        </w:tc>
      </w:tr>
      <w:tr w:rsidR="00E3552B" w14:paraId="45BD6E69" w14:textId="77777777">
        <w:trPr>
          <w:jc w:val="center"/>
        </w:trPr>
        <w:tc>
          <w:tcPr>
            <w:tcW w:w="2381" w:type="dxa"/>
            <w:tcMar>
              <w:top w:w="100" w:type="dxa"/>
              <w:left w:w="120" w:type="dxa"/>
              <w:bottom w:w="100" w:type="dxa"/>
              <w:right w:w="120" w:type="dxa"/>
            </w:tcMar>
            <w:vAlign w:val="center"/>
          </w:tcPr>
          <w:p w14:paraId="1B2DB567" w14:textId="77777777" w:rsidR="00E3552B" w:rsidRDefault="00000000">
            <w:pPr>
              <w:spacing w:after="40" w:line="252" w:lineRule="auto"/>
            </w:pPr>
            <w:r>
              <w:rPr>
                <w:sz w:val="19"/>
              </w:rPr>
              <w:t>Dayanıklılık</w:t>
            </w:r>
          </w:p>
        </w:tc>
        <w:tc>
          <w:tcPr>
            <w:tcW w:w="6123" w:type="dxa"/>
            <w:tcMar>
              <w:top w:w="100" w:type="dxa"/>
              <w:left w:w="120" w:type="dxa"/>
              <w:bottom w:w="100" w:type="dxa"/>
              <w:right w:w="120" w:type="dxa"/>
            </w:tcMar>
            <w:vAlign w:val="center"/>
          </w:tcPr>
          <w:p w14:paraId="4394FD12" w14:textId="77777777" w:rsidR="00E3552B" w:rsidRDefault="00000000">
            <w:pPr>
              <w:spacing w:after="40" w:line="252" w:lineRule="auto"/>
            </w:pPr>
            <w:r>
              <w:rPr>
                <w:sz w:val="19"/>
              </w:rPr>
              <w:t>Timeout, bağlantı, HTTP, kota, güvenlik ve çıktı sınırı hataları</w:t>
            </w:r>
          </w:p>
        </w:tc>
      </w:tr>
    </w:tbl>
    <w:p w14:paraId="0F4187F1" w14:textId="77777777" w:rsidR="00E3552B" w:rsidRDefault="00000000">
      <w:r>
        <w:t>Mevcut akademik sürümde harici bir alarm platformu bulunmamaktadır. Hatalar dashboard içinde güvenli şekilde gösterilir ve başarısız Gemini yanıtları geçerli taslak olarak kaydedilmez. Streamlit Community Cloud çalışma depolaması geçici olabileceğinden yerel kayıtlar kalıcı denetim kaydı kabul edilmemelidir. Kurumsal kullanımda kalıcı veritabanı, merkezi log servisi, model ve veri sapması takibi, API hata oranı alarmı ve anahtar rotasyonu eklenmelidir.</w:t>
      </w:r>
    </w:p>
    <w:p w14:paraId="6008DB33" w14:textId="77777777" w:rsidR="00E3552B" w:rsidRDefault="00000000">
      <w:pPr>
        <w:pStyle w:val="Balk1"/>
        <w:spacing w:before="240" w:after="100"/>
      </w:pPr>
      <w:r>
        <w:t>Doğrulama ve Test Sonuçları</w:t>
      </w:r>
    </w:p>
    <w:p w14:paraId="4ECE2BA3" w14:textId="77777777" w:rsidR="00E3552B" w:rsidRDefault="00000000">
      <w:r>
        <w:t>Dağıtımdan önce veri bütünlüğü, servis fonksiyonları ve model uyumluluğu kontrol edilmiştir. Eğitim ve test kümelerinin sütun, hedef, kimlik ve indeks kontrolleri geçmiştir. Müşteri kimlikleri benzersiz ve eksiksizdir; eğitim ve test müşteri kümeleri kesişmemektedir. Model skorlarının sonlu ve beklenen aralıkta olduğu doğrulanmıştır.</w:t>
      </w:r>
    </w:p>
    <w:p w14:paraId="566CEC92" w14:textId="77777777" w:rsidR="00E3552B" w:rsidRDefault="00000000">
      <w:pPr>
        <w:pStyle w:val="ListeMaddemi"/>
      </w:pPr>
      <w:r>
        <w:t>On iki çevrimdışı servis ve hata işleme testi başarıyla tamamlandı.</w:t>
      </w:r>
    </w:p>
    <w:p w14:paraId="2BBC8D82" w14:textId="77777777" w:rsidR="00E3552B" w:rsidRDefault="00000000">
      <w:pPr>
        <w:pStyle w:val="ListeMaddemi"/>
      </w:pPr>
      <w:r>
        <w:t>Dağıtılan modelin 1.126 test tahmininin tamamı referans notebook çıktılarıyla eşleşti.</w:t>
      </w:r>
    </w:p>
    <w:p w14:paraId="7B8D805A" w14:textId="77777777" w:rsidR="00E3552B" w:rsidRDefault="00000000">
      <w:pPr>
        <w:pStyle w:val="ListeMaddemi"/>
      </w:pPr>
      <w:r>
        <w:t>Dashboard sayfaları ve yerel risk analizi çalıştırılarak kontrol edildi.</w:t>
      </w:r>
    </w:p>
    <w:p w14:paraId="7E81EB83" w14:textId="77777777" w:rsidR="00E3552B" w:rsidRDefault="00000000">
      <w:pPr>
        <w:pStyle w:val="ListeMaddemi"/>
      </w:pPr>
      <w:r>
        <w:t>Streamlit Community Cloud yayını açıldı ve uygulama parolasıyla giriş doğrulandı.</w:t>
      </w:r>
    </w:p>
    <w:p w14:paraId="5934F34E" w14:textId="77777777" w:rsidR="00E3552B" w:rsidRDefault="00000000">
      <w:pPr>
        <w:pStyle w:val="ListeMaddemi"/>
      </w:pPr>
      <w:r>
        <w:t>Canlı Gemini mesaj üretimi kullanıcı tarafından başarıyla test edildi.</w:t>
      </w:r>
    </w:p>
    <w:p w14:paraId="5F66D4C5" w14:textId="77777777" w:rsidR="00E3552B" w:rsidRDefault="00000000">
      <w:pPr>
        <w:pStyle w:val="ListeMaddemi"/>
      </w:pPr>
      <w:r>
        <w:t>Gerçek API anahtarının veya uygulama parolasının GitHub deposuna eklenmediği kontrol edildi.</w:t>
      </w:r>
    </w:p>
    <w:p w14:paraId="06FD76D1" w14:textId="77777777" w:rsidR="00E3552B" w:rsidRDefault="00000000">
      <w:pPr>
        <w:pStyle w:val="Balk1"/>
        <w:spacing w:before="240" w:after="100"/>
      </w:pPr>
      <w:r>
        <w:t>Sınırlamalar ve Etik Kullanım</w:t>
      </w:r>
    </w:p>
    <w:p w14:paraId="44C3DCF5" w14:textId="77777777" w:rsidR="00E3552B" w:rsidRDefault="00000000">
      <w:pPr>
        <w:pStyle w:val="ListeMaddemi"/>
      </w:pPr>
      <w:r>
        <w:t>Risk skoru kalibre edilmiş churn olasılığı değildir; müşterileri operasyonel olarak sıralamak için kullanılır.</w:t>
      </w:r>
    </w:p>
    <w:p w14:paraId="29008337" w14:textId="77777777" w:rsidR="00E3552B" w:rsidRDefault="00000000">
      <w:pPr>
        <w:pStyle w:val="ListeMaddemi"/>
      </w:pPr>
      <w:r>
        <w:t>Aksiyon simülasyonu varsayımsal başarı olasılıklarına dayanır ve gerçek kampanya etkisi kanıtı değildir.</w:t>
      </w:r>
    </w:p>
    <w:p w14:paraId="13B69127" w14:textId="77777777" w:rsidR="00E3552B" w:rsidRDefault="00000000">
      <w:pPr>
        <w:pStyle w:val="ListeMaddemi"/>
      </w:pPr>
      <w:r>
        <w:t>Model performansı mevcut veri dağılımı için ölçülmüştür; zaman içinde veri sapması oluşabilir.</w:t>
      </w:r>
    </w:p>
    <w:p w14:paraId="5DEB332C" w14:textId="77777777" w:rsidR="00E3552B" w:rsidRDefault="00000000">
      <w:pPr>
        <w:pStyle w:val="ListeMaddemi"/>
      </w:pPr>
      <w:r>
        <w:t>Yanlış pozitif sonuçlar gereksiz CRM temasına neden olabileceği için aksiyon öncesi insan değerlendirmesi gerekir.</w:t>
      </w:r>
    </w:p>
    <w:p w14:paraId="23170D0E" w14:textId="77777777" w:rsidR="00E3552B" w:rsidRDefault="00000000">
      <w:pPr>
        <w:pStyle w:val="ListeMaddemi"/>
      </w:pPr>
      <w:r>
        <w:t>Gemini çıktıları doğrulanmış kampanya bilgisi olmadan teklif içermez ve gönderimden önce insan incelemesi bekler.</w:t>
      </w:r>
    </w:p>
    <w:p w14:paraId="465CA568" w14:textId="77777777" w:rsidR="00E3552B" w:rsidRDefault="00000000">
      <w:pPr>
        <w:pStyle w:val="ListeMaddemi"/>
      </w:pPr>
      <w:r>
        <w:t>Akademik demo parolası kurumsal kimlik doğrulama yerine geçmez; gerçek üretimde kullanıcı ve rol yönetimi gerekir.</w:t>
      </w:r>
    </w:p>
    <w:p w14:paraId="6B426005" w14:textId="77777777" w:rsidR="00E3552B" w:rsidRDefault="00000000">
      <w:pPr>
        <w:pStyle w:val="Balk1"/>
        <w:spacing w:before="240" w:after="100"/>
      </w:pPr>
      <w:r>
        <w:lastRenderedPageBreak/>
        <w:t>Sonuç</w:t>
      </w:r>
    </w:p>
    <w:p w14:paraId="6C6A8677" w14:textId="77777777" w:rsidR="00E3552B" w:rsidRDefault="00000000">
      <w:r>
        <w:t>Proje, yalnızca model metriği üreten bir notebook çalışmasından; veri kontrolü, yeniden kullanılabilir model dosyası, müşteri bazında risk analizi, CRM aksiyon desteği, güvenli metin üretimi ve web arayüzünü birleştiren çalışan bir bulut uygulamasına dönüştürülmüştür. Nihai sistem referans tahminlerle uyumlu çalışmakta, öğretmenin canlı demo sırasında bir müşteri üzerinde tüm akışı göstermesine olanak vermekte ve teknik sınırlamalarını kullanıcıya açık biçimde bildirmektedir.</w:t>
      </w:r>
    </w:p>
    <w:p w14:paraId="4DB57DBD" w14:textId="77777777" w:rsidR="00E3552B" w:rsidRDefault="00000000">
      <w:r>
        <w:rPr>
          <w:b/>
        </w:rPr>
        <w:t xml:space="preserve">Canlı uygulama: </w:t>
      </w:r>
      <w:hyperlink r:id="rId10">
        <w:r>
          <w:rPr>
            <w:color w:val="0563C1"/>
            <w:u w:val="single"/>
          </w:rPr>
          <w:t>https://retain-grup12.streamlit.app</w:t>
        </w:r>
      </w:hyperlink>
    </w:p>
    <w:p w14:paraId="46A594E6" w14:textId="77777777" w:rsidR="00E3552B" w:rsidRDefault="00000000">
      <w:r>
        <w:rPr>
          <w:b/>
        </w:rPr>
        <w:t xml:space="preserve">GitHub deposu: </w:t>
      </w:r>
      <w:hyperlink r:id="rId11">
        <w:r>
          <w:rPr>
            <w:color w:val="0563C1"/>
            <w:u w:val="single"/>
          </w:rPr>
          <w:t>https://github.com/edasaruhan/SIC_AI_17_Capstone_Group_12</w:t>
        </w:r>
      </w:hyperlink>
    </w:p>
    <w:sectPr w:rsidR="00E3552B" w:rsidSect="00034616">
      <w:headerReference w:type="default" r:id="rId12"/>
      <w:footerReference w:type="default" r:id="rId13"/>
      <w:pgSz w:w="12240" w:h="15840"/>
      <w:pgMar w:top="1191"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0B0E7" w14:textId="77777777" w:rsidR="003C241D" w:rsidRDefault="003C241D">
      <w:pPr>
        <w:spacing w:after="0" w:line="240" w:lineRule="auto"/>
      </w:pPr>
      <w:r>
        <w:separator/>
      </w:r>
    </w:p>
  </w:endnote>
  <w:endnote w:type="continuationSeparator" w:id="0">
    <w:p w14:paraId="243EBEF2" w14:textId="77777777" w:rsidR="003C241D" w:rsidRDefault="003C2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0B12" w14:textId="77777777" w:rsidR="00E3552B" w:rsidRDefault="00000000">
    <w:pPr>
      <w:pStyle w:val="AltBilgi"/>
      <w:jc w:val="right"/>
    </w:pPr>
    <w:proofErr w:type="spellStart"/>
    <w:r>
      <w:rPr>
        <w:sz w:val="18"/>
      </w:rPr>
      <w:t>Sayfa</w:t>
    </w:r>
    <w:proofErr w:type="spellEnd"/>
    <w:r>
      <w:rPr>
        <w:sz w:val="18"/>
      </w:rPr>
      <w:t xml:space="preserve"> </w:t>
    </w:r>
    <w:r>
      <w:fldChar w:fldCharType="begin"/>
    </w:r>
    <w:r>
      <w:instrText>PAGE</w:instrText>
    </w:r>
    <w:r>
      <w:fldChar w:fldCharType="separate"/>
    </w:r>
    <w:r w:rsidR="00A659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27373" w14:textId="77777777" w:rsidR="003C241D" w:rsidRDefault="003C241D">
      <w:pPr>
        <w:spacing w:after="0" w:line="240" w:lineRule="auto"/>
      </w:pPr>
      <w:r>
        <w:separator/>
      </w:r>
    </w:p>
  </w:footnote>
  <w:footnote w:type="continuationSeparator" w:id="0">
    <w:p w14:paraId="75C02FED" w14:textId="77777777" w:rsidR="003C241D" w:rsidRDefault="003C2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544A" w14:textId="77777777" w:rsidR="00E3552B" w:rsidRDefault="00000000">
    <w:pPr>
      <w:pStyle w:val="stBilgi"/>
      <w:jc w:val="right"/>
    </w:pPr>
    <w:r>
      <w:rPr>
        <w:color w:val="505050"/>
        <w:sz w:val="16"/>
      </w:rPr>
      <w:t>SAMSUNG INNOVATION CAMPUS   CAPSTONE PROJESİ   GRUP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0151457">
    <w:abstractNumId w:val="8"/>
  </w:num>
  <w:num w:numId="2" w16cid:durableId="1756705375">
    <w:abstractNumId w:val="6"/>
  </w:num>
  <w:num w:numId="3" w16cid:durableId="314335208">
    <w:abstractNumId w:val="5"/>
  </w:num>
  <w:num w:numId="4" w16cid:durableId="1477213806">
    <w:abstractNumId w:val="4"/>
  </w:num>
  <w:num w:numId="5" w16cid:durableId="2030570740">
    <w:abstractNumId w:val="7"/>
  </w:num>
  <w:num w:numId="6" w16cid:durableId="883056718">
    <w:abstractNumId w:val="3"/>
  </w:num>
  <w:num w:numId="7" w16cid:durableId="438111314">
    <w:abstractNumId w:val="2"/>
  </w:num>
  <w:num w:numId="8" w16cid:durableId="1712419314">
    <w:abstractNumId w:val="1"/>
  </w:num>
  <w:num w:numId="9" w16cid:durableId="1437095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CB4"/>
    <w:rsid w:val="003C241D"/>
    <w:rsid w:val="00A6594F"/>
    <w:rsid w:val="00AA1D8D"/>
    <w:rsid w:val="00B47730"/>
    <w:rsid w:val="00CB0664"/>
    <w:rsid w:val="00E355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3BDEC"/>
  <w14:defaultImageDpi w14:val="300"/>
  <w15:docId w15:val="{B08931ED-8F63-418E-96CD-E252B61C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color w:val="00000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tain-grup12.streamlit.ap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dasaruhan/SIC_AI_17_Capstone_Group_1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etain-grup12.streamlit.app" TargetMode="External"/><Relationship Id="rId4" Type="http://schemas.openxmlformats.org/officeDocument/2006/relationships/settings" Target="settings.xml"/><Relationship Id="rId9" Type="http://schemas.openxmlformats.org/officeDocument/2006/relationships/hyperlink" Target="https://github.com/edasaruhan/SIC_AI_17_Capstone_Group_1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Retain Dağıtım ve Canlı Sistem Raporu</dc:title>
  <dc:subject>Samsung Innovation Campus Capstone Projesi Grup 12</dc:subject>
  <dc:creator>İbrahim Kayar;Abdulkadir Temizoğlu;Özlem Çal</dc:creator>
  <cp:keywords>XGBoost, Streamlit, Gemini, churn, dağıtım, CRM</cp:keywords>
  <dc:description>generated by python-docx</dc:description>
  <cp:lastModifiedBy>İbrahim Kayar</cp:lastModifiedBy>
  <cp:revision>2</cp:revision>
  <dcterms:created xsi:type="dcterms:W3CDTF">2026-09-20T11:26:00Z</dcterms:created>
  <dcterms:modified xsi:type="dcterms:W3CDTF">2026-09-20T11:26:00Z</dcterms:modified>
  <cp:category/>
</cp:coreProperties>
</file>