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C71B8D" w:rsidRPr="00EE610A" w:rsidRDefault="00004257" w:rsidP="00EE610A">
      <w:pPr>
        <w:pBdr>
          <w:top w:val="nil"/>
          <w:left w:val="nil"/>
          <w:bottom w:val="nil"/>
          <w:right w:val="nil"/>
          <w:between w:val="nil"/>
        </w:pBdr>
        <w:spacing w:after="240"/>
        <w:jc w:val="center"/>
        <w:rPr>
          <w:rFonts w:ascii="Bookman Old Style" w:hAnsi="Bookman Old Style"/>
          <w:b/>
          <w:bCs/>
          <w:color w:val="1F1F1F"/>
          <w:sz w:val="24"/>
          <w:szCs w:val="24"/>
        </w:rPr>
      </w:pPr>
      <w:r w:rsidRPr="00EE610A">
        <w:rPr>
          <w:rFonts w:ascii="Bookman Old Style" w:hAnsi="Bookman Old Style"/>
          <w:b/>
          <w:bCs/>
          <w:color w:val="1F1F1F"/>
          <w:sz w:val="24"/>
          <w:szCs w:val="24"/>
        </w:rPr>
        <w:t>EDAT Platform Terms and Conditions</w:t>
      </w:r>
    </w:p>
    <w:p w14:paraId="00000003" w14:textId="77777777" w:rsidR="00C71B8D" w:rsidRPr="00EE610A" w:rsidRDefault="00004257" w:rsidP="00EE610A">
      <w:pPr>
        <w:pBdr>
          <w:top w:val="nil"/>
          <w:left w:val="nil"/>
          <w:bottom w:val="nil"/>
          <w:right w:val="nil"/>
          <w:between w:val="nil"/>
        </w:pBdr>
        <w:spacing w:after="240"/>
        <w:rPr>
          <w:rFonts w:ascii="Bookman Old Style" w:hAnsi="Bookman Old Style"/>
          <w:b/>
          <w:color w:val="1F1F1F"/>
        </w:rPr>
      </w:pPr>
      <w:r w:rsidRPr="00EE610A">
        <w:rPr>
          <w:rFonts w:ascii="Bookman Old Style" w:hAnsi="Bookman Old Style"/>
          <w:b/>
          <w:color w:val="1F1F1F"/>
        </w:rPr>
        <w:t>Welcome to EDAT!</w:t>
      </w:r>
    </w:p>
    <w:p w14:paraId="00000004" w14:textId="77777777" w:rsidR="00C71B8D" w:rsidRPr="00EE610A" w:rsidRDefault="00004257" w:rsidP="00EE610A">
      <w:pPr>
        <w:pBdr>
          <w:top w:val="nil"/>
          <w:left w:val="nil"/>
          <w:bottom w:val="nil"/>
          <w:right w:val="nil"/>
          <w:between w:val="nil"/>
        </w:pBdr>
        <w:spacing w:after="240"/>
        <w:rPr>
          <w:rFonts w:ascii="Bookman Old Style" w:hAnsi="Bookman Old Style"/>
          <w:color w:val="1F1F1F"/>
        </w:rPr>
      </w:pPr>
      <w:r w:rsidRPr="00EE610A">
        <w:rPr>
          <w:rFonts w:ascii="Bookman Old Style" w:hAnsi="Bookman Old Style"/>
          <w:color w:val="1F1F1F"/>
        </w:rPr>
        <w:t xml:space="preserve">These Terms and Conditions ("Terms") govern your access to and use of the EDAT platform ("Platform"), a service provided by Educational Data Technology, Nigeria Limited ("EDATECH"). By accessing or </w:t>
      </w:r>
      <w:r w:rsidRPr="00EE610A">
        <w:rPr>
          <w:rFonts w:ascii="Bookman Old Style" w:hAnsi="Bookman Old Style"/>
          <w:color w:val="1F1F1F"/>
        </w:rPr>
        <w:t>using the Platform, you agree to be bound by these Terms. If you disagree with any part of these Terms, you may not access or use the Platform.</w:t>
      </w:r>
    </w:p>
    <w:p w14:paraId="00000005" w14:textId="77777777" w:rsidR="00C71B8D" w:rsidRPr="00EE610A" w:rsidRDefault="00004257" w:rsidP="00EE610A">
      <w:pPr>
        <w:pBdr>
          <w:top w:val="nil"/>
          <w:left w:val="nil"/>
          <w:bottom w:val="nil"/>
          <w:right w:val="nil"/>
          <w:between w:val="nil"/>
        </w:pBdr>
        <w:spacing w:after="240"/>
        <w:rPr>
          <w:rFonts w:ascii="Bookman Old Style" w:hAnsi="Bookman Old Style"/>
          <w:b/>
          <w:color w:val="1F1F1F"/>
        </w:rPr>
      </w:pPr>
      <w:r w:rsidRPr="00EE610A">
        <w:rPr>
          <w:rFonts w:ascii="Bookman Old Style" w:hAnsi="Bookman Old Style"/>
          <w:b/>
          <w:color w:val="1F1F1F"/>
        </w:rPr>
        <w:t>1. Eligibility</w:t>
      </w:r>
    </w:p>
    <w:p w14:paraId="00000006" w14:textId="104BC771" w:rsidR="00C71B8D" w:rsidRPr="00EE610A" w:rsidRDefault="00004257" w:rsidP="00EE610A">
      <w:pPr>
        <w:numPr>
          <w:ilvl w:val="0"/>
          <w:numId w:val="7"/>
        </w:numPr>
        <w:pBdr>
          <w:top w:val="nil"/>
          <w:left w:val="nil"/>
          <w:bottom w:val="nil"/>
          <w:right w:val="nil"/>
          <w:between w:val="nil"/>
        </w:pBdr>
        <w:rPr>
          <w:rFonts w:ascii="Bookman Old Style" w:hAnsi="Bookman Old Style"/>
        </w:rPr>
      </w:pPr>
      <w:r w:rsidRPr="00EE610A">
        <w:rPr>
          <w:rFonts w:ascii="Bookman Old Style" w:hAnsi="Bookman Old Style"/>
          <w:b/>
          <w:color w:val="1F1F1F"/>
        </w:rPr>
        <w:t>Students:</w:t>
      </w:r>
    </w:p>
    <w:p w14:paraId="00000007" w14:textId="403CCBE2" w:rsidR="00C71B8D" w:rsidRPr="00EE610A" w:rsidRDefault="00004257" w:rsidP="00EE610A">
      <w:pPr>
        <w:numPr>
          <w:ilvl w:val="1"/>
          <w:numId w:val="8"/>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EDAT empowers students to enhance their learning experience through a </w:t>
      </w:r>
      <w:r w:rsidRPr="00EE610A">
        <w:rPr>
          <w:rFonts w:ascii="Bookman Old Style" w:hAnsi="Bookman Old Style"/>
          <w:color w:val="1F1F1F"/>
        </w:rPr>
        <w:t>personalized and engaging platform.</w:t>
      </w:r>
    </w:p>
    <w:p w14:paraId="00000008" w14:textId="77777777" w:rsidR="00C71B8D" w:rsidRPr="00EE610A" w:rsidRDefault="00004257" w:rsidP="00EE610A">
      <w:pPr>
        <w:numPr>
          <w:ilvl w:val="1"/>
          <w:numId w:val="8"/>
        </w:numPr>
        <w:pBdr>
          <w:top w:val="nil"/>
          <w:left w:val="nil"/>
          <w:bottom w:val="nil"/>
          <w:right w:val="nil"/>
          <w:between w:val="nil"/>
        </w:pBdr>
        <w:rPr>
          <w:rFonts w:ascii="Bookman Old Style" w:hAnsi="Bookman Old Style"/>
        </w:rPr>
      </w:pPr>
      <w:r w:rsidRPr="00EE610A">
        <w:rPr>
          <w:rFonts w:ascii="Bookman Old Style" w:hAnsi="Bookman Old Style"/>
          <w:color w:val="1F1F1F"/>
        </w:rPr>
        <w:t>With the approval of their parents or teachers (acting in loco parentis), and with their supervision, students can leverage the Platform's features to explore educational content, practice skills, and track their progress.</w:t>
      </w:r>
    </w:p>
    <w:p w14:paraId="00000009" w14:textId="77777777" w:rsidR="00C71B8D" w:rsidRPr="00EE610A" w:rsidRDefault="00004257" w:rsidP="00EE610A">
      <w:pPr>
        <w:numPr>
          <w:ilvl w:val="1"/>
          <w:numId w:val="8"/>
        </w:numPr>
        <w:pBdr>
          <w:top w:val="nil"/>
          <w:left w:val="nil"/>
          <w:bottom w:val="nil"/>
          <w:right w:val="nil"/>
          <w:between w:val="nil"/>
        </w:pBdr>
        <w:rPr>
          <w:rFonts w:ascii="Bookman Old Style" w:hAnsi="Bookman Old Style"/>
        </w:rPr>
      </w:pPr>
      <w:r w:rsidRPr="00EE610A">
        <w:rPr>
          <w:rFonts w:ascii="Bookman Old Style" w:hAnsi="Bookman Old Style"/>
          <w:color w:val="1F1F1F"/>
        </w:rPr>
        <w:t>Parents and teachers play a crucial role in a student's learning journey on EDAT. Their involvement ensures a safe and enriching educational experience.</w:t>
      </w:r>
    </w:p>
    <w:p w14:paraId="0000000A" w14:textId="77777777" w:rsidR="00C71B8D" w:rsidRPr="00EE610A" w:rsidRDefault="00004257" w:rsidP="00EE610A">
      <w:pPr>
        <w:numPr>
          <w:ilvl w:val="0"/>
          <w:numId w:val="7"/>
        </w:numPr>
        <w:pBdr>
          <w:top w:val="nil"/>
          <w:left w:val="nil"/>
          <w:bottom w:val="nil"/>
          <w:right w:val="nil"/>
          <w:between w:val="nil"/>
        </w:pBdr>
        <w:rPr>
          <w:rFonts w:ascii="Bookman Old Style" w:hAnsi="Bookman Old Style"/>
        </w:rPr>
      </w:pPr>
      <w:r w:rsidRPr="00EE610A">
        <w:rPr>
          <w:rFonts w:ascii="Bookman Old Style" w:hAnsi="Bookman Old Style"/>
          <w:b/>
          <w:color w:val="1F1F1F"/>
        </w:rPr>
        <w:t>Parents and Teachers:</w:t>
      </w:r>
    </w:p>
    <w:p w14:paraId="0000000B" w14:textId="77777777" w:rsidR="00C71B8D" w:rsidRPr="00EE610A" w:rsidRDefault="00004257" w:rsidP="00EE610A">
      <w:pPr>
        <w:numPr>
          <w:ilvl w:val="1"/>
          <w:numId w:val="9"/>
        </w:numPr>
        <w:pBdr>
          <w:top w:val="nil"/>
          <w:left w:val="nil"/>
          <w:bottom w:val="nil"/>
          <w:right w:val="nil"/>
          <w:between w:val="nil"/>
        </w:pBdr>
        <w:rPr>
          <w:rFonts w:ascii="Bookman Old Style" w:hAnsi="Bookman Old Style"/>
        </w:rPr>
      </w:pPr>
      <w:r w:rsidRPr="00EE610A">
        <w:rPr>
          <w:rFonts w:ascii="Bookman Old Style" w:hAnsi="Bookman Old Style"/>
          <w:color w:val="1F1F1F"/>
        </w:rPr>
        <w:t>Parents and teachers must be at least 18 years old to enter into these Terms and use the Platform on behalf of their students.</w:t>
      </w:r>
    </w:p>
    <w:p w14:paraId="0000000C" w14:textId="77777777" w:rsidR="00C71B8D" w:rsidRPr="00EE610A" w:rsidRDefault="00004257" w:rsidP="00EE610A">
      <w:pPr>
        <w:numPr>
          <w:ilvl w:val="1"/>
          <w:numId w:val="9"/>
        </w:numPr>
        <w:pBdr>
          <w:top w:val="nil"/>
          <w:left w:val="nil"/>
          <w:bottom w:val="nil"/>
          <w:right w:val="nil"/>
          <w:between w:val="nil"/>
        </w:pBdr>
        <w:rPr>
          <w:rFonts w:ascii="Bookman Old Style" w:hAnsi="Bookman Old Style"/>
        </w:rPr>
      </w:pPr>
      <w:r w:rsidRPr="00EE610A">
        <w:rPr>
          <w:rFonts w:ascii="Bookman Old Style" w:hAnsi="Bookman Old Style"/>
          <w:color w:val="1F1F1F"/>
        </w:rPr>
        <w:t>By creating an account and accepting these Terms, parents and teachers acknowledge their responsibility for supervising student use of the Platform.</w:t>
      </w:r>
    </w:p>
    <w:p w14:paraId="0000000D"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2. User Accounts</w:t>
      </w:r>
    </w:p>
    <w:p w14:paraId="0000000E" w14:textId="77777777" w:rsidR="00C71B8D" w:rsidRPr="00EE610A" w:rsidRDefault="00004257" w:rsidP="00EE610A">
      <w:pPr>
        <w:numPr>
          <w:ilvl w:val="0"/>
          <w:numId w:val="1"/>
        </w:numPr>
        <w:pBdr>
          <w:top w:val="nil"/>
          <w:left w:val="nil"/>
          <w:bottom w:val="nil"/>
          <w:right w:val="nil"/>
          <w:between w:val="nil"/>
        </w:pBdr>
        <w:rPr>
          <w:rFonts w:ascii="Bookman Old Style" w:hAnsi="Bookman Old Style"/>
        </w:rPr>
      </w:pPr>
      <w:r w:rsidRPr="00EE610A">
        <w:rPr>
          <w:rFonts w:ascii="Bookman Old Style" w:hAnsi="Bookman Old Style"/>
          <w:b/>
          <w:color w:val="1F1F1F"/>
        </w:rPr>
        <w:t>Parents and Teachers:</w:t>
      </w:r>
    </w:p>
    <w:p w14:paraId="0000000F" w14:textId="77777777" w:rsidR="00C71B8D" w:rsidRPr="00EE610A" w:rsidRDefault="00004257" w:rsidP="00EE610A">
      <w:pPr>
        <w:numPr>
          <w:ilvl w:val="1"/>
          <w:numId w:val="2"/>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Parents and </w:t>
      </w:r>
      <w:r w:rsidRPr="00EE610A">
        <w:rPr>
          <w:rFonts w:ascii="Bookman Old Style" w:hAnsi="Bookman Old Style"/>
          <w:color w:val="1F1F1F"/>
        </w:rPr>
        <w:t>teachers can create accounts to manage student access to the Platform, monitor progress reports, and collaborate with educators.</w:t>
      </w:r>
    </w:p>
    <w:p w14:paraId="00000010" w14:textId="77777777" w:rsidR="00C71B8D" w:rsidRPr="00EE610A" w:rsidRDefault="00004257" w:rsidP="00EE610A">
      <w:pPr>
        <w:numPr>
          <w:ilvl w:val="1"/>
          <w:numId w:val="2"/>
        </w:numPr>
        <w:pBdr>
          <w:top w:val="nil"/>
          <w:left w:val="nil"/>
          <w:bottom w:val="nil"/>
          <w:right w:val="nil"/>
          <w:between w:val="nil"/>
        </w:pBdr>
        <w:rPr>
          <w:rFonts w:ascii="Bookman Old Style" w:hAnsi="Bookman Old Style"/>
        </w:rPr>
      </w:pPr>
      <w:r w:rsidRPr="00EE610A">
        <w:rPr>
          <w:rFonts w:ascii="Bookman Old Style" w:hAnsi="Bookman Old Style"/>
          <w:color w:val="1F1F1F"/>
        </w:rPr>
        <w:t>You are responsible for maintaining the confidentiality of your account information, including your username and password. You are also responsible for all activity that occurs under your account.</w:t>
      </w:r>
    </w:p>
    <w:p w14:paraId="00000011" w14:textId="77777777" w:rsidR="00C71B8D" w:rsidRPr="00EE610A" w:rsidRDefault="00004257" w:rsidP="00EE610A">
      <w:pPr>
        <w:numPr>
          <w:ilvl w:val="1"/>
          <w:numId w:val="2"/>
        </w:numPr>
        <w:pBdr>
          <w:top w:val="nil"/>
          <w:left w:val="nil"/>
          <w:bottom w:val="nil"/>
          <w:right w:val="nil"/>
          <w:between w:val="nil"/>
        </w:pBdr>
        <w:rPr>
          <w:rFonts w:ascii="Bookman Old Style" w:hAnsi="Bookman Old Style"/>
        </w:rPr>
      </w:pPr>
      <w:r w:rsidRPr="00EE610A">
        <w:rPr>
          <w:rFonts w:ascii="Bookman Old Style" w:hAnsi="Bookman Old Style"/>
          <w:color w:val="1F1F1F"/>
        </w:rPr>
        <w:t>You agree to notify EDATECH immediately of any unauthorized use of your account or any other security breach.</w:t>
      </w:r>
    </w:p>
    <w:p w14:paraId="00000012"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3. Content</w:t>
      </w:r>
    </w:p>
    <w:p w14:paraId="00000013" w14:textId="77777777" w:rsidR="00C71B8D" w:rsidRPr="00EE610A" w:rsidRDefault="00004257" w:rsidP="00EE610A">
      <w:pPr>
        <w:numPr>
          <w:ilvl w:val="0"/>
          <w:numId w:val="3"/>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The Platform contains content owned or licensed by </w:t>
      </w:r>
      <w:r w:rsidRPr="00EE610A">
        <w:rPr>
          <w:rFonts w:ascii="Bookman Old Style" w:hAnsi="Bookman Old Style"/>
          <w:color w:val="1F1F1F"/>
        </w:rPr>
        <w:t>EDATECH, its licensors, and other users. This content is protected by intellectual property laws. You agree not to copy, distribute, modify, or create derivative works of this content without the express written consent of EDATECH or the applicable rights owner.</w:t>
      </w:r>
    </w:p>
    <w:p w14:paraId="00000014" w14:textId="77777777" w:rsidR="00C71B8D" w:rsidRPr="00EE610A" w:rsidRDefault="00004257" w:rsidP="00EE610A">
      <w:pPr>
        <w:numPr>
          <w:ilvl w:val="0"/>
          <w:numId w:val="3"/>
        </w:numPr>
        <w:pBdr>
          <w:top w:val="nil"/>
          <w:left w:val="nil"/>
          <w:bottom w:val="nil"/>
          <w:right w:val="nil"/>
          <w:between w:val="nil"/>
        </w:pBdr>
        <w:rPr>
          <w:rFonts w:ascii="Bookman Old Style" w:hAnsi="Bookman Old Style"/>
        </w:rPr>
      </w:pPr>
      <w:r w:rsidRPr="00EE610A">
        <w:rPr>
          <w:rFonts w:ascii="Bookman Old Style" w:hAnsi="Bookman Old Style"/>
          <w:b/>
          <w:color w:val="1F1F1F"/>
        </w:rPr>
        <w:t>Student Content:</w:t>
      </w:r>
      <w:r w:rsidRPr="00EE610A">
        <w:rPr>
          <w:rFonts w:ascii="Bookman Old Style" w:hAnsi="Bookman Old Style"/>
          <w:color w:val="1F1F1F"/>
        </w:rPr>
        <w:t xml:space="preserve"> Parents and teachers are responsible for ensuring students upload or post only appropriate content that aligns with the Platform's educational purpose. This includes, but is not limited to:</w:t>
      </w:r>
    </w:p>
    <w:p w14:paraId="00000015"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School assignments and projects</w:t>
      </w:r>
    </w:p>
    <w:p w14:paraId="00000016"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Educational research findings and presentations</w:t>
      </w:r>
    </w:p>
    <w:p w14:paraId="00000017" w14:textId="0E2E3E88"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Creative writing pieces related to class </w:t>
      </w:r>
      <w:r w:rsidR="00EE610A" w:rsidRPr="00EE610A">
        <w:rPr>
          <w:rFonts w:ascii="Bookman Old Style" w:hAnsi="Bookman Old Style"/>
          <w:color w:val="1F1F1F"/>
        </w:rPr>
        <w:t>topics</w:t>
      </w:r>
    </w:p>
    <w:p w14:paraId="00000018"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Drafts and revisions of essays or reports</w:t>
      </w:r>
    </w:p>
    <w:p w14:paraId="00000019"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Answers to practice quizzes and exams (without sharing answer keys)</w:t>
      </w:r>
    </w:p>
    <w:p w14:paraId="0000001A"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lastRenderedPageBreak/>
        <w:t>Questions students have about specific topics covered in class</w:t>
      </w:r>
    </w:p>
    <w:p w14:paraId="0000001B"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Reflections on learning experiences and areas for improvement</w:t>
      </w:r>
    </w:p>
    <w:p w14:paraId="0000001C" w14:textId="77777777" w:rsidR="00C71B8D" w:rsidRPr="00EE610A" w:rsidRDefault="00004257" w:rsidP="00EE610A">
      <w:pPr>
        <w:numPr>
          <w:ilvl w:val="1"/>
          <w:numId w:val="4"/>
        </w:numPr>
        <w:pBdr>
          <w:top w:val="nil"/>
          <w:left w:val="nil"/>
          <w:bottom w:val="nil"/>
          <w:right w:val="nil"/>
          <w:between w:val="nil"/>
        </w:pBdr>
        <w:rPr>
          <w:rFonts w:ascii="Bookman Old Style" w:hAnsi="Bookman Old Style"/>
        </w:rPr>
      </w:pPr>
      <w:r w:rsidRPr="00EE610A">
        <w:rPr>
          <w:rFonts w:ascii="Bookman Old Style" w:hAnsi="Bookman Old Style"/>
          <w:color w:val="1F1F1F"/>
        </w:rPr>
        <w:t>Uploading images, videos, or other multimedia content that is relevant to the learning task and properly attributed if necessary</w:t>
      </w:r>
    </w:p>
    <w:p w14:paraId="0000001D" w14:textId="77777777" w:rsidR="00C71B8D" w:rsidRPr="00EE610A" w:rsidRDefault="00004257" w:rsidP="00EE610A">
      <w:pPr>
        <w:numPr>
          <w:ilvl w:val="0"/>
          <w:numId w:val="3"/>
        </w:numPr>
        <w:pBdr>
          <w:top w:val="nil"/>
          <w:left w:val="nil"/>
          <w:bottom w:val="nil"/>
          <w:right w:val="nil"/>
          <w:between w:val="nil"/>
        </w:pBdr>
        <w:rPr>
          <w:rFonts w:ascii="Bookman Old Style" w:hAnsi="Bookman Old Style"/>
        </w:rPr>
      </w:pPr>
      <w:r w:rsidRPr="00EE610A">
        <w:rPr>
          <w:rFonts w:ascii="Bookman Old Style" w:hAnsi="Bookman Old Style"/>
          <w:color w:val="1F1F1F"/>
        </w:rPr>
        <w:t>EDATECH reserves the right to remove any content that violates these Terms or is otherwise objectionable.</w:t>
      </w:r>
    </w:p>
    <w:p w14:paraId="0000001E"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 xml:space="preserve">4. Use of the </w:t>
      </w:r>
      <w:r w:rsidRPr="00EE610A">
        <w:rPr>
          <w:rFonts w:ascii="Bookman Old Style" w:hAnsi="Bookman Old Style"/>
          <w:b/>
          <w:color w:val="1F1F1F"/>
        </w:rPr>
        <w:t>Platform</w:t>
      </w:r>
    </w:p>
    <w:p w14:paraId="0000001F" w14:textId="77777777" w:rsidR="00C71B8D" w:rsidRPr="00EE610A" w:rsidRDefault="00004257" w:rsidP="00EE610A">
      <w:pPr>
        <w:numPr>
          <w:ilvl w:val="0"/>
          <w:numId w:val="5"/>
        </w:numPr>
        <w:pBdr>
          <w:top w:val="nil"/>
          <w:left w:val="nil"/>
          <w:bottom w:val="nil"/>
          <w:right w:val="nil"/>
          <w:between w:val="nil"/>
        </w:pBdr>
        <w:rPr>
          <w:rFonts w:ascii="Bookman Old Style" w:hAnsi="Bookman Old Style"/>
        </w:rPr>
      </w:pPr>
      <w:r w:rsidRPr="00EE610A">
        <w:rPr>
          <w:rFonts w:ascii="Bookman Old Style" w:hAnsi="Bookman Old Style"/>
          <w:color w:val="1F1F1F"/>
        </w:rPr>
        <w:t>You agree to use the Platform for lawful purposes only. This includes students using the Platform for educational purposes under the supervision of parents and teachers.</w:t>
      </w:r>
    </w:p>
    <w:p w14:paraId="00000020" w14:textId="77777777" w:rsidR="00C71B8D" w:rsidRPr="00EE610A" w:rsidRDefault="00004257" w:rsidP="00EE610A">
      <w:pPr>
        <w:numPr>
          <w:ilvl w:val="0"/>
          <w:numId w:val="5"/>
        </w:numPr>
        <w:pBdr>
          <w:top w:val="nil"/>
          <w:left w:val="nil"/>
          <w:bottom w:val="nil"/>
          <w:right w:val="nil"/>
          <w:between w:val="nil"/>
        </w:pBdr>
        <w:rPr>
          <w:rFonts w:ascii="Bookman Old Style" w:hAnsi="Bookman Old Style"/>
        </w:rPr>
      </w:pPr>
      <w:r w:rsidRPr="00EE610A">
        <w:rPr>
          <w:rFonts w:ascii="Bookman Old Style" w:hAnsi="Bookman Old Style"/>
          <w:color w:val="1F1F1F"/>
        </w:rPr>
        <w:t>You agree not to use the Platform in any way that could damage, disable, overburden, or impair the Platform or interfere with any other user's enjoyment of the Platform.</w:t>
      </w:r>
    </w:p>
    <w:p w14:paraId="00000021" w14:textId="77777777" w:rsidR="00C71B8D" w:rsidRPr="00EE610A" w:rsidRDefault="00004257" w:rsidP="00EE610A">
      <w:pPr>
        <w:numPr>
          <w:ilvl w:val="0"/>
          <w:numId w:val="5"/>
        </w:numPr>
        <w:pBdr>
          <w:top w:val="nil"/>
          <w:left w:val="nil"/>
          <w:bottom w:val="nil"/>
          <w:right w:val="nil"/>
          <w:between w:val="nil"/>
        </w:pBdr>
        <w:rPr>
          <w:rFonts w:ascii="Bookman Old Style" w:hAnsi="Bookman Old Style"/>
        </w:rPr>
      </w:pPr>
      <w:r w:rsidRPr="00EE610A">
        <w:rPr>
          <w:rFonts w:ascii="Bookman Old Style" w:hAnsi="Bookman Old Style"/>
          <w:color w:val="1F1F1F"/>
        </w:rPr>
        <w:t>You agree not to use the Platform to gain unauthorized access to any other computer system or network.</w:t>
      </w:r>
    </w:p>
    <w:p w14:paraId="00000022"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5. Data Usage and Privacy</w:t>
      </w:r>
    </w:p>
    <w:p w14:paraId="00000023" w14:textId="77777777" w:rsidR="00C71B8D" w:rsidRPr="00EE610A" w:rsidRDefault="00004257" w:rsidP="00EE610A">
      <w:pPr>
        <w:numPr>
          <w:ilvl w:val="0"/>
          <w:numId w:val="6"/>
        </w:numPr>
        <w:pBdr>
          <w:top w:val="nil"/>
          <w:left w:val="nil"/>
          <w:bottom w:val="nil"/>
          <w:right w:val="nil"/>
          <w:between w:val="nil"/>
        </w:pBdr>
        <w:rPr>
          <w:rFonts w:ascii="Bookman Old Style" w:hAnsi="Bookman Old Style"/>
        </w:rPr>
      </w:pPr>
      <w:r w:rsidRPr="00EE610A">
        <w:rPr>
          <w:rFonts w:ascii="Bookman Old Style" w:hAnsi="Bookman Old Style"/>
          <w:color w:val="1F1F1F"/>
        </w:rPr>
        <w:t>EDATECH collects and uses data in accordance with its Data Usage and Privacy Notice, which is incorporated into these Terms by reference. Please see the Data Usage and Privacy Notice for more information about how EDATECH collects, uses, and protects your data, including student data collected with verifiable parental consent.</w:t>
      </w:r>
    </w:p>
    <w:p w14:paraId="00000024"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6. Disclaimers</w:t>
      </w:r>
    </w:p>
    <w:p w14:paraId="00000025" w14:textId="77777777" w:rsidR="00C71B8D" w:rsidRPr="00EE610A" w:rsidRDefault="00004257" w:rsidP="00EE610A">
      <w:pPr>
        <w:numPr>
          <w:ilvl w:val="0"/>
          <w:numId w:val="11"/>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The Platform is provided "as is" and without warranties of any kind, express or implied. EDATECH disclaims all warranties, including, but not limited to, the implied warranties of </w:t>
      </w:r>
      <w:r w:rsidRPr="00EE610A">
        <w:rPr>
          <w:rFonts w:ascii="Bookman Old Style" w:hAnsi="Bookman Old Style"/>
          <w:color w:val="1F1F1F"/>
        </w:rPr>
        <w:t>merchantability, fitness for a particular purpose, and non-infringement.</w:t>
      </w:r>
    </w:p>
    <w:p w14:paraId="00000026" w14:textId="77777777" w:rsidR="00C71B8D" w:rsidRPr="00EE610A" w:rsidRDefault="00004257" w:rsidP="00EE610A">
      <w:pPr>
        <w:numPr>
          <w:ilvl w:val="0"/>
          <w:numId w:val="11"/>
        </w:numPr>
        <w:pBdr>
          <w:top w:val="nil"/>
          <w:left w:val="nil"/>
          <w:bottom w:val="nil"/>
          <w:right w:val="nil"/>
          <w:between w:val="nil"/>
        </w:pBdr>
        <w:rPr>
          <w:rFonts w:ascii="Bookman Old Style" w:hAnsi="Bookman Old Style"/>
        </w:rPr>
      </w:pPr>
      <w:r w:rsidRPr="00EE610A">
        <w:rPr>
          <w:rFonts w:ascii="Bookman Old Style" w:hAnsi="Bookman Old Style"/>
          <w:color w:val="1F1F1F"/>
        </w:rPr>
        <w:t>EDATECH does not warrant that the Platform will be uninterrupted or error-free, that defects will be corrected, or that the Platform is free of viruses or other harmful components.</w:t>
      </w:r>
    </w:p>
    <w:p w14:paraId="00000027" w14:textId="77777777" w:rsidR="00C71B8D" w:rsidRPr="00EE610A" w:rsidRDefault="00004257" w:rsidP="00EE610A">
      <w:pPr>
        <w:numPr>
          <w:ilvl w:val="0"/>
          <w:numId w:val="11"/>
        </w:numPr>
        <w:pBdr>
          <w:top w:val="nil"/>
          <w:left w:val="nil"/>
          <w:bottom w:val="nil"/>
          <w:right w:val="nil"/>
          <w:between w:val="nil"/>
        </w:pBdr>
        <w:rPr>
          <w:rFonts w:ascii="Bookman Old Style" w:hAnsi="Bookman Old Style"/>
        </w:rPr>
      </w:pPr>
      <w:r w:rsidRPr="00EE610A">
        <w:rPr>
          <w:rFonts w:ascii="Bookman Old Style" w:hAnsi="Bookman Old Style"/>
          <w:color w:val="1F1F1F"/>
        </w:rPr>
        <w:t>EDATECH does not warrant that the information provided on the Platform is accurate, complete, or reliable.</w:t>
      </w:r>
    </w:p>
    <w:p w14:paraId="00000028"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7. Limitation of Liability</w:t>
      </w:r>
    </w:p>
    <w:p w14:paraId="00000029" w14:textId="77777777" w:rsidR="00C71B8D" w:rsidRPr="00EE610A" w:rsidRDefault="00004257" w:rsidP="00EE610A">
      <w:pPr>
        <w:numPr>
          <w:ilvl w:val="0"/>
          <w:numId w:val="12"/>
        </w:numPr>
        <w:pBdr>
          <w:top w:val="nil"/>
          <w:left w:val="nil"/>
          <w:bottom w:val="nil"/>
          <w:right w:val="nil"/>
          <w:between w:val="nil"/>
        </w:pBdr>
        <w:rPr>
          <w:rFonts w:ascii="Bookman Old Style" w:hAnsi="Bookman Old Style"/>
        </w:rPr>
      </w:pPr>
      <w:r w:rsidRPr="00EE610A">
        <w:rPr>
          <w:rFonts w:ascii="Bookman Old Style" w:hAnsi="Bookman Old Style"/>
          <w:color w:val="1F1F1F"/>
        </w:rPr>
        <w:t>EDATECH will not be liable for any damages arising out of or related to your use of the Platform, including, but not limited to, direct, indirect, incidental, consequential, or punitive damages.</w:t>
      </w:r>
    </w:p>
    <w:p w14:paraId="0000002A"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8. Termination</w:t>
      </w:r>
    </w:p>
    <w:p w14:paraId="0000002B" w14:textId="77777777" w:rsidR="00C71B8D" w:rsidRPr="00EE610A" w:rsidRDefault="00004257" w:rsidP="00EE610A">
      <w:pPr>
        <w:numPr>
          <w:ilvl w:val="0"/>
          <w:numId w:val="13"/>
        </w:numPr>
        <w:pBdr>
          <w:top w:val="nil"/>
          <w:left w:val="nil"/>
          <w:bottom w:val="nil"/>
          <w:right w:val="nil"/>
          <w:between w:val="nil"/>
        </w:pBdr>
        <w:rPr>
          <w:rFonts w:ascii="Bookman Old Style" w:hAnsi="Bookman Old Style"/>
        </w:rPr>
      </w:pPr>
      <w:r w:rsidRPr="00EE610A">
        <w:rPr>
          <w:rFonts w:ascii="Bookman Old Style" w:hAnsi="Bookman Old Style"/>
          <w:color w:val="1F1F1F"/>
        </w:rPr>
        <w:t>These Terms may be terminated by either party at any time for any reason.</w:t>
      </w:r>
    </w:p>
    <w:p w14:paraId="0000002C" w14:textId="77777777" w:rsidR="00C71B8D" w:rsidRPr="00EE610A" w:rsidRDefault="00004257" w:rsidP="00EE610A">
      <w:pPr>
        <w:numPr>
          <w:ilvl w:val="0"/>
          <w:numId w:val="13"/>
        </w:numPr>
        <w:pBdr>
          <w:top w:val="nil"/>
          <w:left w:val="nil"/>
          <w:bottom w:val="nil"/>
          <w:right w:val="nil"/>
          <w:between w:val="nil"/>
        </w:pBdr>
        <w:rPr>
          <w:rFonts w:ascii="Bookman Old Style" w:hAnsi="Bookman Old Style"/>
        </w:rPr>
      </w:pPr>
      <w:r w:rsidRPr="00EE610A">
        <w:rPr>
          <w:rFonts w:ascii="Bookman Old Style" w:hAnsi="Bookman Old Style"/>
          <w:color w:val="1F1F1F"/>
        </w:rPr>
        <w:t xml:space="preserve">In addition to any other remedy available at law or equity, EDATECH may terminate your </w:t>
      </w:r>
      <w:r w:rsidRPr="00EE610A">
        <w:rPr>
          <w:rFonts w:ascii="Bookman Old Style" w:hAnsi="Bookman Old Style"/>
          <w:color w:val="1F1F1F"/>
        </w:rPr>
        <w:t>access to the Platform without notice if you violate any of these Terms.</w:t>
      </w:r>
    </w:p>
    <w:p w14:paraId="0000002D" w14:textId="77777777" w:rsidR="00C71B8D" w:rsidRPr="00EE610A" w:rsidRDefault="00004257" w:rsidP="00EE610A">
      <w:pPr>
        <w:pBdr>
          <w:top w:val="nil"/>
          <w:left w:val="nil"/>
          <w:bottom w:val="nil"/>
          <w:right w:val="nil"/>
          <w:between w:val="nil"/>
        </w:pBdr>
        <w:spacing w:before="240" w:after="240"/>
        <w:rPr>
          <w:rFonts w:ascii="Bookman Old Style" w:hAnsi="Bookman Old Style"/>
          <w:b/>
          <w:color w:val="1F1F1F"/>
        </w:rPr>
      </w:pPr>
      <w:r w:rsidRPr="00EE610A">
        <w:rPr>
          <w:rFonts w:ascii="Bookman Old Style" w:hAnsi="Bookman Old Style"/>
          <w:b/>
          <w:color w:val="1F1F1F"/>
        </w:rPr>
        <w:t>9. Governing Law</w:t>
      </w:r>
    </w:p>
    <w:p w14:paraId="0000002E" w14:textId="77777777" w:rsidR="00C71B8D" w:rsidRPr="00EE610A" w:rsidRDefault="00004257" w:rsidP="00EE610A">
      <w:pPr>
        <w:pBdr>
          <w:top w:val="nil"/>
          <w:left w:val="nil"/>
          <w:bottom w:val="nil"/>
          <w:right w:val="nil"/>
          <w:between w:val="nil"/>
        </w:pBdr>
        <w:spacing w:after="240"/>
        <w:rPr>
          <w:rFonts w:ascii="Bookman Old Style" w:hAnsi="Bookman Old Style"/>
          <w:color w:val="1F1F1F"/>
        </w:rPr>
      </w:pPr>
      <w:r w:rsidRPr="00EE610A">
        <w:rPr>
          <w:rFonts w:ascii="Bookman Old Style" w:hAnsi="Bookman Old Style"/>
          <w:color w:val="1F1F1F"/>
        </w:rPr>
        <w:lastRenderedPageBreak/>
        <w:t>These Terms shall be governed by and construed in accordance with the laws of Nigeria.</w:t>
      </w:r>
    </w:p>
    <w:p w14:paraId="0000002F" w14:textId="77777777" w:rsidR="00C71B8D" w:rsidRPr="00EE610A" w:rsidRDefault="00004257" w:rsidP="00EE610A">
      <w:pPr>
        <w:pBdr>
          <w:top w:val="nil"/>
          <w:left w:val="nil"/>
          <w:bottom w:val="nil"/>
          <w:right w:val="nil"/>
          <w:between w:val="nil"/>
        </w:pBdr>
        <w:spacing w:after="240"/>
        <w:rPr>
          <w:rFonts w:ascii="Bookman Old Style" w:hAnsi="Bookman Old Style"/>
          <w:b/>
          <w:color w:val="1F1F1F"/>
        </w:rPr>
      </w:pPr>
      <w:r w:rsidRPr="00EE610A">
        <w:rPr>
          <w:rFonts w:ascii="Bookman Old Style" w:hAnsi="Bookman Old Style"/>
          <w:b/>
          <w:color w:val="1F1F1F"/>
        </w:rPr>
        <w:t>10. Entire Agreement</w:t>
      </w:r>
    </w:p>
    <w:p w14:paraId="00000030" w14:textId="77777777" w:rsidR="00C71B8D" w:rsidRPr="00EE610A" w:rsidRDefault="00004257" w:rsidP="00EE610A">
      <w:pPr>
        <w:pBdr>
          <w:top w:val="nil"/>
          <w:left w:val="nil"/>
          <w:bottom w:val="nil"/>
          <w:right w:val="nil"/>
          <w:between w:val="nil"/>
        </w:pBdr>
        <w:spacing w:after="240"/>
        <w:rPr>
          <w:rFonts w:ascii="Bookman Old Style" w:hAnsi="Bookman Old Style"/>
          <w:color w:val="1F1F1F"/>
        </w:rPr>
      </w:pPr>
      <w:r w:rsidRPr="00EE610A">
        <w:rPr>
          <w:rFonts w:ascii="Bookman Old Style" w:hAnsi="Bookman Old Style"/>
          <w:color w:val="1F1F1F"/>
        </w:rPr>
        <w:t>These Terms constitute the entire agreement between you and EDATECH regarding your use of the Platform.</w:t>
      </w:r>
    </w:p>
    <w:p w14:paraId="00000031" w14:textId="77777777" w:rsidR="00C71B8D" w:rsidRPr="00EE610A" w:rsidRDefault="00004257" w:rsidP="00EE610A">
      <w:pPr>
        <w:pBdr>
          <w:top w:val="nil"/>
          <w:left w:val="nil"/>
          <w:bottom w:val="nil"/>
          <w:right w:val="nil"/>
          <w:between w:val="nil"/>
        </w:pBdr>
        <w:spacing w:after="240"/>
        <w:rPr>
          <w:rFonts w:ascii="Bookman Old Style" w:hAnsi="Bookman Old Style"/>
          <w:b/>
          <w:color w:val="1F1F1F"/>
        </w:rPr>
      </w:pPr>
      <w:r w:rsidRPr="00EE610A">
        <w:rPr>
          <w:rFonts w:ascii="Bookman Old Style" w:hAnsi="Bookman Old Style"/>
          <w:b/>
          <w:color w:val="1F1F1F"/>
        </w:rPr>
        <w:t>11. Updates to the Terms</w:t>
      </w:r>
    </w:p>
    <w:p w14:paraId="00000032" w14:textId="77777777" w:rsidR="00C71B8D" w:rsidRPr="00EE610A" w:rsidRDefault="00004257" w:rsidP="00EE610A">
      <w:pPr>
        <w:pBdr>
          <w:top w:val="nil"/>
          <w:left w:val="nil"/>
          <w:bottom w:val="nil"/>
          <w:right w:val="nil"/>
          <w:between w:val="nil"/>
        </w:pBdr>
        <w:spacing w:after="240"/>
        <w:rPr>
          <w:rFonts w:ascii="Bookman Old Style" w:hAnsi="Bookman Old Style"/>
          <w:color w:val="1F1F1F"/>
        </w:rPr>
      </w:pPr>
      <w:r w:rsidRPr="00EE610A">
        <w:rPr>
          <w:rFonts w:ascii="Bookman Old Style" w:hAnsi="Bookman Old Style"/>
          <w:color w:val="1F1F1F"/>
        </w:rPr>
        <w:t>EDATECH reserves the right to update these Terms at any time. The updated Terms will be posted on the Platform. You are responsible for checking the Terms periodically for updates. Your continued use of the Platform after the posting of any updates constitutes your acceptance of the updated Terms.</w:t>
      </w:r>
    </w:p>
    <w:p w14:paraId="00000033" w14:textId="77777777" w:rsidR="00C71B8D" w:rsidRPr="00EE610A" w:rsidRDefault="00004257" w:rsidP="00EE610A">
      <w:pPr>
        <w:pBdr>
          <w:top w:val="nil"/>
          <w:left w:val="nil"/>
          <w:bottom w:val="nil"/>
          <w:right w:val="nil"/>
          <w:between w:val="nil"/>
        </w:pBdr>
        <w:spacing w:after="240"/>
        <w:rPr>
          <w:rFonts w:ascii="Bookman Old Style" w:hAnsi="Bookman Old Style"/>
          <w:b/>
          <w:color w:val="1F1F1F"/>
        </w:rPr>
      </w:pPr>
      <w:r w:rsidRPr="00EE610A">
        <w:rPr>
          <w:rFonts w:ascii="Bookman Old Style" w:hAnsi="Bookman Old Style"/>
          <w:b/>
          <w:color w:val="1F1F1F"/>
        </w:rPr>
        <w:t>12. Contact Us</w:t>
      </w:r>
    </w:p>
    <w:p w14:paraId="00000034" w14:textId="77777777" w:rsidR="00C71B8D" w:rsidRPr="00EE610A" w:rsidRDefault="00004257" w:rsidP="00EE610A">
      <w:pPr>
        <w:pBdr>
          <w:top w:val="nil"/>
          <w:left w:val="nil"/>
          <w:bottom w:val="nil"/>
          <w:right w:val="nil"/>
          <w:between w:val="nil"/>
        </w:pBdr>
        <w:spacing w:after="240"/>
        <w:rPr>
          <w:rFonts w:ascii="Bookman Old Style" w:hAnsi="Bookman Old Style"/>
          <w:color w:val="1F1F1F"/>
        </w:rPr>
      </w:pPr>
      <w:r w:rsidRPr="00EE610A">
        <w:rPr>
          <w:rFonts w:ascii="Bookman Old Style" w:hAnsi="Bookman Old Style"/>
          <w:color w:val="1F1F1F"/>
        </w:rPr>
        <w:t>If you have any questions about these Terms, please contact us at [email protected]</w:t>
      </w:r>
    </w:p>
    <w:p w14:paraId="00000036" w14:textId="77777777" w:rsidR="00C71B8D" w:rsidRPr="00EE610A" w:rsidRDefault="00004257" w:rsidP="00EE610A">
      <w:pPr>
        <w:spacing w:before="240" w:after="240"/>
        <w:rPr>
          <w:rFonts w:ascii="Bookman Old Style" w:hAnsi="Bookman Old Style"/>
          <w:b/>
          <w:color w:val="1F1F1F"/>
        </w:rPr>
      </w:pPr>
      <w:bookmarkStart w:id="0" w:name="_oqlzsypfv4pv" w:colFirst="0" w:colLast="0"/>
      <w:bookmarkEnd w:id="0"/>
      <w:r w:rsidRPr="00EE610A">
        <w:rPr>
          <w:rFonts w:ascii="Bookman Old Style" w:hAnsi="Bookman Old Style"/>
          <w:b/>
          <w:color w:val="1F1F1F"/>
        </w:rPr>
        <w:t xml:space="preserve">13. Additional Notes for Parents and </w:t>
      </w:r>
      <w:r w:rsidRPr="00EE610A">
        <w:rPr>
          <w:rFonts w:ascii="Bookman Old Style" w:hAnsi="Bookman Old Style"/>
          <w:b/>
          <w:color w:val="1F1F1F"/>
        </w:rPr>
        <w:t>Teachers</w:t>
      </w:r>
    </w:p>
    <w:p w14:paraId="00000037" w14:textId="77777777" w:rsidR="00C71B8D" w:rsidRPr="00EE610A" w:rsidRDefault="00004257" w:rsidP="00EE610A">
      <w:pPr>
        <w:numPr>
          <w:ilvl w:val="0"/>
          <w:numId w:val="10"/>
        </w:numPr>
        <w:spacing w:before="60"/>
        <w:rPr>
          <w:rFonts w:ascii="Bookman Old Style" w:hAnsi="Bookman Old Style"/>
        </w:rPr>
      </w:pPr>
      <w:r w:rsidRPr="00EE610A">
        <w:rPr>
          <w:rFonts w:ascii="Bookman Old Style" w:hAnsi="Bookman Old Style"/>
          <w:color w:val="1F1F1F"/>
        </w:rPr>
        <w:t>Parents and teachers are responsible for familiarizing themselves with the Platform's features and functionalities to effectively guide students in their learning journey.</w:t>
      </w:r>
    </w:p>
    <w:p w14:paraId="00000038" w14:textId="77777777" w:rsidR="00C71B8D" w:rsidRPr="00EE610A" w:rsidRDefault="00004257" w:rsidP="00EE610A">
      <w:pPr>
        <w:numPr>
          <w:ilvl w:val="0"/>
          <w:numId w:val="10"/>
        </w:numPr>
        <w:rPr>
          <w:rFonts w:ascii="Bookman Old Style" w:hAnsi="Bookman Old Style"/>
        </w:rPr>
      </w:pPr>
      <w:r w:rsidRPr="00EE610A">
        <w:rPr>
          <w:rFonts w:ascii="Bookman Old Style" w:hAnsi="Bookman Old Style"/>
          <w:color w:val="1F1F1F"/>
        </w:rPr>
        <w:t>Parents and teachers are encouraged to communicate openly with students about online safety and responsible use of the Platform.</w:t>
      </w:r>
    </w:p>
    <w:p w14:paraId="00000039" w14:textId="77777777" w:rsidR="00C71B8D" w:rsidRPr="00EE610A" w:rsidRDefault="00004257" w:rsidP="00EE610A">
      <w:pPr>
        <w:numPr>
          <w:ilvl w:val="0"/>
          <w:numId w:val="10"/>
        </w:numPr>
        <w:spacing w:after="60"/>
        <w:rPr>
          <w:rFonts w:ascii="Bookman Old Style" w:hAnsi="Bookman Old Style"/>
        </w:rPr>
      </w:pPr>
      <w:r w:rsidRPr="00EE610A">
        <w:rPr>
          <w:rFonts w:ascii="Bookman Old Style" w:hAnsi="Bookman Old Style"/>
          <w:color w:val="1F1F1F"/>
        </w:rPr>
        <w:t>EDATECH offers resources and support materials for parents and teachers to help them maximize the educational benefits of the Platform for their students.</w:t>
      </w:r>
    </w:p>
    <w:p w14:paraId="0000003A" w14:textId="77777777" w:rsidR="00C71B8D" w:rsidRPr="00EE610A" w:rsidRDefault="00004257" w:rsidP="00EE610A">
      <w:pPr>
        <w:spacing w:before="240" w:after="240"/>
        <w:rPr>
          <w:rFonts w:ascii="Bookman Old Style" w:hAnsi="Bookman Old Style"/>
          <w:b/>
          <w:color w:val="1F1F1F"/>
        </w:rPr>
      </w:pPr>
      <w:r w:rsidRPr="00EE610A">
        <w:rPr>
          <w:rFonts w:ascii="Bookman Old Style" w:hAnsi="Bookman Old Style"/>
          <w:b/>
          <w:color w:val="1F1F1F"/>
        </w:rPr>
        <w:t>14. Indemnity</w:t>
      </w:r>
    </w:p>
    <w:p w14:paraId="0000003B" w14:textId="77777777" w:rsidR="00C71B8D" w:rsidRPr="00EE610A" w:rsidRDefault="00004257" w:rsidP="00EE610A">
      <w:pPr>
        <w:spacing w:before="240" w:after="240"/>
        <w:rPr>
          <w:rFonts w:ascii="Bookman Old Style" w:hAnsi="Bookman Old Style"/>
          <w:color w:val="1F1F1F"/>
        </w:rPr>
      </w:pPr>
      <w:r w:rsidRPr="00EE610A">
        <w:rPr>
          <w:rFonts w:ascii="Bookman Old Style" w:hAnsi="Bookman Old Style"/>
          <w:color w:val="1F1F1F"/>
        </w:rPr>
        <w:t>By accepting these Terms, parents and teachers agree to indemnify and hold harmless EDATECH, its officers, directors, employees, agents, and licensors from and against any and all claims, losses, liabilities, expenses, including attorney's fees, arising out of or in connection with their or their students' use of the Platform.</w:t>
      </w:r>
    </w:p>
    <w:p w14:paraId="0000003C" w14:textId="77777777" w:rsidR="00C71B8D" w:rsidRPr="00EE610A" w:rsidRDefault="00004257" w:rsidP="00EE610A">
      <w:pPr>
        <w:spacing w:before="240" w:after="240"/>
        <w:rPr>
          <w:rFonts w:ascii="Bookman Old Style" w:hAnsi="Bookman Old Style"/>
          <w:b/>
          <w:color w:val="1F1F1F"/>
        </w:rPr>
      </w:pPr>
      <w:r w:rsidRPr="00EE610A">
        <w:rPr>
          <w:rFonts w:ascii="Bookman Old Style" w:hAnsi="Bookman Old Style"/>
          <w:b/>
          <w:color w:val="1F1F1F"/>
        </w:rPr>
        <w:t>15. Student Disclaimer</w:t>
      </w:r>
    </w:p>
    <w:p w14:paraId="0000003D" w14:textId="77777777" w:rsidR="00C71B8D" w:rsidRPr="00EE610A" w:rsidRDefault="00004257" w:rsidP="00EE610A">
      <w:pPr>
        <w:spacing w:before="240" w:after="240"/>
        <w:rPr>
          <w:rFonts w:ascii="Bookman Old Style" w:hAnsi="Bookman Old Style"/>
          <w:color w:val="1F1F1F"/>
        </w:rPr>
      </w:pPr>
      <w:r w:rsidRPr="00EE610A">
        <w:rPr>
          <w:rFonts w:ascii="Bookman Old Style" w:hAnsi="Bookman Old Style"/>
          <w:color w:val="1F1F1F"/>
        </w:rPr>
        <w:t>Students are encouraged to use the Platform responsibly and ethically. They should not share personal information about themselves or others without permission. Students should also avoid engaging in cyberbullying or any other form of online harassment.</w:t>
      </w:r>
    </w:p>
    <w:p w14:paraId="0000003E" w14:textId="77777777" w:rsidR="00C71B8D" w:rsidRPr="00EE610A" w:rsidRDefault="00004257" w:rsidP="00EE610A">
      <w:pPr>
        <w:spacing w:before="240" w:after="240"/>
        <w:rPr>
          <w:rFonts w:ascii="Bookman Old Style" w:hAnsi="Bookman Old Style"/>
          <w:b/>
          <w:color w:val="1F1F1F"/>
        </w:rPr>
      </w:pPr>
      <w:r w:rsidRPr="00EE610A">
        <w:rPr>
          <w:rFonts w:ascii="Bookman Old Style" w:hAnsi="Bookman Old Style"/>
          <w:b/>
          <w:color w:val="1F1F1F"/>
        </w:rPr>
        <w:t>16. Suspension and Termination of Student Accounts</w:t>
      </w:r>
    </w:p>
    <w:p w14:paraId="0000003F" w14:textId="77777777" w:rsidR="00C71B8D" w:rsidRPr="00EE610A" w:rsidRDefault="00004257" w:rsidP="00EE610A">
      <w:pPr>
        <w:spacing w:before="240" w:after="240"/>
        <w:rPr>
          <w:rFonts w:ascii="Bookman Old Style" w:hAnsi="Bookman Old Style"/>
          <w:color w:val="1F1F1F"/>
        </w:rPr>
      </w:pPr>
      <w:r w:rsidRPr="00EE610A">
        <w:rPr>
          <w:rFonts w:ascii="Bookman Old Style" w:hAnsi="Bookman Old Style"/>
          <w:color w:val="1F1F1F"/>
        </w:rPr>
        <w:t>EDATECH reserves the right to suspend or terminate student accounts in cases of violation of these Terms or for any other reason deemed necessary to protect the safety and well-being of the online learning community. Parents and teachers will be notified in case of such actions.</w:t>
      </w:r>
    </w:p>
    <w:p w14:paraId="00000040" w14:textId="77777777" w:rsidR="00C71B8D" w:rsidRPr="00EE610A" w:rsidRDefault="00004257" w:rsidP="00EE610A">
      <w:pPr>
        <w:spacing w:before="240" w:after="240"/>
        <w:rPr>
          <w:rFonts w:ascii="Bookman Old Style" w:hAnsi="Bookman Old Style"/>
          <w:b/>
          <w:color w:val="1F1F1F"/>
        </w:rPr>
      </w:pPr>
      <w:r w:rsidRPr="00EE610A">
        <w:rPr>
          <w:rFonts w:ascii="Bookman Old Style" w:hAnsi="Bookman Old Style"/>
          <w:b/>
          <w:color w:val="1F1F1F"/>
        </w:rPr>
        <w:t>Thank you for choosing EDAT!</w:t>
      </w:r>
    </w:p>
    <w:p w14:paraId="00000041" w14:textId="77777777" w:rsidR="00C71B8D" w:rsidRPr="00EE610A" w:rsidRDefault="00004257" w:rsidP="00EE610A">
      <w:pPr>
        <w:spacing w:before="240" w:after="240"/>
        <w:rPr>
          <w:rFonts w:ascii="Bookman Old Style" w:hAnsi="Bookman Old Style"/>
          <w:color w:val="1F1F1F"/>
        </w:rPr>
      </w:pPr>
      <w:r w:rsidRPr="00EE610A">
        <w:rPr>
          <w:rFonts w:ascii="Bookman Old Style" w:hAnsi="Bookman Old Style"/>
          <w:color w:val="1F1F1F"/>
        </w:rPr>
        <w:lastRenderedPageBreak/>
        <w:t xml:space="preserve">We believe that by working together, parents, teachers, and students can leverage the </w:t>
      </w:r>
      <w:r w:rsidRPr="00EE610A">
        <w:rPr>
          <w:rFonts w:ascii="Bookman Old Style" w:hAnsi="Bookman Old Style"/>
          <w:color w:val="1F1F1F"/>
        </w:rPr>
        <w:t>EDAT Platform to create a personalized and enriching learning experience for all.</w:t>
      </w:r>
    </w:p>
    <w:sectPr w:rsidR="00C71B8D" w:rsidRPr="00EE61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BFF"/>
    <w:multiLevelType w:val="multilevel"/>
    <w:tmpl w:val="CF92CD4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03B2856"/>
    <w:multiLevelType w:val="multilevel"/>
    <w:tmpl w:val="6318E84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0C55147"/>
    <w:multiLevelType w:val="multilevel"/>
    <w:tmpl w:val="CB8AF0D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2C10D22"/>
    <w:multiLevelType w:val="multilevel"/>
    <w:tmpl w:val="191A393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9B12A80"/>
    <w:multiLevelType w:val="multilevel"/>
    <w:tmpl w:val="79089B5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2B62B21"/>
    <w:multiLevelType w:val="multilevel"/>
    <w:tmpl w:val="99F48E8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DCB1A21"/>
    <w:multiLevelType w:val="multilevel"/>
    <w:tmpl w:val="58C011A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F7A5373"/>
    <w:multiLevelType w:val="multilevel"/>
    <w:tmpl w:val="6E32E3A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7B74B34"/>
    <w:multiLevelType w:val="multilevel"/>
    <w:tmpl w:val="C2DE5AA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3820C5"/>
    <w:multiLevelType w:val="multilevel"/>
    <w:tmpl w:val="99A4D95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ABB517B"/>
    <w:multiLevelType w:val="multilevel"/>
    <w:tmpl w:val="5EEE563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D4414DF"/>
    <w:multiLevelType w:val="multilevel"/>
    <w:tmpl w:val="DE3094B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6032E7B"/>
    <w:multiLevelType w:val="multilevel"/>
    <w:tmpl w:val="CC709B8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20842704">
    <w:abstractNumId w:val="10"/>
  </w:num>
  <w:num w:numId="2" w16cid:durableId="904485204">
    <w:abstractNumId w:val="6"/>
  </w:num>
  <w:num w:numId="3" w16cid:durableId="706881013">
    <w:abstractNumId w:val="1"/>
  </w:num>
  <w:num w:numId="4" w16cid:durableId="822744421">
    <w:abstractNumId w:val="11"/>
  </w:num>
  <w:num w:numId="5" w16cid:durableId="1479112710">
    <w:abstractNumId w:val="12"/>
  </w:num>
  <w:num w:numId="6" w16cid:durableId="1155604252">
    <w:abstractNumId w:val="5"/>
  </w:num>
  <w:num w:numId="7" w16cid:durableId="1228565509">
    <w:abstractNumId w:val="0"/>
  </w:num>
  <w:num w:numId="8" w16cid:durableId="1194225969">
    <w:abstractNumId w:val="4"/>
  </w:num>
  <w:num w:numId="9" w16cid:durableId="1645499013">
    <w:abstractNumId w:val="7"/>
  </w:num>
  <w:num w:numId="10" w16cid:durableId="228079934">
    <w:abstractNumId w:val="8"/>
  </w:num>
  <w:num w:numId="11" w16cid:durableId="1829393924">
    <w:abstractNumId w:val="3"/>
  </w:num>
  <w:num w:numId="12" w16cid:durableId="121121723">
    <w:abstractNumId w:val="2"/>
  </w:num>
  <w:num w:numId="13" w16cid:durableId="275018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8D"/>
    <w:rsid w:val="00004257"/>
    <w:rsid w:val="001D35A9"/>
    <w:rsid w:val="00281AE5"/>
    <w:rsid w:val="00AD3491"/>
    <w:rsid w:val="00C71B8D"/>
    <w:rsid w:val="00E716E3"/>
    <w:rsid w:val="00EE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6577"/>
  <w15:docId w15:val="{85917AF6-FBF7-401F-A905-FA862FE4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Juwe</dc:creator>
  <cp:lastModifiedBy>Sylvester Juwe</cp:lastModifiedBy>
  <cp:revision>2</cp:revision>
  <dcterms:created xsi:type="dcterms:W3CDTF">2024-12-13T14:15:00Z</dcterms:created>
  <dcterms:modified xsi:type="dcterms:W3CDTF">2024-12-13T14:15:00Z</dcterms:modified>
</cp:coreProperties>
</file>