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A3A00" w14:textId="77777777" w:rsidR="00AF0685" w:rsidRPr="000D4EC7" w:rsidRDefault="00144C94">
      <w:pPr>
        <w:spacing w:after="0" w:line="259" w:lineRule="auto"/>
        <w:ind w:left="42" w:firstLine="0"/>
        <w:jc w:val="center"/>
        <w:rPr>
          <w:color w:val="000000" w:themeColor="text1"/>
          <w:sz w:val="24"/>
        </w:rPr>
      </w:pPr>
      <w:r w:rsidRPr="000D4EC7">
        <w:rPr>
          <w:b/>
          <w:color w:val="000000" w:themeColor="text1"/>
          <w:sz w:val="24"/>
        </w:rPr>
        <w:t xml:space="preserve">EDA TOPUZ </w:t>
      </w:r>
    </w:p>
    <w:p w14:paraId="28683607" w14:textId="26BB3FA9" w:rsidR="00AF0685" w:rsidRPr="00651F06" w:rsidRDefault="0039151E" w:rsidP="006E14E4">
      <w:pPr>
        <w:spacing w:after="0" w:line="259" w:lineRule="auto"/>
        <w:ind w:left="44" w:firstLine="0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reachedatopuz@gmail.com</w:t>
      </w:r>
      <w:r w:rsidR="00144C94" w:rsidRPr="00651F06">
        <w:rPr>
          <w:color w:val="000000" w:themeColor="text1"/>
          <w:sz w:val="20"/>
          <w:szCs w:val="20"/>
        </w:rPr>
        <w:t xml:space="preserve"> • linkedin.com/in/</w:t>
      </w:r>
      <w:proofErr w:type="spellStart"/>
      <w:r w:rsidR="00144C94" w:rsidRPr="00651F06">
        <w:rPr>
          <w:color w:val="000000" w:themeColor="text1"/>
          <w:sz w:val="20"/>
          <w:szCs w:val="20"/>
        </w:rPr>
        <w:t>etopuz</w:t>
      </w:r>
      <w:proofErr w:type="spellEnd"/>
      <w:r w:rsidR="00144C94" w:rsidRPr="00651F06">
        <w:rPr>
          <w:color w:val="000000" w:themeColor="text1"/>
          <w:sz w:val="20"/>
          <w:szCs w:val="20"/>
        </w:rPr>
        <w:t xml:space="preserve"> </w:t>
      </w:r>
    </w:p>
    <w:p w14:paraId="40ED6DD4" w14:textId="77777777" w:rsidR="00AF0685" w:rsidRPr="00580F37" w:rsidRDefault="00144C94">
      <w:pPr>
        <w:spacing w:after="61" w:line="259" w:lineRule="auto"/>
        <w:ind w:left="0" w:right="-67" w:firstLine="0"/>
        <w:rPr>
          <w:color w:val="000000" w:themeColor="text1"/>
        </w:rPr>
      </w:pPr>
      <w:r w:rsidRPr="00580F37">
        <w:rPr>
          <w:rFonts w:ascii="Calibri" w:eastAsia="Calibri" w:hAnsi="Calibri" w:cs="Calibri"/>
          <w:noProof/>
          <w:color w:val="000000" w:themeColor="text1"/>
        </w:rPr>
        <mc:AlternateContent>
          <mc:Choice Requires="wpg">
            <w:drawing>
              <wp:inline distT="0" distB="0" distL="0" distR="0" wp14:anchorId="0A2C6680" wp14:editId="6464EB07">
                <wp:extent cx="6858000" cy="38100"/>
                <wp:effectExtent l="0" t="0" r="0" b="0"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8100"/>
                          <a:chOff x="0" y="0"/>
                          <a:chExt cx="6858000" cy="38100"/>
                        </a:xfrm>
                      </wpg:grpSpPr>
                      <wps:wsp>
                        <wps:cNvPr id="1819" name="Shape 1819"/>
                        <wps:cNvSpPr/>
                        <wps:spPr>
                          <a:xfrm>
                            <a:off x="0" y="0"/>
                            <a:ext cx="68580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381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A4DC" id="Group 1404" o:spid="_x0000_s1026" style="width:540pt;height:3pt;mso-position-horizontal-relative:char;mso-position-vertical-relative:line" coordsize="68580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">
                <v:shape id="Shape 1819" o:spid="_x0000_s1027" style="position:absolute;width:68580;height:381;visibility:visible;mso-wrap-style:square;v-text-anchor:top" coordsize="685800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" path="m,l6858000,r,38100l,38100,,e" fillcolor="black" stroked="f" strokeweight="0">
                  <v:stroke miterlimit="83231f" joinstyle="miter"/>
                  <v:path arrowok="t" textboxrect="0,0,6858000,38100"/>
                </v:shape>
                <w10:anchorlock/>
              </v:group>
            </w:pict>
          </mc:Fallback>
        </mc:AlternateContent>
      </w:r>
    </w:p>
    <w:p w14:paraId="26DDED7C" w14:textId="26AF980F" w:rsidR="00596739" w:rsidRPr="00E73A56" w:rsidRDefault="00144C94" w:rsidP="003F112F">
      <w:pPr>
        <w:spacing w:after="0" w:line="259" w:lineRule="auto"/>
        <w:ind w:left="0" w:firstLine="0"/>
        <w:rPr>
          <w:b/>
          <w:bCs/>
          <w:color w:val="000000" w:themeColor="text1"/>
          <w:sz w:val="20"/>
          <w:szCs w:val="20"/>
        </w:rPr>
      </w:pPr>
      <w:r w:rsidRPr="00E73A56">
        <w:rPr>
          <w:b/>
          <w:bCs/>
          <w:color w:val="000000" w:themeColor="text1"/>
          <w:sz w:val="20"/>
          <w:szCs w:val="20"/>
        </w:rPr>
        <w:t xml:space="preserve">EDUCATION </w:t>
      </w:r>
    </w:p>
    <w:p w14:paraId="316156BB" w14:textId="22A2F7DB" w:rsidR="00AF0685" w:rsidRPr="00E73A56" w:rsidRDefault="00144C94" w:rsidP="00984056">
      <w:pPr>
        <w:pStyle w:val="Heading1"/>
        <w:ind w:left="0" w:right="27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Claremont McKenna College </w:t>
      </w:r>
      <w:r w:rsidR="00642588" w:rsidRPr="00E73A56">
        <w:rPr>
          <w:color w:val="000000" w:themeColor="text1"/>
          <w:sz w:val="20"/>
          <w:szCs w:val="20"/>
        </w:rPr>
        <w:t>–</w:t>
      </w:r>
      <w:r w:rsidR="00A46F14" w:rsidRPr="00E73A56">
        <w:rPr>
          <w:color w:val="000000" w:themeColor="text1"/>
          <w:sz w:val="20"/>
          <w:szCs w:val="20"/>
        </w:rPr>
        <w:t xml:space="preserve"> </w:t>
      </w:r>
      <w:r w:rsidRPr="00E73A56">
        <w:rPr>
          <w:color w:val="000000" w:themeColor="text1"/>
          <w:sz w:val="20"/>
          <w:szCs w:val="20"/>
        </w:rPr>
        <w:t>Claremont, CA</w:t>
      </w:r>
      <w:r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596739" w:rsidRPr="00E73A56">
        <w:rPr>
          <w:color w:val="000000" w:themeColor="text1"/>
          <w:sz w:val="20"/>
          <w:szCs w:val="20"/>
        </w:rPr>
        <w:tab/>
      </w:r>
      <w:r w:rsidR="00A46F14" w:rsidRPr="00E73A56">
        <w:rPr>
          <w:color w:val="000000" w:themeColor="text1"/>
          <w:sz w:val="20"/>
          <w:szCs w:val="20"/>
        </w:rPr>
        <w:t xml:space="preserve">       </w:t>
      </w:r>
      <w:r w:rsidR="00984056" w:rsidRPr="00E73A56">
        <w:rPr>
          <w:color w:val="000000" w:themeColor="text1"/>
          <w:sz w:val="20"/>
          <w:szCs w:val="20"/>
        </w:rPr>
        <w:t xml:space="preserve">                  </w:t>
      </w:r>
      <w:r w:rsidRPr="00E73A56">
        <w:rPr>
          <w:color w:val="000000" w:themeColor="text1"/>
          <w:sz w:val="20"/>
          <w:szCs w:val="20"/>
        </w:rPr>
        <w:t>May 2022</w:t>
      </w:r>
      <w:r w:rsidRPr="00E73A56">
        <w:rPr>
          <w:b w:val="0"/>
          <w:color w:val="000000" w:themeColor="text1"/>
          <w:sz w:val="20"/>
          <w:szCs w:val="20"/>
        </w:rPr>
        <w:t xml:space="preserve"> </w:t>
      </w:r>
    </w:p>
    <w:p w14:paraId="7E49147A" w14:textId="77777777" w:rsidR="00AF0685" w:rsidRPr="00E73A56" w:rsidRDefault="00144C94">
      <w:pPr>
        <w:pStyle w:val="Heading2"/>
        <w:ind w:left="-5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Bachelor of Arts in Economics with Data Science Sequence and Fellowship in Innovation and Entrepreneurship </w:t>
      </w:r>
    </w:p>
    <w:p w14:paraId="3EA06A6C" w14:textId="17CC3E37" w:rsidR="005742DD" w:rsidRPr="00933BC6" w:rsidRDefault="00144C94" w:rsidP="00933BC6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 w:rsidRPr="00E73A56">
        <w:rPr>
          <w:b/>
          <w:color w:val="000000" w:themeColor="text1"/>
          <w:sz w:val="20"/>
          <w:szCs w:val="20"/>
        </w:rPr>
        <w:t>Relevant Coursework</w:t>
      </w:r>
      <w:r w:rsidRPr="00E73A56">
        <w:rPr>
          <w:color w:val="000000" w:themeColor="text1"/>
          <w:sz w:val="20"/>
          <w:szCs w:val="20"/>
        </w:rPr>
        <w:t>:</w:t>
      </w:r>
      <w:r w:rsidRPr="00E73A56">
        <w:rPr>
          <w:rFonts w:eastAsia="Gautami"/>
          <w:color w:val="000000" w:themeColor="text1"/>
          <w:sz w:val="20"/>
          <w:szCs w:val="20"/>
        </w:rPr>
        <w:t>​</w:t>
      </w:r>
      <w:r w:rsidR="00CD4532">
        <w:rPr>
          <w:color w:val="000000" w:themeColor="text1"/>
          <w:sz w:val="20"/>
          <w:szCs w:val="20"/>
        </w:rPr>
        <w:t xml:space="preserve"> </w:t>
      </w:r>
      <w:r w:rsidR="008E397C">
        <w:rPr>
          <w:color w:val="000000" w:themeColor="text1"/>
          <w:sz w:val="20"/>
          <w:szCs w:val="20"/>
        </w:rPr>
        <w:t>Data Mining</w:t>
      </w:r>
      <w:r w:rsidR="00190E41" w:rsidRPr="00E73A56">
        <w:rPr>
          <w:color w:val="000000" w:themeColor="text1"/>
          <w:sz w:val="20"/>
          <w:szCs w:val="20"/>
        </w:rPr>
        <w:t xml:space="preserve">, </w:t>
      </w:r>
      <w:r w:rsidR="00CD4532" w:rsidRPr="00E73A56">
        <w:rPr>
          <w:color w:val="000000" w:themeColor="text1"/>
          <w:sz w:val="20"/>
          <w:szCs w:val="20"/>
        </w:rPr>
        <w:t>Intro to Computer Science</w:t>
      </w:r>
      <w:r w:rsidR="00C82221">
        <w:rPr>
          <w:color w:val="000000" w:themeColor="text1"/>
          <w:sz w:val="20"/>
          <w:szCs w:val="20"/>
        </w:rPr>
        <w:t>, Data Science,</w:t>
      </w:r>
      <w:r w:rsidR="00CD4532" w:rsidRPr="00E73A56">
        <w:rPr>
          <w:color w:val="000000" w:themeColor="text1"/>
          <w:sz w:val="20"/>
          <w:szCs w:val="20"/>
        </w:rPr>
        <w:t xml:space="preserve"> Human-Centered Design Engineering,</w:t>
      </w:r>
      <w:r w:rsidR="006A155D">
        <w:rPr>
          <w:color w:val="000000" w:themeColor="text1"/>
          <w:sz w:val="20"/>
          <w:szCs w:val="20"/>
        </w:rPr>
        <w:t xml:space="preserve"> Introduction to Neuroscience, </w:t>
      </w:r>
      <w:r w:rsidRPr="00E73A56">
        <w:rPr>
          <w:color w:val="000000" w:themeColor="text1"/>
          <w:sz w:val="20"/>
          <w:szCs w:val="20"/>
        </w:rPr>
        <w:t xml:space="preserve">User Experience Design, </w:t>
      </w:r>
      <w:r w:rsidR="00D94612" w:rsidRPr="00E73A56">
        <w:rPr>
          <w:color w:val="000000" w:themeColor="text1"/>
          <w:sz w:val="20"/>
          <w:szCs w:val="20"/>
        </w:rPr>
        <w:t>Statistics, Economics of Innovation</w:t>
      </w:r>
    </w:p>
    <w:p w14:paraId="43E8E623" w14:textId="57F56B55" w:rsidR="00642588" w:rsidRPr="00E73A56" w:rsidRDefault="00144C94" w:rsidP="003F112F">
      <w:pPr>
        <w:pStyle w:val="Heading1"/>
        <w:ind w:left="0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EXPERIENCE </w:t>
      </w:r>
    </w:p>
    <w:p w14:paraId="7269E2A1" w14:textId="56356A60" w:rsidR="00CD3638" w:rsidRPr="00E73A56" w:rsidRDefault="00CD3638" w:rsidP="00CD3638">
      <w:pPr>
        <w:pStyle w:val="Heading1"/>
        <w:ind w:left="0" w:right="27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SAP SuccessFactors – San Francisco, California</w:t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  <w:t xml:space="preserve">           Sep 2022– Present </w:t>
      </w:r>
    </w:p>
    <w:p w14:paraId="5EEEAEE7" w14:textId="0B5E17FB" w:rsidR="00580F37" w:rsidRPr="00E73A56" w:rsidRDefault="00CD3638" w:rsidP="00580F37">
      <w:pPr>
        <w:ind w:left="0" w:firstLine="0"/>
        <w:rPr>
          <w:i/>
          <w:iCs/>
          <w:color w:val="000000" w:themeColor="text1"/>
          <w:sz w:val="20"/>
          <w:szCs w:val="20"/>
        </w:rPr>
      </w:pPr>
      <w:r w:rsidRPr="00E73A56">
        <w:rPr>
          <w:i/>
          <w:iCs/>
          <w:color w:val="000000" w:themeColor="text1"/>
          <w:sz w:val="20"/>
          <w:szCs w:val="20"/>
        </w:rPr>
        <w:t xml:space="preserve">Product Manager </w:t>
      </w:r>
      <w:r w:rsidR="008E397C">
        <w:rPr>
          <w:i/>
          <w:iCs/>
          <w:color w:val="000000" w:themeColor="text1"/>
          <w:sz w:val="20"/>
          <w:szCs w:val="20"/>
        </w:rPr>
        <w:t>II</w:t>
      </w:r>
    </w:p>
    <w:p w14:paraId="6B0573BD" w14:textId="0C02E42C" w:rsidR="00775E92" w:rsidRPr="00880FFE" w:rsidRDefault="00775E92" w:rsidP="000A1C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color w:val="0D0D0D"/>
          <w:sz w:val="20"/>
          <w:szCs w:val="20"/>
          <w:shd w:val="clear" w:color="auto" w:fill="FFFFFF"/>
        </w:rPr>
      </w:pPr>
      <w:r w:rsidRPr="00880FFE">
        <w:rPr>
          <w:rStyle w:val="Strong"/>
          <w:b w:val="0"/>
          <w:bCs w:val="0"/>
          <w:sz w:val="20"/>
          <w:szCs w:val="20"/>
        </w:rPr>
        <w:t>Owned the product vision and multi-quarter roadmap</w:t>
      </w:r>
      <w:r w:rsidRPr="00880FFE">
        <w:rPr>
          <w:rStyle w:val="apple-converted-space"/>
          <w:b/>
          <w:bCs/>
          <w:sz w:val="20"/>
          <w:szCs w:val="20"/>
        </w:rPr>
        <w:t> </w:t>
      </w:r>
      <w:r w:rsidRPr="00880FFE">
        <w:rPr>
          <w:sz w:val="20"/>
          <w:szCs w:val="20"/>
        </w:rPr>
        <w:t xml:space="preserve">for SAP’s AI-based skills initiative, aligning with company </w:t>
      </w:r>
      <w:r w:rsidR="00880FFE" w:rsidRPr="00880FFE">
        <w:rPr>
          <w:sz w:val="20"/>
          <w:szCs w:val="20"/>
        </w:rPr>
        <w:t xml:space="preserve">goals </w:t>
      </w:r>
      <w:r w:rsidRPr="00880FFE">
        <w:rPr>
          <w:sz w:val="20"/>
          <w:szCs w:val="20"/>
        </w:rPr>
        <w:t>to drive candidate conversion and employer efficiency</w:t>
      </w:r>
    </w:p>
    <w:p w14:paraId="597ECA05" w14:textId="2E5AC35C" w:rsidR="008E397C" w:rsidRDefault="008E397C" w:rsidP="000A1C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color w:val="0D0D0D"/>
          <w:sz w:val="20"/>
          <w:szCs w:val="20"/>
          <w:shd w:val="clear" w:color="auto" w:fill="FFFFFF"/>
        </w:rPr>
      </w:pPr>
      <w:r w:rsidRPr="008E397C">
        <w:rPr>
          <w:color w:val="0D0D0D"/>
          <w:sz w:val="20"/>
          <w:szCs w:val="20"/>
          <w:shd w:val="clear" w:color="auto" w:fill="FFFFFF"/>
        </w:rPr>
        <w:t>Led the 0-to-1 development of the AI-powered Resume Skills Matching feature, a tool designed to identify the best-matched jobs for candidates by analyzing their skills and aligning them with job requirements. Collaborated with the engineering team on algorithm design and scoring mechanisms to deliver precise, skills-based job recommendations, enhancing both candidate experience and employer efficiency</w:t>
      </w:r>
    </w:p>
    <w:p w14:paraId="44580253" w14:textId="77777777" w:rsidR="00F13C97" w:rsidRPr="00F13C97" w:rsidRDefault="008929B9" w:rsidP="000A1C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color w:val="0D0D0D"/>
          <w:sz w:val="20"/>
          <w:szCs w:val="20"/>
          <w:shd w:val="clear" w:color="auto" w:fill="FFFFFF"/>
        </w:rPr>
      </w:pPr>
      <w:r w:rsidRPr="008929B9">
        <w:rPr>
          <w:sz w:val="20"/>
          <w:szCs w:val="20"/>
        </w:rPr>
        <w:t>Implemented algorithmic bias mitigation in partnership with Data Privacy, aligning AI recommendations with EU and U.S. ethical compliance standards.</w:t>
      </w:r>
      <w:r w:rsidR="00F13C97">
        <w:rPr>
          <w:sz w:val="20"/>
          <w:szCs w:val="20"/>
        </w:rPr>
        <w:t xml:space="preserve"> </w:t>
      </w:r>
    </w:p>
    <w:p w14:paraId="2DC3DFC6" w14:textId="39F10718" w:rsidR="000A1C97" w:rsidRPr="008929B9" w:rsidRDefault="000A1C97" w:rsidP="000A1C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color w:val="0D0D0D"/>
          <w:sz w:val="20"/>
          <w:szCs w:val="20"/>
          <w:shd w:val="clear" w:color="auto" w:fill="FFFFFF"/>
        </w:rPr>
      </w:pPr>
      <w:r w:rsidRPr="008929B9">
        <w:rPr>
          <w:color w:val="0D0D0D"/>
          <w:sz w:val="20"/>
          <w:szCs w:val="20"/>
          <w:shd w:val="clear" w:color="auto" w:fill="FFFFFF"/>
        </w:rPr>
        <w:t>Designed and deployed "Similar Jobs" recommendation component using similarity scoring models to optimize matching precision and enhance user experience</w:t>
      </w:r>
    </w:p>
    <w:p w14:paraId="4E6C871F" w14:textId="31C5A1E5" w:rsidR="000A1C97" w:rsidRDefault="000A1C97" w:rsidP="000A1C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color w:val="0D0D0D"/>
          <w:sz w:val="20"/>
          <w:szCs w:val="20"/>
          <w:shd w:val="clear" w:color="auto" w:fill="FFFFFF"/>
        </w:rPr>
      </w:pPr>
      <w:r w:rsidRPr="008929B9">
        <w:rPr>
          <w:color w:val="0D0D0D"/>
          <w:sz w:val="20"/>
          <w:szCs w:val="20"/>
          <w:shd w:val="clear" w:color="auto" w:fill="FFFFFF"/>
        </w:rPr>
        <w:t>Spearheaded Project Unify</w:t>
      </w:r>
      <w:r w:rsidRPr="000A1C97">
        <w:rPr>
          <w:color w:val="0D0D0D"/>
          <w:sz w:val="20"/>
          <w:szCs w:val="20"/>
          <w:shd w:val="clear" w:color="auto" w:fill="FFFFFF"/>
        </w:rPr>
        <w:t xml:space="preserve">, architecting integration of large-scale job requisition data through custom APIs and dynamic facets, developing interactive search components and location-based services. Increased feature adoption by </w:t>
      </w:r>
      <w:r w:rsidR="00CD4532">
        <w:rPr>
          <w:color w:val="0D0D0D"/>
          <w:sz w:val="20"/>
          <w:szCs w:val="20"/>
          <w:shd w:val="clear" w:color="auto" w:fill="FFFFFF"/>
        </w:rPr>
        <w:t>2</w:t>
      </w:r>
      <w:r w:rsidRPr="000A1C97">
        <w:rPr>
          <w:color w:val="0D0D0D"/>
          <w:sz w:val="20"/>
          <w:szCs w:val="20"/>
          <w:shd w:val="clear" w:color="auto" w:fill="FFFFFF"/>
        </w:rPr>
        <w:t>20% through strategic implementations</w:t>
      </w:r>
    </w:p>
    <w:p w14:paraId="5255095B" w14:textId="2F3283AB" w:rsidR="00CD4532" w:rsidRDefault="00CD4532" w:rsidP="000A1C97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color w:val="0D0D0D"/>
          <w:sz w:val="20"/>
          <w:szCs w:val="20"/>
          <w:shd w:val="clear" w:color="auto" w:fill="FFFFFF"/>
        </w:rPr>
      </w:pPr>
      <w:r w:rsidRPr="00CD4532">
        <w:rPr>
          <w:color w:val="0D0D0D"/>
          <w:sz w:val="20"/>
          <w:szCs w:val="20"/>
          <w:shd w:val="clear" w:color="auto" w:fill="FFFFFF"/>
        </w:rPr>
        <w:t>Engineered Career Site Builder with real-time data processing, dynamic content management tools, and APIs for alerts, job results cards, and category rule editors, transforming the job search experience</w:t>
      </w:r>
    </w:p>
    <w:p w14:paraId="392F5543" w14:textId="7B34FFF3" w:rsidR="00444F4A" w:rsidRDefault="00CD4532" w:rsidP="00EA7482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color w:val="0D0D0D"/>
          <w:sz w:val="20"/>
          <w:szCs w:val="20"/>
          <w:shd w:val="clear" w:color="auto" w:fill="FFFFFF"/>
        </w:rPr>
      </w:pPr>
      <w:r w:rsidRPr="00CD4532">
        <w:rPr>
          <w:color w:val="0D0D0D"/>
          <w:sz w:val="20"/>
          <w:szCs w:val="20"/>
          <w:shd w:val="clear" w:color="auto" w:fill="FFFFFF"/>
        </w:rPr>
        <w:t>Co-developed a marketing location object with the Data Services team, unifying location data presentation with short and long formats to enhance platform consistency and user experience</w:t>
      </w:r>
    </w:p>
    <w:p w14:paraId="05B18768" w14:textId="4A4D7C41" w:rsidR="000A568C" w:rsidRPr="000A568C" w:rsidRDefault="000A568C" w:rsidP="000A568C">
      <w:pPr>
        <w:rPr>
          <w:b/>
          <w:bCs/>
          <w:i/>
          <w:iCs/>
          <w:color w:val="000000" w:themeColor="text1"/>
          <w:sz w:val="20"/>
          <w:szCs w:val="20"/>
        </w:rPr>
      </w:pPr>
      <w:r w:rsidRPr="00E73A56">
        <w:rPr>
          <w:i/>
          <w:iCs/>
          <w:color w:val="000000" w:themeColor="text1"/>
          <w:sz w:val="20"/>
          <w:szCs w:val="20"/>
        </w:rPr>
        <w:t xml:space="preserve">Product Management Intern </w:t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</w:r>
      <w:r>
        <w:rPr>
          <w:i/>
          <w:iCs/>
          <w:color w:val="000000" w:themeColor="text1"/>
          <w:sz w:val="20"/>
          <w:szCs w:val="20"/>
        </w:rPr>
        <w:tab/>
        <w:t xml:space="preserve">     </w:t>
      </w:r>
      <w:r w:rsidRPr="00E73A56">
        <w:rPr>
          <w:b/>
          <w:bCs/>
          <w:color w:val="000000" w:themeColor="text1"/>
          <w:sz w:val="20"/>
          <w:szCs w:val="20"/>
        </w:rPr>
        <w:t xml:space="preserve">June 2021– Nov 2021 </w:t>
      </w:r>
    </w:p>
    <w:p w14:paraId="06A46784" w14:textId="77777777" w:rsidR="000A568C" w:rsidRPr="006E351E" w:rsidRDefault="000A568C" w:rsidP="000A568C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75279D">
        <w:rPr>
          <w:color w:val="000000" w:themeColor="text1"/>
          <w:sz w:val="20"/>
          <w:szCs w:val="20"/>
        </w:rPr>
        <w:t xml:space="preserve">Led quantitative analysis using SQL to validate Legacy Apply deprecation, processing user behavior data and customer </w:t>
      </w:r>
      <w:r w:rsidRPr="006E351E">
        <w:rPr>
          <w:color w:val="000000" w:themeColor="text1"/>
          <w:sz w:val="20"/>
          <w:szCs w:val="20"/>
        </w:rPr>
        <w:t>success metrics to drive migration strategy</w:t>
      </w:r>
    </w:p>
    <w:p w14:paraId="057A3538" w14:textId="77777777" w:rsidR="00223422" w:rsidRPr="00C17AC6" w:rsidRDefault="00223422" w:rsidP="004464B4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20"/>
          <w:szCs w:val="20"/>
        </w:rPr>
      </w:pPr>
      <w:r w:rsidRPr="006E351E">
        <w:rPr>
          <w:sz w:val="20"/>
          <w:szCs w:val="20"/>
        </w:rPr>
        <w:t>Leveraged product support data to design and deliver</w:t>
      </w:r>
      <w:r w:rsidRPr="006E351E">
        <w:rPr>
          <w:rStyle w:val="apple-converted-space"/>
          <w:sz w:val="20"/>
          <w:szCs w:val="20"/>
        </w:rPr>
        <w:t> </w:t>
      </w:r>
      <w:r w:rsidRPr="00C17AC6">
        <w:rPr>
          <w:rStyle w:val="Strong"/>
          <w:b w:val="0"/>
          <w:bCs w:val="0"/>
          <w:sz w:val="20"/>
          <w:szCs w:val="20"/>
        </w:rPr>
        <w:t>targeted UI optimizations</w:t>
      </w:r>
      <w:r w:rsidRPr="00C17AC6">
        <w:rPr>
          <w:sz w:val="20"/>
          <w:szCs w:val="20"/>
        </w:rPr>
        <w:t xml:space="preserve">, </w:t>
      </w:r>
      <w:r w:rsidRPr="006E351E">
        <w:rPr>
          <w:sz w:val="20"/>
          <w:szCs w:val="20"/>
        </w:rPr>
        <w:t>reducing monthly issue reports by</w:t>
      </w:r>
      <w:r w:rsidRPr="006E351E">
        <w:rPr>
          <w:rStyle w:val="apple-converted-space"/>
          <w:sz w:val="20"/>
          <w:szCs w:val="20"/>
        </w:rPr>
        <w:t> </w:t>
      </w:r>
      <w:r w:rsidRPr="00C17AC6">
        <w:rPr>
          <w:rStyle w:val="Strong"/>
          <w:b w:val="0"/>
          <w:bCs w:val="0"/>
          <w:sz w:val="20"/>
          <w:szCs w:val="20"/>
        </w:rPr>
        <w:t>50%</w:t>
      </w:r>
      <w:r w:rsidRPr="00C17AC6">
        <w:rPr>
          <w:b/>
          <w:bCs/>
          <w:sz w:val="20"/>
          <w:szCs w:val="20"/>
        </w:rPr>
        <w:t>.</w:t>
      </w:r>
    </w:p>
    <w:p w14:paraId="73F7D7CE" w14:textId="71488098" w:rsidR="000A568C" w:rsidRPr="004464B4" w:rsidRDefault="000A568C" w:rsidP="004464B4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Orchestrated successful migration of 272 customers to Mobile Apply platform through systematic analysis of business rules and technical requirements</w:t>
      </w:r>
    </w:p>
    <w:p w14:paraId="74771270" w14:textId="7A1BB9CE" w:rsidR="00726B1C" w:rsidRPr="00E73A56" w:rsidRDefault="00726B1C" w:rsidP="00726B1C">
      <w:pPr>
        <w:pStyle w:val="Heading1"/>
        <w:ind w:left="0" w:right="27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Product Space – Claremont, California</w:t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</w:r>
      <w:r w:rsidRPr="00E73A56">
        <w:rPr>
          <w:color w:val="000000" w:themeColor="text1"/>
          <w:sz w:val="20"/>
          <w:szCs w:val="20"/>
        </w:rPr>
        <w:tab/>
        <w:t xml:space="preserve">                    June 2021– </w:t>
      </w:r>
      <w:r w:rsidR="00651F06" w:rsidRPr="00E73A56">
        <w:rPr>
          <w:color w:val="000000" w:themeColor="text1"/>
          <w:sz w:val="20"/>
          <w:szCs w:val="20"/>
        </w:rPr>
        <w:t>May 2022</w:t>
      </w:r>
    </w:p>
    <w:p w14:paraId="170B591D" w14:textId="3399743E" w:rsidR="00726B1C" w:rsidRPr="00E73A56" w:rsidRDefault="00726B1C" w:rsidP="00726B1C">
      <w:pPr>
        <w:ind w:left="0" w:firstLine="0"/>
        <w:rPr>
          <w:i/>
          <w:iCs/>
          <w:color w:val="000000" w:themeColor="text1"/>
          <w:sz w:val="20"/>
          <w:szCs w:val="20"/>
        </w:rPr>
      </w:pPr>
      <w:r w:rsidRPr="00E73A56">
        <w:rPr>
          <w:i/>
          <w:iCs/>
          <w:color w:val="000000" w:themeColor="text1"/>
          <w:sz w:val="20"/>
          <w:szCs w:val="20"/>
        </w:rPr>
        <w:t>Advisor, Co-Founder and President</w:t>
      </w:r>
    </w:p>
    <w:p w14:paraId="2B24E787" w14:textId="511FDA55" w:rsidR="00444F4A" w:rsidRPr="00E73A56" w:rsidRDefault="00444F4A" w:rsidP="00444F4A">
      <w:pPr>
        <w:pStyle w:val="ListParagraph"/>
        <w:numPr>
          <w:ilvl w:val="0"/>
          <w:numId w:val="24"/>
        </w:numPr>
        <w:rPr>
          <w:rFonts w:eastAsiaTheme="minorEastAsia"/>
          <w:color w:val="auto"/>
          <w:sz w:val="20"/>
          <w:szCs w:val="20"/>
        </w:rPr>
      </w:pPr>
      <w:r w:rsidRPr="00E73A56">
        <w:rPr>
          <w:rFonts w:eastAsiaTheme="minorEastAsia"/>
          <w:color w:val="auto"/>
          <w:sz w:val="20"/>
          <w:szCs w:val="20"/>
        </w:rPr>
        <w:t>Founded and scaled Claremont's first product management fellowship program, attracting 60+ applicants and mentoring 28 selected students</w:t>
      </w:r>
    </w:p>
    <w:p w14:paraId="734D1AB7" w14:textId="1C61245F" w:rsidR="00444F4A" w:rsidRPr="00E91E48" w:rsidRDefault="00444F4A" w:rsidP="00E91E48">
      <w:pPr>
        <w:rPr>
          <w:rFonts w:eastAsiaTheme="minorEastAsia"/>
          <w:color w:val="auto"/>
          <w:sz w:val="20"/>
          <w:szCs w:val="20"/>
        </w:rPr>
      </w:pPr>
      <w:r w:rsidRPr="00E91E48">
        <w:rPr>
          <w:rFonts w:eastAsiaTheme="minorEastAsia"/>
          <w:color w:val="auto"/>
          <w:sz w:val="20"/>
          <w:szCs w:val="20"/>
        </w:rPr>
        <w:t>Designed comprehensive curriculum where students first mastered PM fundamentals through weekly workshops, then applied their learning to tackle real-world product challenges from partner companies</w:t>
      </w:r>
    </w:p>
    <w:p w14:paraId="425FAC4E" w14:textId="5093A3F8" w:rsidR="00444F4A" w:rsidRPr="00E73A56" w:rsidRDefault="00444F4A" w:rsidP="006F22E9">
      <w:pPr>
        <w:pStyle w:val="ListParagraph"/>
        <w:numPr>
          <w:ilvl w:val="0"/>
          <w:numId w:val="24"/>
        </w:numPr>
        <w:rPr>
          <w:rFonts w:eastAsiaTheme="minorEastAsia"/>
          <w:color w:val="auto"/>
          <w:sz w:val="20"/>
          <w:szCs w:val="20"/>
        </w:rPr>
      </w:pPr>
      <w:r w:rsidRPr="00E73A56">
        <w:rPr>
          <w:rFonts w:eastAsiaTheme="minorEastAsia"/>
          <w:color w:val="auto"/>
          <w:sz w:val="20"/>
          <w:szCs w:val="20"/>
        </w:rPr>
        <w:t>Led 5-member executive team in program delivery, resulting in 80% of student projects being successfully implemented by companies</w:t>
      </w:r>
    </w:p>
    <w:p w14:paraId="183A6C2B" w14:textId="39693E1B" w:rsidR="00AF0685" w:rsidRPr="00E73A56" w:rsidRDefault="00144C94" w:rsidP="003F112F">
      <w:pPr>
        <w:pStyle w:val="Heading1"/>
        <w:ind w:left="0" w:right="27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Rocket – San Francisco, California</w:t>
      </w:r>
      <w:r w:rsidRPr="00E73A56">
        <w:rPr>
          <w:color w:val="000000" w:themeColor="text1"/>
          <w:sz w:val="20"/>
          <w:szCs w:val="20"/>
        </w:rPr>
        <w:tab/>
        <w:t xml:space="preserve">    </w:t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</w:r>
      <w:r w:rsidR="006E14E4" w:rsidRPr="00E73A56">
        <w:rPr>
          <w:color w:val="000000" w:themeColor="text1"/>
          <w:sz w:val="20"/>
          <w:szCs w:val="20"/>
        </w:rPr>
        <w:tab/>
        <w:t xml:space="preserve">      </w:t>
      </w:r>
      <w:r w:rsidR="00A46F14" w:rsidRPr="00E73A56">
        <w:rPr>
          <w:color w:val="000000" w:themeColor="text1"/>
          <w:sz w:val="20"/>
          <w:szCs w:val="20"/>
        </w:rPr>
        <w:t xml:space="preserve">                          </w:t>
      </w:r>
      <w:r w:rsidR="00984056" w:rsidRPr="00E73A56">
        <w:rPr>
          <w:color w:val="000000" w:themeColor="text1"/>
          <w:sz w:val="20"/>
          <w:szCs w:val="20"/>
        </w:rPr>
        <w:t xml:space="preserve">    </w:t>
      </w:r>
      <w:r w:rsidRPr="00E73A56">
        <w:rPr>
          <w:color w:val="000000" w:themeColor="text1"/>
          <w:sz w:val="20"/>
          <w:szCs w:val="20"/>
        </w:rPr>
        <w:t xml:space="preserve">Sep 2020 – </w:t>
      </w:r>
      <w:r w:rsidR="00212643" w:rsidRPr="00E73A56">
        <w:rPr>
          <w:color w:val="000000" w:themeColor="text1"/>
          <w:sz w:val="20"/>
          <w:szCs w:val="20"/>
        </w:rPr>
        <w:t>Jan 202</w:t>
      </w:r>
      <w:r w:rsidR="005C57AD" w:rsidRPr="00E73A56">
        <w:rPr>
          <w:color w:val="000000" w:themeColor="text1"/>
          <w:sz w:val="20"/>
          <w:szCs w:val="20"/>
        </w:rPr>
        <w:t>1</w:t>
      </w:r>
      <w:r w:rsidRPr="00E73A56">
        <w:rPr>
          <w:color w:val="000000" w:themeColor="text1"/>
          <w:sz w:val="20"/>
          <w:szCs w:val="20"/>
        </w:rPr>
        <w:t xml:space="preserve"> </w:t>
      </w:r>
    </w:p>
    <w:p w14:paraId="313DB2C5" w14:textId="0DA82AB8" w:rsidR="00152873" w:rsidRPr="00152873" w:rsidRDefault="00144C94" w:rsidP="00152873">
      <w:pPr>
        <w:pStyle w:val="Heading2"/>
        <w:ind w:left="-5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Product</w:t>
      </w:r>
      <w:r w:rsidR="00D94612" w:rsidRPr="00E73A56">
        <w:rPr>
          <w:color w:val="000000" w:themeColor="text1"/>
          <w:sz w:val="20"/>
          <w:szCs w:val="20"/>
        </w:rPr>
        <w:t xml:space="preserve"> Management</w:t>
      </w:r>
      <w:r w:rsidRPr="00E73A56">
        <w:rPr>
          <w:color w:val="000000" w:themeColor="text1"/>
          <w:sz w:val="20"/>
          <w:szCs w:val="20"/>
        </w:rPr>
        <w:t xml:space="preserve"> Intern </w:t>
      </w:r>
    </w:p>
    <w:p w14:paraId="1979F3AC" w14:textId="77777777" w:rsidR="006F22E9" w:rsidRPr="00387353" w:rsidRDefault="006F22E9" w:rsidP="006F22E9">
      <w:pPr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 xml:space="preserve">Collaborated with CTO and CPO in developing HireFlow.ai B2B recruitment platform and AI </w:t>
      </w:r>
      <w:proofErr w:type="spellStart"/>
      <w:r w:rsidRPr="00387353">
        <w:rPr>
          <w:sz w:val="20"/>
          <w:szCs w:val="20"/>
        </w:rPr>
        <w:t>Sourcer</w:t>
      </w:r>
      <w:proofErr w:type="spellEnd"/>
      <w:r w:rsidRPr="00387353">
        <w:rPr>
          <w:sz w:val="20"/>
          <w:szCs w:val="20"/>
        </w:rPr>
        <w:t xml:space="preserve"> feature, implementing machine learning-based recommendation system with feedback loops for continuous model improvement</w:t>
      </w:r>
    </w:p>
    <w:p w14:paraId="7685D57D" w14:textId="77777777" w:rsidR="006F22E9" w:rsidRPr="00387353" w:rsidRDefault="006F22E9" w:rsidP="006F22E9">
      <w:pPr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Engineered cross-functional deployment of 25+ product features, integrating user feedback from 10+ interviews to optimize UI/UX and recommendation accuracy</w:t>
      </w:r>
    </w:p>
    <w:p w14:paraId="075C0B9C" w14:textId="77777777" w:rsidR="006F22E9" w:rsidRPr="00387353" w:rsidRDefault="006F22E9" w:rsidP="006F22E9">
      <w:pPr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Developed Chrome Extension functionality and marketing website with A/B testing implementation</w:t>
      </w:r>
    </w:p>
    <w:p w14:paraId="71360210" w14:textId="77777777" w:rsidR="006F22E9" w:rsidRPr="00387353" w:rsidRDefault="006F22E9" w:rsidP="006F22E9">
      <w:pPr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Achieved 43% user acquisition growth through data-driven marketing optimization and automated lead generation strategies</w:t>
      </w:r>
    </w:p>
    <w:p w14:paraId="4E944B8B" w14:textId="142B0F9B" w:rsidR="00AF0685" w:rsidRPr="00E73A56" w:rsidRDefault="00144C94">
      <w:pPr>
        <w:pStyle w:val="Heading1"/>
        <w:tabs>
          <w:tab w:val="right" w:pos="10733"/>
        </w:tabs>
        <w:ind w:left="-15" w:firstLine="0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>The Hive Center for Innovation</w:t>
      </w:r>
      <w:r w:rsidR="00984056" w:rsidRPr="00E73A56">
        <w:rPr>
          <w:color w:val="000000" w:themeColor="text1"/>
          <w:sz w:val="20"/>
          <w:szCs w:val="20"/>
        </w:rPr>
        <w:t xml:space="preserve"> </w:t>
      </w:r>
      <w:r w:rsidRPr="00E73A56">
        <w:rPr>
          <w:color w:val="000000" w:themeColor="text1"/>
          <w:sz w:val="20"/>
          <w:szCs w:val="20"/>
        </w:rPr>
        <w:t xml:space="preserve">– Claremont, California </w:t>
      </w:r>
      <w:r w:rsidRPr="00E73A56">
        <w:rPr>
          <w:color w:val="000000" w:themeColor="text1"/>
          <w:sz w:val="20"/>
          <w:szCs w:val="20"/>
        </w:rPr>
        <w:tab/>
        <w:t xml:space="preserve"> </w:t>
      </w:r>
      <w:r w:rsidR="006E14E4" w:rsidRPr="00E73A56">
        <w:rPr>
          <w:color w:val="000000" w:themeColor="text1"/>
          <w:sz w:val="20"/>
          <w:szCs w:val="20"/>
        </w:rPr>
        <w:t xml:space="preserve">  </w:t>
      </w:r>
      <w:r w:rsidRPr="00E73A56">
        <w:rPr>
          <w:color w:val="000000" w:themeColor="text1"/>
          <w:sz w:val="20"/>
          <w:szCs w:val="20"/>
        </w:rPr>
        <w:t>May 2020</w:t>
      </w:r>
      <w:r w:rsidR="006E14E4" w:rsidRPr="00E73A56">
        <w:rPr>
          <w:color w:val="000000" w:themeColor="text1"/>
          <w:sz w:val="20"/>
          <w:szCs w:val="20"/>
        </w:rPr>
        <w:t xml:space="preserve"> </w:t>
      </w:r>
      <w:r w:rsidRPr="00E73A56">
        <w:rPr>
          <w:color w:val="000000" w:themeColor="text1"/>
          <w:sz w:val="20"/>
          <w:szCs w:val="20"/>
        </w:rPr>
        <w:t xml:space="preserve">– Jul 2020 </w:t>
      </w:r>
    </w:p>
    <w:p w14:paraId="17F06934" w14:textId="7D00A6A9" w:rsidR="00152873" w:rsidRDefault="00144C94" w:rsidP="00152873">
      <w:pPr>
        <w:pStyle w:val="Heading2"/>
        <w:ind w:left="-5"/>
        <w:rPr>
          <w:color w:val="000000" w:themeColor="text1"/>
          <w:sz w:val="20"/>
          <w:szCs w:val="20"/>
        </w:rPr>
      </w:pPr>
      <w:r w:rsidRPr="00E73A56">
        <w:rPr>
          <w:color w:val="000000" w:themeColor="text1"/>
          <w:sz w:val="20"/>
          <w:szCs w:val="20"/>
        </w:rPr>
        <w:t xml:space="preserve">Human-Centered Design Intern  </w:t>
      </w:r>
    </w:p>
    <w:p w14:paraId="5F765E9C" w14:textId="77777777" w:rsidR="003166A7" w:rsidRDefault="00152873" w:rsidP="006D0AF8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3166A7">
        <w:rPr>
          <w:color w:val="000000" w:themeColor="text1"/>
          <w:sz w:val="20"/>
          <w:szCs w:val="20"/>
        </w:rPr>
        <w:t xml:space="preserve">Designed comprehensive Human-Computer Interaction (HCI) research study </w:t>
      </w:r>
      <w:proofErr w:type="gramStart"/>
      <w:r w:rsidRPr="003166A7">
        <w:rPr>
          <w:color w:val="000000" w:themeColor="text1"/>
          <w:sz w:val="20"/>
          <w:szCs w:val="20"/>
        </w:rPr>
        <w:t>in order to</w:t>
      </w:r>
      <w:proofErr w:type="gramEnd"/>
      <w:r w:rsidRPr="003166A7">
        <w:rPr>
          <w:color w:val="000000" w:themeColor="text1"/>
          <w:sz w:val="20"/>
          <w:szCs w:val="20"/>
        </w:rPr>
        <w:t xml:space="preserve"> develop human-centered solutions to aid higher education’s remote learning which resulted in the creation of an online platform </w:t>
      </w:r>
      <w:r w:rsidR="003166A7" w:rsidRPr="003166A7">
        <w:rPr>
          <w:color w:val="000000" w:themeColor="text1"/>
          <w:sz w:val="20"/>
          <w:szCs w:val="20"/>
        </w:rPr>
        <w:t>adopted across US and China educational institutions</w:t>
      </w:r>
    </w:p>
    <w:p w14:paraId="07584A19" w14:textId="13289778" w:rsidR="00C82221" w:rsidRPr="00ED29C0" w:rsidRDefault="00152873" w:rsidP="00ED29C0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 w:rsidRPr="003166A7">
        <w:rPr>
          <w:color w:val="0D0D0D"/>
          <w:sz w:val="20"/>
          <w:szCs w:val="20"/>
          <w:shd w:val="clear" w:color="auto" w:fill="FFFFFF"/>
        </w:rPr>
        <w:lastRenderedPageBreak/>
        <w:t>Conducted usability studies with various online learning tools, interviewing 18 stakeholders, prototyping solutions to address product feature gaps, and presenting findings to higher education stakeholders.</w:t>
      </w:r>
    </w:p>
    <w:p w14:paraId="2B22CAF0" w14:textId="77777777" w:rsidR="00C82221" w:rsidRPr="00E73A56" w:rsidRDefault="00C82221" w:rsidP="00C82221">
      <w:pPr>
        <w:pStyle w:val="Heading1"/>
        <w:ind w:left="0" w:firstLine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RESEARCH </w:t>
      </w:r>
      <w:r w:rsidRPr="00933BC6">
        <w:rPr>
          <w:color w:val="000000" w:themeColor="text1"/>
          <w:sz w:val="20"/>
          <w:szCs w:val="20"/>
        </w:rPr>
        <w:t>&amp; TECHNICAL PROJECTS</w:t>
      </w:r>
    </w:p>
    <w:p w14:paraId="70D029A8" w14:textId="77777777" w:rsidR="00C82221" w:rsidRPr="00387353" w:rsidRDefault="00C82221" w:rsidP="00C82221">
      <w:pPr>
        <w:spacing w:after="0"/>
        <w:ind w:left="0" w:firstLine="0"/>
        <w:rPr>
          <w:sz w:val="20"/>
          <w:szCs w:val="20"/>
        </w:rPr>
      </w:pPr>
      <w:proofErr w:type="spellStart"/>
      <w:r w:rsidRPr="00387353">
        <w:rPr>
          <w:b/>
          <w:bCs/>
          <w:sz w:val="20"/>
          <w:szCs w:val="20"/>
        </w:rPr>
        <w:t>Ngage</w:t>
      </w:r>
      <w:proofErr w:type="spellEnd"/>
      <w:r w:rsidRPr="00387353">
        <w:rPr>
          <w:b/>
          <w:bCs/>
          <w:sz w:val="20"/>
          <w:szCs w:val="20"/>
        </w:rPr>
        <w:t xml:space="preserve"> Live Chat User Behavior Analysis Capstone Project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7CDB1561" w14:textId="77777777" w:rsidR="00C82221" w:rsidRPr="00387353" w:rsidRDefault="00C82221" w:rsidP="00C82221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 xml:space="preserve">Led analysis of 95GB </w:t>
      </w:r>
      <w:r w:rsidRPr="00CD4532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raw </w:t>
      </w:r>
      <w:r w:rsidRPr="00CD4532">
        <w:rPr>
          <w:sz w:val="20"/>
          <w:szCs w:val="20"/>
        </w:rPr>
        <w:t>event tracking data</w:t>
      </w:r>
      <w:r w:rsidRPr="00387353">
        <w:rPr>
          <w:sz w:val="20"/>
          <w:szCs w:val="20"/>
        </w:rPr>
        <w:t>, designing and implementing SQL indices and data cleaning strategies to handle 80M+ rows of visitor tracking data</w:t>
      </w:r>
    </w:p>
    <w:p w14:paraId="7BD0141C" w14:textId="77777777" w:rsidR="00C82221" w:rsidRPr="00CD4532" w:rsidRDefault="00C82221" w:rsidP="00C822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0"/>
          <w:szCs w:val="20"/>
        </w:rPr>
      </w:pPr>
      <w:r w:rsidRPr="00CD4532">
        <w:rPr>
          <w:rFonts w:eastAsiaTheme="minorEastAsia"/>
          <w:color w:val="auto"/>
          <w:sz w:val="20"/>
          <w:szCs w:val="20"/>
        </w:rPr>
        <w:t>Engineered data pipeline using SQL and Python to process user behavior data, developing indicator variables and implementing regex for device type extraction</w:t>
      </w:r>
    </w:p>
    <w:p w14:paraId="78A06955" w14:textId="77777777" w:rsidR="00C82221" w:rsidRPr="00CD4532" w:rsidRDefault="00C82221" w:rsidP="00C822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CD4532">
        <w:rPr>
          <w:sz w:val="20"/>
          <w:szCs w:val="20"/>
        </w:rPr>
        <w:t>Conducted multivariate analysis revealing key conversion patterns across user systems, temporal factors, and referrer domains, achieving statistically significant insights for traffic optimization</w:t>
      </w:r>
    </w:p>
    <w:p w14:paraId="3CF5E920" w14:textId="77777777" w:rsidR="00C82221" w:rsidRPr="00E73A56" w:rsidRDefault="00C82221" w:rsidP="00C82221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Engineered efficient querying system through strategic indexing, enabling rapid analysis of large-scale event data</w:t>
      </w:r>
    </w:p>
    <w:p w14:paraId="40FD4538" w14:textId="77777777" w:rsidR="00C82221" w:rsidRPr="00387353" w:rsidRDefault="00C82221" w:rsidP="00C82221">
      <w:pPr>
        <w:spacing w:after="0"/>
        <w:ind w:left="0" w:firstLine="0"/>
        <w:rPr>
          <w:sz w:val="20"/>
          <w:szCs w:val="20"/>
        </w:rPr>
      </w:pPr>
      <w:r w:rsidRPr="00387353">
        <w:rPr>
          <w:b/>
          <w:bCs/>
          <w:sz w:val="20"/>
          <w:szCs w:val="20"/>
        </w:rPr>
        <w:t>Senior Thesis</w:t>
      </w:r>
      <w:r>
        <w:rPr>
          <w:b/>
          <w:bCs/>
          <w:sz w:val="20"/>
          <w:szCs w:val="20"/>
        </w:rPr>
        <w:t xml:space="preserve"> in STEM Labor Market</w:t>
      </w:r>
    </w:p>
    <w:p w14:paraId="4F5551F4" w14:textId="77777777" w:rsidR="00C82221" w:rsidRPr="00387353" w:rsidRDefault="00C82221" w:rsidP="00C82221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Conducted comprehensive statistical analysis of STEM wage and job satisfaction disparities between high-skilled immigrants and U.S. citizens using 17-year NSCG dataset (1993-2010)</w:t>
      </w:r>
    </w:p>
    <w:p w14:paraId="1735EAF7" w14:textId="77777777" w:rsidR="00C82221" w:rsidRPr="00387353" w:rsidRDefault="00C82221" w:rsidP="00C82221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Developed advanced log-linear regression models with interaction terms to analyze citizenship impact, implementing controls for demographic and employment factors</w:t>
      </w:r>
    </w:p>
    <w:p w14:paraId="0A83B9BC" w14:textId="77777777" w:rsidR="00C82221" w:rsidRPr="00E73A56" w:rsidRDefault="00C82221" w:rsidP="00C82221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387353">
        <w:rPr>
          <w:sz w:val="20"/>
          <w:szCs w:val="20"/>
        </w:rPr>
        <w:t>Applied categorical regression to uncover key trends: temporal wage gap patterns, education-level impacts on disparities, and H-1B visa reform effects</w:t>
      </w:r>
    </w:p>
    <w:p w14:paraId="257C42FE" w14:textId="34EB327A" w:rsidR="00C82221" w:rsidRPr="00ED29C0" w:rsidRDefault="00C82221" w:rsidP="00ED29C0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E73A56">
        <w:rPr>
          <w:color w:val="000000" w:themeColor="text1"/>
          <w:sz w:val="20"/>
          <w:szCs w:val="20"/>
          <w:lang w:val="en-TR"/>
        </w:rPr>
        <w:t>Recommended initiatives like targeted job training programs and salary transparency policies to mitigate disparities and support equity in the STEM job market</w:t>
      </w:r>
    </w:p>
    <w:p w14:paraId="1258C2F7" w14:textId="77777777" w:rsidR="00E73A56" w:rsidRPr="00E73A56" w:rsidRDefault="00E73A56" w:rsidP="00E73A56">
      <w:pPr>
        <w:spacing w:after="0"/>
        <w:rPr>
          <w:b/>
          <w:bCs/>
          <w:sz w:val="20"/>
          <w:szCs w:val="20"/>
        </w:rPr>
      </w:pPr>
      <w:r w:rsidRPr="00E73A56">
        <w:rPr>
          <w:b/>
          <w:bCs/>
          <w:sz w:val="20"/>
          <w:szCs w:val="20"/>
        </w:rPr>
        <w:t>SKILLS &amp; INTERESTS</w:t>
      </w:r>
    </w:p>
    <w:p w14:paraId="723C2990" w14:textId="638F0250" w:rsidR="00E73A56" w:rsidRPr="00E73A56" w:rsidRDefault="00E73A56" w:rsidP="00E73A56">
      <w:pPr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E73A56">
        <w:rPr>
          <w:b/>
          <w:bCs/>
          <w:sz w:val="20"/>
          <w:szCs w:val="20"/>
        </w:rPr>
        <w:t>Technical</w:t>
      </w:r>
      <w:r w:rsidRPr="00E73A56">
        <w:rPr>
          <w:sz w:val="20"/>
          <w:szCs w:val="20"/>
        </w:rPr>
        <w:t xml:space="preserve">: Python (Pandas, NumPy, Scikit-learn), R, SQL, Tableau, </w:t>
      </w:r>
      <w:proofErr w:type="spellStart"/>
      <w:r w:rsidRPr="00E73A56">
        <w:rPr>
          <w:sz w:val="20"/>
          <w:szCs w:val="20"/>
        </w:rPr>
        <w:t>Jupyter</w:t>
      </w:r>
      <w:proofErr w:type="spellEnd"/>
      <w:r w:rsidRPr="00E73A56">
        <w:rPr>
          <w:sz w:val="20"/>
          <w:szCs w:val="20"/>
        </w:rPr>
        <w:t xml:space="preserve"> Notebooks,</w:t>
      </w:r>
      <w:r w:rsidR="008929B9">
        <w:rPr>
          <w:sz w:val="20"/>
          <w:szCs w:val="20"/>
        </w:rPr>
        <w:t xml:space="preserve"> Figma</w:t>
      </w:r>
      <w:r w:rsidRPr="00E73A56">
        <w:rPr>
          <w:sz w:val="20"/>
          <w:szCs w:val="20"/>
        </w:rPr>
        <w:t>, User Research Design</w:t>
      </w:r>
    </w:p>
    <w:p w14:paraId="50E868D0" w14:textId="77777777" w:rsidR="00E73A56" w:rsidRPr="00E73A56" w:rsidRDefault="00E73A56" w:rsidP="00933BC6">
      <w:pPr>
        <w:rPr>
          <w:color w:val="000000" w:themeColor="text1"/>
          <w:sz w:val="20"/>
          <w:szCs w:val="20"/>
        </w:rPr>
      </w:pPr>
    </w:p>
    <w:p w14:paraId="796336E3" w14:textId="77777777" w:rsidR="008664EF" w:rsidRPr="00E73A56" w:rsidRDefault="008664EF" w:rsidP="008664EF">
      <w:pPr>
        <w:rPr>
          <w:color w:val="000000" w:themeColor="text1"/>
          <w:sz w:val="20"/>
          <w:szCs w:val="20"/>
        </w:rPr>
      </w:pPr>
    </w:p>
    <w:p w14:paraId="3565F609" w14:textId="77777777" w:rsidR="00444F4A" w:rsidRPr="00E73A56" w:rsidRDefault="00444F4A" w:rsidP="00444F4A">
      <w:pPr>
        <w:rPr>
          <w:color w:val="000000" w:themeColor="text1"/>
          <w:sz w:val="20"/>
          <w:szCs w:val="20"/>
        </w:rPr>
      </w:pPr>
    </w:p>
    <w:p w14:paraId="44AEFC6D" w14:textId="77777777" w:rsidR="00444F4A" w:rsidRPr="00E73A56" w:rsidRDefault="00444F4A" w:rsidP="00444F4A">
      <w:pPr>
        <w:rPr>
          <w:color w:val="000000" w:themeColor="text1"/>
          <w:sz w:val="20"/>
          <w:szCs w:val="20"/>
        </w:rPr>
      </w:pPr>
    </w:p>
    <w:sectPr w:rsidR="00444F4A" w:rsidRPr="00E73A56" w:rsidSect="00301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B6D12" w14:textId="77777777" w:rsidR="00C87A1B" w:rsidRDefault="00C87A1B" w:rsidP="0058770D">
      <w:pPr>
        <w:spacing w:after="0" w:line="240" w:lineRule="auto"/>
      </w:pPr>
      <w:r>
        <w:separator/>
      </w:r>
    </w:p>
  </w:endnote>
  <w:endnote w:type="continuationSeparator" w:id="0">
    <w:p w14:paraId="14512924" w14:textId="77777777" w:rsidR="00C87A1B" w:rsidRDefault="00C87A1B" w:rsidP="0058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D4751" w14:textId="77777777" w:rsidR="0058770D" w:rsidRDefault="00587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5CCB5" w14:textId="77777777" w:rsidR="0058770D" w:rsidRDefault="00587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41FAE" w14:textId="77777777" w:rsidR="0058770D" w:rsidRDefault="0058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11B2F" w14:textId="77777777" w:rsidR="00C87A1B" w:rsidRDefault="00C87A1B" w:rsidP="0058770D">
      <w:pPr>
        <w:spacing w:after="0" w:line="240" w:lineRule="auto"/>
      </w:pPr>
      <w:r>
        <w:separator/>
      </w:r>
    </w:p>
  </w:footnote>
  <w:footnote w:type="continuationSeparator" w:id="0">
    <w:p w14:paraId="40F5D3D7" w14:textId="77777777" w:rsidR="00C87A1B" w:rsidRDefault="00C87A1B" w:rsidP="0058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42E5" w14:textId="77777777" w:rsidR="0058770D" w:rsidRDefault="00587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E7CC3" w14:textId="77777777" w:rsidR="0058770D" w:rsidRPr="000D4EC7" w:rsidRDefault="0058770D" w:rsidP="000D4EC7">
    <w:pPr>
      <w:pStyle w:val="Header"/>
      <w:ind w:left="0" w:firstLine="0"/>
      <w:rPr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BD76" w14:textId="77777777" w:rsidR="0058770D" w:rsidRDefault="005877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30F78"/>
    <w:multiLevelType w:val="multilevel"/>
    <w:tmpl w:val="592E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9351A"/>
    <w:multiLevelType w:val="hybridMultilevel"/>
    <w:tmpl w:val="1BD0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64B"/>
    <w:multiLevelType w:val="hybridMultilevel"/>
    <w:tmpl w:val="66CE66A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19C67135"/>
    <w:multiLevelType w:val="hybridMultilevel"/>
    <w:tmpl w:val="9B48A1B2"/>
    <w:lvl w:ilvl="0" w:tplc="DABE5F26">
      <w:start w:val="1"/>
      <w:numFmt w:val="bullet"/>
      <w:lvlText w:val="●"/>
      <w:lvlJc w:val="left"/>
      <w:pPr>
        <w:ind w:left="1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 w15:restartNumberingAfterBreak="0">
    <w:nsid w:val="23B76722"/>
    <w:multiLevelType w:val="multilevel"/>
    <w:tmpl w:val="B72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332BB"/>
    <w:multiLevelType w:val="hybridMultilevel"/>
    <w:tmpl w:val="8946A25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25822058"/>
    <w:multiLevelType w:val="hybridMultilevel"/>
    <w:tmpl w:val="2988CAF4"/>
    <w:lvl w:ilvl="0" w:tplc="DABE5F26">
      <w:start w:val="1"/>
      <w:numFmt w:val="bullet"/>
      <w:lvlText w:val="●"/>
      <w:lvlJc w:val="left"/>
      <w:pPr>
        <w:ind w:left="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31611EAB"/>
    <w:multiLevelType w:val="hybridMultilevel"/>
    <w:tmpl w:val="9E60446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1C331F5"/>
    <w:multiLevelType w:val="hybridMultilevel"/>
    <w:tmpl w:val="3D34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82836"/>
    <w:multiLevelType w:val="hybridMultilevel"/>
    <w:tmpl w:val="C1B83376"/>
    <w:lvl w:ilvl="0" w:tplc="B3EA94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40E0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611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C16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A617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207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BC75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6079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805E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875260"/>
    <w:multiLevelType w:val="hybridMultilevel"/>
    <w:tmpl w:val="D67A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33A5D"/>
    <w:multiLevelType w:val="multilevel"/>
    <w:tmpl w:val="8964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37145"/>
    <w:multiLevelType w:val="hybridMultilevel"/>
    <w:tmpl w:val="8AAC5A10"/>
    <w:lvl w:ilvl="0" w:tplc="DABE5F26">
      <w:start w:val="1"/>
      <w:numFmt w:val="bullet"/>
      <w:lvlText w:val="●"/>
      <w:lvlJc w:val="left"/>
      <w:pPr>
        <w:ind w:left="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4" w15:restartNumberingAfterBreak="0">
    <w:nsid w:val="4B5F46D3"/>
    <w:multiLevelType w:val="hybridMultilevel"/>
    <w:tmpl w:val="7FDEFBC2"/>
    <w:lvl w:ilvl="0" w:tplc="DABE5F26">
      <w:start w:val="1"/>
      <w:numFmt w:val="bullet"/>
      <w:lvlText w:val="●"/>
      <w:lvlJc w:val="left"/>
      <w:pPr>
        <w:ind w:left="10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517B2600"/>
    <w:multiLevelType w:val="hybridMultilevel"/>
    <w:tmpl w:val="FBD4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D4390"/>
    <w:multiLevelType w:val="hybridMultilevel"/>
    <w:tmpl w:val="B762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60412"/>
    <w:multiLevelType w:val="hybridMultilevel"/>
    <w:tmpl w:val="BB4A8C42"/>
    <w:lvl w:ilvl="0" w:tplc="52CCE2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0009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CF0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5430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6267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2F5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BA9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4C43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0DE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F5064D"/>
    <w:multiLevelType w:val="multilevel"/>
    <w:tmpl w:val="EB6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B5B9F"/>
    <w:multiLevelType w:val="multilevel"/>
    <w:tmpl w:val="7E0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D33EB5"/>
    <w:multiLevelType w:val="hybridMultilevel"/>
    <w:tmpl w:val="1B6C577A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1" w15:restartNumberingAfterBreak="0">
    <w:nsid w:val="629425E4"/>
    <w:multiLevelType w:val="hybridMultilevel"/>
    <w:tmpl w:val="C82A771C"/>
    <w:lvl w:ilvl="0" w:tplc="DE6A2C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8CC0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2C9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66F4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0D4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88BC9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1680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FC96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883E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AC6DAB"/>
    <w:multiLevelType w:val="hybridMultilevel"/>
    <w:tmpl w:val="153A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264D4"/>
    <w:multiLevelType w:val="hybridMultilevel"/>
    <w:tmpl w:val="F29CD5FC"/>
    <w:lvl w:ilvl="0" w:tplc="DABE5F2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FE3B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220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5425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68A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84E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2A2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0AEA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2C31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E121B6"/>
    <w:multiLevelType w:val="multilevel"/>
    <w:tmpl w:val="EFD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163B9"/>
    <w:multiLevelType w:val="multilevel"/>
    <w:tmpl w:val="046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022F8"/>
    <w:multiLevelType w:val="hybridMultilevel"/>
    <w:tmpl w:val="81FC3626"/>
    <w:lvl w:ilvl="0" w:tplc="9668873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2CCD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322E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E6FB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9E9F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061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030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322B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66F4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7815ADC"/>
    <w:multiLevelType w:val="hybridMultilevel"/>
    <w:tmpl w:val="C17EA7B8"/>
    <w:lvl w:ilvl="0" w:tplc="A9D864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50D8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583C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88C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23C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A5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8E41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4F6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FCAF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89D0298"/>
    <w:multiLevelType w:val="multilevel"/>
    <w:tmpl w:val="3BB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89653">
    <w:abstractNumId w:val="17"/>
  </w:num>
  <w:num w:numId="2" w16cid:durableId="492524442">
    <w:abstractNumId w:val="21"/>
  </w:num>
  <w:num w:numId="3" w16cid:durableId="995718582">
    <w:abstractNumId w:val="23"/>
  </w:num>
  <w:num w:numId="4" w16cid:durableId="1267494245">
    <w:abstractNumId w:val="10"/>
  </w:num>
  <w:num w:numId="5" w16cid:durableId="1203787201">
    <w:abstractNumId w:val="26"/>
  </w:num>
  <w:num w:numId="6" w16cid:durableId="96337969">
    <w:abstractNumId w:val="27"/>
  </w:num>
  <w:num w:numId="7" w16cid:durableId="669479572">
    <w:abstractNumId w:val="19"/>
  </w:num>
  <w:num w:numId="8" w16cid:durableId="2067292638">
    <w:abstractNumId w:val="11"/>
  </w:num>
  <w:num w:numId="9" w16cid:durableId="1166358146">
    <w:abstractNumId w:val="1"/>
  </w:num>
  <w:num w:numId="10" w16cid:durableId="1729300245">
    <w:abstractNumId w:val="22"/>
  </w:num>
  <w:num w:numId="11" w16cid:durableId="1026979222">
    <w:abstractNumId w:val="15"/>
  </w:num>
  <w:num w:numId="12" w16cid:durableId="1526284706">
    <w:abstractNumId w:val="9"/>
  </w:num>
  <w:num w:numId="13" w16cid:durableId="369114806">
    <w:abstractNumId w:val="5"/>
  </w:num>
  <w:num w:numId="14" w16cid:durableId="458183635">
    <w:abstractNumId w:val="2"/>
  </w:num>
  <w:num w:numId="15" w16cid:durableId="693967184">
    <w:abstractNumId w:val="14"/>
  </w:num>
  <w:num w:numId="16" w16cid:durableId="1743524234">
    <w:abstractNumId w:val="4"/>
  </w:num>
  <w:num w:numId="17" w16cid:durableId="1289512327">
    <w:abstractNumId w:val="13"/>
  </w:num>
  <w:num w:numId="18" w16cid:durableId="803735025">
    <w:abstractNumId w:val="3"/>
  </w:num>
  <w:num w:numId="19" w16cid:durableId="1609047414">
    <w:abstractNumId w:val="0"/>
  </w:num>
  <w:num w:numId="20" w16cid:durableId="334191627">
    <w:abstractNumId w:val="18"/>
  </w:num>
  <w:num w:numId="21" w16cid:durableId="1270162478">
    <w:abstractNumId w:val="8"/>
  </w:num>
  <w:num w:numId="22" w16cid:durableId="1566070116">
    <w:abstractNumId w:val="6"/>
  </w:num>
  <w:num w:numId="23" w16cid:durableId="16079671">
    <w:abstractNumId w:val="12"/>
  </w:num>
  <w:num w:numId="24" w16cid:durableId="206183260">
    <w:abstractNumId w:val="16"/>
  </w:num>
  <w:num w:numId="25" w16cid:durableId="1145202337">
    <w:abstractNumId w:val="24"/>
  </w:num>
  <w:num w:numId="26" w16cid:durableId="1778401132">
    <w:abstractNumId w:val="25"/>
  </w:num>
  <w:num w:numId="27" w16cid:durableId="1009409107">
    <w:abstractNumId w:val="28"/>
  </w:num>
  <w:num w:numId="28" w16cid:durableId="2013609089">
    <w:abstractNumId w:val="20"/>
  </w:num>
  <w:num w:numId="29" w16cid:durableId="1081101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85"/>
    <w:rsid w:val="000043F5"/>
    <w:rsid w:val="00024AFD"/>
    <w:rsid w:val="00065A92"/>
    <w:rsid w:val="000672E6"/>
    <w:rsid w:val="000A1C97"/>
    <w:rsid w:val="000A43EA"/>
    <w:rsid w:val="000A568C"/>
    <w:rsid w:val="000B20C5"/>
    <w:rsid w:val="000D4EC7"/>
    <w:rsid w:val="001240D3"/>
    <w:rsid w:val="001369CE"/>
    <w:rsid w:val="00142BE6"/>
    <w:rsid w:val="00143C9B"/>
    <w:rsid w:val="00144C94"/>
    <w:rsid w:val="00152873"/>
    <w:rsid w:val="00153873"/>
    <w:rsid w:val="001600F6"/>
    <w:rsid w:val="00190BAF"/>
    <w:rsid w:val="00190E41"/>
    <w:rsid w:val="001B72CB"/>
    <w:rsid w:val="001C3999"/>
    <w:rsid w:val="001C6211"/>
    <w:rsid w:val="00212643"/>
    <w:rsid w:val="00223422"/>
    <w:rsid w:val="00274552"/>
    <w:rsid w:val="002B22DF"/>
    <w:rsid w:val="002E545B"/>
    <w:rsid w:val="002F7265"/>
    <w:rsid w:val="002F7385"/>
    <w:rsid w:val="00301B63"/>
    <w:rsid w:val="003166A7"/>
    <w:rsid w:val="003234BB"/>
    <w:rsid w:val="00323824"/>
    <w:rsid w:val="00337639"/>
    <w:rsid w:val="0034267D"/>
    <w:rsid w:val="003546C6"/>
    <w:rsid w:val="0035722B"/>
    <w:rsid w:val="0037335C"/>
    <w:rsid w:val="0039151E"/>
    <w:rsid w:val="003F112F"/>
    <w:rsid w:val="00424672"/>
    <w:rsid w:val="00444F4A"/>
    <w:rsid w:val="004464B4"/>
    <w:rsid w:val="00490B62"/>
    <w:rsid w:val="00497A2B"/>
    <w:rsid w:val="004D7000"/>
    <w:rsid w:val="004D7818"/>
    <w:rsid w:val="004F0E21"/>
    <w:rsid w:val="00533984"/>
    <w:rsid w:val="00533B45"/>
    <w:rsid w:val="005452DB"/>
    <w:rsid w:val="00551E9D"/>
    <w:rsid w:val="00562183"/>
    <w:rsid w:val="005742DD"/>
    <w:rsid w:val="00580F37"/>
    <w:rsid w:val="0058770D"/>
    <w:rsid w:val="00596739"/>
    <w:rsid w:val="005C57AD"/>
    <w:rsid w:val="005C773D"/>
    <w:rsid w:val="005D1885"/>
    <w:rsid w:val="005E2D79"/>
    <w:rsid w:val="00642588"/>
    <w:rsid w:val="00643FB1"/>
    <w:rsid w:val="00650907"/>
    <w:rsid w:val="00651F06"/>
    <w:rsid w:val="00661149"/>
    <w:rsid w:val="0069206F"/>
    <w:rsid w:val="006A155D"/>
    <w:rsid w:val="006B2215"/>
    <w:rsid w:val="006B2F73"/>
    <w:rsid w:val="006C5E60"/>
    <w:rsid w:val="006E14E4"/>
    <w:rsid w:val="006E1D2E"/>
    <w:rsid w:val="006E2222"/>
    <w:rsid w:val="006E351E"/>
    <w:rsid w:val="006F22E9"/>
    <w:rsid w:val="0070401B"/>
    <w:rsid w:val="00726B1C"/>
    <w:rsid w:val="0075279D"/>
    <w:rsid w:val="00767A6F"/>
    <w:rsid w:val="0077312A"/>
    <w:rsid w:val="00775E92"/>
    <w:rsid w:val="0079126F"/>
    <w:rsid w:val="007E050C"/>
    <w:rsid w:val="00800FB0"/>
    <w:rsid w:val="00836D4C"/>
    <w:rsid w:val="00852377"/>
    <w:rsid w:val="008664EF"/>
    <w:rsid w:val="00880FFE"/>
    <w:rsid w:val="008929B9"/>
    <w:rsid w:val="008B1CEC"/>
    <w:rsid w:val="008E1775"/>
    <w:rsid w:val="008E397C"/>
    <w:rsid w:val="008F06AE"/>
    <w:rsid w:val="008F0C3E"/>
    <w:rsid w:val="009201FD"/>
    <w:rsid w:val="00933BC6"/>
    <w:rsid w:val="00935E2E"/>
    <w:rsid w:val="009417D7"/>
    <w:rsid w:val="009704BF"/>
    <w:rsid w:val="00984056"/>
    <w:rsid w:val="009F3B50"/>
    <w:rsid w:val="00A07067"/>
    <w:rsid w:val="00A13882"/>
    <w:rsid w:val="00A20862"/>
    <w:rsid w:val="00A46F14"/>
    <w:rsid w:val="00A73FAD"/>
    <w:rsid w:val="00AA20AF"/>
    <w:rsid w:val="00AC6B8A"/>
    <w:rsid w:val="00AE6891"/>
    <w:rsid w:val="00AF0685"/>
    <w:rsid w:val="00AF2B1F"/>
    <w:rsid w:val="00B134F2"/>
    <w:rsid w:val="00B41BC1"/>
    <w:rsid w:val="00B621A9"/>
    <w:rsid w:val="00BF3D7D"/>
    <w:rsid w:val="00C17AC6"/>
    <w:rsid w:val="00C355BD"/>
    <w:rsid w:val="00C82221"/>
    <w:rsid w:val="00C87A1B"/>
    <w:rsid w:val="00CB192C"/>
    <w:rsid w:val="00CD3638"/>
    <w:rsid w:val="00CD4532"/>
    <w:rsid w:val="00CF20D0"/>
    <w:rsid w:val="00CF6A66"/>
    <w:rsid w:val="00D05772"/>
    <w:rsid w:val="00D1173F"/>
    <w:rsid w:val="00D24502"/>
    <w:rsid w:val="00D94612"/>
    <w:rsid w:val="00DA1891"/>
    <w:rsid w:val="00DA60F4"/>
    <w:rsid w:val="00E03404"/>
    <w:rsid w:val="00E73A56"/>
    <w:rsid w:val="00E91E48"/>
    <w:rsid w:val="00EA7482"/>
    <w:rsid w:val="00ED29C0"/>
    <w:rsid w:val="00F13C97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F3D61"/>
  <w15:docId w15:val="{96877547-4909-0647-9B7C-26F3D981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5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5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i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661149"/>
    <w:pPr>
      <w:spacing w:before="100" w:beforeAutospacing="1" w:after="100" w:afterAutospacing="1" w:line="240" w:lineRule="auto"/>
      <w:ind w:left="0" w:firstLine="0"/>
    </w:pPr>
    <w:rPr>
      <w:color w:val="auto"/>
      <w:sz w:val="24"/>
    </w:rPr>
  </w:style>
  <w:style w:type="paragraph" w:styleId="ListParagraph">
    <w:name w:val="List Paragraph"/>
    <w:basedOn w:val="Normal"/>
    <w:uiPriority w:val="34"/>
    <w:qFormat/>
    <w:rsid w:val="00661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70D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8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70D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apple-converted-space">
    <w:name w:val="apple-converted-space"/>
    <w:basedOn w:val="DefaultParagraphFont"/>
    <w:rsid w:val="00223422"/>
  </w:style>
  <w:style w:type="character" w:styleId="Strong">
    <w:name w:val="Strong"/>
    <w:basedOn w:val="DefaultParagraphFont"/>
    <w:uiPriority w:val="22"/>
    <w:qFormat/>
    <w:rsid w:val="00223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Topuz, Eda</dc:creator>
  <cp:keywords/>
  <cp:lastModifiedBy>Eda Topuz</cp:lastModifiedBy>
  <cp:revision>15</cp:revision>
  <cp:lastPrinted>2024-12-15T18:29:00Z</cp:lastPrinted>
  <dcterms:created xsi:type="dcterms:W3CDTF">2025-04-11T05:28:00Z</dcterms:created>
  <dcterms:modified xsi:type="dcterms:W3CDTF">2025-04-21T20:27:00Z</dcterms:modified>
</cp:coreProperties>
</file>