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  <w:r>
        <w:rPr>
          <w:sz w:val="48"/>
          <w:szCs w:val="48"/>
        </w:rPr>
        <w:t xml:space="preserve"> </w:t>
      </w:r>
    </w:p>
    <w:p>
      <w:pPr>
        <w:spacing w:after="120" w:before="0"/>
        <w:jc w:val="center"/>
      </w:pPr>
      <w:r>
        <w:rPr>
          <w:b/>
          <w:bCs/>
          <w:caps/>
          <w:color w:val="E8792B"/>
          <w:sz w:val="72"/>
          <w:szCs w:val="72"/>
        </w:rPr>
        <w:t xml:space="preserve">CAC VALIDADOR</w:t>
      </w:r>
    </w:p>
    <w:p>
      <w:pPr>
        <w:shd w:fill="1A3C5E" w:color="auto" w:val="clear"/>
        <w:spacing w:after="0" w:before="0"/>
        <w:ind w:left="720" w:right="720"/>
        <w:jc w:val="center"/>
      </w:pPr>
      <w:r>
        <w:rPr>
          <w:b/>
          <w:bCs/>
          <w:color w:val="FFFFFF"/>
          <w:sz w:val="48"/>
          <w:szCs w:val="48"/>
        </w:rPr>
        <w:t xml:space="preserve">PLAN MAESTRO DE DESARROLLO</w:t>
      </w:r>
    </w:p>
    <w:p>
      <w:pPr>
        <w:spacing w:after="80" w:before="160"/>
        <w:jc w:val="center"/>
      </w:pPr>
      <w:r>
        <w:rPr>
          <w:i/>
          <w:iCs/>
          <w:color w:val="666666"/>
          <w:sz w:val="24"/>
          <w:szCs w:val="24"/>
        </w:rPr>
        <w:t xml:space="preserve">Sistema de Validación y Reporte de Cáncer para la Cuenta de Alto Costo</w:t>
      </w:r>
    </w:p>
    <w:p>
      <w:pPr>
        <w:spacing w:after="480" w:before="0"/>
        <w:jc w:val="center"/>
      </w:pPr>
      <w:r>
        <w:rPr>
          <w:color w:val="2E7D9A"/>
          <w:sz w:val="20"/>
          <w:szCs w:val="20"/>
        </w:rPr>
        <w:t xml:space="preserve">Resolución 0247/2014 · Medición 2023 · Next.js · Supabase · Gemma 4</w:t>
      </w:r>
    </w:p>
    <w:p>
      <w:pPr>
        <w:spacing w:after="960" w:before="0"/>
        <w:jc w:val="center"/>
      </w:pPr>
      <w:r>
        <w:rPr>
          <w:color w:val="666666"/>
          <w:sz w:val="20"/>
          <w:szCs w:val="20"/>
        </w:rPr>
        <w:t xml:space="preserve">Versión 2.0 — Abril 2026</w:t>
      </w:r>
    </w:p>
    <w:p>
      <w:r>
        <w:br w:type="page"/>
      </w:r>
    </w:p>
    <w:p>
      <w:pPr>
        <w:shd w:fill="1A3C5E" w:color="auto" w:val="clear"/>
        <w:spacing w:after="0" w:before="0"/>
        <w:ind w:left="360" w:right="360"/>
        <w:jc w:val="center"/>
      </w:pPr>
      <w:r>
        <w:rPr>
          <w:b/>
          <w:bCs/>
          <w:color w:val="FFFFFF"/>
          <w:sz w:val="36"/>
          <w:szCs w:val="36"/>
        </w:rPr>
        <w:t xml:space="preserve">ANÁLISIS DEL PROYECTO EXISTENTE</w:t>
      </w:r>
    </w:p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Estado Actual del Repositorio (cac-validador)</w:t>
      </w:r>
    </w:p>
    <w:p>
      <w:pPr>
        <w:spacing w:after="80" w:before="80"/>
        <w:jc w:val="both"/>
      </w:pPr>
      <w:r>
        <w:rPr>
          <w:color w:val="0D1B2A"/>
          <w:sz w:val="20"/>
          <w:szCs w:val="20"/>
        </w:rPr>
        <w:t xml:space="preserve">El proyecto anterior es un validador básico de archivos planos para el reporte CAC. Tras el análisis del Instructivo PDF (CAC-IEP1-I01) y el repositorio original, se identifican los siguientes gaps y oportunidades de mejora: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v2.0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Arquitectura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Script standalone / sin framework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Next.js 15 App Router + Supabase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Validación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Básica por columnas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134 variables completas con reglas cruzadas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UI/UX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Sin interfaz visual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Dashboard profesional + upload drag &amp; drop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Autenticación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Sin auth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Auth multi-EAPB con Supabase Auth + RLS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Reglas de negocio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Parciales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Motor de reglas completo según Res. 0247/2014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IA asistida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Sin IA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Gemma 4 (local) + Claude API para autocompletado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Reportes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Sin reportes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Exportación TXT ANSI + reportes PDF/Excel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Deployment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Local solamente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Vercel + Supabase Cloud + opción on-premise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Modelo de negocio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Sin monetización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SaaS por EAPB + tier gratuito limitado</w:t>
            </w:r>
          </w:p>
        </w:tc>
      </w:tr>
    </w:tbl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Análisis del Instructivo CAC (Resolución 0247/2014)</w:t>
      </w:r>
    </w:p>
    <w:p>
      <w:pPr>
        <w:spacing w:after="80" w:before="80"/>
        <w:jc w:val="both"/>
      </w:pPr>
      <w:r>
        <w:rPr>
          <w:color w:val="0D1B2A"/>
          <w:sz w:val="20"/>
          <w:szCs w:val="20"/>
        </w:rPr>
        <w:t xml:space="preserve">El instructivo define 134 variables distribuidas en 168 campos. Se identificaron las siguientes agrupaciones críticas para el motor de validación: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1-16: Identificación EAPB y usuario (nombre, ID, fecha nacimiento, sexo, ocupación, régimen, municipio)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17-44: Diagnóstico, estadificación y antecedentes oncológicos (CIE-10, HER2, Gleason, TNM/FIGO)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45-73: Terapia sistémica primer y último esquema (quimioterapia, hormonoterapia, medicamentos ATC)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74-85: Cirugía (CUPS, IPS, fechas, estado vital postquirúrgico)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86-105: Radioterapia primer y último esquema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106-110: Trasplante de células progenitoras hematopoyéticas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111-124: Tratamiento complementario (reconstructiva, paliativo, nutrición, rehabilitación)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Variables 125-134: Situación actual, novedades administrativas y clínicas, estado vital</w:t>
      </w:r>
    </w:p>
    <w:p>
      <w:pPr>
        <w:spacing w:after="0" w:before="80"/>
      </w:pPr>
    </w:p>
    <w:p>
      <w:pPr>
        <w:pBdr>
          <w:left w:val="single" w:color="B8860B" w:sz="12"/>
        </w:pBdr>
        <w:shd w:fill="FFF9E6" w:color="auto" w:val="clear"/>
        <w:spacing w:after="120" w:before="120"/>
        <w:ind w:left="480" w:right="240"/>
      </w:pPr>
      <w:r>
        <w:rPr>
          <w:color w:val="0D1B2A"/>
          <w:sz w:val="20"/>
          <w:szCs w:val="20"/>
        </w:rPr>
        <w:t xml:space="preserve">⚠ COMODINES CRÍTICOS: 1800-01-01 (desconocido), 1845-01-01 (No Aplica), 1846-01-01 (ente territorial). El motor debe diferenciarlos correctamente para evitar rechazos del aplicativo SISCAC.</w:t>
      </w:r>
    </w:p>
    <w:p>
      <w:pPr>
        <w:spacing w:after="0" w:before="80"/>
      </w:pPr>
    </w:p>
    <w:p>
      <w:pPr>
        <w:pBdr>
          <w:left w:val="single" w:color="2E7D9A" w:sz="12"/>
        </w:pBdr>
        <w:shd w:fill="EBF4F9" w:color="auto" w:val="clear"/>
        <w:spacing w:after="120" w:before="120"/>
        <w:ind w:left="480" w:right="240"/>
      </w:pPr>
      <w:r>
        <w:rPr>
          <w:color w:val="0D1B2A"/>
          <w:sz w:val="20"/>
          <w:szCs w:val="20"/>
        </w:rPr>
        <w:t xml:space="preserve">REGLAS CRUZADAS: La variable 128 (Novedad Administrativa) determina la lógica de validación de múltiples campos. Por ejemplo, novedad 4 (fallecido) requiere fecha de muerte (V131) y causa (V132). La variable 18 (fecha diagnóstico) debe coincidir con V24 cuando el diagnóstico es histopatológico.</w:t>
      </w:r>
    </w:p>
    <w:p>
      <w:r>
        <w:br w:type="page"/>
      </w:r>
    </w:p>
    <w:p>
      <w:pPr>
        <w:shd w:fill="1A3C5E" w:color="auto" w:val="clear"/>
        <w:spacing w:after="0" w:before="0"/>
        <w:ind w:left="360" w:right="360"/>
        <w:jc w:val="center"/>
      </w:pPr>
      <w:r>
        <w:rPr>
          <w:b/>
          <w:bCs/>
          <w:color w:val="FFFFFF"/>
          <w:sz w:val="36"/>
          <w:szCs w:val="36"/>
        </w:rPr>
        <w:t xml:space="preserve">ARQUITECTURA GENERAL DEL SISTEMA</w:t>
      </w:r>
    </w:p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Stack Tecnológico Definitivo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Frontend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Next.js 15 (App Router)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SSR, API Routes, React Server Components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UI Components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shadcn/ui + Tailwind CSS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Componentes accesibles, tema configurable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Formularios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React Hook Form + Zod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Validación tipo-segura, UX óptima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Estado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Zustand + TanStack Query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Estado local + cache servidor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Backend DB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Supabase (PostgreSQL)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RLS, realtime, auth integrada, storage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Auth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Supabase Auth + NextAuth.js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Multi-proveedor, JWT, roles EAPB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Archivos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Supabase Storage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Upload/download archivos .txt ANSI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IA Local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Gemma 4 vía Ollama API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Privacidad datos sensibles, sin costo API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IA Cloud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Claude API (Anthropic)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Razonamiento complejo, auditoría avanzada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Cola jobs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Supabase Edge Functions + pg_cron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Procesamiento batch archivos grandes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PDF/Excel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jsPDF + SheetJS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Exportación reportes del lado cliente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Deployment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Vercel (frontend) + Supabase Cloud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Escala automática, BD gestionada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Dev tooling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Claude Code + ECC plugin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Desarrollo asistido por IA</w:t>
            </w:r>
          </w:p>
        </w:tc>
      </w:tr>
    </w:tbl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Configuración Claude Code (everything-claude-code)</w:t>
      </w:r>
    </w:p>
    <w:p>
      <w:pPr>
        <w:spacing w:after="80" w:before="80"/>
        <w:jc w:val="both"/>
      </w:pPr>
      <w:r>
        <w:rPr>
          <w:color w:val="0D1B2A"/>
          <w:sz w:val="20"/>
          <w:szCs w:val="20"/>
        </w:rPr>
        <w:t xml:space="preserve">Antes de iniciar el desarrollo, instalar el harness de productividad:</w:t>
      </w:r>
    </w:p>
    <w:p>
      <w:pPr>
        <w:spacing w:after="0" w:before="80"/>
      </w:pP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1. Instalar everything-claude-code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git clone https://github.com/affaan-m/everything-claude-code.git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mkdir -p ~/.claude/rules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cp -r everything-claude-code/rules/common ~/.claude/rules/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cp -r everything-claude-code/rules/typescript ~/.claude/rules/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cp -r everything-claude-code/rules/web ~/.claude/rules/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2. Instalar como plugin en Claude Code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/plugin marketplace add https://github.com/affaan-m/everything-claude-code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/plugin install ecc@ecc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3. Configurar MCPs para el proyecto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En ~/.claude/settings.json agregar: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- supabase MCP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- filesystem MCP  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- github MCP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Mantener &lt; 10 MCPs activos simultáneamente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4. Crear CLAUDE.md en raíz del proyecto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Con contexto del dominio CAC y convenciones</w:t>
      </w:r>
    </w:p>
    <w:p>
      <w:pPr>
        <w:spacing w:after="0" w:before="80"/>
      </w:pPr>
    </w:p>
    <w:p>
      <w:pPr>
        <w:pBdr>
          <w:left w:val="single" w:color="2E7D9A" w:sz="12"/>
        </w:pBdr>
        <w:shd w:fill="EBF4F9" w:color="auto" w:val="clear"/>
        <w:spacing w:after="120" w:before="120"/>
        <w:ind w:left="480" w:right="240"/>
      </w:pPr>
      <w:r>
        <w:rPr>
          <w:color w:val="0D1B2A"/>
          <w:sz w:val="20"/>
          <w:szCs w:val="20"/>
        </w:rPr>
        <w:t xml:space="preserve">REGLA DE ORO (ECC): Usar Sonnet para 90% del código. Actualizar a Opus solo cuando: primer intento falló, tarea abarca 5+ archivos, decisiones arquitectónicas o código de seguridad crítica.</w:t>
      </w: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0</w:t>
      </w:r>
      <w:r>
        <w:rPr>
          <w:b/>
          <w:bCs/>
          <w:color w:val="FFFFFF"/>
          <w:sz w:val="32"/>
          <w:szCs w:val="32"/>
        </w:rPr>
        <w:t xml:space="preserve">  •  SETUP Y ARQUITECTURA INICIAL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Arquitecto de Software + DevOps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3-5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Inicializar monorepo Next.js 15 con estructura de producción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Configurar Supabase con esquema de base de datos para el dominio CAC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Establecer pipeline CI/CD con Vercel + GitHub Actions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Configurar Claude Code con ECC y CLAUDE.md del dominio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Definir CLAUDE.md con contexto completo del proyecto para guiar el desarrollo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Estructura del Proyecto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cac-validador-v2/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.claude/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CLAUDE.md              # Contexto dominio CAC para Claude Code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skills/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cac-variables.md   # Skill: 134 variables y sus reglas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cac-validation.md  # Skill: Motor de validación CAC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└── cac-domain.md      # Skill: Glosario y reglas de negocio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agents/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cac-validator.md   # Agente validador de variables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└── data-engineer.md   # Agente procesamiento datos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└── rules/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└── cac-rules.md       # Reglas específicas del proyecto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app/                       # Next.js App Router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(auth)/                # Rutas de autenticación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(dashboard)/           # Panel principal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upload/            # Carga de archivos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validate/          # Validación en tiempo real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├── reports/           # Generación de reportes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│   └── ai-assistant/      # Asistente IA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└── api/                   # API Routes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├── validate/          # Endpoint validación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├── export/            # Endpoint exportación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└── ai/                # Endpoint IA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components/                # Componentes reutilizables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lib/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validations/           # Motor de validación (134 vars)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parsers/               # Parsers archivos TXT ANSI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exporters/             # Exportadores PDF/Excel/TXT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└── ai/                    # Clientes IA (Gemma + Claude)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supabase/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migrations/            # Migraciones SQL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├── functions/             # Edge Functions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└── seed.sql               # Datos iniciales (CIE-10, ATC, CUPS)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 types/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└── cac.ts                 # Tipos TypeScript para 134 variables</w:t>
      </w:r>
    </w:p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Esquema de Base de Datos Supabase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-- Tablas principales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eapb (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UUID PRIMARY KEY DEFAULT gen_random_uuid(),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codigo VARCHAR(10) UNIQUE NOT NULL,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nombre TEXT NOT NULL,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regimen VARCHAR(2) CHECK (regimen IN ('C','S','P','E','N')),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TIMESTAMPTZ DEFAULT NOW()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reportes_cancer (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UUID PRIMARY KEY DEFAULT gen_random_uuid(),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eapb_id UUID REFERENCES eapb(id),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periodo_corte DATE NOT NULL,  -- 2023-01-01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nombre_archivo TEXT NOT NULL,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estado VARCHAR(20) DEFAULT 'pendiente',  -- pendiente/validando/validado/error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total_registros INTEGER,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registros_validos INTEGER,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registros_con_error INTEGER,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uploaded_at TIMESTAMPTZ DEFAULT NOW(),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validated_at TIMESTAMPTZ,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usuario_id UUID REFERENCES auth.users(id)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registros_cancer (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UUID PRIMARY KEY DEFAULT gen_random_uuid(),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reporte_id UUID REFERENCES reportes_cancer(id) ON DELETE CASCADE,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linea_numero INTEGER NOT NULL,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Variables 1-16: Identificación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v01_primer_nombre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v02_segundo_nombre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v03_primer_apellido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v04_segundo_apellido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v05_tipo_id VARCHAR(2),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v06_numero_id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v07_fecha_nacimiento DATE,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v08_sexo CHAR(1),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v09_ocupacion VARCHAR(10),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v10_regimen CHAR(1),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v11_codigo_eapb VARCHAR(10),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v12_pertenencia_etnica INTEGER,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v13_grupo_poblacional INTEGER,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v14_municipio_residencia VARCHAR(5),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v15_telefono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v16_fecha_afiliacion DATE,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Variables 17-44: Diagnóstico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v17_cie10 VARCHAR(5),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v18_fecha_diagnostico DATE,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-- ... (134 variables total)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v128_novedad_admin INTEGER,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v129_novedad_clinica INTEGER,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v134_fecha_corte DATE,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raw_data JSONB,  -- fila completa original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TIMESTAMPTZ DEFAULT NOW()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errores_validacion (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id UUID PRIMARY KEY DEFAULT gen_random_uuid(),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registro_id UUID REFERENCES registros_cancer(id) ON DELETE CASCADE,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variable_numero INTEGER NOT NULL,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variable_nombre TEXT NOT NULL,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tipo_error VARCHAR(20),  -- formato/rango/cruce/requerido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valor_reportado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mensaje_error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sugerencia TEXT,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created_at TIMESTAMPTZ DEFAULT NOW()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-- Tablas de referencia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cie10_cac (codigo VARCHAR(10) PK, descripcion TEXT, agrupador TEXT);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atc_medicamentos (codigo VARCHAR(15) PK, nombre TEXT, categoria TEXT);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cups_procedimientos (codigo VARCHAR(10) PK, descripcion TEXT, tipo TEXT);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TABLE divipola_municipios (codigo VARCHAR(5) PK, nombre TEXT, departamento TEXT);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-- RLS: cada EAPB solo ve sus propios datos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ALTER TABLE reportes_cancer ENABLE ROW LEVEL SECURITY;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ALTER TABLE registros_cancer ENABLE ROW LEVEL SECURITY;</w:t>
      </w:r>
    </w:p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0 — Arquitecto de Software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Arquitecto de Software Senior especializado en Next.js 15, Supabase y aplicaciones 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SaaS de salud en Colombia. Trabajas con Claude Code usando el plugin everything-claude-code.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CONTEXTO DEL DOMINIO: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Proyecto: CAC Validador v2.0 — Sistema de validación de reportes de cáncer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Marco legal: Resolución 0247/2014 del Ministerio de Salud Colombia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Entidad: Cuenta de Alto Costo (CAC) — cuentadealtocosto.org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Base de datos: 134 variables en 168 campos, archivos TXT ANSI separados por tabulaciones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Usuarios: EAPB (EPS), Direcciones Departamentales/Distritales de Salud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Plazo legal de reporte: 5 de mayo de 2023 (medición corte 01/01/2023)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0: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Inicializa el proyecto Next.js 15 con App Router: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npx create-next-app@latest cac-validador-v2 --typescript --tailwind --eslint --app --src-dir --import-alias "@/*"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Instala y configura el stack completo: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shadcn/ui (tema personalizado con colores CAC)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Supabase client + @supabase/ssr para Next.js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React Hook Form + Zod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Zustand + TanStack Query v5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next-auth v5 (beta) configurado con Supabase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Crea .claude/CLAUDE.md con: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Descripción completa del dominio CAC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Las 134 variables y sus tipos de dato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Reglas de negocio críticas (comodines, novedades administrativas)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Convenciones de código del proyecto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Stack tecnológico y estructura de carpetas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Crea supabase/migrations/001_initial_schema.sql con: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Todas las tablas descritas en la arquitectura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Índices para búsqueda por número de ID, CIE-10, EAPB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RLS policies para aislamiento por EAPB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Tablas de referencia (CIE-10 CAC, ATC, CUPS, DIVIPOLA)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Configura el CI/CD: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GitHub Actions: lint + type-check + test en cada PR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Vercel: preview deployments en PRs, producción en main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Supabase: migrations automáticas en CI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6. Crea el skill .claude/skills/cac-domain.md con el glosario completo del dominio.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RESTRICCIONES: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Usar TypeScript estricto (strict: true)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No hardcodear secrets, usar .env.local con types seguros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Seguir naming conventions: kebab-case para archivos, PascalCase para componentes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Máximo 200 líneas por archivo (modularizar agresivamente)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Tests unitarios para toda función de validación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Genera el código completo, migraciones SQL, configuraciones y documentación.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1</w:t>
      </w:r>
      <w:r>
        <w:rPr>
          <w:b/>
          <w:bCs/>
          <w:color w:val="FFFFFF"/>
          <w:sz w:val="32"/>
          <w:szCs w:val="32"/>
        </w:rPr>
        <w:t xml:space="preserve">  •  MOTOR DE VALIDACIÓN CORE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Ingeniero de Datos + Backend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7-10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Implementar parser completo de archivos TXT ANSI separados por tabulaciones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Construir motor de validación para las 134 variables con 400+ reglas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Validaciones simples: formato, tipo, rango, valores permitidos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Validaciones cruzadas: coherencia entre variables relacionadas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Validaciones de negocio: comodines, novedades, reglas específicas por tipo de cáncer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Cobertura de tests &gt;90% para el motor de validación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Categorías de Validación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Formato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Todas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Tipo de dato, longitud, patrón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Fechas AAAA-MM-DD, códigos CIE-10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Rango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V5,V8,V10...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Valores dentro de catálogo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Tipo ID: RC,TI,CC,CE...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Requerido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V1-V6,V17...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Campo obligatorio no vacío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V1 primer nombre nunca vacío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Cruzada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V17↔V29,V18↔V24...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Coherencia entre campos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Si V17 empieza D → V29=0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Comodín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Variables fecha/código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Comodines válidos por contexto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1800-01-01 solo si desconocido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Novedad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V128↔múltiples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V128 define lógica de validación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Novedad 4 requiere V131,V132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Negocio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V45-V73,V86...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Reglas oncológicas específicas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ATC no repetido en 53.x y 54-56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Codificación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Todos los campos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Sin caracteres especiales &amp;,ñ,á...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Solo ASCII básico</w:t>
            </w:r>
          </w:p>
        </w:tc>
      </w:tr>
    </w:tbl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Arquitectura del Motor de Validación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lib/validations/engine.ts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interface ValidationRule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variable: number;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name: string;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type: 'format' | 'range' | 'required' | 'cross' | 'business';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validate: (value: string, row: CACRecord, context: ValidationContext) =&gt; ValidationResult;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suggestion?: (value: string, row: CACRecord) =&gt; string;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interface ValidationContext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catalogos: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cie10: Set&lt;string&gt;;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atc: Set&lt;string&gt;;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cups: Set&lt;string&gt;;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divipola: Set&lt;string&gt;;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ips: Set&lt;string&gt;;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allRows?: CACRecord[];  // para validaciones de duplicados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}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lib/validations/rules/v17-diagnostico.ts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export const rulesV17: ValidationRule[] = [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variable: 17,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name: 'cie10_valido',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type: 'range',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validate: (value, row, ctx) =&gt;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if (!ctx.catalogos.cie10.has(value))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return { valid: false, error: 'CIE-10 no existe en catálogo CAC' };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return { valid: true };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suggestion: (value) =&gt; `Buscar en catálogo operativo CIE-10 CAC: ${value}`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variable: 17,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name: 'insitu_estadio_coherente',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type: 'cross',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validate: (value, row) =&gt;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isInsitu = value.startsWith('D');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const estadio = parseInt(row.v29_estadificacion);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if (isInsitu &amp;&amp; estadio !== 0) {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return { valid: false, error: 'CIE-10 "D" (in situ) pero estadio ≠ 0' };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}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return { valid: true };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}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}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];</w:t>
      </w:r>
    </w:p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1 — Ingeniero de Datos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Ingeniero de Datos Senior con experiencia en sistemas de salud colombianos,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específicamente en la Resolución 0247/2014 de la Cuenta de Alto Costo (CAC).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Trabajas con Claude Code y el plugin ECC activado.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CONTEXTO TÉCNICO: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Archivo de entrada: TXT ANSI, separadores tabulaciones, sin headers, extensión .txt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Formato nombre: AAAAMMDD_CODEAPB_CANCER.txt (ej: 20230505_XXXXX0_CANCER.txt)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Caracteres prohibidos: &amp;, ñ, tildes (á,é,í,ó,ú), ü, #, °, ´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Comodines de fecha: 1800-01-01, 1845-01-01, 1846-01-01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Total variables: 134 (168 campos en el archivo)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1A — Parser: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Crea lib/parsers/cac-parser.ts que: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Detecte y convierta encoding ANSI → UTF-8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Parse línea por línea (1 línea = 1 paciente)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Mapee los 168 campos a las 134 variables (algunas variables son multivariable como V46.1-V46.8)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Valide el nombre del archivo contra el patrón regex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Devuelva errores de parseo estructurados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6. Maneje archivos de hasta 500MB sin bloquear el hilo principal (usar streams)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1B — Motor de Validación: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lib/validations/ con la siguiente estructura: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engine.ts: orquestador principal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rules/v01-v16.ts: identificación usuario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rules/v17-v44.ts: diagnóstico y estadificación (CRÍTICO)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rules/v45-v73.ts: terapia sistémica (medicamentos ATC)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rules/v74-v85.ts: cirugía (CUPS)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rules/v86-v105.ts: radioterapia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rules/v106-v110.ts: trasplante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rules/v111-v134.ts: complementario + situación actual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rules/cross-validations.ts: TODAS las validaciones cruzadas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REGLAS CRÍTICAS A IMPLEMENTAR (prioridad máxima):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V17↔V29: Si V17 empieza con 'D' → V29 debe ser 0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V18=V24: Cuando diagnóstico es histopatológico (V21=5,9,10)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V128=4: Requiere V131 (fecha muerte) y V132 (causa) no comodín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V128=2: Caso nuevo → V18 NO puede ser 1800-01-01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V21=7: Requiere V22 ≠ 98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6. V45=98: Variables V46-V73 deben ser 98/97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7. V31-V33: Solo aplican si V17 es cáncer de mama (C50x)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8. V37: Solo aplica si V17 es cáncer de próstata (C61)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9. Medicamentos ATC en V53.x: no deben repetirse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10. V47 ciclos: deben ser coherentes con número de medicamentos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VALIDACIÓN DE CODIFICACIÓN: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Función que detecte caracteres no permitidos y reporte posición exacta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Sugerencia de reemplazo (ñ→n, á→a, etc.)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Genera 100% del código TypeScript con: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Tipos estrictos para todas las interfaces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JSDoc en funciones públicas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Tests Vitest para cada regla con casos válidos e inválidos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Mínimo 2 casos de prueba por regla (happy path + error path)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2</w:t>
      </w:r>
      <w:r>
        <w:rPr>
          <w:b/>
          <w:bCs/>
          <w:color w:val="FFFFFF"/>
          <w:sz w:val="32"/>
          <w:szCs w:val="32"/>
        </w:rPr>
        <w:t xml:space="preserve">  •  FRONTEND — DASHBOARD Y UI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Frontend Engineer + UX Designer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8-12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Dashboard principal con métricas de validación en tiempo real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Upload de archivos con drag &amp; drop y progreso visual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Tabla de errores con filtros, búsqueda y exportación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Editor inline para corrección de registros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Interfaz multi-EAPB con switching de contexto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Responsive design optimizado para escritorio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Pantallas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Componentes Clave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Login/Auth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/auth/login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OAuth + Email/Password, selector EAPB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Dashboard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Métricas KPI, últimos reportes, alertas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Upload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/dashboard/upload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DropZone, progreso, validación nombre archivo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Validación Live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/dashboard/validate/[id]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Progress bar, errores en tiempo real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Detalle Registro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/dashboard/validate/[id]/[linea]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Tabla 134 variables, errores destacados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Corrección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/dashboard/validate/[id]/edit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Formulario agrupado por sección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Reportes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/dashboard/reports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Resumen ejecutivo, descarga PDF/Excel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Catálogos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/dashboard/catalogos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CIE-10, ATC, CUPS, DIVIPOLA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Ayuda IA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/dashboard/ai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Chat asistente CAC, sugerencias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Config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/dashboard/settings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Gestión usuarios EAPB, permisos</w:t>
            </w:r>
          </w:p>
        </w:tc>
      </w:tr>
    </w:tbl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Componentes Críticos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components/validation/error-table.tsx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Tabla de errores con: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Agrupación por variable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Filtro por tipo de error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Descarga CSV de errores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Botón "Corregir" que abre el editor inline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Badges con colores por severidad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components/upload/drop-zone.tsx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Upload con: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Validación nombre archivo (regex patrón CAC)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Detección encoding ANSI vs UTF-8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Preview primeras 5 líneas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Estimación tiempo validación según tamaño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components/validation/progress-live.tsx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Progreso con: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WebSocket/Supabase Realtime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Contador líneas procesadas/total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Mini dashboard errores en vivo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components/forms/cac-record-editor.tsx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Editor de registro con: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Formulario agrupado por secciones del instructivo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Autocompletado de catálogos (CIE-10, ATC, CUPS)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Validación en tiempo real de cada campo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- Panel lateral con descripción de la variable</w:t>
      </w:r>
    </w:p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2 — Frontend Engineer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Frontend Engineer Senior especializado en Next.js 15, shadcn/ui y Supabase Realtime.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Dominas la accesibilidad WCAG 2.1 y diseño de aplicaciones de salud.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CONTEXTO: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El motor de validación de Fase 1 ya está implementado en lib/validations/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Supabase está configurado con tablas: eapb, reportes_cancer, registros_cancer, errores_validacion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Los usuarios son profesionales de salud/datos de EAPB colombianas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2A — Sistema de Diseño: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Crea app/globals.css con variables CSS personalizadas del CAC: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Paleta: navy #1A3C5E, teal #2E7D9A, naranja CAC #E8792B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Tipografía: Inter para UI, JetBrains Mono para código/IDs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Configura theme shadcn/ui personalizado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Crea components/ui/cac-*.tsx con variantes específicas del dominio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2B — Upload Flow: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el flujo completo de carga: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DropZone con react-dropzone: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Acepta solo .txt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Valida nombre: regex /^\d{8}_[A-Z0-9]{5,10}_CANCER\.txt$/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Muestra preview de las primeras 3 líneas parseadas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Upload a Supabase Storage con progreso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Trigger Supabase Edge Function para validación asíncrona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Redirección automática a pantalla de progreso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2C — Dashboard de Validación: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app/(dashboard)/validate/[id]/page.tsx: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Supabase Realtime subscription a tabla errores_validacion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Métricas en tiempo real: total registros / con errores / porcentaje calidad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Tabla de errores con columns: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Línea #, ID Paciente, Variable (número + nombre), Valor reportado, Error, Sugerencia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Filtros: por variable, por tipo de error, solo errores críticos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Botón "Exportar errores a Excel" usando SheetJS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2D — Editor de Registros: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el formulario de corrección inline: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Agrupa las 134 variables en 8 secciones visuales (según el instructivo)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Cada campo tiene: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Label con número de variable y descripción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Validación en tiempo real con Zod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Autocompletado para campos catálogo (CIE-10, ATC, CUPS)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Tooltip con descripción completa del instructivo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Resalta en rojo los campos con error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Botón "Guardar y revalidar" que actualiza el registro en Supabase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RESTRICCIONES UI: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Solo desktop (min-width: 1024px) para la validación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Dark/light mode toggle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Loading skeletons en toda carga de datos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Error boundaries en cada sección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Turbopack para desarrollo rápido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3</w:t>
      </w:r>
      <w:r>
        <w:rPr>
          <w:b/>
          <w:bCs/>
          <w:color w:val="FFFFFF"/>
          <w:sz w:val="32"/>
          <w:szCs w:val="32"/>
        </w:rPr>
        <w:t xml:space="preserve">  •  API, AUTENTICACIÓN Y SEGURIDAD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Backend Engineer + Security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5-7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API Routes Next.js con autenticación JWT y autorización por rol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Sistema multi-EAPB con Row Level Security en Supabase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Rate limiting y protección contra ataques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Auditoría de acciones sensibles (quién subió qué archivo, cuándo)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Middleware de validación de requests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Roles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Permisos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admin_cac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Todos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Equipo CAC con acceso a todas las EAPB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admin_eapb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EAPB propia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Administrador de una EAPB específica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operador_eapb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EAPB propia, solo lectura+upload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Técnico que sube y revisa reportes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auditor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Solo lectura multi-EAPB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Auditor externo con acceso temporal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viewer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Solo lectura EAPB propia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Consulta sin modificación</w:t>
            </w:r>
          </w:p>
        </w:tc>
      </w:tr>
    </w:tbl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3 — Backend Engineer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Backend Engineer Senior con especialización en seguridad para aplicaciones de salud.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Conoces HIPAA y las normativas de datos de salud en Colombia (Ley 1581/2012 habeas data).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3A — API Routes: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app/api/ con los siguientes endpoints: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POST /api/validate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Acepta: { reporteId: string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Autenticación: Bearer token Supabase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Lógica: triggerea Edge Function de validación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Respuesta: { jobId, estimatedTime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GET /api/validate/[jobId]/status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Streaming response (SSE) con progreso de validación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Cada 500ms envía: { processed, total, errors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POST /api/export/txt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Acepta: { reporteId, onlyValid: boolean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Genera archivo TXT ANSI con los registros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Headers: Content-Disposition: attachment; filename=...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POST /api/export/report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Genera PDF resumen ejecutivo con jsPDF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Incluye: estadísticas, top errores, recomendaciones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GET /api/catalogos/[tipo]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Tipos: cie10, atc, cups, divipola, ips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Parámetros: q (búsqueda), limit (max 50)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Cache: 24h con revalidación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3B — Supabase Edge Functions: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supabase/functions/validate-cac/index.ts: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Lee el archivo TXT desde Supabase Storage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Parsea con el módulo lib/parsers/cac-parser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Ejecuta el motor de validación lib/validations/engine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Inserta errores en tabla errores_validacion con upsert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Actualiza estado del reporte en reportes_cancer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6. Envía notificación realtime al cliente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3C — Seguridad: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Middleware Next.js que verifica JWT en rutas protegidas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Rate limiting: máx 10 uploads/hora por EAPB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Validación MIME type + magic bytes del archivo TXT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Sanitización de nombres de archivo antes de guardar en Storage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RLS policies en Supabase: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admin_cac: SELECT/INSERT/UPDATE en todo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admin_eapb: CRUD solo donde eapb_id = auth.uid()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operador_eapb: SELECT + INSERT, no DELETE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6. Tabla audit_log con trigger que registra cambios en registros_cancer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3D — Variables de Entorno: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Genera .env.local.example con TODOS los secrets necesarios,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 comentarios explicativos. Usa t3-env para type-safe env vars.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4</w:t>
      </w:r>
      <w:r>
        <w:rPr>
          <w:b/>
          <w:bCs/>
          <w:color w:val="FFFFFF"/>
          <w:sz w:val="32"/>
          <w:szCs w:val="32"/>
        </w:rPr>
        <w:t xml:space="preserve">  •  EXPORTACIÓN Y GENERACIÓN DE REPORTES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Ingeniero de Software + Data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4-6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Generación de archivo TXT ANSI correcto para cargue en SISCAC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Reportes ejecutivos PDF con estadísticas de calidad de datos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Exportación Excel con hoja por tipo de error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Validación del archivo generado antes de permitir descarga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Plantillas de reportes parametrizables por EAPB</w:t>
      </w: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4 — Ingeniero de Software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Ingeniero de Software Senior con experiencia en generación de documentos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y procesamiento de datos tabulares en TypeScript/Node.js.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4A — Exportador TXT ANSI: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lib/exporters/txt-exporter.ts: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Función que toma registros de Supabase (con correcciones aplicadas)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Convierte a formato TXT ANSI correcto: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Encoding: ANSI (Windows-1252), NO UTF-8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Separador: tabulación (\t), NO coma ni punto y coma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Sin headers en el archivo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Sin caracteres especiales (&amp;,ñ,á,é,í,ó,ú,ü,#,°,´)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Sin espacios de relleno en campos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Nombre archivo: {AAAAMMDD}_{CODEAPB}_CANCER.txt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Validación final: re-parsea el archivo generado y verifica 0 errores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Función de preview: muestra las primeras 5 líneas antes de descargar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Usa la librería 'iconv-lite' para encoding ANSI correcto.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4B — Reporte Ejecutivo PDF: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lib/exporters/pdf-reporter.ts con jsPDF: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Estructura del reporte: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Portada: Logo CAC, EAPB, período de reporte, fecha generación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Resumen ejecutivo: total registros, % calidad, comparativo período anterior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Gráfico de barras: errores por sección (diagnóstico, terapia, cirugía...)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Top 10 errores más frecuentes con conteo y % 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Tabla por variable: variable, total errores, ejemplos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Recomendaciones automáticas basadas en patrones de errores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Pie de página con referencia a Resolución 0247/2014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4C — Exportación Excel: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lib/exporters/excel-exporter.ts con SheetJS: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Hojas del Excel: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"Resumen": métricas generales con tabla y gráficos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"Todos los errores": lista plana filtrable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"Por variable": pivot de errores por número de variable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"Por paciente": errores agrupados por ID paciente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"Registros corregidos": registros listos para subir al SISCAC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6. "Registros con error": registros que aún necesitan corrección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Colores: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Errores críticos: rojo claro (#FFE0E0)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Advertencias: amarillo (#FFFACD)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Correctos: verde claro (#E0FFE0)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4D — API de Exportación: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En app/api/export/: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Streaming response para archivos &gt; 50MB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Progreso via SSE mientras se genera el archivo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Firma HMAC del archivo para verificar integridad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5</w:t>
      </w:r>
      <w:r>
        <w:rPr>
          <w:b/>
          <w:bCs/>
          <w:color w:val="FFFFFF"/>
          <w:sz w:val="32"/>
          <w:szCs w:val="32"/>
        </w:rPr>
        <w:t xml:space="preserve">  •  MODELO DE NEGOCIO Y COMERCIALIZACIÓN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Product Manager + Full Stack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5-7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Modelo de Negocio SaaS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Precio/mes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Límites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Gratuito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$0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1 reporte/mes, max 500 reg.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Validación básica, export Excel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Básico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$150.000 COP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5 reportes/mes, max 5.000 reg.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+ PDF reports, soporte email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Profesional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$450.000 COP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Ilimitado, max 50.000 reg.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+ IA asistente, API access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Enterprise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Cotización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Ilimitado, on-premise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+ SLA 99.9%, integración HIS</w:t>
            </w:r>
          </w:p>
        </w:tc>
      </w:tr>
    </w:tbl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Características Comerciales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Onboarding guiado con checklist paso a paso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Trial gratuito 30 días del plan Profesional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Facturación electrónica integrada (Colombia)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Panel de métricas por EAPB para el equipo CAC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Certificado de validación descargable para auditorías</w:t>
      </w: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5 — Product Manager + Full Stack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Product Manager con background técnico en Next.js y sistemas SaaS B2B en salud.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Tienes experiencia en Go To Market para el sector salud colombiano.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5A — Sistema de Planes: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Crea tabla subscription_plans en Supabase: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planes: free, basic, professional, enterprise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límites almacenados en JSONB: { reportes_mes, registros_max, features: []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Middleware que verifica límites del plan en cada operación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Componente &lt;PlanLimitGuard&gt; que muestra upsell cuando se alcanza el límite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Página de pricing (/pricing) con toggle anual/mensual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5B — Onboarding: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flujo de onboarding para nuevas EAPB: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Wizard de 4 pasos: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Paso 1: Datos de la EAPB (nombre, código, régimen)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Paso 2: Configurar usuarios del equipo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Paso 3: Subir primer reporte de prueba (datos sintéticos)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Paso 4: Ver resultado de validación y descargar correcciones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Progress indicator persistente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Email de bienvenida con guía de inicio rápido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5C — Landing Page: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Crea app/(marketing)/ con: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Página principal (/):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Hero: "Valida tu reporte CAC en minutos, no en días"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Demo animado del upload + validación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Testimoniales de EAPB (placeholder inicial)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Pricing table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FAQ con preguntas sobre la Resolución 0247/2014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Página /docs: documentación del instructivo simplificada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SEO: metadata, og:image, sitemap.xml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Analytics: Posthog (privacy-friendly)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5D — Notificaciones: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Email transaccional con Resend: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Bienvenida + activación cuenta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Validación completada con resumen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Alertas: 5 días antes del vencimiento del plazo CAC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Reporte mensual de uso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Notificaciones in-app con Supabase Realtime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Integración opcional con Slack webhook para equipos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6</w:t>
      </w:r>
      <w:r>
        <w:rPr>
          <w:b/>
          <w:bCs/>
          <w:color w:val="FFFFFF"/>
          <w:sz w:val="32"/>
          <w:szCs w:val="32"/>
        </w:rPr>
        <w:t xml:space="preserve">  •  TESTING, PERFORMANCE Y CALIDAD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QA Engineer + DevOps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5-7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Estrategia de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Cobertura objetivo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Unit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Vitest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&gt;90%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Motor validación (134 vars)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Integration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Vitest + Supabase local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&gt;80%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API routes + DB queries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E2E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Playwright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Flujos críticos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Upload → Validación → Export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Performance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Lighthouse + k6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LCP &lt; 2.5s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Upload 500MB sin timeout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Accesibilidad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axe-core + Playwright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WCAG 2.1 AA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Formularios + tablas</w:t>
            </w:r>
          </w:p>
        </w:tc>
      </w:tr>
    </w:tbl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6 — QA Engineer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QA Engineer Senior especializado en aplicaciones de datos de salud.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Conoces las trampas comunes en validación de formularios médicos.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6A — Dataset de Prueba: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Crea scripts/generate-test-data.ts que genere: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1000 registros con TODOS los errores posibles (uno por variable)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500 registros perfectamente válidos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100 casos edge (comodines correctos, múltiples cánceres, fallecidos+desafiliados)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50 casos que representan las inconsistencias más comunes históricamente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6B — Tests del Motor de Validación: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Para CADA una de las 134 variables, escribe tests que cubran: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Valor válido esperado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Valor inválido (formato incorrecto)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Comodín correcto (donde aplique)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Comodín incorrecto (donde NO aplique)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Validación cruzada con variable relacionada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6C — Tests E2E con Playwright: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Flujos críticos: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Upload archivo TXT válido → ver 0 errores → descargar TXT → re-validar externamente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Upload archivo con 50 errores → filtrar por variable → corregir 10 inline → revalidar → ver 40 errores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Multi-EAPB: usuario EAPB-A no puede ver datos EAPB-B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Plan limit: EAPB gratuita intenta subir 2do reporte → ver upsell modal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FASE 6D — Performance: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Benchmark procesamiento: 10.000 registros &lt; 30 segundos en Edge Function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UI performance: tabla 10.000 errores con virtualización (react-virtual)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Test de carga: 50 EAPB simultáneas subiendo archivos (k6)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Optimización: índices SQL para queries frecuentes (por eapb_id + periodo)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7</w:t>
      </w:r>
      <w:r>
        <w:rPr>
          <w:b/>
          <w:bCs/>
          <w:color w:val="FFFFFF"/>
          <w:sz w:val="32"/>
          <w:szCs w:val="32"/>
        </w:rPr>
        <w:t xml:space="preserve">  •  ASISTENTE IA CON GEMMA 4 + CLAUDE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AI Engineer + ML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10-15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Arquitectura del Asistente IA</w:t>
      </w:r>
    </w:p>
    <w:p>
      <w:pPr>
        <w:pBdr>
          <w:left w:val="single" w:color="2E7D9A" w:sz="12"/>
        </w:pBdr>
        <w:shd w:fill="EBF4F9" w:color="auto" w:val="clear"/>
        <w:spacing w:after="120" w:before="120"/>
        <w:ind w:left="480" w:right="240"/>
      </w:pPr>
      <w:r>
        <w:rPr>
          <w:color w:val="0D1B2A"/>
          <w:sz w:val="20"/>
          <w:szCs w:val="20"/>
        </w:rPr>
        <w:t xml:space="preserve">Motor Principal: Gemma 4 (26B MoE vía Ollama) para inferencia local — datos sensibles no salen del servidor. Escalamiento: Claude Sonnet 4.6 API para razonamiento complejo y casos difíciles.</w:t>
      </w:r>
    </w:p>
    <w:p>
      <w:pPr>
        <w:spacing w:after="0" w:before="8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Capacidades del Asistente IA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Autocompletado inteligente de campos del formulario basado en contexto del paciente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Detección de inconsistencias semánticas que la validación sintáctica no captura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Sugerencia de CIE-10 correcto dado diagnóstico en texto libre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Asistente conversacional para preguntas sobre el instructivo CAC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Generación automática del campo 'novedad administrativa' según reglas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Revisión final del reporte antes del envío al SISCAC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Fine-tuning opcional con datos históricos de la EAPB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Arquitectura Técnica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Servidor Ollama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Ollama + Gemma 4 26B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Inferencia local en servidor dedicado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API Wrapper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Next.js API Route + Ollama SDK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Proxy con auth + rate limiting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RAG Store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pgvector en Supabase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Embeddings del instructivo CAC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Embeddings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nomic-embed-text (Ollama)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Vectorización documentos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Cloud Fallback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Claude Sonnet 4.6 API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Casos complejos + auditoría avanzada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Context Window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128K tokens (Gemma 4)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Puede analizar reporte completo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Fine-tuning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Unsloth + LoRA adapters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Especialización en dominio CAC</w:t>
            </w:r>
          </w:p>
        </w:tc>
      </w:tr>
    </w:tbl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Casos de Uso IA Detallados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CASO 1: Sugerencia CIE-10 desde texto libre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prompt = `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El médico reporta: "Paciente con adenocarcinoma de colon sigmoide con metástasis hepática"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Variables conocidas: sexo=M, edad=67, histología=adenocarcinoma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Sugiere el CIE-10 más apropiado del catálogo CAC operativo.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Considera: ¿reportar primario C18.7 o metástasis C78.7?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Justifica según las reglas del instructivo CAC sección variable 17.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Responde en JSON: { cie10: string, justificacion: string, advertencias: string[] }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`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CASO 2: Validación semántica avanzada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prompt = `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Analiza este registro de cáncer y detecta inconsistencias semánticas: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V17: C50.9 (cáncer de mama NOS)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V08: M (masculino)  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V29: estadio IIA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V31: 2 (no se realizó HER2)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V37: 12 (Gleason 7: 3+4) ← ERROR SEMÁNTICO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Identifica todas las inconsistencias aunque no sean errores de formato.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`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CASO 3: Chat sobre el instructivo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user = "¿Cuándo debo reportar novedad 16 vs novedad 3?"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context = [instructivo_v128, ejemplos_novedades, flujogrma_novedades]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// RAG retrieval del instructivo + respuesta Gemma 4</w:t>
      </w:r>
    </w:p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7A — AI Engineer (Setup Gemma 4)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AI Engineer especializado en despliegue de modelos de lenguaje grandes (LLM)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 Ollama y en integración con aplicaciones Next.js.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CONTEXTO TÉCNICO: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Gemma 4 fue lanzado el 2 de abril de 2026 con licencia Apache 2.0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Versión recomendada: gemma4:26b (MoE, mejor relación calidad/costo)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Ollama API es compatible con OpenAI API (drop-in replacement)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Gemma 4 soporta JSON mode nativo para salidas estructuradas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Contexto hasta 256K tokens en versión 31B (128K en 26B)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7A — Infraestructura Ollama: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Crea docker-compose.ollama.yml: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Servicio ollama con volumen persistente de modelos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Variables: OLLAMA_HOST, OLLAMA_MODELS, OLLAMA_ORIGINS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Health check endpoint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Opcional: GPU passthrough para NVIDIA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Script scripts/setup-ollama.sh: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ollama pull gemma4:26b          # modelo principal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ollama pull nomic-embed-text    # embeddings para RAG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ollama pull gemma4:e4b          # respaldo liviano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Configura pgvector en Supabase: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CREATE EXTENSION IF NOT EXISTS vector;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CREATE TABLE cac_documents (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  id UUID PRIMARY KEY DEFAULT gen_random_uuid(),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  content TEXT NOT NULL,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  embedding vector(768),  -- nomic-embed-text dimensions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  metadata JSONB,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  source TEXT  -- 'instructivo', 'res0247', 'ejemplos'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);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CREATE INDEX ON cac_documents USING hnsw (embedding vector_cosine_ops);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Crea lib/ai/ollama-client.ts: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Wrapper sobre Ollama API con tipos TypeScript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Función chat() con JSON mode automático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Función embed() para generar embeddings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Función retrieve() para RAG retrieval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Retry logic con backoff exponencial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Fallback automático a Claude API si Ollama no disponible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Script scripts/index-instructivo.ts: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Lee el instructivo CAC completo (134 variables)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Divide en chunks semánticos por sección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Genera embeddings con nomic-embed-text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Inserta en pgvector con metadata (sección, variables, página)</w:t>
      </w:r>
    </w:p>
    <w:p>
      <w:pPr>
        <w:spacing w:after="160" w:before="0"/>
      </w:pPr>
    </w:p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7B — ML Engineer (Motor IA CAC)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ML Engineer especializado en NLP médico y en el dominio de oncología colombiana.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Dominas Gemma 4 con Ollama y la construcción de agentes RAG con pgvector.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7B — Agente de Autocompletado: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lib/ai/agents/autocomplete-agent.ts: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Función suggestCIE10(diagnosticoTexto, contextoRegistro):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RAG: recupera ejemplos similares del instructivo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Prompt engineering para Gemma 4 con JSON mode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Filtra resultado contra catálogo CIE-10 CAC real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Devuelve: { cie10, descripcion, confianza, alternativas[]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Función suggestNovedad(registro):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Analiza estado del paciente (vivo/fallecido/desafiliado)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Aplica el flujograma de novedades del instructivo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Devuelve: { novedad, justificacion, riesgos[]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Función detectSemanticErrors(registro):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Analiza coherencia semántica del registro completo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Detecta errores que la validación sintáctica no captura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Ejemplos: mama bilateral sin novedad 12, Gleason en mujer, edad pediátrica con cáncer de próstata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Devuelve: SemanticError[] con descripción y sugerencia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7C — Chatbot del Instructivo: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lib/ai/agents/cac-assistant.ts: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Sistema RAG conversacional: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Embed la pregunta del usuario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Retrieve top-5 chunks relevantes del instructivo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Construye prompt con contexto + historial conversación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Genera respuesta con Gemma 4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Cita variables/páginas del instructivo en la respuesta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Prompt del sistema: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"Eres un experto en la Resolución 0247/2014 de la Cuenta de Alto Costo (CAC) Colombia.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Ayudas a profesionales de EAPB a completar correctamente el reporte de cáncer.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Siempre cita el número de variable (V17, V128...) en tus respuestas.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Si no estás seguro, di que consulten directamente a la CAC en cuentadealtocosto.org."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7D — Fine-tuning (opcional):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Crea scripts/fine-tune/ con: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scripts/generate-training-data.ts: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Genera 500 ejemplos input/output para fine-tuning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Basados en el instructivo y casos reales anonimizados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Formato: { instruction, input, output } para Unsloth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Instrucciones de fine-tuning con LoRA adapters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Proceso de evaluación del modelo fine-tuneado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7E — Integración UI: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components/ai/: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&lt;AIAssistantPanel&gt;: panel lateral con chat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&lt;FieldSuggestion&gt;: sugerencia inline en campos del formulario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&lt;SemanticErrorBadge&gt;: badge especial para errores semánticos 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&lt;AIReviewButton&gt;: botón "Revisar con IA" en el editor de registros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Hook useAICompletion(): llamadas debounced a la IA mientras el usuario escribe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480"/>
        <w:ind w:left="360" w:right="360"/>
      </w:pPr>
      <w:r>
        <w:rPr>
          <w:b/>
          <w:bCs/>
          <w:caps/>
          <w:color w:val="E8792B"/>
          <w:sz w:val="40"/>
          <w:szCs w:val="40"/>
        </w:rPr>
        <w:t xml:space="preserve">FASE 8</w:t>
      </w:r>
      <w:r>
        <w:rPr>
          <w:b/>
          <w:bCs/>
          <w:color w:val="FFFFFF"/>
          <w:sz w:val="32"/>
          <w:szCs w:val="32"/>
        </w:rPr>
        <w:t xml:space="preserve">  •  GENERACIÓN AUTOMÁTICA DE REPORTES IA</w:t>
      </w:r>
    </w:p>
    <w:p>
      <w:pPr>
        <w:shd w:fill="D0E8F2" w:color="auto" w:val="clear"/>
        <w:spacing w:after="240" w:before="0"/>
        <w:ind w:left="360" w:right="360"/>
      </w:pPr>
      <w:r>
        <w:rPr>
          <w:b/>
          <w:bCs/>
          <w:color w:val="0D1B2A"/>
          <w:sz w:val="20"/>
          <w:szCs w:val="20"/>
        </w:rPr>
        <w:t xml:space="preserve">👤 Rol: </w:t>
      </w:r>
      <w:r>
        <w:rPr>
          <w:color w:val="666666"/>
          <w:sz w:val="20"/>
          <w:szCs w:val="20"/>
        </w:rPr>
        <w:t xml:space="preserve">AI Engineer + Data Engineer</w:t>
      </w:r>
      <w:r>
        <w:rPr>
          <w:b/>
          <w:bCs/>
          <w:color w:val="0D1B2A"/>
          <w:sz w:val="20"/>
          <w:szCs w:val="20"/>
        </w:rPr>
        <w:t xml:space="preserve">   ⏱ Duración: </w:t>
      </w:r>
      <w:r>
        <w:rPr>
          <w:color w:val="666666"/>
          <w:sz w:val="20"/>
          <w:szCs w:val="20"/>
        </w:rPr>
        <w:t xml:space="preserve">7-10 días</w:t>
      </w: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Capacidad Diferenciadora: Generación IA del Reporte CAC</w:t>
      </w:r>
    </w:p>
    <w:p>
      <w:pPr>
        <w:pBdr>
          <w:left w:val="single" w:color="2E7D9A" w:sz="12"/>
        </w:pBdr>
        <w:shd w:fill="EBF4F9" w:color="auto" w:val="clear"/>
        <w:spacing w:after="120" w:before="120"/>
        <w:ind w:left="480" w:right="240"/>
      </w:pPr>
      <w:r>
        <w:rPr>
          <w:color w:val="0D1B2A"/>
          <w:sz w:val="20"/>
          <w:szCs w:val="20"/>
        </w:rPr>
        <w:t xml:space="preserve">Esta es la fase de mayor valor comercial: la IA ayuda a CONSTRUIR el reporte, no solo a validarlo. El profesional responde preguntas en lenguaje natural y la IA genera los campos técnicos correctos.</w:t>
      </w:r>
    </w:p>
    <w:p>
      <w:pPr>
        <w:spacing w:after="0" w:before="8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Flujos de Generación IA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Modo 1 — Formulario Guiado: Wizard de preguntas en lenguaje natural → IA genera variables técnicas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Modo 2 — Importación Historia Clínica: Extrae variables de texto libre de historia clínica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Modo 3 — Corrección Masiva: IA sugiere correcciones para errores frecuentes en lote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Modo 4 — Auditoría Pre-envío: Revisión final de coherencia antes de SISCAC</w:t>
      </w:r>
    </w:p>
    <w:p>
      <w:pPr>
        <w:spacing w:after="0" w:before="160"/>
      </w:pPr>
    </w:p>
    <w:p>
      <w:pPr>
        <w:shd w:fill="2D1B69" w:color="auto" w:val="clear"/>
        <w:spacing w:after="0" w:before="160"/>
        <w:ind w:left="240"/>
      </w:pPr>
      <w:r>
        <w:rPr>
          <w:b/>
          <w:bCs/>
          <w:color w:val="FFFFFF"/>
          <w:sz w:val="22"/>
          <w:szCs w:val="22"/>
        </w:rPr>
        <w:t xml:space="preserve">🤖 PROMPT — FASE 8 — AI Engineer (Generación de Reportes)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Eres un AI Engineer Senior con profundo conocimiento del dominio oncológico colombiano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y experto en construcción de agentes LLM para formularios médicos complejos.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8A — Wizard de Registro Guiado por IA: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el flujo: components/ai/guided-entry/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El wizard hace preguntas en lenguaje natural y Gemma 4 traduce las respuestas a variables CAC: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STEP 1 - Identificación: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Pregunta: "¿Cuál es el tipo y número de documento del paciente?"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Respuesta usuario: "Cédula de ciudadanía 1234567890"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IA genera: { v05_tipo_id: "CC", v06_numero_id: "1234567890" 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STEP 2 - Diagnóstico: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Pregunta: "¿Cuál es el diagnóstico de cáncer? Puede describir en sus palabras."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Respuesta usuario: "Paciente con cáncer de mama izquierda, triple negativo, estadio IIIA"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IA genera: {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v17_cie10: "C50.9",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v27_histologia: 1,  // adenocarcinoma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v29_estadificacion: 17,  // ec IIIA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v31_her2_realizado: 1,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v33_her2_resultado: 3  // + (negativo en triple negativo)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STEP 3 - Tratamiento: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Pregunta: "¿Qué tratamiento recibió en el período de reporte?"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Respuesta: "Quimioterapia con AC-T (doxorubicina, ciclofosfamida, paclitaxel) 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        neoadyuvante, 8 ciclos, completó en noviembre 2022"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IA genera: {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v45_recibio_qs: 1,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v47_num_ciclos: 8,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v48_ubicacion_primer_esquema: 1,  // neoadyuvancia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v53_1: "L01DB01",  // doxorubicina ATC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v53_2: "L01AA09",  // ciclofosfamida ATC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v53_3: "L01CD01",  // paclitaxel ATC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v59_estado_esquema: 1  // finalizado completo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}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Diseña los ~20 pasos del wizard cubriendo todas las secciones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Para cada respuesta en lenguaje natural, el prompt de Gemma 4 debe: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Extraer la información relevante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Mapear a los códigos exactos del instructivo (CIE-10, ATC, CUPS)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Validar coherencia con respuestas previas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   - Pedir aclaración si hay ambigüedad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Al final, genera el registro JSON completo de 134 variables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Muestra preview del archivo TXT que se generará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Permite edición manual de cualquier campo antes de confirmar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8B — Extracción de Historia Clínica: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Implementa lib/ai/extractors/clinical-note-extractor.ts: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Input: texto libre de historia clínica (500-5000 palabras)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Output: CACRecord parcial con campos identificados y confianza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Prompt engineering para extracción: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Identifica diagnóstico → CIE-10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Identifica medicamentos → códigos ATC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Identifica procedimientos → CUPS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Identifica fechas → normaliza a AAAA-MM-DD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Identifica estadificación → mapea a opciones del instructivo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Marca como "requiere revisión" campos ambiguos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8C — Corrección Masiva IA: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Dada una lista de errores de validación (ej: 500 registros con V17 inválido),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Gemma 4 sugiere correcciones en lote: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1. Agrupa errores similares (mismo tipo, misma variable)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2. Para cada grupo, genera prompt con los valores erróneos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3. Sugiere corrección estándar para el grupo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4. Permite aprobar/rechazar por grupo antes de aplicar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5. Genera diff visual de los cambios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/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TAREA 8D — Informe de Auditoría IA: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Genera automáticamente el informe de calidad del reporte: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Análisis de completitud por sección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Patrones de error que sugieren problemas sistemáticos en la EAPB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Comparativa con estándares de calidad del sector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Recomendaciones de capacitación para el equipo</w:t>
      </w:r>
    </w:p>
    <w:p>
      <w:pPr>
        <w:shd w:fill="1A1A2E" w:color="auto" w:val="clear"/>
        <w:spacing w:after="20" w:before="20"/>
        <w:ind w:left="240" w:right="240"/>
      </w:pPr>
      <w:r>
        <w:rPr>
          <w:rFonts w:ascii="Courier New" w:cs="Courier New" w:eastAsia="Courier New" w:hAnsi="Courier New"/>
          <w:color w:val="E8F5E9"/>
          <w:sz w:val="17"/>
          <w:szCs w:val="17"/>
        </w:rPr>
        <w:t xml:space="preserve">- Estimación de riesgo de inconsistencias en auditoría CAC</w:t>
      </w:r>
    </w:p>
    <w:p>
      <w:pPr>
        <w:spacing w:after="160" w:before="0"/>
      </w:pPr>
    </w:p>
    <w:p>
      <w:r>
        <w:br w:type="page"/>
      </w:r>
    </w:p>
    <w:p>
      <w:pPr>
        <w:shd w:fill="1A3C5E" w:color="auto" w:val="clear"/>
        <w:spacing w:after="0" w:before="0"/>
        <w:ind w:left="360" w:right="360"/>
        <w:jc w:val="center"/>
      </w:pPr>
      <w:r>
        <w:rPr>
          <w:b/>
          <w:bCs/>
          <w:color w:val="FFFFFF"/>
          <w:sz w:val="36"/>
          <w:szCs w:val="36"/>
        </w:rPr>
        <w:t xml:space="preserve">ROADMAP CONSOLIDADO</w:t>
      </w:r>
    </w:p>
    <w:p>
      <w:pPr>
        <w:spacing w:after="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Principal</w:t>
            </w:r>
          </w:p>
        </w:tc>
        <w:tc>
          <w:tcPr>
            <w:shd w:fill="1A3C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0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Setup y Arquitectura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Proyecto inicializado + BD + CI/CD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Base del proyecto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Motor Validación Core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2-3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Motor 134 variables + 400 reglas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MVP funcional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Frontend Dashboard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3-5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UI completa validación + upload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Demo comercial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API + Seguridad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5-6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Multi-EAPB + auth + RLS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Exportación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6-7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TXT ANSI + PDF + Excel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Flujo completo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Comercialización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7-8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Landing + pricing + onboarding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Revenue-ready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Testing + QA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8-9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90% coverage + E2E + perf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Calidad producción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IA Gemma 4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9-12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Asistente + autocompletado</w:t>
            </w:r>
          </w:p>
        </w:tc>
        <w:tc>
          <w:tcPr>
            <w:shd w:fill="F5F5F5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Diferenciador IA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8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Generación IA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12-15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Wizard + extracción HC</w:t>
            </w:r>
          </w:p>
        </w:tc>
        <w:tc>
          <w:tcPr>
            <w:shd w:fill="FFFFFF" w:color="auto" w:val="clear"/>
          </w:tcPr>
          <w:p>
            <w:r>
              <w:rPr>
                <w:color w:val="0D1B2A"/>
                <w:sz w:val="18"/>
                <w:szCs w:val="18"/>
              </w:rPr>
              <w:t xml:space="preserve">Máximo valor</w:t>
            </w:r>
          </w:p>
        </w:tc>
      </w:tr>
    </w:tbl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Hitos de Revenue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Semana 5 (Fase 2 completa): Demo a 3 EAPB piloto → feedback pricing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Semana 8 (Fase 5 completa): Lanzamiento beta con 10 EAPB → primeros ingresos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Semana 10 (Fase 6 completa): Lanzamiento público → campaña digital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0D1B2A"/>
          <w:sz w:val="20"/>
          <w:szCs w:val="20"/>
        </w:rPr>
        <w:t xml:space="preserve">Semana 15 (Fase 8 completa): Feature IA como upsell Premium → segunda monetización</w:t>
      </w:r>
    </w:p>
    <w:p>
      <w:pPr>
        <w:spacing w:after="0" w:before="160"/>
      </w:pPr>
    </w:p>
    <w:p>
      <w:pPr>
        <w:pBdr>
          <w:bottom w:val="single" w:color="2E7D9A" w:sz="6"/>
        </w:pBdr>
        <w:spacing w:after="100" w:before="240"/>
      </w:pPr>
      <w:r>
        <w:rPr>
          <w:b/>
          <w:bCs/>
          <w:color w:val="1A3C5E"/>
          <w:sz w:val="24"/>
          <w:szCs w:val="24"/>
        </w:rPr>
        <w:t xml:space="preserve">Configuración Claude Code para Máxima Productividad</w:t>
      </w:r>
    </w:p>
    <w:p>
      <w:pPr>
        <w:pBdr>
          <w:left w:val="single" w:color="2E7D9A" w:sz="12"/>
        </w:pBdr>
        <w:shd w:fill="EBF4F9" w:color="auto" w:val="clear"/>
        <w:spacing w:after="120" w:before="120"/>
        <w:ind w:left="480" w:right="240"/>
      </w:pPr>
      <w:r>
        <w:rPr>
          <w:color w:val="0D1B2A"/>
          <w:sz w:val="20"/>
          <w:szCs w:val="20"/>
        </w:rPr>
        <w:t xml:space="preserve">Instalar ECC antes del día 1: el harness de productividad optimiza tokens, reduce context rot y permite paralelizar tareas con git worktrees. Estima 2-3x más velocidad de desarrollo.</w:t>
      </w:r>
    </w:p>
    <w:p>
      <w:pPr>
        <w:spacing w:after="0" w:before="80"/>
      </w:pP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Comandos ECC clave para este proyecto: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/plan                  # Planear próxima tarea antes de codear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/tdd                   # Desarrollar con TDD (crítico para motor validación)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/code-review           # Revisar código antes de merge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/refactor-clean        # Limpiar código al final de cada fase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/e2e                   # Generar tests E2E con Playwright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MCPs recomendados (máx 10 activos):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supabase: queries SQL directas, migraciones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filesystem: lectura/escritura archivos del proyecto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github: PRs, issues, code review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playwright: tests E2E automatizados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- fetch: consultar docs Supabase/Next.js en tiempo real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Regla de paralelización con worktrees: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Fase 1 (motor validación) y Fase 2 (frontend) pueden desarrollarse en paralelo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git worktree add ../cac-motor feature/validation-engine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git worktree add ../cac-ui feature/dashboard-ui</w:t>
      </w:r>
    </w:p>
    <w:p>
      <w:pPr>
        <w:shd w:fill="1A1A2E" w:color="auto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Dos instancias de Claude Code trabajando simultáneamente</w:t>
      </w:r>
    </w:p>
    <w:p>
      <w:pPr>
        <w:spacing w:after="0" w:before="160"/>
      </w:pPr>
    </w:p>
    <w:p>
      <w:pPr>
        <w:pBdr>
          <w:bottom w:val="single" w:color="2E7D9A" w:sz="8"/>
        </w:pBdr>
        <w:spacing w:after="160" w:before="160"/>
      </w:pPr>
    </w:p>
    <w:p>
      <w:pPr>
        <w:spacing w:after="0" w:before="160"/>
        <w:jc w:val="center"/>
      </w:pPr>
      <w:r>
        <w:rPr>
          <w:i/>
          <w:iCs/>
          <w:color w:val="666666"/>
          <w:sz w:val="18"/>
          <w:szCs w:val="18"/>
        </w:rPr>
        <w:t xml:space="preserve">CAC Validador v2.0 — Plan Maestro de Desarrollo | Confidencial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2026-04-09T14:39:57.384Z</dcterms:created>
  <dcterms:modified xsi:type="dcterms:W3CDTF">2026-04-09T14:39:57.385Z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