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41B" w:rsidRPr="0079241B" w:rsidRDefault="0079241B" w:rsidP="0079241B">
      <w:pPr>
        <w:rPr>
          <w:lang w:val="en-GB"/>
        </w:rPr>
      </w:pPr>
    </w:p>
    <w:p w:rsidR="0079241B" w:rsidRPr="0079241B" w:rsidRDefault="0079241B" w:rsidP="007E3A05">
      <w:pPr>
        <w:pStyle w:val="Ttulo1"/>
        <w:rPr>
          <w:lang w:val="en-GB"/>
        </w:rPr>
      </w:pPr>
    </w:p>
    <w:p w:rsidR="0079241B" w:rsidRPr="0079241B" w:rsidRDefault="0079241B" w:rsidP="007E3A05">
      <w:pPr>
        <w:pStyle w:val="Ttulo1"/>
        <w:rPr>
          <w:lang w:val="en-GB"/>
        </w:rPr>
      </w:pPr>
    </w:p>
    <w:p w:rsidR="0079241B" w:rsidRPr="0079241B" w:rsidRDefault="0079241B" w:rsidP="0079241B">
      <w:pPr>
        <w:rPr>
          <w:lang w:val="en-GB"/>
        </w:rPr>
      </w:pPr>
    </w:p>
    <w:p w:rsidR="0079241B" w:rsidRPr="0079241B" w:rsidRDefault="0079241B" w:rsidP="0079241B">
      <w:pPr>
        <w:rPr>
          <w:lang w:val="en-GB"/>
        </w:rPr>
      </w:pPr>
    </w:p>
    <w:p w:rsidR="0079241B" w:rsidRPr="0079241B" w:rsidRDefault="0079241B" w:rsidP="0079241B">
      <w:pPr>
        <w:rPr>
          <w:lang w:val="en-GB"/>
        </w:rPr>
      </w:pPr>
    </w:p>
    <w:p w:rsidR="0079241B" w:rsidRPr="0079241B" w:rsidRDefault="0079241B" w:rsidP="0079241B">
      <w:pPr>
        <w:rPr>
          <w:lang w:val="en-GB"/>
        </w:rPr>
      </w:pPr>
    </w:p>
    <w:p w:rsidR="00D46B9B" w:rsidRPr="000C14D3" w:rsidRDefault="000C14D3" w:rsidP="000C14D3">
      <w:pPr>
        <w:pStyle w:val="Ttulo"/>
        <w:jc w:val="center"/>
        <w:rPr>
          <w:rFonts w:ascii="Bernard MT Condensed" w:hAnsi="Bernard MT Condensed"/>
          <w:color w:val="auto"/>
          <w:sz w:val="72"/>
        </w:rPr>
      </w:pPr>
      <w:r>
        <w:rPr>
          <w:rFonts w:ascii="Bernard MT Condensed" w:hAnsi="Bernard MT Condensed"/>
          <w:sz w:val="72"/>
        </w:rPr>
        <w:t xml:space="preserve">Zara </w:t>
      </w:r>
      <w:proofErr w:type="spellStart"/>
      <w:r>
        <w:rPr>
          <w:rFonts w:ascii="Bernard MT Condensed" w:hAnsi="Bernard MT Condensed"/>
          <w:sz w:val="72"/>
        </w:rPr>
        <w:t>Database</w:t>
      </w:r>
      <w:proofErr w:type="spellEnd"/>
    </w:p>
    <w:p w:rsidR="0079241B" w:rsidRPr="0079241B" w:rsidRDefault="000C14D3" w:rsidP="0079241B">
      <w:pPr>
        <w:jc w:val="center"/>
        <w:rPr>
          <w:b/>
          <w:color w:val="04506C" w:themeColor="accent3" w:themeShade="80"/>
          <w:sz w:val="32"/>
          <w:szCs w:val="32"/>
        </w:rPr>
      </w:pPr>
      <w:proofErr w:type="spellStart"/>
      <w:r>
        <w:rPr>
          <w:b/>
          <w:color w:val="04506C" w:themeColor="accent3" w:themeShade="80"/>
          <w:sz w:val="32"/>
          <w:szCs w:val="32"/>
        </w:rPr>
        <w:t>Group</w:t>
      </w:r>
      <w:proofErr w:type="spellEnd"/>
      <w:r>
        <w:rPr>
          <w:b/>
          <w:color w:val="04506C" w:themeColor="accent3" w:themeShade="80"/>
          <w:sz w:val="32"/>
          <w:szCs w:val="32"/>
        </w:rPr>
        <w:t xml:space="preserve"> 1</w:t>
      </w:r>
    </w:p>
    <w:p w:rsidR="00D46B9B" w:rsidRDefault="00D46B9B" w:rsidP="0079241B">
      <w:pPr>
        <w:rPr>
          <w:rFonts w:ascii="Franklin Gothic Medium" w:hAnsi="Franklin Gothic Medium"/>
          <w:sz w:val="32"/>
        </w:rPr>
      </w:pPr>
    </w:p>
    <w:p w:rsidR="00D46B9B" w:rsidRDefault="00D46B9B" w:rsidP="0079241B">
      <w:pPr>
        <w:rPr>
          <w:rFonts w:ascii="Franklin Gothic Medium" w:hAnsi="Franklin Gothic Medium"/>
          <w:sz w:val="32"/>
        </w:rPr>
      </w:pPr>
    </w:p>
    <w:p w:rsidR="0079241B" w:rsidRDefault="0079241B" w:rsidP="0079241B">
      <w:pPr>
        <w:rPr>
          <w:rFonts w:ascii="Franklin Gothic Medium" w:hAnsi="Franklin Gothic Medium"/>
          <w:sz w:val="32"/>
        </w:rPr>
      </w:pPr>
      <w:r>
        <w:rPr>
          <w:rFonts w:ascii="Franklin Gothic Medium" w:hAnsi="Franklin Gothic Medium"/>
          <w:sz w:val="32"/>
        </w:rPr>
        <w:t xml:space="preserve">Raquel </w:t>
      </w:r>
      <w:proofErr w:type="spellStart"/>
      <w:r>
        <w:rPr>
          <w:rFonts w:ascii="Franklin Gothic Medium" w:hAnsi="Franklin Gothic Medium"/>
          <w:sz w:val="32"/>
        </w:rPr>
        <w:t>Buezo</w:t>
      </w:r>
      <w:proofErr w:type="spellEnd"/>
      <w:r>
        <w:rPr>
          <w:rFonts w:ascii="Franklin Gothic Medium" w:hAnsi="Franklin Gothic Medium"/>
          <w:sz w:val="32"/>
        </w:rPr>
        <w:t xml:space="preserve"> Tordesillas </w:t>
      </w:r>
      <w:r>
        <w:rPr>
          <w:rFonts w:ascii="Franklin Gothic Medium" w:hAnsi="Franklin Gothic Medium"/>
          <w:sz w:val="32"/>
        </w:rPr>
        <w:tab/>
      </w:r>
      <w:r>
        <w:rPr>
          <w:rFonts w:ascii="Franklin Gothic Medium" w:hAnsi="Franklin Gothic Medium"/>
          <w:sz w:val="32"/>
        </w:rPr>
        <w:tab/>
      </w:r>
      <w:r>
        <w:rPr>
          <w:rFonts w:ascii="Franklin Gothic Medium" w:hAnsi="Franklin Gothic Medium"/>
          <w:sz w:val="32"/>
        </w:rPr>
        <w:tab/>
      </w:r>
      <w:r w:rsidRPr="0079241B">
        <w:rPr>
          <w:rFonts w:ascii="Franklin Gothic Medium" w:hAnsi="Franklin Gothic Medium"/>
          <w:sz w:val="32"/>
        </w:rPr>
        <w:t>A20410771</w:t>
      </w:r>
    </w:p>
    <w:p w:rsidR="0079241B" w:rsidRDefault="0079241B" w:rsidP="0079241B">
      <w:pPr>
        <w:rPr>
          <w:rFonts w:ascii="Franklin Gothic Medium" w:hAnsi="Franklin Gothic Medium"/>
          <w:sz w:val="32"/>
        </w:rPr>
      </w:pPr>
      <w:r>
        <w:rPr>
          <w:rFonts w:ascii="Franklin Gothic Medium" w:hAnsi="Franklin Gothic Medium"/>
          <w:sz w:val="32"/>
        </w:rPr>
        <w:t>Eduardo Ballesteros Grande</w:t>
      </w:r>
      <w:r>
        <w:rPr>
          <w:rFonts w:ascii="Franklin Gothic Medium" w:hAnsi="Franklin Gothic Medium"/>
          <w:sz w:val="32"/>
        </w:rPr>
        <w:tab/>
      </w:r>
      <w:r>
        <w:rPr>
          <w:rFonts w:ascii="Franklin Gothic Medium" w:hAnsi="Franklin Gothic Medium"/>
          <w:sz w:val="32"/>
        </w:rPr>
        <w:tab/>
      </w:r>
      <w:r w:rsidRPr="0079241B">
        <w:rPr>
          <w:rFonts w:ascii="Franklin Gothic Medium" w:hAnsi="Franklin Gothic Medium"/>
          <w:sz w:val="32"/>
        </w:rPr>
        <w:t>A20410861</w:t>
      </w:r>
    </w:p>
    <w:p w:rsidR="00405375" w:rsidRDefault="0079241B" w:rsidP="0079241B">
      <w:pPr>
        <w:rPr>
          <w:rFonts w:ascii="Franklin Gothic Medium" w:hAnsi="Franklin Gothic Medium"/>
          <w:sz w:val="32"/>
        </w:rPr>
      </w:pPr>
      <w:r w:rsidRPr="0079241B">
        <w:rPr>
          <w:rFonts w:ascii="Franklin Gothic Medium" w:hAnsi="Franklin Gothic Medium"/>
          <w:sz w:val="32"/>
        </w:rPr>
        <w:t xml:space="preserve">Carlota López Pérez-Arroyo </w:t>
      </w:r>
      <w:r>
        <w:rPr>
          <w:rFonts w:ascii="Franklin Gothic Medium" w:hAnsi="Franklin Gothic Medium"/>
          <w:sz w:val="32"/>
        </w:rPr>
        <w:tab/>
      </w:r>
      <w:r>
        <w:rPr>
          <w:rFonts w:ascii="Franklin Gothic Medium" w:hAnsi="Franklin Gothic Medium"/>
          <w:sz w:val="32"/>
        </w:rPr>
        <w:tab/>
      </w:r>
      <w:r w:rsidRPr="0079241B">
        <w:rPr>
          <w:rFonts w:ascii="Franklin Gothic Medium" w:hAnsi="Franklin Gothic Medium"/>
          <w:sz w:val="32"/>
        </w:rPr>
        <w:t>A20410752</w:t>
      </w:r>
    </w:p>
    <w:p w:rsidR="00405375" w:rsidRDefault="00405375" w:rsidP="007E3A05">
      <w:pPr>
        <w:pStyle w:val="Ttulo1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94806523"/>
        <w:docPartObj>
          <w:docPartGallery w:val="Table of Contents"/>
          <w:docPartUnique/>
        </w:docPartObj>
      </w:sdtPr>
      <w:sdtEndPr/>
      <w:sdtContent>
        <w:p w:rsidR="00B777B7" w:rsidRPr="007E3A05" w:rsidRDefault="00B777B7" w:rsidP="007E3A05">
          <w:pPr>
            <w:pStyle w:val="TtulodeTDC"/>
          </w:pPr>
          <w:proofErr w:type="spellStart"/>
          <w:r w:rsidRPr="007E3A05">
            <w:t>Table</w:t>
          </w:r>
          <w:proofErr w:type="spellEnd"/>
          <w:r w:rsidRPr="007E3A05">
            <w:t xml:space="preserve"> of </w:t>
          </w:r>
          <w:proofErr w:type="spellStart"/>
          <w:r w:rsidR="00175B9F">
            <w:t>C</w:t>
          </w:r>
          <w:r w:rsidRPr="007E3A05">
            <w:t>ontents</w:t>
          </w:r>
          <w:proofErr w:type="spellEnd"/>
        </w:p>
        <w:p w:rsidR="007E3A05" w:rsidRDefault="007E3A05"/>
        <w:p w:rsidR="00DD6A9E" w:rsidRDefault="00B777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57375" w:history="1">
            <w:r w:rsidR="00DD6A9E" w:rsidRPr="00C53644">
              <w:rPr>
                <w:rStyle w:val="Hipervnculo"/>
                <w:noProof/>
                <w:lang w:val="en-US"/>
              </w:rPr>
              <w:t>Student’s Contribution</w:t>
            </w:r>
            <w:r w:rsidR="00DD6A9E">
              <w:rPr>
                <w:noProof/>
                <w:webHidden/>
              </w:rPr>
              <w:tab/>
            </w:r>
            <w:r w:rsidR="00DD6A9E">
              <w:rPr>
                <w:noProof/>
                <w:webHidden/>
              </w:rPr>
              <w:fldChar w:fldCharType="begin"/>
            </w:r>
            <w:r w:rsidR="00DD6A9E">
              <w:rPr>
                <w:noProof/>
                <w:webHidden/>
              </w:rPr>
              <w:instrText xml:space="preserve"> PAGEREF _Toc498457375 \h </w:instrText>
            </w:r>
            <w:r w:rsidR="00DD6A9E">
              <w:rPr>
                <w:noProof/>
                <w:webHidden/>
              </w:rPr>
            </w:r>
            <w:r w:rsidR="00DD6A9E">
              <w:rPr>
                <w:noProof/>
                <w:webHidden/>
              </w:rPr>
              <w:fldChar w:fldCharType="separate"/>
            </w:r>
            <w:r w:rsidR="00DD6A9E">
              <w:rPr>
                <w:noProof/>
                <w:webHidden/>
              </w:rPr>
              <w:t>3</w:t>
            </w:r>
            <w:r w:rsidR="00DD6A9E">
              <w:rPr>
                <w:noProof/>
                <w:webHidden/>
              </w:rPr>
              <w:fldChar w:fldCharType="end"/>
            </w:r>
          </w:hyperlink>
        </w:p>
        <w:p w:rsidR="00DD6A9E" w:rsidRDefault="00DD6A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457376" w:history="1">
            <w:r w:rsidRPr="00C53644">
              <w:rPr>
                <w:rStyle w:val="Hipervnculo"/>
                <w:noProof/>
                <w:lang w:val="en-GB"/>
              </w:rPr>
              <w:t>Entity-Relationship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A9E" w:rsidRDefault="00DD6A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457377" w:history="1">
            <w:r w:rsidRPr="00C53644">
              <w:rPr>
                <w:rStyle w:val="Hipervnculo"/>
                <w:noProof/>
                <w:lang w:val="en-GB"/>
              </w:rPr>
              <w:t>Explanation and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A9E" w:rsidRDefault="00DD6A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457378" w:history="1">
            <w:r w:rsidRPr="00C53644">
              <w:rPr>
                <w:rStyle w:val="Hipervnculo"/>
                <w:noProof/>
                <w:lang w:val="en-US"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A9E" w:rsidRDefault="00DD6A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457379" w:history="1">
            <w:r w:rsidRPr="00C53644">
              <w:rPr>
                <w:rStyle w:val="Hipervnculo"/>
                <w:noProof/>
                <w:lang w:val="en-US"/>
              </w:rPr>
              <w:t>Relational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A9E" w:rsidRDefault="00DD6A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457380" w:history="1">
            <w:r w:rsidRPr="00C53644">
              <w:rPr>
                <w:rStyle w:val="Hipervnculo"/>
                <w:noProof/>
                <w:highlight w:val="yellow"/>
                <w:lang w:val="en-US"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A9E" w:rsidRDefault="00DD6A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457381" w:history="1">
            <w:r w:rsidRPr="00C53644">
              <w:rPr>
                <w:rStyle w:val="Hipervnculo"/>
                <w:noProof/>
                <w:lang w:val="en-US"/>
              </w:rPr>
              <w:t>Relational Database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A9E" w:rsidRDefault="00DD6A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457382" w:history="1">
            <w:r w:rsidRPr="00C53644">
              <w:rPr>
                <w:rStyle w:val="Hipervnculo"/>
                <w:noProof/>
                <w:lang w:val="en-US"/>
              </w:rPr>
              <w:t>SQL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A9E" w:rsidRDefault="00DD6A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457383" w:history="1">
            <w:r w:rsidRPr="00C53644">
              <w:rPr>
                <w:rStyle w:val="Hipervnculo"/>
                <w:noProof/>
                <w:lang w:val="en-US"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7B7" w:rsidRDefault="00B777B7">
          <w:r>
            <w:rPr>
              <w:b/>
              <w:bCs/>
            </w:rPr>
            <w:fldChar w:fldCharType="end"/>
          </w:r>
        </w:p>
      </w:sdtContent>
    </w:sdt>
    <w:p w:rsidR="003B39EC" w:rsidRDefault="003B39EC"/>
    <w:p w:rsidR="00D4394D" w:rsidRDefault="00D4394D">
      <w:r>
        <w:br w:type="page"/>
      </w:r>
    </w:p>
    <w:p w:rsidR="00B777B7" w:rsidRPr="00D4394D" w:rsidRDefault="00D4394D" w:rsidP="00D4394D">
      <w:pPr>
        <w:pStyle w:val="Ttulo1"/>
        <w:rPr>
          <w:lang w:val="en-US"/>
        </w:rPr>
      </w:pPr>
      <w:bookmarkStart w:id="0" w:name="_Toc498457375"/>
      <w:r w:rsidRPr="00D4394D">
        <w:rPr>
          <w:lang w:val="en-US"/>
        </w:rPr>
        <w:lastRenderedPageBreak/>
        <w:t>Student’s Contribution</w:t>
      </w:r>
      <w:bookmarkEnd w:id="0"/>
    </w:p>
    <w:p w:rsidR="00B777B7" w:rsidRDefault="00B777B7" w:rsidP="00B777B7">
      <w:pPr>
        <w:rPr>
          <w:lang w:val="en-US"/>
        </w:rPr>
      </w:pPr>
    </w:p>
    <w:p w:rsidR="003B39EC" w:rsidRPr="00D4394D" w:rsidRDefault="003B39EC" w:rsidP="00B777B7">
      <w:pPr>
        <w:rPr>
          <w:lang w:val="en-US"/>
        </w:rPr>
      </w:pPr>
    </w:p>
    <w:p w:rsidR="00B777B7" w:rsidRPr="00D4394D" w:rsidRDefault="00B777B7" w:rsidP="00B777B7">
      <w:pPr>
        <w:rPr>
          <w:lang w:val="en-US"/>
        </w:rPr>
      </w:pPr>
      <w:r w:rsidRPr="00D4394D">
        <w:rPr>
          <w:lang w:val="en-US"/>
        </w:rPr>
        <w:br w:type="page"/>
      </w:r>
    </w:p>
    <w:p w:rsidR="007E3A05" w:rsidRPr="000F06DA" w:rsidRDefault="007E3A05" w:rsidP="0030286E">
      <w:pPr>
        <w:pStyle w:val="Ttulo1"/>
        <w:rPr>
          <w:lang w:val="en-GB"/>
        </w:rPr>
      </w:pPr>
      <w:bookmarkStart w:id="1" w:name="_Toc498457376"/>
      <w:r w:rsidRPr="000F06DA">
        <w:rPr>
          <w:lang w:val="en-GB"/>
        </w:rPr>
        <w:lastRenderedPageBreak/>
        <w:t>Entity-Relationship Model</w:t>
      </w:r>
      <w:bookmarkEnd w:id="1"/>
    </w:p>
    <w:p w:rsidR="007703EF" w:rsidRPr="0030286E" w:rsidRDefault="00321C1B" w:rsidP="0030286E">
      <w:pPr>
        <w:pStyle w:val="Ttulo2"/>
        <w:rPr>
          <w:lang w:val="en-GB"/>
        </w:rPr>
      </w:pPr>
      <w:bookmarkStart w:id="2" w:name="_Toc498457377"/>
      <w:r>
        <w:rPr>
          <w:lang w:val="en-GB"/>
        </w:rPr>
        <w:t>Explanation</w:t>
      </w:r>
      <w:r w:rsidR="00A52D64">
        <w:rPr>
          <w:lang w:val="en-GB"/>
        </w:rPr>
        <w:t xml:space="preserve"> and assumptions</w:t>
      </w:r>
      <w:bookmarkEnd w:id="2"/>
    </w:p>
    <w:p w:rsidR="007703EF" w:rsidRPr="007703EF" w:rsidRDefault="007703EF" w:rsidP="004D5FF1">
      <w:pPr>
        <w:jc w:val="both"/>
        <w:rPr>
          <w:lang w:val="en-US"/>
        </w:rPr>
      </w:pPr>
      <w:r w:rsidRPr="007703EF">
        <w:rPr>
          <w:lang w:val="en-US"/>
        </w:rPr>
        <w:t xml:space="preserve">For our database project, we have chosen the widely known Spanish store called Zara. This store mostly concentrates on selling clothes, shoes and accessories. To create the Entity-Relationship Model, we have taken into account the following considerations: </w:t>
      </w:r>
    </w:p>
    <w:p w:rsidR="00D15DC4" w:rsidRDefault="00283B51" w:rsidP="002D3D07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 the entity </w:t>
      </w:r>
      <w:r w:rsidRPr="00D15DC4">
        <w:rPr>
          <w:b/>
          <w:lang w:val="en-US"/>
        </w:rPr>
        <w:t>Product</w:t>
      </w:r>
      <w:r w:rsidR="00D15DC4" w:rsidRPr="00D15DC4">
        <w:rPr>
          <w:b/>
          <w:lang w:val="en-US"/>
        </w:rPr>
        <w:t>:</w:t>
      </w:r>
    </w:p>
    <w:p w:rsidR="007703EF" w:rsidRDefault="00D15DC4" w:rsidP="00D15DC4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Size, </w:t>
      </w:r>
      <w:r w:rsidR="00283B51">
        <w:rPr>
          <w:lang w:val="en-US"/>
        </w:rPr>
        <w:t xml:space="preserve">color </w:t>
      </w:r>
      <w:r>
        <w:rPr>
          <w:lang w:val="en-US"/>
        </w:rPr>
        <w:t xml:space="preserve">and item </w:t>
      </w:r>
      <w:r w:rsidR="00283B51">
        <w:rPr>
          <w:lang w:val="en-US"/>
        </w:rPr>
        <w:t>will be deriv</w:t>
      </w:r>
      <w:r w:rsidR="00A819C7">
        <w:rPr>
          <w:lang w:val="en-US"/>
        </w:rPr>
        <w:t>ed attributes form the</w:t>
      </w:r>
      <w:r w:rsidR="00283B51">
        <w:rPr>
          <w:lang w:val="en-US"/>
        </w:rPr>
        <w:t xml:space="preserve"> </w:t>
      </w:r>
      <w:proofErr w:type="spellStart"/>
      <w:r w:rsidR="00283B51" w:rsidRPr="00A819C7">
        <w:rPr>
          <w:i/>
          <w:lang w:val="en-US"/>
        </w:rPr>
        <w:t>UPC_code</w:t>
      </w:r>
      <w:proofErr w:type="spellEnd"/>
    </w:p>
    <w:p w:rsidR="00D15DC4" w:rsidRDefault="00D15DC4" w:rsidP="00D15DC4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We consider for example that two shirts of the same size and color have the same </w:t>
      </w:r>
      <w:proofErr w:type="spellStart"/>
      <w:r w:rsidRPr="00D15DC4">
        <w:rPr>
          <w:i/>
          <w:lang w:val="en-US"/>
        </w:rPr>
        <w:t>UPC_code</w:t>
      </w:r>
      <w:proofErr w:type="spellEnd"/>
    </w:p>
    <w:p w:rsidR="00D15DC4" w:rsidRDefault="00D15DC4" w:rsidP="00D15DC4">
      <w:pPr>
        <w:pStyle w:val="Prrafodelista"/>
        <w:numPr>
          <w:ilvl w:val="1"/>
          <w:numId w:val="2"/>
        </w:numPr>
        <w:jc w:val="both"/>
        <w:rPr>
          <w:lang w:val="en-US"/>
        </w:rPr>
      </w:pPr>
      <w:r w:rsidRPr="00D15DC4">
        <w:rPr>
          <w:i/>
          <w:lang w:val="en-US"/>
        </w:rPr>
        <w:t xml:space="preserve">Department </w:t>
      </w:r>
      <w:r>
        <w:rPr>
          <w:lang w:val="en-US"/>
        </w:rPr>
        <w:t xml:space="preserve">will be used to </w:t>
      </w:r>
      <w:r w:rsidRPr="002D3D07">
        <w:rPr>
          <w:lang w:val="en-US"/>
        </w:rPr>
        <w:t>identify whether it belongs to the M</w:t>
      </w:r>
      <w:r>
        <w:rPr>
          <w:lang w:val="en-US"/>
        </w:rPr>
        <w:t xml:space="preserve">an or </w:t>
      </w:r>
      <w:r w:rsidRPr="002D3D07">
        <w:rPr>
          <w:lang w:val="en-US"/>
        </w:rPr>
        <w:t>Wom</w:t>
      </w:r>
      <w:r>
        <w:rPr>
          <w:lang w:val="en-US"/>
        </w:rPr>
        <w:t>an section.</w:t>
      </w:r>
    </w:p>
    <w:p w:rsidR="00D15DC4" w:rsidRPr="002D3D07" w:rsidRDefault="00D15DC4" w:rsidP="00D15DC4">
      <w:pPr>
        <w:pStyle w:val="Prrafodelista"/>
        <w:numPr>
          <w:ilvl w:val="1"/>
          <w:numId w:val="2"/>
        </w:numPr>
        <w:jc w:val="both"/>
        <w:rPr>
          <w:lang w:val="en-US"/>
        </w:rPr>
      </w:pPr>
      <w:r w:rsidRPr="00D15DC4">
        <w:rPr>
          <w:i/>
          <w:lang w:val="en-US"/>
        </w:rPr>
        <w:t>Type</w:t>
      </w:r>
      <w:r>
        <w:rPr>
          <w:lang w:val="en-US"/>
        </w:rPr>
        <w:t xml:space="preserve"> </w:t>
      </w:r>
      <w:r w:rsidRPr="002D3D07">
        <w:rPr>
          <w:lang w:val="en-US"/>
        </w:rPr>
        <w:t xml:space="preserve">will consider the subcategories into which the categories are divided. For example, we will consider dividing clothes into dresses, </w:t>
      </w:r>
      <w:r>
        <w:rPr>
          <w:lang w:val="en-US"/>
        </w:rPr>
        <w:t>sweaters</w:t>
      </w:r>
      <w:r w:rsidRPr="002D3D07">
        <w:rPr>
          <w:lang w:val="en-US"/>
        </w:rPr>
        <w:t xml:space="preserve">, </w:t>
      </w:r>
      <w:r>
        <w:rPr>
          <w:lang w:val="en-US"/>
        </w:rPr>
        <w:t>pants</w:t>
      </w:r>
      <w:r w:rsidRPr="002D3D07">
        <w:rPr>
          <w:lang w:val="en-US"/>
        </w:rPr>
        <w:t xml:space="preserve">, etc. </w:t>
      </w:r>
    </w:p>
    <w:p w:rsidR="00D15DC4" w:rsidRDefault="00D15DC4" w:rsidP="00D15DC4">
      <w:pPr>
        <w:pStyle w:val="Prrafodelista"/>
        <w:numPr>
          <w:ilvl w:val="1"/>
          <w:numId w:val="2"/>
        </w:numPr>
        <w:jc w:val="both"/>
        <w:rPr>
          <w:lang w:val="en-US"/>
        </w:rPr>
      </w:pPr>
      <w:r w:rsidRPr="00D15DC4">
        <w:rPr>
          <w:i/>
          <w:lang w:val="en-US"/>
        </w:rPr>
        <w:t>Description</w:t>
      </w:r>
      <w:r>
        <w:rPr>
          <w:lang w:val="en-US"/>
        </w:rPr>
        <w:t xml:space="preserve"> will be a brief explanation of the characteristics of the product</w:t>
      </w:r>
    </w:p>
    <w:p w:rsidR="00D15DC4" w:rsidRDefault="00D15DC4" w:rsidP="00D15DC4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 the entity </w:t>
      </w:r>
      <w:r w:rsidRPr="00D15DC4">
        <w:rPr>
          <w:b/>
          <w:lang w:val="en-US"/>
        </w:rPr>
        <w:t>Store:</w:t>
      </w:r>
      <w:r>
        <w:rPr>
          <w:lang w:val="en-US"/>
        </w:rPr>
        <w:t xml:space="preserve"> </w:t>
      </w:r>
    </w:p>
    <w:p w:rsidR="00D15DC4" w:rsidRDefault="002D6CFA" w:rsidP="00D15DC4">
      <w:pPr>
        <w:pStyle w:val="Prrafodelista"/>
        <w:numPr>
          <w:ilvl w:val="1"/>
          <w:numId w:val="2"/>
        </w:numPr>
        <w:jc w:val="both"/>
        <w:rPr>
          <w:lang w:val="en-US"/>
        </w:rPr>
      </w:pPr>
      <w:r w:rsidRPr="002D6CFA">
        <w:rPr>
          <w:i/>
          <w:lang w:val="en-US"/>
        </w:rPr>
        <w:t>Opens and closes</w:t>
      </w:r>
      <w:r>
        <w:rPr>
          <w:lang w:val="en-US"/>
        </w:rPr>
        <w:t xml:space="preserve"> refers to the schedule of the store</w:t>
      </w:r>
    </w:p>
    <w:p w:rsidR="002D6CFA" w:rsidRDefault="002D6CFA" w:rsidP="002D6CFA">
      <w:pPr>
        <w:pStyle w:val="Prrafodelista"/>
        <w:numPr>
          <w:ilvl w:val="1"/>
          <w:numId w:val="2"/>
        </w:numPr>
        <w:jc w:val="both"/>
        <w:rPr>
          <w:lang w:val="en-US"/>
        </w:rPr>
      </w:pPr>
      <w:proofErr w:type="spellStart"/>
      <w:r w:rsidRPr="002D6CFA">
        <w:rPr>
          <w:i/>
          <w:lang w:val="en-US"/>
        </w:rPr>
        <w:t>Max_inventory</w:t>
      </w:r>
      <w:proofErr w:type="spellEnd"/>
      <w:r>
        <w:rPr>
          <w:lang w:val="en-US"/>
        </w:rPr>
        <w:t xml:space="preserve"> is the maximum number of products that can be stored </w:t>
      </w:r>
    </w:p>
    <w:p w:rsidR="002D6CFA" w:rsidRPr="002D6CFA" w:rsidRDefault="002D6CFA" w:rsidP="002D6CFA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2D6CFA">
        <w:rPr>
          <w:lang w:val="en-US"/>
        </w:rPr>
        <w:t xml:space="preserve">In the entity </w:t>
      </w:r>
      <w:r w:rsidRPr="002D6CFA">
        <w:rPr>
          <w:b/>
          <w:lang w:val="en-US"/>
        </w:rPr>
        <w:t>Address:</w:t>
      </w:r>
    </w:p>
    <w:p w:rsidR="002D6CFA" w:rsidRDefault="00362E1E" w:rsidP="002D6CFA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It is used to have a record of both the address of the customers and the stores</w:t>
      </w:r>
    </w:p>
    <w:p w:rsidR="00362E1E" w:rsidRDefault="00362E1E" w:rsidP="00362E1E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 the entity </w:t>
      </w:r>
      <w:r w:rsidRPr="00362E1E">
        <w:rPr>
          <w:b/>
          <w:lang w:val="en-US"/>
        </w:rPr>
        <w:t>Category:</w:t>
      </w:r>
    </w:p>
    <w:p w:rsidR="00362E1E" w:rsidRPr="002D6CFA" w:rsidRDefault="00362E1E" w:rsidP="00362E1E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We consider that each product would be </w:t>
      </w:r>
      <w:r w:rsidRPr="002D3D07">
        <w:rPr>
          <w:lang w:val="en-US"/>
        </w:rPr>
        <w:t>separate</w:t>
      </w:r>
      <w:r>
        <w:rPr>
          <w:lang w:val="en-US"/>
        </w:rPr>
        <w:t>d</w:t>
      </w:r>
      <w:r w:rsidRPr="002D3D07">
        <w:rPr>
          <w:lang w:val="en-US"/>
        </w:rPr>
        <w:t xml:space="preserve"> into</w:t>
      </w:r>
      <w:r>
        <w:rPr>
          <w:lang w:val="en-US"/>
        </w:rPr>
        <w:t xml:space="preserve"> clothes, shoes and accessories</w:t>
      </w:r>
    </w:p>
    <w:p w:rsidR="007703EF" w:rsidRPr="00362E1E" w:rsidRDefault="00362E1E" w:rsidP="002D3D07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 the entity </w:t>
      </w:r>
      <w:r>
        <w:rPr>
          <w:b/>
          <w:lang w:val="en-US"/>
        </w:rPr>
        <w:t>Vendor:</w:t>
      </w:r>
    </w:p>
    <w:p w:rsidR="00362E1E" w:rsidRDefault="002C013C" w:rsidP="00362E1E">
      <w:pPr>
        <w:pStyle w:val="Prrafodelista"/>
        <w:numPr>
          <w:ilvl w:val="1"/>
          <w:numId w:val="2"/>
        </w:numPr>
        <w:jc w:val="both"/>
        <w:rPr>
          <w:lang w:val="en-US"/>
        </w:rPr>
      </w:pPr>
      <w:proofErr w:type="spellStart"/>
      <w:r w:rsidRPr="002C013C">
        <w:rPr>
          <w:i/>
          <w:lang w:val="en-US"/>
        </w:rPr>
        <w:t>Delivery_method</w:t>
      </w:r>
      <w:proofErr w:type="spellEnd"/>
      <w:r>
        <w:rPr>
          <w:lang w:val="en-US"/>
        </w:rPr>
        <w:t xml:space="preserve"> refers to the transportation system by which the product would be distributed. This includes train, truck, boat and airplane</w:t>
      </w:r>
    </w:p>
    <w:p w:rsidR="002C013C" w:rsidRPr="002D3D07" w:rsidRDefault="002C013C" w:rsidP="00362E1E">
      <w:pPr>
        <w:pStyle w:val="Prrafodelista"/>
        <w:numPr>
          <w:ilvl w:val="1"/>
          <w:numId w:val="2"/>
        </w:numPr>
        <w:jc w:val="both"/>
        <w:rPr>
          <w:lang w:val="en-US"/>
        </w:rPr>
      </w:pPr>
      <w:proofErr w:type="spellStart"/>
      <w:r w:rsidRPr="002C013C">
        <w:rPr>
          <w:i/>
          <w:lang w:val="en-US"/>
        </w:rPr>
        <w:t>Delivery_time</w:t>
      </w:r>
      <w:proofErr w:type="spellEnd"/>
      <w:r>
        <w:rPr>
          <w:lang w:val="en-US"/>
        </w:rPr>
        <w:t xml:space="preserve"> refers to the lead time (time interval since the store poses an order until it receives it)</w:t>
      </w:r>
    </w:p>
    <w:p w:rsidR="00AF4E6D" w:rsidRDefault="007703EF" w:rsidP="00362E1E">
      <w:pPr>
        <w:pStyle w:val="Prrafodelista"/>
        <w:numPr>
          <w:ilvl w:val="1"/>
          <w:numId w:val="2"/>
        </w:numPr>
        <w:jc w:val="both"/>
        <w:rPr>
          <w:lang w:val="en-US"/>
        </w:rPr>
      </w:pPr>
      <w:r w:rsidRPr="00362E1E">
        <w:rPr>
          <w:highlight w:val="yellow"/>
          <w:lang w:val="en-US"/>
        </w:rPr>
        <w:t>We have considered that we ha</w:t>
      </w:r>
      <w:r w:rsidR="00362E1E" w:rsidRPr="00362E1E">
        <w:rPr>
          <w:highlight w:val="yellow"/>
          <w:lang w:val="en-US"/>
        </w:rPr>
        <w:t>ve only one vendor per product</w:t>
      </w:r>
    </w:p>
    <w:p w:rsidR="002C013C" w:rsidRDefault="002C013C" w:rsidP="002C013C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 the entity </w:t>
      </w:r>
      <w:r w:rsidRPr="002C013C">
        <w:rPr>
          <w:b/>
          <w:lang w:val="en-US"/>
        </w:rPr>
        <w:t>Customer:</w:t>
      </w:r>
    </w:p>
    <w:p w:rsidR="002C013C" w:rsidRDefault="00B60A94" w:rsidP="002C013C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We consider that one customer can have several credit cards, so it is a multivalued attribute</w:t>
      </w:r>
    </w:p>
    <w:p w:rsidR="00B60A94" w:rsidRDefault="00B60A94" w:rsidP="00B60A94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 the relationship </w:t>
      </w:r>
      <w:r w:rsidRPr="00B60A94">
        <w:rPr>
          <w:b/>
          <w:lang w:val="en-US"/>
        </w:rPr>
        <w:t>Transactions:</w:t>
      </w:r>
    </w:p>
    <w:p w:rsidR="00AF13E1" w:rsidRDefault="00AF13E1" w:rsidP="00AF13E1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We use it to keep a record of what each customer buys at each store and when it was bought.</w:t>
      </w:r>
    </w:p>
    <w:p w:rsidR="00AF13E1" w:rsidRDefault="00AF13E1" w:rsidP="00AF13E1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 the relationship </w:t>
      </w:r>
      <w:r w:rsidRPr="00AF13E1">
        <w:rPr>
          <w:b/>
          <w:lang w:val="en-US"/>
        </w:rPr>
        <w:t>Inventory:</w:t>
      </w:r>
    </w:p>
    <w:p w:rsidR="00AF13E1" w:rsidRDefault="00AF13E1" w:rsidP="00AF13E1">
      <w:pPr>
        <w:pStyle w:val="Prrafodelista"/>
        <w:numPr>
          <w:ilvl w:val="1"/>
          <w:numId w:val="2"/>
        </w:numPr>
        <w:jc w:val="both"/>
        <w:rPr>
          <w:lang w:val="en-US"/>
        </w:rPr>
      </w:pPr>
      <w:r w:rsidRPr="00AF13E1">
        <w:rPr>
          <w:i/>
          <w:lang w:val="en-US"/>
        </w:rPr>
        <w:t>Price</w:t>
      </w:r>
      <w:r>
        <w:rPr>
          <w:lang w:val="en-US"/>
        </w:rPr>
        <w:t xml:space="preserve"> is placed as an attribute in this relationship because it depends on the store.</w:t>
      </w:r>
    </w:p>
    <w:p w:rsidR="00AF13E1" w:rsidRPr="00AF13E1" w:rsidRDefault="00AF13E1" w:rsidP="00AF13E1">
      <w:pPr>
        <w:pStyle w:val="Prrafodelista"/>
        <w:numPr>
          <w:ilvl w:val="1"/>
          <w:numId w:val="2"/>
        </w:numPr>
        <w:jc w:val="both"/>
        <w:rPr>
          <w:i/>
          <w:lang w:val="en-US"/>
        </w:rPr>
      </w:pPr>
      <w:r w:rsidRPr="00AF13E1">
        <w:rPr>
          <w:i/>
          <w:lang w:val="en-US"/>
        </w:rPr>
        <w:t>Threshold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is the quantity of each product, that when reached informs that a new order should be placed. </w:t>
      </w:r>
    </w:p>
    <w:p w:rsidR="007703EF" w:rsidRPr="0030286E" w:rsidRDefault="00AF13E1" w:rsidP="007703EF">
      <w:pPr>
        <w:pStyle w:val="Prrafodelista"/>
        <w:numPr>
          <w:ilvl w:val="1"/>
          <w:numId w:val="2"/>
        </w:numPr>
        <w:jc w:val="both"/>
        <w:rPr>
          <w:i/>
          <w:lang w:val="en-US"/>
        </w:rPr>
      </w:pPr>
      <w:proofErr w:type="spellStart"/>
      <w:r>
        <w:rPr>
          <w:i/>
          <w:lang w:val="en-US"/>
        </w:rPr>
        <w:t>Order_quantity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is the quantity that the store orders of each product</w:t>
      </w:r>
    </w:p>
    <w:p w:rsidR="00C34201" w:rsidRDefault="007703EF" w:rsidP="007703EF">
      <w:pPr>
        <w:rPr>
          <w:lang w:val="en-US"/>
        </w:rPr>
      </w:pPr>
      <w:r w:rsidRPr="007703EF">
        <w:rPr>
          <w:lang w:val="en-US"/>
        </w:rPr>
        <w:t xml:space="preserve">*NOTE: The acronym CP found on the ER </w:t>
      </w:r>
      <w:proofErr w:type="gramStart"/>
      <w:r w:rsidRPr="007703EF">
        <w:rPr>
          <w:lang w:val="en-US"/>
        </w:rPr>
        <w:t>model,</w:t>
      </w:r>
      <w:proofErr w:type="gramEnd"/>
      <w:r w:rsidRPr="007703EF">
        <w:rPr>
          <w:lang w:val="en-US"/>
        </w:rPr>
        <w:t xml:space="preserve"> stands for </w:t>
      </w:r>
      <w:r w:rsidR="00EF47AE">
        <w:rPr>
          <w:lang w:val="en-US"/>
        </w:rPr>
        <w:t>“</w:t>
      </w:r>
      <w:r w:rsidRPr="007703EF">
        <w:rPr>
          <w:i/>
          <w:iCs/>
          <w:lang w:val="en-US"/>
        </w:rPr>
        <w:t xml:space="preserve">Clave </w:t>
      </w:r>
      <w:proofErr w:type="spellStart"/>
      <w:r w:rsidRPr="007703EF">
        <w:rPr>
          <w:i/>
          <w:iCs/>
          <w:lang w:val="en-US"/>
        </w:rPr>
        <w:t>Primaria</w:t>
      </w:r>
      <w:proofErr w:type="spellEnd"/>
      <w:r w:rsidR="00EF47AE">
        <w:rPr>
          <w:i/>
          <w:iCs/>
          <w:lang w:val="en-US"/>
        </w:rPr>
        <w:t>”</w:t>
      </w:r>
      <w:r w:rsidRPr="007703EF">
        <w:rPr>
          <w:i/>
          <w:iCs/>
          <w:lang w:val="en-US"/>
        </w:rPr>
        <w:t xml:space="preserve"> </w:t>
      </w:r>
      <w:r w:rsidRPr="007703EF">
        <w:rPr>
          <w:lang w:val="en-US"/>
        </w:rPr>
        <w:t xml:space="preserve">which is Spanish </w:t>
      </w:r>
      <w:r w:rsidR="0030286E">
        <w:rPr>
          <w:lang w:val="en-US"/>
        </w:rPr>
        <w:t>for Primary Key.</w:t>
      </w:r>
      <w:r w:rsidR="00C34201">
        <w:rPr>
          <w:lang w:val="en-US"/>
        </w:rPr>
        <w:br w:type="page"/>
      </w:r>
    </w:p>
    <w:p w:rsidR="00C34201" w:rsidRDefault="00E9355A" w:rsidP="00C34201">
      <w:pPr>
        <w:pStyle w:val="Ttulo2"/>
        <w:rPr>
          <w:lang w:val="en-US"/>
        </w:rPr>
      </w:pPr>
      <w:bookmarkStart w:id="3" w:name="_Toc498457378"/>
      <w:r>
        <w:rPr>
          <w:lang w:val="en-US"/>
        </w:rPr>
        <w:lastRenderedPageBreak/>
        <w:t>ER</w:t>
      </w:r>
      <w:r w:rsidR="00C34201">
        <w:rPr>
          <w:lang w:val="en-US"/>
        </w:rPr>
        <w:t xml:space="preserve"> Diagram</w:t>
      </w:r>
      <w:bookmarkEnd w:id="3"/>
    </w:p>
    <w:p w:rsidR="00C34201" w:rsidRDefault="00C34201" w:rsidP="00C34201">
      <w:pPr>
        <w:rPr>
          <w:lang w:val="en-US"/>
        </w:rPr>
      </w:pPr>
    </w:p>
    <w:p w:rsidR="00C34201" w:rsidRDefault="00C34201" w:rsidP="00C34201">
      <w:pPr>
        <w:rPr>
          <w:lang w:val="en-US"/>
        </w:rPr>
      </w:pPr>
      <w:r w:rsidRPr="00C34201">
        <w:rPr>
          <w:highlight w:val="yellow"/>
          <w:lang w:val="en-US"/>
        </w:rPr>
        <w:t xml:space="preserve">INSERT </w:t>
      </w:r>
      <w:r w:rsidRPr="004A14D6">
        <w:rPr>
          <w:highlight w:val="yellow"/>
          <w:lang w:val="en-US"/>
        </w:rPr>
        <w:t>DIAGRAM HERE</w:t>
      </w:r>
      <w:r w:rsidR="004A14D6" w:rsidRPr="004A14D6">
        <w:rPr>
          <w:highlight w:val="yellow"/>
          <w:lang w:val="en-US"/>
        </w:rPr>
        <w:t>, I’M DOING THE EXPLANATION FOR THE LAST ONE</w:t>
      </w:r>
    </w:p>
    <w:p w:rsidR="00310E62" w:rsidRDefault="00310E62" w:rsidP="00C34201">
      <w:pPr>
        <w:rPr>
          <w:lang w:val="en-US"/>
        </w:rPr>
      </w:pPr>
    </w:p>
    <w:p w:rsidR="00310E62" w:rsidRDefault="00310E62">
      <w:pPr>
        <w:rPr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:rsidR="00310E62" w:rsidRDefault="00310E62" w:rsidP="00310E62">
      <w:pPr>
        <w:pStyle w:val="Ttulo1"/>
        <w:rPr>
          <w:lang w:val="en-US"/>
        </w:rPr>
      </w:pPr>
      <w:bookmarkStart w:id="4" w:name="_Toc498457379"/>
      <w:r>
        <w:rPr>
          <w:lang w:val="en-US"/>
        </w:rPr>
        <w:lastRenderedPageBreak/>
        <w:t>Relational Database</w:t>
      </w:r>
      <w:bookmarkEnd w:id="4"/>
    </w:p>
    <w:p w:rsidR="00310E62" w:rsidRDefault="00310E62" w:rsidP="00310E62">
      <w:pPr>
        <w:rPr>
          <w:lang w:val="en-US"/>
        </w:rPr>
      </w:pPr>
    </w:p>
    <w:p w:rsidR="00310E62" w:rsidRDefault="00310E62" w:rsidP="00310E62">
      <w:pPr>
        <w:pStyle w:val="Ttulo2"/>
        <w:rPr>
          <w:lang w:val="en-US"/>
        </w:rPr>
      </w:pPr>
      <w:bookmarkStart w:id="5" w:name="_Toc498457380"/>
      <w:r w:rsidRPr="00310E62">
        <w:rPr>
          <w:highlight w:val="yellow"/>
          <w:lang w:val="en-US"/>
        </w:rPr>
        <w:t>Assumptions</w:t>
      </w:r>
      <w:bookmarkEnd w:id="5"/>
    </w:p>
    <w:p w:rsidR="00A03821" w:rsidRDefault="00A03821" w:rsidP="00DC428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We have used the data type “</w:t>
      </w:r>
      <w:proofErr w:type="spellStart"/>
      <w:r>
        <w:rPr>
          <w:lang w:val="en-US"/>
        </w:rPr>
        <w:t>nvarchar</w:t>
      </w:r>
      <w:proofErr w:type="spellEnd"/>
      <w:r>
        <w:rPr>
          <w:lang w:val="en-US"/>
        </w:rPr>
        <w:t>” to be able to store UNICODE and multilingual data.</w:t>
      </w:r>
    </w:p>
    <w:p w:rsidR="000F7C59" w:rsidRDefault="000F7C59" w:rsidP="00DC428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attribute </w:t>
      </w:r>
      <w:proofErr w:type="spellStart"/>
      <w:r>
        <w:rPr>
          <w:lang w:val="en-US"/>
        </w:rPr>
        <w:t>UPC_Code</w:t>
      </w:r>
      <w:proofErr w:type="spellEnd"/>
      <w:r>
        <w:rPr>
          <w:lang w:val="en-US"/>
        </w:rPr>
        <w:t xml:space="preserve"> is a string where the first 9 characters identify the item, the next 2 are used to obtain the size and finally the remaining 3 represent the color.</w:t>
      </w:r>
      <w:bookmarkStart w:id="6" w:name="_GoBack"/>
      <w:bookmarkEnd w:id="6"/>
    </w:p>
    <w:p w:rsidR="00DC4287" w:rsidRDefault="00DC4287" w:rsidP="00DC428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Delivery time in days and method truck/train/boat…</w:t>
      </w:r>
    </w:p>
    <w:p w:rsidR="00A03821" w:rsidRDefault="00DC4287" w:rsidP="00DC428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Shoes no halves</w:t>
      </w:r>
    </w:p>
    <w:p w:rsidR="00310E62" w:rsidRDefault="00A03821" w:rsidP="00DC428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Unique size 00</w:t>
      </w:r>
    </w:p>
    <w:p w:rsidR="00A03821" w:rsidRDefault="00A03821" w:rsidP="00A03821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Store_id</w:t>
      </w:r>
      <w:proofErr w:type="spellEnd"/>
      <w:r>
        <w:rPr>
          <w:lang w:val="en-US"/>
        </w:rPr>
        <w:t xml:space="preserve">=1 refers to internet which has </w:t>
      </w:r>
      <w:proofErr w:type="spellStart"/>
      <w:r>
        <w:rPr>
          <w:lang w:val="en-US"/>
        </w:rPr>
        <w:t>max_inventory</w:t>
      </w:r>
      <w:proofErr w:type="spellEnd"/>
      <w:r>
        <w:rPr>
          <w:lang w:val="en-US"/>
        </w:rPr>
        <w:t>=0 and opens at 00:00:00 and closes at 23:59:59</w:t>
      </w:r>
    </w:p>
    <w:p w:rsidR="00A03821" w:rsidRDefault="00A03821" w:rsidP="00A03821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Customer_id</w:t>
      </w:r>
      <w:proofErr w:type="spellEnd"/>
      <w:r>
        <w:rPr>
          <w:lang w:val="en-US"/>
        </w:rPr>
        <w:t>=1 refers to anonymous but it must still enter an email and a password</w:t>
      </w:r>
    </w:p>
    <w:p w:rsidR="00A03821" w:rsidRDefault="00A03821" w:rsidP="00A0382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Customer may not give the address, so </w:t>
      </w:r>
      <w:proofErr w:type="spellStart"/>
      <w:r>
        <w:rPr>
          <w:lang w:val="en-US"/>
        </w:rPr>
        <w:t>address_id</w:t>
      </w:r>
      <w:proofErr w:type="spellEnd"/>
      <w:r>
        <w:rPr>
          <w:lang w:val="en-US"/>
        </w:rPr>
        <w:t xml:space="preserve"> in Customer schema can take null</w:t>
      </w:r>
    </w:p>
    <w:p w:rsidR="00A03821" w:rsidRPr="00A03821" w:rsidRDefault="00A03821" w:rsidP="00A03821">
      <w:pPr>
        <w:pStyle w:val="Prrafodelista"/>
        <w:numPr>
          <w:ilvl w:val="0"/>
          <w:numId w:val="3"/>
        </w:numPr>
        <w:rPr>
          <w:lang w:val="en-US"/>
        </w:rPr>
      </w:pPr>
    </w:p>
    <w:p w:rsidR="00310E62" w:rsidRDefault="00310E62" w:rsidP="00310E62">
      <w:pPr>
        <w:rPr>
          <w:lang w:val="en-US"/>
        </w:rPr>
      </w:pPr>
    </w:p>
    <w:p w:rsidR="00310E62" w:rsidRDefault="00310E62">
      <w:pPr>
        <w:rPr>
          <w:lang w:val="en-US"/>
        </w:rPr>
      </w:pPr>
      <w:r>
        <w:rPr>
          <w:lang w:val="en-US"/>
        </w:rPr>
        <w:br w:type="page"/>
      </w:r>
    </w:p>
    <w:p w:rsidR="00310E62" w:rsidRDefault="00310E62" w:rsidP="00310E62">
      <w:pPr>
        <w:pStyle w:val="Ttulo2"/>
        <w:rPr>
          <w:lang w:val="en-US"/>
        </w:rPr>
      </w:pPr>
      <w:bookmarkStart w:id="7" w:name="_Toc498457381"/>
      <w:r>
        <w:rPr>
          <w:lang w:val="en-US"/>
        </w:rPr>
        <w:lastRenderedPageBreak/>
        <w:t>Relational Database Diagram</w:t>
      </w:r>
      <w:bookmarkEnd w:id="7"/>
    </w:p>
    <w:p w:rsidR="00ED5FF4" w:rsidRDefault="00ED5FF4" w:rsidP="00ED5FF4">
      <w:pPr>
        <w:rPr>
          <w:lang w:val="en-US"/>
        </w:rPr>
      </w:pPr>
    </w:p>
    <w:p w:rsidR="00ED5FF4" w:rsidRDefault="00ED5FF4" w:rsidP="00ED5FF4">
      <w:pPr>
        <w:rPr>
          <w:lang w:val="en-US"/>
        </w:rPr>
      </w:pPr>
      <w:r w:rsidRPr="00ED5FF4">
        <w:rPr>
          <w:highlight w:val="yellow"/>
          <w:lang w:val="en-US"/>
        </w:rPr>
        <w:t>THE LAST DIAGRAM</w:t>
      </w:r>
    </w:p>
    <w:p w:rsidR="00A177D7" w:rsidRDefault="00A177D7" w:rsidP="00ED5FF4">
      <w:pPr>
        <w:rPr>
          <w:lang w:val="en-US"/>
        </w:rPr>
      </w:pPr>
    </w:p>
    <w:p w:rsidR="00A177D7" w:rsidRDefault="00A177D7" w:rsidP="00ED5FF4">
      <w:pPr>
        <w:rPr>
          <w:lang w:val="en-US"/>
        </w:rPr>
      </w:pPr>
    </w:p>
    <w:p w:rsidR="00A177D7" w:rsidRDefault="00A177D7">
      <w:pPr>
        <w:rPr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:rsidR="00A177D7" w:rsidRDefault="00A177D7" w:rsidP="00A177D7">
      <w:pPr>
        <w:pStyle w:val="Ttulo2"/>
        <w:rPr>
          <w:lang w:val="en-US"/>
        </w:rPr>
      </w:pPr>
      <w:bookmarkStart w:id="8" w:name="_Toc498457382"/>
      <w:r>
        <w:rPr>
          <w:lang w:val="en-US"/>
        </w:rPr>
        <w:lastRenderedPageBreak/>
        <w:t>SQL SCRIPT</w:t>
      </w:r>
      <w:bookmarkEnd w:id="8"/>
    </w:p>
    <w:p w:rsidR="00041DAE" w:rsidRDefault="00041DAE" w:rsidP="00041DAE">
      <w:pPr>
        <w:rPr>
          <w:lang w:val="en-US"/>
        </w:rPr>
      </w:pPr>
    </w:p>
    <w:p w:rsidR="0045463E" w:rsidRDefault="00D82CBE" w:rsidP="00041DAE">
      <w:pPr>
        <w:rPr>
          <w:lang w:val="en-US"/>
        </w:rPr>
      </w:pPr>
      <w:r>
        <w:rPr>
          <w:lang w:val="en-US"/>
        </w:rPr>
        <w:t xml:space="preserve">In store, we have assigned </w:t>
      </w:r>
      <w:proofErr w:type="spellStart"/>
      <w:r>
        <w:rPr>
          <w:lang w:val="en-US"/>
        </w:rPr>
        <w:t>store_id</w:t>
      </w:r>
      <w:proofErr w:type="spellEnd"/>
      <w:r>
        <w:rPr>
          <w:lang w:val="en-US"/>
        </w:rPr>
        <w:t xml:space="preserve">=1 and </w:t>
      </w:r>
      <w:proofErr w:type="spellStart"/>
      <w:r>
        <w:rPr>
          <w:lang w:val="en-US"/>
        </w:rPr>
        <w:t>max_inventory</w:t>
      </w:r>
      <w:proofErr w:type="spellEnd"/>
      <w:r>
        <w:rPr>
          <w:lang w:val="en-US"/>
        </w:rPr>
        <w:t>=0 for the internet section</w:t>
      </w:r>
    </w:p>
    <w:p w:rsidR="00D82CBE" w:rsidRDefault="0045463E" w:rsidP="00041DAE">
      <w:pPr>
        <w:rPr>
          <w:lang w:val="en-US"/>
        </w:rPr>
      </w:pPr>
      <w:r>
        <w:rPr>
          <w:lang w:val="en-US"/>
        </w:rPr>
        <w:t xml:space="preserve">In Customer, we have assigned </w:t>
      </w:r>
      <w:proofErr w:type="spellStart"/>
      <w:r>
        <w:rPr>
          <w:lang w:val="en-US"/>
        </w:rPr>
        <w:t>customer_id</w:t>
      </w:r>
      <w:proofErr w:type="spellEnd"/>
      <w:r>
        <w:rPr>
          <w:lang w:val="en-US"/>
        </w:rPr>
        <w:t>=1 for the anonymous customer.</w:t>
      </w:r>
      <w:r w:rsidR="00D82CBE">
        <w:rPr>
          <w:lang w:val="en-US"/>
        </w:rPr>
        <w:t xml:space="preserve"> </w:t>
      </w:r>
    </w:p>
    <w:p w:rsidR="00041DAE" w:rsidRDefault="00041DAE" w:rsidP="00041DAE">
      <w:pPr>
        <w:rPr>
          <w:lang w:val="en-US"/>
        </w:rPr>
      </w:pPr>
    </w:p>
    <w:p w:rsidR="00041DAE" w:rsidRDefault="00041DAE">
      <w:pPr>
        <w:rPr>
          <w:lang w:val="en-US"/>
        </w:rPr>
      </w:pPr>
      <w:r>
        <w:rPr>
          <w:lang w:val="en-US"/>
        </w:rPr>
        <w:br w:type="page"/>
      </w:r>
    </w:p>
    <w:p w:rsidR="00041DAE" w:rsidRDefault="00041DAE" w:rsidP="00041DAE">
      <w:pPr>
        <w:pStyle w:val="Ttulo1"/>
        <w:rPr>
          <w:lang w:val="en-US"/>
        </w:rPr>
      </w:pPr>
      <w:bookmarkStart w:id="9" w:name="_Toc498457383"/>
      <w:r>
        <w:rPr>
          <w:lang w:val="en-US"/>
        </w:rPr>
        <w:lastRenderedPageBreak/>
        <w:t>Application</w:t>
      </w:r>
      <w:bookmarkEnd w:id="9"/>
    </w:p>
    <w:p w:rsidR="00CD1837" w:rsidRPr="00CD1837" w:rsidRDefault="00CD1837" w:rsidP="00CD1837">
      <w:pPr>
        <w:rPr>
          <w:lang w:val="en-US"/>
        </w:rPr>
      </w:pPr>
    </w:p>
    <w:sectPr w:rsidR="00CD1837" w:rsidRPr="00CD1837" w:rsidSect="0040537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960" w:rsidRDefault="003D2960" w:rsidP="00D46B9B">
      <w:pPr>
        <w:spacing w:after="0" w:line="240" w:lineRule="auto"/>
      </w:pPr>
      <w:r>
        <w:separator/>
      </w:r>
    </w:p>
  </w:endnote>
  <w:endnote w:type="continuationSeparator" w:id="0">
    <w:p w:rsidR="003D2960" w:rsidRDefault="003D2960" w:rsidP="00D46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4380432"/>
      <w:docPartObj>
        <w:docPartGallery w:val="Page Numbers (Bottom of Page)"/>
        <w:docPartUnique/>
      </w:docPartObj>
    </w:sdtPr>
    <w:sdtEndPr/>
    <w:sdtContent>
      <w:p w:rsidR="00405375" w:rsidRDefault="00405375" w:rsidP="00855DBF">
        <w:pPr>
          <w:pStyle w:val="Piedepgina"/>
          <w:pBdr>
            <w:top w:val="single" w:sz="4" w:space="1" w:color="0678A2" w:themeColor="accent3" w:themeShade="BF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7C59">
          <w:rPr>
            <w:noProof/>
          </w:rPr>
          <w:t>6</w:t>
        </w:r>
        <w:r>
          <w:fldChar w:fldCharType="end"/>
        </w:r>
      </w:p>
    </w:sdtContent>
  </w:sdt>
  <w:p w:rsidR="00D46B9B" w:rsidRDefault="00D46B9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960" w:rsidRDefault="003D2960" w:rsidP="00D46B9B">
      <w:pPr>
        <w:spacing w:after="0" w:line="240" w:lineRule="auto"/>
      </w:pPr>
      <w:r>
        <w:separator/>
      </w:r>
    </w:p>
  </w:footnote>
  <w:footnote w:type="continuationSeparator" w:id="0">
    <w:p w:rsidR="003D2960" w:rsidRDefault="003D2960" w:rsidP="00D46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B9B" w:rsidRDefault="00D46B9B" w:rsidP="00855DBF">
    <w:pPr>
      <w:pStyle w:val="Encabezado"/>
      <w:pBdr>
        <w:bottom w:val="single" w:sz="4" w:space="1" w:color="0678A2" w:themeColor="accent3" w:themeShade="BF"/>
      </w:pBdr>
    </w:pPr>
    <w:r>
      <w:ptab w:relativeTo="margin" w:alignment="center" w:leader="none"/>
    </w:r>
    <w:r>
      <w:ptab w:relativeTo="margin" w:alignment="right" w:leader="none"/>
    </w:r>
    <w:r>
      <w:t>CS</w:t>
    </w:r>
    <w:r w:rsidR="00405375">
      <w:t xml:space="preserve">425-Database </w:t>
    </w:r>
    <w:r w:rsidR="00405375" w:rsidRPr="00405375">
      <w:rPr>
        <w:lang w:val="en-GB"/>
      </w:rPr>
      <w:t>Organization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D3FD8"/>
    <w:multiLevelType w:val="hybridMultilevel"/>
    <w:tmpl w:val="F48A1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551856"/>
    <w:multiLevelType w:val="hybridMultilevel"/>
    <w:tmpl w:val="C3D2C15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7520BD"/>
    <w:multiLevelType w:val="hybridMultilevel"/>
    <w:tmpl w:val="7FBE3A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41B"/>
    <w:rsid w:val="00041DAE"/>
    <w:rsid w:val="00070450"/>
    <w:rsid w:val="000C14D3"/>
    <w:rsid w:val="000F06DA"/>
    <w:rsid w:val="000F7C59"/>
    <w:rsid w:val="0013508D"/>
    <w:rsid w:val="00175B9F"/>
    <w:rsid w:val="00193F09"/>
    <w:rsid w:val="002122D7"/>
    <w:rsid w:val="00283B51"/>
    <w:rsid w:val="00295F95"/>
    <w:rsid w:val="002C013C"/>
    <w:rsid w:val="002D3D07"/>
    <w:rsid w:val="002D6CFA"/>
    <w:rsid w:val="002E2639"/>
    <w:rsid w:val="0030286E"/>
    <w:rsid w:val="00310E62"/>
    <w:rsid w:val="00321C1B"/>
    <w:rsid w:val="00321FEF"/>
    <w:rsid w:val="00362E1E"/>
    <w:rsid w:val="003B39EC"/>
    <w:rsid w:val="003D2960"/>
    <w:rsid w:val="00405375"/>
    <w:rsid w:val="004226FD"/>
    <w:rsid w:val="00422923"/>
    <w:rsid w:val="00434BEB"/>
    <w:rsid w:val="0045463E"/>
    <w:rsid w:val="004A14D6"/>
    <w:rsid w:val="004A2304"/>
    <w:rsid w:val="004D5FF1"/>
    <w:rsid w:val="004E6B76"/>
    <w:rsid w:val="007703EF"/>
    <w:rsid w:val="0079241B"/>
    <w:rsid w:val="007E284F"/>
    <w:rsid w:val="007E3A05"/>
    <w:rsid w:val="00855DBF"/>
    <w:rsid w:val="008B02DB"/>
    <w:rsid w:val="00996038"/>
    <w:rsid w:val="00A03821"/>
    <w:rsid w:val="00A177D7"/>
    <w:rsid w:val="00A52D64"/>
    <w:rsid w:val="00A819C7"/>
    <w:rsid w:val="00AF13E1"/>
    <w:rsid w:val="00AF4E6D"/>
    <w:rsid w:val="00B60A94"/>
    <w:rsid w:val="00B67D7F"/>
    <w:rsid w:val="00B777B7"/>
    <w:rsid w:val="00C34201"/>
    <w:rsid w:val="00CD1837"/>
    <w:rsid w:val="00D15DC4"/>
    <w:rsid w:val="00D4394D"/>
    <w:rsid w:val="00D46B9B"/>
    <w:rsid w:val="00D82CBE"/>
    <w:rsid w:val="00DC4287"/>
    <w:rsid w:val="00DD6A9E"/>
    <w:rsid w:val="00E00545"/>
    <w:rsid w:val="00E320CD"/>
    <w:rsid w:val="00E47DE3"/>
    <w:rsid w:val="00E52D42"/>
    <w:rsid w:val="00E9355A"/>
    <w:rsid w:val="00ED5FF4"/>
    <w:rsid w:val="00ED7FE3"/>
    <w:rsid w:val="00EF47AE"/>
    <w:rsid w:val="00F3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3A05"/>
    <w:pPr>
      <w:keepNext/>
      <w:keepLines/>
      <w:spacing w:before="480" w:after="0" w:line="259" w:lineRule="auto"/>
      <w:outlineLvl w:val="0"/>
    </w:pPr>
    <w:rPr>
      <w:rFonts w:ascii="Century" w:eastAsiaTheme="majorEastAsia" w:hAnsi="Century" w:cstheme="majorBidi"/>
      <w:b/>
      <w:bCs/>
      <w:color w:val="04506C" w:themeColor="accent3" w:themeShade="8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06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9241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9241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2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241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E3A05"/>
    <w:rPr>
      <w:rFonts w:ascii="Century" w:eastAsiaTheme="majorEastAsia" w:hAnsi="Century" w:cstheme="majorBidi"/>
      <w:b/>
      <w:bCs/>
      <w:color w:val="04506C" w:themeColor="accent3" w:themeShade="80"/>
      <w:sz w:val="32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D46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6B9B"/>
  </w:style>
  <w:style w:type="paragraph" w:styleId="Piedepgina">
    <w:name w:val="footer"/>
    <w:basedOn w:val="Normal"/>
    <w:link w:val="PiedepginaCar"/>
    <w:uiPriority w:val="99"/>
    <w:unhideWhenUsed/>
    <w:rsid w:val="00D46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6B9B"/>
  </w:style>
  <w:style w:type="paragraph" w:styleId="TDC1">
    <w:name w:val="toc 1"/>
    <w:basedOn w:val="Normal"/>
    <w:next w:val="Normal"/>
    <w:autoRedefine/>
    <w:uiPriority w:val="39"/>
    <w:unhideWhenUsed/>
    <w:rsid w:val="00B777B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777B7"/>
    <w:rPr>
      <w:color w:val="5F5F5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B777B7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777B7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B777B7"/>
    <w:pPr>
      <w:spacing w:line="276" w:lineRule="auto"/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F06DA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21C1B"/>
    <w:pPr>
      <w:spacing w:after="100"/>
      <w:ind w:left="220"/>
    </w:pPr>
  </w:style>
  <w:style w:type="paragraph" w:customStyle="1" w:styleId="Default">
    <w:name w:val="Default"/>
    <w:rsid w:val="007703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D3D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3A05"/>
    <w:pPr>
      <w:keepNext/>
      <w:keepLines/>
      <w:spacing w:before="480" w:after="0" w:line="259" w:lineRule="auto"/>
      <w:outlineLvl w:val="0"/>
    </w:pPr>
    <w:rPr>
      <w:rFonts w:ascii="Century" w:eastAsiaTheme="majorEastAsia" w:hAnsi="Century" w:cstheme="majorBidi"/>
      <w:b/>
      <w:bCs/>
      <w:color w:val="04506C" w:themeColor="accent3" w:themeShade="8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06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9241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9241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2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241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E3A05"/>
    <w:rPr>
      <w:rFonts w:ascii="Century" w:eastAsiaTheme="majorEastAsia" w:hAnsi="Century" w:cstheme="majorBidi"/>
      <w:b/>
      <w:bCs/>
      <w:color w:val="04506C" w:themeColor="accent3" w:themeShade="80"/>
      <w:sz w:val="32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D46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6B9B"/>
  </w:style>
  <w:style w:type="paragraph" w:styleId="Piedepgina">
    <w:name w:val="footer"/>
    <w:basedOn w:val="Normal"/>
    <w:link w:val="PiedepginaCar"/>
    <w:uiPriority w:val="99"/>
    <w:unhideWhenUsed/>
    <w:rsid w:val="00D46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6B9B"/>
  </w:style>
  <w:style w:type="paragraph" w:styleId="TDC1">
    <w:name w:val="toc 1"/>
    <w:basedOn w:val="Normal"/>
    <w:next w:val="Normal"/>
    <w:autoRedefine/>
    <w:uiPriority w:val="39"/>
    <w:unhideWhenUsed/>
    <w:rsid w:val="00B777B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777B7"/>
    <w:rPr>
      <w:color w:val="5F5F5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B777B7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777B7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B777B7"/>
    <w:pPr>
      <w:spacing w:line="276" w:lineRule="auto"/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F06DA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21C1B"/>
    <w:pPr>
      <w:spacing w:after="100"/>
      <w:ind w:left="220"/>
    </w:pPr>
  </w:style>
  <w:style w:type="paragraph" w:customStyle="1" w:styleId="Default">
    <w:name w:val="Default"/>
    <w:rsid w:val="007703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D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Ángulos">
  <a:themeElements>
    <a:clrScheme name="Ángulo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Ángulo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Ángulo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A8B17-B514-45A2-BB37-A0FB61307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9</Pages>
  <Words>628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Carlota López Pérez-Arroyo</dc:creator>
  <cp:lastModifiedBy>Carlota López Pérez-Arroyo</cp:lastModifiedBy>
  <cp:revision>50</cp:revision>
  <dcterms:created xsi:type="dcterms:W3CDTF">2017-11-14T02:53:00Z</dcterms:created>
  <dcterms:modified xsi:type="dcterms:W3CDTF">2017-11-15T03:25:00Z</dcterms:modified>
</cp:coreProperties>
</file>