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7.png" ContentType="image/png"/>
  <Override PartName="/word/media/rId101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Байдина Елизавета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Реализация циклов в NASM</w:t>
      </w:r>
    </w:p>
    <w:p>
      <w:pPr>
        <w:numPr>
          <w:ilvl w:val="0"/>
          <w:numId w:val="1001"/>
        </w:numPr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</w:t>
      </w:r>
    </w:p>
    <w:p>
      <w:pPr>
        <w:pStyle w:val="BodyText"/>
      </w:pPr>
      <w:r>
        <w:t xml:space="preserve">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 простой является инструкция loop. Она позволяет организовать безусловный цикл.</w:t>
      </w:r>
    </w:p>
    <w:p>
      <w:pPr>
        <w:pStyle w:val="BodyText"/>
      </w:pPr>
      <w:r>
        <w:t xml:space="preserve">Иструкция loop выполняется в два этапа. Сначала из регистра ecx вычитается единица и его значение сравнивается с нулём. Если регистр не равен нулю, то выполняется переход к указанной метке. Иначе переход не выполняется и управление передаётся команде, которая следует сразу после команды loop.</w:t>
      </w:r>
    </w:p>
    <w:p>
      <w:pPr>
        <w:pStyle w:val="BodyText"/>
      </w:pPr>
      <w:r>
        <w:t xml:space="preserve">При разработке программ иногда встает необходимость указывать аргументы, которые будут использоваться в программе, непосредственно из командной строки при запуске программы.</w:t>
      </w:r>
    </w:p>
    <w:p>
      <w:pPr>
        <w:pStyle w:val="BodyText"/>
      </w:pPr>
      <w:r>
        <w:t xml:space="preserve">При запуске программы в NASM аргументы командной строки загружаются в стек в обратном порядке, кроме того в стек записывается имя программы и общее количество аргументов. Последние два элемента стека для программы, скомпилированной NASM, – это всегда имя программы и количество переданных аргументов.</w:t>
      </w:r>
    </w:p>
    <w:p>
      <w:pPr>
        <w:pStyle w:val="BodyText"/>
      </w:pPr>
      <w:r>
        <w:t xml:space="preserve">Таким образом, для того чтобы использовать аргументы в программе, их просто нужно извлечь из стека. Обработку аргументов нужно проводить в цикле. Т.е. сначала нужно извлечь из стека количество аргументов, а затем циклично для каждого аргумента выполнить логику программы.</w:t>
      </w:r>
    </w:p>
    <w:bookmarkEnd w:id="22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5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программам лабораторной работы № 8 (рис. 1)</w:t>
      </w:r>
    </w:p>
    <w:bookmarkStart w:id="26" w:name="fig:001"/>
    <w:p>
      <w:pPr>
        <w:pStyle w:val="CaptionedFigure"/>
      </w:pPr>
      <w:r>
        <w:drawing>
          <wp:inline>
            <wp:extent cx="3733800" cy="398128"/>
            <wp:effectExtent b="0" l="0" r="0" t="0"/>
            <wp:docPr descr="Рис. 1: Создание каталога, переход в него и 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каталога, переход в него и создание файла</w:t>
      </w:r>
    </w:p>
    <w:bookmarkEnd w:id="26"/>
    <w:p>
      <w:pPr>
        <w:pStyle w:val="BodyText"/>
      </w:pPr>
      <w:r>
        <w:t xml:space="preserve">Копирую файл in_out.asm из загрузок в соответствующую папку для дальнейшей работы (рис. 2)</w:t>
      </w:r>
    </w:p>
    <w:bookmarkStart w:id="30" w:name="fig:002"/>
    <w:p>
      <w:pPr>
        <w:pStyle w:val="CaptionedFigure"/>
      </w:pPr>
      <w:r>
        <w:drawing>
          <wp:inline>
            <wp:extent cx="3733800" cy="354474"/>
            <wp:effectExtent b="0" l="0" r="0" t="0"/>
            <wp:docPr descr="Рис. 2: Копиров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</w:t>
      </w:r>
    </w:p>
    <w:bookmarkEnd w:id="30"/>
    <w:p>
      <w:pPr>
        <w:pStyle w:val="BodyText"/>
      </w:pPr>
      <w:r>
        <w:t xml:space="preserve">Ввожу в lab8-1.asm текст программы из листинга 8.1 (рис. 3)</w:t>
      </w:r>
    </w:p>
    <w:bookmarkStart w:id="34" w:name="fig:003"/>
    <w:p>
      <w:pPr>
        <w:pStyle w:val="CaptionedFigure"/>
      </w:pPr>
      <w:r>
        <w:drawing>
          <wp:inline>
            <wp:extent cx="3733800" cy="3433594"/>
            <wp:effectExtent b="0" l="0" r="0" t="0"/>
            <wp:docPr descr="Рис. 3: Текст программы листинга 8.1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3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Текст программы листинга 8.1</w:t>
      </w:r>
    </w:p>
    <w:bookmarkEnd w:id="34"/>
    <w:p>
      <w:pPr>
        <w:pStyle w:val="BodyText"/>
      </w:pPr>
      <w:r>
        <w:t xml:space="preserve">Создаю исполняемый файл и запускаю его (рис. 4)</w:t>
      </w:r>
    </w:p>
    <w:bookmarkStart w:id="38" w:name="fig:004"/>
    <w:p>
      <w:pPr>
        <w:pStyle w:val="CaptionedFigure"/>
      </w:pPr>
      <w:r>
        <w:drawing>
          <wp:inline>
            <wp:extent cx="3733800" cy="1153487"/>
            <wp:effectExtent b="0" l="0" r="0" t="0"/>
            <wp:docPr descr="Рис. 4: Создание и запуск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3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и запуск файла</w:t>
      </w:r>
    </w:p>
    <w:bookmarkEnd w:id="38"/>
    <w:p>
      <w:pPr>
        <w:pStyle w:val="BodyText"/>
      </w:pPr>
      <w:r>
        <w:t xml:space="preserve">Изменение текста программы из листинга 8.1 (рис. 5)</w:t>
      </w:r>
    </w:p>
    <w:bookmarkStart w:id="42" w:name="fig:005"/>
    <w:p>
      <w:pPr>
        <w:pStyle w:val="CaptionedFigure"/>
      </w:pPr>
      <w:r>
        <w:drawing>
          <wp:inline>
            <wp:extent cx="3733800" cy="2994718"/>
            <wp:effectExtent b="0" l="0" r="0" t="0"/>
            <wp:docPr descr="Рис. 5: Изменение текста программы из листинга 8.1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4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текста программы из листинга 8.1</w:t>
      </w:r>
    </w:p>
    <w:bookmarkEnd w:id="42"/>
    <w:p>
      <w:pPr>
        <w:pStyle w:val="BodyText"/>
      </w:pPr>
      <w:r>
        <w:t xml:space="preserve">Создаю изменённый исполняемый файл и запускаю его (рис. 6)</w:t>
      </w:r>
    </w:p>
    <w:bookmarkStart w:id="46" w:name="fig:006"/>
    <w:p>
      <w:pPr>
        <w:pStyle w:val="CaptionedFigure"/>
      </w:pPr>
      <w:r>
        <w:drawing>
          <wp:inline>
            <wp:extent cx="3733800" cy="897149"/>
            <wp:effectExtent b="0" l="0" r="0" t="0"/>
            <wp:docPr descr="Рис. 6: Запуск изменённого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7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изменённого файла</w:t>
      </w:r>
    </w:p>
    <w:bookmarkEnd w:id="46"/>
    <w:p>
      <w:pPr>
        <w:pStyle w:val="BodyText"/>
      </w:pPr>
      <w:r>
        <w:t xml:space="preserve">Изменяю текст программы так, чтобы программа работала корректно (рис. 7)</w:t>
      </w:r>
    </w:p>
    <w:bookmarkStart w:id="50" w:name="fig:007"/>
    <w:p>
      <w:pPr>
        <w:pStyle w:val="CaptionedFigure"/>
      </w:pPr>
      <w:r>
        <w:drawing>
          <wp:inline>
            <wp:extent cx="3733800" cy="3142357"/>
            <wp:effectExtent b="0" l="0" r="0" t="0"/>
            <wp:docPr descr="Рис. 7: Изменение текста программ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2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текста программы</w:t>
      </w:r>
    </w:p>
    <w:bookmarkEnd w:id="50"/>
    <w:p>
      <w:pPr>
        <w:pStyle w:val="BodyText"/>
      </w:pPr>
      <w:r>
        <w:t xml:space="preserve">Создаю исполняемый файл и запускаю его (рис. 8)</w:t>
      </w:r>
    </w:p>
    <w:bookmarkStart w:id="54" w:name="fig:008"/>
    <w:p>
      <w:pPr>
        <w:pStyle w:val="CaptionedFigure"/>
      </w:pPr>
      <w:r>
        <w:drawing>
          <wp:inline>
            <wp:extent cx="3733800" cy="1270314"/>
            <wp:effectExtent b="0" l="0" r="0" t="0"/>
            <wp:docPr descr="Рис. 8: Создание файла и запуск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0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 и запуск</w:t>
      </w:r>
    </w:p>
    <w:bookmarkEnd w:id="54"/>
    <w:bookmarkEnd w:id="55"/>
    <w:bookmarkStart w:id="88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(рис. 9)</w:t>
      </w:r>
    </w:p>
    <w:bookmarkStart w:id="59" w:name="fig:009"/>
    <w:p>
      <w:pPr>
        <w:pStyle w:val="CaptionedFigure"/>
      </w:pPr>
      <w:r>
        <w:drawing>
          <wp:inline>
            <wp:extent cx="3733800" cy="210861"/>
            <wp:effectExtent b="0" l="0" r="0" t="0"/>
            <wp:docPr descr="Рис. 9: Создание файла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файла</w:t>
      </w:r>
    </w:p>
    <w:bookmarkEnd w:id="59"/>
    <w:p>
      <w:pPr>
        <w:pStyle w:val="BodyText"/>
      </w:pPr>
      <w:r>
        <w:t xml:space="preserve">Ввожу текст программы из листинга 8.2 в файл (рис. 10)</w:t>
      </w:r>
    </w:p>
    <w:bookmarkStart w:id="63" w:name="fig:010"/>
    <w:p>
      <w:pPr>
        <w:pStyle w:val="CaptionedFigure"/>
      </w:pPr>
      <w:r>
        <w:drawing>
          <wp:inline>
            <wp:extent cx="3733800" cy="2711372"/>
            <wp:effectExtent b="0" l="0" r="0" t="0"/>
            <wp:docPr descr="Рис. 10: Текст программы листинга 8.2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1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Текст программы листинга 8.2</w:t>
      </w:r>
    </w:p>
    <w:bookmarkEnd w:id="63"/>
    <w:p>
      <w:pPr>
        <w:pStyle w:val="BodyText"/>
      </w:pPr>
      <w:r>
        <w:t xml:space="preserve">Создаю исполняемый файл и запускаю его (рис. 11)</w:t>
      </w:r>
    </w:p>
    <w:bookmarkStart w:id="67" w:name="fig:011"/>
    <w:p>
      <w:pPr>
        <w:pStyle w:val="CaptionedFigure"/>
      </w:pPr>
      <w:r>
        <w:drawing>
          <wp:inline>
            <wp:extent cx="3733800" cy="606742"/>
            <wp:effectExtent b="0" l="0" r="0" t="0"/>
            <wp:docPr descr="Рис. 11: Создание файла и запуск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6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файла и запуск</w:t>
      </w:r>
    </w:p>
    <w:bookmarkEnd w:id="67"/>
    <w:p>
      <w:pPr>
        <w:pStyle w:val="BodyText"/>
      </w:pPr>
      <w:r>
        <w:t xml:space="preserve">Создаю файл lab8-3.asm(рис. 12)</w:t>
      </w:r>
    </w:p>
    <w:bookmarkStart w:id="71" w:name="fig:012"/>
    <w:p>
      <w:pPr>
        <w:pStyle w:val="CaptionedFigure"/>
      </w:pPr>
      <w:r>
        <w:drawing>
          <wp:inline>
            <wp:extent cx="3733800" cy="158044"/>
            <wp:effectExtent b="0" l="0" r="0" t="0"/>
            <wp:docPr descr="Рис. 12: Создание файл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файла</w:t>
      </w:r>
    </w:p>
    <w:bookmarkEnd w:id="71"/>
    <w:p>
      <w:pPr>
        <w:pStyle w:val="BodyText"/>
      </w:pPr>
      <w:r>
        <w:t xml:space="preserve">Ввожу текст программы из листинга 8.3 в файл (рис. 13)</w:t>
      </w:r>
    </w:p>
    <w:bookmarkStart w:id="75" w:name="fig:013"/>
    <w:p>
      <w:pPr>
        <w:pStyle w:val="CaptionedFigure"/>
      </w:pPr>
      <w:r>
        <w:drawing>
          <wp:inline>
            <wp:extent cx="3733800" cy="2781773"/>
            <wp:effectExtent b="0" l="0" r="0" t="0"/>
            <wp:docPr descr="Рис. 13: Текст пограммы из листинга 8.3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Текст пограммы из листинга 8.3</w:t>
      </w:r>
    </w:p>
    <w:bookmarkEnd w:id="75"/>
    <w:p>
      <w:pPr>
        <w:pStyle w:val="BodyText"/>
      </w:pPr>
      <w:r>
        <w:t xml:space="preserve">Создаю исполняемый файл и запускаю его.И вывожу сумма аргументов (рис. 14)</w:t>
      </w:r>
    </w:p>
    <w:bookmarkStart w:id="79" w:name="fig:014"/>
    <w:p>
      <w:pPr>
        <w:pStyle w:val="CaptionedFigure"/>
      </w:pPr>
      <w:r>
        <w:drawing>
          <wp:inline>
            <wp:extent cx="3733800" cy="483006"/>
            <wp:effectExtent b="0" l="0" r="0" t="0"/>
            <wp:docPr descr="Рис. 14: Создание файла и запуск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 и запуск</w:t>
      </w:r>
    </w:p>
    <w:bookmarkEnd w:id="79"/>
    <w:p>
      <w:pPr>
        <w:pStyle w:val="BodyText"/>
      </w:pPr>
      <w:r>
        <w:t xml:space="preserve">Изменяю текст рограммы так,чтобы она выводла произвдение аргументов (рис. 15)</w:t>
      </w:r>
    </w:p>
    <w:bookmarkStart w:id="83" w:name="fig:015"/>
    <w:p>
      <w:pPr>
        <w:pStyle w:val="CaptionedFigure"/>
      </w:pPr>
      <w:r>
        <w:drawing>
          <wp:inline>
            <wp:extent cx="3733800" cy="2781773"/>
            <wp:effectExtent b="0" l="0" r="0" t="0"/>
            <wp:docPr descr="Рис. 15: Изменение программы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программы</w:t>
      </w:r>
    </w:p>
    <w:bookmarkEnd w:id="83"/>
    <w:p>
      <w:pPr>
        <w:pStyle w:val="BodyText"/>
      </w:pPr>
      <w:r>
        <w:t xml:space="preserve">Создаю исполняемый файл и запускаю его (рис. 16)</w:t>
      </w:r>
    </w:p>
    <w:bookmarkStart w:id="87" w:name="fig:016"/>
    <w:p>
      <w:pPr>
        <w:pStyle w:val="CaptionedFigure"/>
      </w:pPr>
      <w:r>
        <w:drawing>
          <wp:inline>
            <wp:extent cx="3733800" cy="522732"/>
            <wp:effectExtent b="0" l="0" r="0" t="0"/>
            <wp:docPr descr="Рис. 16: Создание файла и запуск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файла и запуск</w:t>
      </w:r>
    </w:p>
    <w:bookmarkEnd w:id="87"/>
    <w:bookmarkEnd w:id="88"/>
    <w:bookmarkStart w:id="105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файл, для программы в рамках смостоятельной работы (рис. 17)</w:t>
      </w:r>
    </w:p>
    <w:bookmarkStart w:id="92" w:name="fig:017"/>
    <w:p>
      <w:pPr>
        <w:pStyle w:val="CaptionedFigure"/>
      </w:pPr>
      <w:r>
        <w:drawing>
          <wp:inline>
            <wp:extent cx="3733800" cy="195373"/>
            <wp:effectExtent b="0" l="0" r="0" t="0"/>
            <wp:docPr descr="Рис. 17: Создание файла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файла</w:t>
      </w:r>
    </w:p>
    <w:bookmarkEnd w:id="92"/>
    <w:p>
      <w:pPr>
        <w:pStyle w:val="BodyText"/>
      </w:pPr>
      <w:r>
        <w:t xml:space="preserve">Пишу программу для своего тринадцатого варианта (рис. 18)</w:t>
      </w:r>
    </w:p>
    <w:bookmarkStart w:id="96" w:name="fig:018"/>
    <w:p>
      <w:pPr>
        <w:pStyle w:val="CaptionedFigure"/>
      </w:pPr>
      <w:r>
        <w:drawing>
          <wp:inline>
            <wp:extent cx="3733800" cy="3009550"/>
            <wp:effectExtent b="0" l="0" r="0" t="0"/>
            <wp:docPr descr="Рис. 18: Написание программы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Написание программы</w:t>
      </w:r>
    </w:p>
    <w:bookmarkEnd w:id="96"/>
    <w:p>
      <w:pPr>
        <w:pStyle w:val="BodyText"/>
      </w:pPr>
      <w:r>
        <w:t xml:space="preserve">Запускаю исполняемый файл (рис. 19)</w:t>
      </w:r>
    </w:p>
    <w:bookmarkStart w:id="100" w:name="fig:019"/>
    <w:p>
      <w:pPr>
        <w:pStyle w:val="CaptionedFigure"/>
      </w:pPr>
      <w:r>
        <w:drawing>
          <wp:inline>
            <wp:extent cx="3733800" cy="275976"/>
            <wp:effectExtent b="0" l="0" r="0" t="0"/>
            <wp:docPr descr="Рис. 19: Запуск файла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 файла</w:t>
      </w:r>
    </w:p>
    <w:bookmarkEnd w:id="100"/>
    <w:p>
      <w:pPr>
        <w:pStyle w:val="BodyText"/>
      </w:pPr>
      <w:r>
        <w:t xml:space="preserve">Запускаю исполняемый файл (рис. 20)</w:t>
      </w:r>
    </w:p>
    <w:bookmarkStart w:id="104" w:name="fig:020"/>
    <w:p>
      <w:pPr>
        <w:pStyle w:val="CaptionedFigure"/>
      </w:pPr>
      <w:r>
        <w:drawing>
          <wp:inline>
            <wp:extent cx="3733800" cy="452349"/>
            <wp:effectExtent b="0" l="0" r="0" t="0"/>
            <wp:docPr descr="Рис. 20: Запуск файла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Запуск файла</w:t>
      </w:r>
    </w:p>
    <w:bookmarkEnd w:id="104"/>
    <w:bookmarkEnd w:id="105"/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приобретены навыки написания программ с использованием циклов и обработкой аргументов командной строки.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7" Target="media/rId27.png" /><Relationship Type="http://schemas.openxmlformats.org/officeDocument/2006/relationships/image" Id="rId101" Target="media/rId10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Байдина Елизавета Дмитриевна</dc:creator>
  <dc:language>ru-RU</dc:language>
  <cp:keywords/>
  <dcterms:created xsi:type="dcterms:W3CDTF">2024-11-28T12:55:46Z</dcterms:created>
  <dcterms:modified xsi:type="dcterms:W3CDTF">2024-11-28T12:55:46Z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