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w:cs="Times" w:eastAsia="Times" w:hAnsi="Times"/>
          <w:sz w:val="36"/>
          <w:szCs w:val="36"/>
        </w:rPr>
      </w:pPr>
      <w:r w:rsidDel="00000000" w:rsidR="00000000" w:rsidRPr="00000000">
        <w:rPr>
          <w:rFonts w:ascii="Times" w:cs="Times" w:eastAsia="Times" w:hAnsi="Times"/>
          <w:sz w:val="36"/>
          <w:szCs w:val="36"/>
          <w:rtl w:val="0"/>
        </w:rPr>
        <w:t xml:space="preserve">ECE 366 Project 3, Group 4</w:t>
      </w:r>
    </w:p>
    <w:p w:rsidR="00000000" w:rsidDel="00000000" w:rsidP="00000000" w:rsidRDefault="00000000" w:rsidRPr="00000000" w14:paraId="00000001">
      <w:pPr>
        <w:pStyle w:val="Title"/>
        <w:contextualSpacing w:val="0"/>
        <w:rPr>
          <w:rFonts w:ascii="Times" w:cs="Times" w:eastAsia="Times" w:hAnsi="Times"/>
          <w:sz w:val="52"/>
          <w:szCs w:val="52"/>
        </w:rPr>
      </w:pPr>
      <w:r w:rsidDel="00000000" w:rsidR="00000000" w:rsidRPr="00000000">
        <w:rPr>
          <w:rFonts w:ascii="Times" w:cs="Times" w:eastAsia="Times" w:hAnsi="Times"/>
          <w:sz w:val="52"/>
          <w:szCs w:val="52"/>
          <w:rtl w:val="0"/>
        </w:rPr>
        <w:t xml:space="preserve">F2 (FASTv2)</w:t>
      </w:r>
    </w:p>
    <w:p w:rsidR="00000000" w:rsidDel="00000000" w:rsidP="00000000" w:rsidRDefault="00000000" w:rsidRPr="00000000" w14:paraId="00000002">
      <w:pPr>
        <w:pStyle w:val="Title"/>
        <w:contextualSpacing w:val="0"/>
        <w:rPr>
          <w:rFonts w:ascii="Times" w:cs="Times" w:eastAsia="Times" w:hAnsi="Times"/>
          <w:sz w:val="52"/>
          <w:szCs w:val="52"/>
        </w:rPr>
      </w:pPr>
      <w:r w:rsidDel="00000000" w:rsidR="00000000" w:rsidRPr="00000000">
        <w:rPr>
          <w:rFonts w:ascii="Times" w:cs="Times" w:eastAsia="Times" w:hAnsi="Times"/>
          <w:sz w:val="52"/>
          <w:szCs w:val="52"/>
          <w:rtl w:val="0"/>
        </w:rPr>
        <w:t xml:space="preserve">ISA</w:t>
      </w:r>
    </w:p>
    <w:p w:rsidR="00000000" w:rsidDel="00000000" w:rsidP="00000000" w:rsidRDefault="00000000" w:rsidRPr="00000000" w14:paraId="00000003">
      <w:pPr>
        <w:pStyle w:val="Heading3"/>
        <w:contextualSpacing w:val="0"/>
        <w:jc w:val="center"/>
        <w:rPr/>
      </w:pPr>
      <w:r w:rsidDel="00000000" w:rsidR="00000000" w:rsidRPr="00000000">
        <w:rPr>
          <w:rtl w:val="0"/>
        </w:rPr>
        <w:t xml:space="preserve">Part A. ISA Introduction</w:t>
      </w:r>
    </w:p>
    <w:p w:rsidR="00000000" w:rsidDel="00000000" w:rsidP="00000000" w:rsidRDefault="00000000" w:rsidRPr="00000000" w14:paraId="00000004">
      <w:pPr>
        <w:contextualSpacing w:val="0"/>
        <w:rPr>
          <w:rFonts w:ascii="Courier" w:cs="Courier" w:eastAsia="Courier" w:hAnsi="Courier"/>
          <w:b w:val="1"/>
        </w:rPr>
      </w:pPr>
      <w:r w:rsidDel="00000000" w:rsidR="00000000" w:rsidRPr="00000000">
        <w:rPr>
          <w:rFonts w:ascii="Courier" w:cs="Courier" w:eastAsia="Courier" w:hAnsi="Courier"/>
          <w:b w:val="1"/>
          <w:sz w:val="28"/>
          <w:szCs w:val="28"/>
          <w:rtl w:val="0"/>
        </w:rPr>
        <w:t xml:space="preserve">FAST</w:t>
      </w:r>
      <w:r w:rsidDel="00000000" w:rsidR="00000000" w:rsidRPr="00000000">
        <w:rPr>
          <w:rFonts w:ascii="Courier" w:cs="Courier" w:eastAsia="Courier" w:hAnsi="Courier"/>
          <w:b w:val="1"/>
          <w:rtl w:val="0"/>
        </w:rPr>
        <w:t xml:space="preserve"> (stands for Fast Assembly Super Turbo) ISA</w:t>
      </w:r>
    </w:p>
    <w:p w:rsidR="00000000" w:rsidDel="00000000" w:rsidP="00000000" w:rsidRDefault="00000000" w:rsidRPr="00000000" w14:paraId="00000005">
      <w:pPr>
        <w:contextualSpacing w:val="0"/>
        <w:rPr/>
      </w:pPr>
      <w:r w:rsidDel="00000000" w:rsidR="00000000" w:rsidRPr="00000000">
        <w:rPr>
          <w:rtl w:val="0"/>
        </w:rPr>
        <w:t xml:space="preserve">Philosophy is to minimize use of loops except for looping through entries and have some instructions carry implicit details. A key component we focused on what capturing the counting of bits operation for program 2 in a single instruction that does not utilize loops. We also wanted to support more than 8 instructions by using unique bit encoding that would be particular to what the programs needed (non-generality).</w:t>
      </w:r>
    </w:p>
    <w:p w:rsidR="00000000" w:rsidDel="00000000" w:rsidP="00000000" w:rsidRDefault="00000000" w:rsidRPr="00000000" w14:paraId="00000006">
      <w:pPr>
        <w:pStyle w:val="Heading5"/>
        <w:contextualSpacing w:val="0"/>
        <w:rPr/>
      </w:pPr>
      <w:r w:rsidDel="00000000" w:rsidR="00000000" w:rsidRPr="00000000">
        <w:rPr>
          <w:rtl w:val="0"/>
        </w:rPr>
        <w:t xml:space="preserve">1. Instruction list</w:t>
      </w:r>
    </w:p>
    <w:tbl>
      <w:tblPr>
        <w:tblStyle w:val="Table1"/>
        <w:tblW w:w="10322.0" w:type="dxa"/>
        <w:jc w:val="left"/>
        <w:tblInd w:w="-715.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7"/>
        <w:gridCol w:w="1965"/>
        <w:gridCol w:w="1923"/>
        <w:gridCol w:w="2174"/>
        <w:gridCol w:w="1284"/>
        <w:gridCol w:w="1389"/>
        <w:tblGridChange w:id="0">
          <w:tblGrid>
            <w:gridCol w:w="1587"/>
            <w:gridCol w:w="1965"/>
            <w:gridCol w:w="1923"/>
            <w:gridCol w:w="2174"/>
            <w:gridCol w:w="1284"/>
            <w:gridCol w:w="1389"/>
          </w:tblGrid>
        </w:tblGridChange>
      </w:tblGrid>
      <w:tr>
        <w:trPr>
          <w:trHeight w:val="440" w:hRule="atLeast"/>
        </w:trPr>
        <w:tc>
          <w:tcPr/>
          <w:p w:rsidR="00000000" w:rsidDel="00000000" w:rsidP="00000000" w:rsidRDefault="00000000" w:rsidRPr="00000000" w14:paraId="00000007">
            <w:pPr>
              <w:contextualSpacing w:val="0"/>
              <w:rPr>
                <w:b w:val="1"/>
                <w:sz w:val="22"/>
                <w:szCs w:val="22"/>
              </w:rPr>
            </w:pPr>
            <w:r w:rsidDel="00000000" w:rsidR="00000000" w:rsidRPr="00000000">
              <w:rPr>
                <w:b w:val="1"/>
                <w:sz w:val="22"/>
                <w:szCs w:val="22"/>
                <w:rtl w:val="0"/>
              </w:rPr>
              <w:t xml:space="preserve">Instruction</w:t>
            </w:r>
          </w:p>
        </w:tc>
        <w:tc>
          <w:tcPr/>
          <w:p w:rsidR="00000000" w:rsidDel="00000000" w:rsidP="00000000" w:rsidRDefault="00000000" w:rsidRPr="00000000" w14:paraId="00000008">
            <w:pPr>
              <w:contextualSpacing w:val="0"/>
              <w:rPr>
                <w:b w:val="1"/>
                <w:sz w:val="22"/>
                <w:szCs w:val="22"/>
              </w:rPr>
            </w:pPr>
            <w:r w:rsidDel="00000000" w:rsidR="00000000" w:rsidRPr="00000000">
              <w:rPr>
                <w:b w:val="1"/>
                <w:sz w:val="22"/>
                <w:szCs w:val="22"/>
                <w:rtl w:val="0"/>
              </w:rPr>
              <w:t xml:space="preserve">PC</w:t>
            </w:r>
          </w:p>
        </w:tc>
        <w:tc>
          <w:tcPr/>
          <w:p w:rsidR="00000000" w:rsidDel="00000000" w:rsidP="00000000" w:rsidRDefault="00000000" w:rsidRPr="00000000" w14:paraId="00000009">
            <w:pPr>
              <w:contextualSpacing w:val="0"/>
              <w:rPr>
                <w:b w:val="1"/>
                <w:sz w:val="22"/>
                <w:szCs w:val="22"/>
              </w:rPr>
            </w:pPr>
            <w:r w:rsidDel="00000000" w:rsidR="00000000" w:rsidRPr="00000000">
              <w:rPr>
                <w:b w:val="1"/>
                <w:sz w:val="22"/>
                <w:szCs w:val="22"/>
                <w:rtl w:val="0"/>
              </w:rPr>
              <w:t xml:space="preserve">Coding</w:t>
            </w:r>
          </w:p>
        </w:tc>
        <w:tc>
          <w:tcPr/>
          <w:p w:rsidR="00000000" w:rsidDel="00000000" w:rsidP="00000000" w:rsidRDefault="00000000" w:rsidRPr="00000000" w14:paraId="0000000A">
            <w:pPr>
              <w:contextualSpacing w:val="0"/>
              <w:rPr>
                <w:b w:val="1"/>
                <w:sz w:val="22"/>
                <w:szCs w:val="22"/>
              </w:rPr>
            </w:pPr>
            <w:r w:rsidDel="00000000" w:rsidR="00000000" w:rsidRPr="00000000">
              <w:rPr>
                <w:b w:val="1"/>
                <w:sz w:val="22"/>
                <w:szCs w:val="22"/>
                <w:rtl w:val="0"/>
              </w:rPr>
              <w:t xml:space="preserve">Functionality</w:t>
            </w:r>
          </w:p>
        </w:tc>
        <w:tc>
          <w:tcPr>
            <w:gridSpan w:val="2"/>
          </w:tcPr>
          <w:p w:rsidR="00000000" w:rsidDel="00000000" w:rsidP="00000000" w:rsidRDefault="00000000" w:rsidRPr="00000000" w14:paraId="0000000B">
            <w:pPr>
              <w:contextualSpacing w:val="0"/>
              <w:rPr>
                <w:b w:val="1"/>
                <w:sz w:val="22"/>
                <w:szCs w:val="22"/>
              </w:rPr>
            </w:pPr>
            <w:r w:rsidDel="00000000" w:rsidR="00000000" w:rsidRPr="00000000">
              <w:rPr>
                <w:b w:val="1"/>
                <w:sz w:val="22"/>
                <w:szCs w:val="22"/>
                <w:rtl w:val="0"/>
              </w:rPr>
              <w:t xml:space="preserve">Example</w:t>
            </w:r>
          </w:p>
        </w:tc>
      </w:tr>
      <w:tr>
        <w:trPr>
          <w:trHeight w:val="620" w:hRule="atLeast"/>
        </w:trPr>
        <w:tc>
          <w:tcPr/>
          <w:p w:rsidR="00000000" w:rsidDel="00000000" w:rsidP="00000000" w:rsidRDefault="00000000" w:rsidRPr="00000000" w14:paraId="0000000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init Rx, imm</w:t>
            </w:r>
          </w:p>
        </w:tc>
        <w:tc>
          <w:tcPr/>
          <w:p w:rsidR="00000000" w:rsidDel="00000000" w:rsidP="00000000" w:rsidRDefault="00000000" w:rsidRPr="00000000" w14:paraId="0000000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0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000 x iii</w:t>
            </w:r>
          </w:p>
        </w:tc>
        <w:tc>
          <w:tcPr/>
          <w:p w:rsidR="00000000" w:rsidDel="00000000" w:rsidP="00000000" w:rsidRDefault="00000000" w:rsidRPr="00000000" w14:paraId="0000001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imm</w:t>
            </w:r>
          </w:p>
          <w:p w:rsidR="00000000" w:rsidDel="00000000" w:rsidP="00000000" w:rsidRDefault="00000000" w:rsidRPr="00000000" w14:paraId="0000001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w:t>
            </w:r>
          </w:p>
          <w:p w:rsidR="00000000" w:rsidDel="00000000" w:rsidP="00000000" w:rsidRDefault="00000000" w:rsidRPr="00000000" w14:paraId="00000012">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imm: [0,7]</w:t>
            </w:r>
          </w:p>
          <w:p w:rsidR="00000000" w:rsidDel="00000000" w:rsidP="00000000" w:rsidRDefault="00000000" w:rsidRPr="00000000" w14:paraId="00000013">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14">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init R0,4</w:t>
            </w:r>
          </w:p>
        </w:tc>
        <w:tc>
          <w:tcPr/>
          <w:p w:rsidR="00000000" w:rsidDel="00000000" w:rsidP="00000000" w:rsidRDefault="00000000" w:rsidRPr="00000000" w14:paraId="0000001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000 0 100</w:t>
            </w:r>
          </w:p>
        </w:tc>
      </w:tr>
      <w:tr>
        <w:trPr>
          <w:trHeight w:val="440" w:hRule="atLeast"/>
        </w:trPr>
        <w:tc>
          <w:tcPr/>
          <w:p w:rsidR="00000000" w:rsidDel="00000000" w:rsidP="00000000" w:rsidRDefault="00000000" w:rsidRPr="00000000" w14:paraId="0000001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ld Rx, Ry</w:t>
            </w:r>
          </w:p>
        </w:tc>
        <w:tc>
          <w:tcPr/>
          <w:p w:rsidR="00000000" w:rsidDel="00000000" w:rsidP="00000000" w:rsidRDefault="00000000" w:rsidRPr="00000000" w14:paraId="0000001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1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001 xx yy</w:t>
            </w:r>
          </w:p>
        </w:tc>
        <w:tc>
          <w:tcPr/>
          <w:p w:rsidR="00000000" w:rsidDel="00000000" w:rsidP="00000000" w:rsidRDefault="00000000" w:rsidRPr="00000000" w14:paraId="0000001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Mem[Ry]</w:t>
            </w:r>
          </w:p>
        </w:tc>
        <w:tc>
          <w:tcPr/>
          <w:p w:rsidR="00000000" w:rsidDel="00000000" w:rsidP="00000000" w:rsidRDefault="00000000" w:rsidRPr="00000000" w14:paraId="0000001A">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ld R0, R1</w:t>
            </w:r>
          </w:p>
        </w:tc>
        <w:tc>
          <w:tcPr/>
          <w:p w:rsidR="00000000" w:rsidDel="00000000" w:rsidP="00000000" w:rsidRDefault="00000000" w:rsidRPr="00000000" w14:paraId="0000001B">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001 00 01</w:t>
            </w:r>
          </w:p>
        </w:tc>
      </w:tr>
      <w:tr>
        <w:trPr>
          <w:trHeight w:val="420" w:hRule="atLeast"/>
        </w:trPr>
        <w:tc>
          <w:tcPr/>
          <w:p w:rsidR="00000000" w:rsidDel="00000000" w:rsidP="00000000" w:rsidRDefault="00000000" w:rsidRPr="00000000" w14:paraId="0000001C">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str Rx, Ry</w:t>
            </w:r>
          </w:p>
        </w:tc>
        <w:tc>
          <w:tcPr/>
          <w:p w:rsidR="00000000" w:rsidDel="00000000" w:rsidP="00000000" w:rsidRDefault="00000000" w:rsidRPr="00000000" w14:paraId="0000001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1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010 xx yy</w:t>
            </w:r>
          </w:p>
        </w:tc>
        <w:tc>
          <w:tcPr/>
          <w:p w:rsidR="00000000" w:rsidDel="00000000" w:rsidP="00000000" w:rsidRDefault="00000000" w:rsidRPr="00000000" w14:paraId="0000001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Mem[Ry] = Rx</w:t>
            </w:r>
          </w:p>
          <w:p w:rsidR="00000000" w:rsidDel="00000000" w:rsidP="00000000" w:rsidRDefault="00000000" w:rsidRPr="00000000" w14:paraId="0000002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2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22">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23">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st R0, R1</w:t>
            </w:r>
          </w:p>
        </w:tc>
        <w:tc>
          <w:tcPr/>
          <w:p w:rsidR="00000000" w:rsidDel="00000000" w:rsidP="00000000" w:rsidRDefault="00000000" w:rsidRPr="00000000" w14:paraId="00000024">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010 00 01</w:t>
            </w:r>
          </w:p>
        </w:tc>
      </w:tr>
      <w:tr>
        <w:trPr>
          <w:trHeight w:val="360" w:hRule="atLeast"/>
        </w:trPr>
        <w:tc>
          <w:tcPr/>
          <w:p w:rsidR="00000000" w:rsidDel="00000000" w:rsidP="00000000" w:rsidRDefault="00000000" w:rsidRPr="00000000" w14:paraId="0000002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  Rx</w:t>
            </w:r>
          </w:p>
        </w:tc>
        <w:tc>
          <w:tcPr/>
          <w:p w:rsidR="00000000" w:rsidDel="00000000" w:rsidP="00000000" w:rsidRDefault="00000000" w:rsidRPr="00000000" w14:paraId="0000002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2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01100  xx</w:t>
            </w:r>
          </w:p>
        </w:tc>
        <w:tc>
          <w:tcPr/>
          <w:p w:rsidR="00000000" w:rsidDel="00000000" w:rsidP="00000000" w:rsidRDefault="00000000" w:rsidRPr="00000000" w14:paraId="0000002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R2 = Rx + Rx </w:t>
            </w:r>
          </w:p>
          <w:p w:rsidR="00000000" w:rsidDel="00000000" w:rsidP="00000000" w:rsidRDefault="00000000" w:rsidRPr="00000000" w14:paraId="0000002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2A">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2B">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 R0</w:t>
            </w:r>
          </w:p>
        </w:tc>
        <w:tc>
          <w:tcPr/>
          <w:p w:rsidR="00000000" w:rsidDel="00000000" w:rsidP="00000000" w:rsidRDefault="00000000" w:rsidRPr="00000000" w14:paraId="0000002C">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01100  00</w:t>
            </w:r>
          </w:p>
        </w:tc>
      </w:tr>
      <w:tr>
        <w:trPr>
          <w:trHeight w:val="360" w:hRule="atLeast"/>
        </w:trPr>
        <w:tc>
          <w:tcPr/>
          <w:p w:rsidR="00000000" w:rsidDel="00000000" w:rsidP="00000000" w:rsidRDefault="00000000" w:rsidRPr="00000000" w14:paraId="0000002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addR2 Rx</w:t>
            </w:r>
          </w:p>
        </w:tc>
        <w:tc>
          <w:tcPr/>
          <w:p w:rsidR="00000000" w:rsidDel="00000000" w:rsidP="00000000" w:rsidRDefault="00000000" w:rsidRPr="00000000" w14:paraId="0000002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2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01110  xx</w:t>
            </w:r>
          </w:p>
        </w:tc>
        <w:tc>
          <w:tcPr/>
          <w:p w:rsidR="00000000" w:rsidDel="00000000" w:rsidP="00000000" w:rsidRDefault="00000000" w:rsidRPr="00000000" w14:paraId="0000003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R2 = R2 + Rx</w:t>
            </w:r>
          </w:p>
          <w:p w:rsidR="00000000" w:rsidDel="00000000" w:rsidP="00000000" w:rsidRDefault="00000000" w:rsidRPr="00000000" w14:paraId="0000003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32">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33">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addR2 R1</w:t>
            </w:r>
          </w:p>
        </w:tc>
        <w:tc>
          <w:tcPr/>
          <w:p w:rsidR="00000000" w:rsidDel="00000000" w:rsidP="00000000" w:rsidRDefault="00000000" w:rsidRPr="00000000" w14:paraId="00000034">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01110  01</w:t>
            </w:r>
          </w:p>
        </w:tc>
      </w:tr>
      <w:tr>
        <w:trPr>
          <w:trHeight w:val="360" w:hRule="atLeast"/>
        </w:trPr>
        <w:tc>
          <w:tcPr/>
          <w:p w:rsidR="00000000" w:rsidDel="00000000" w:rsidP="00000000" w:rsidRDefault="00000000" w:rsidRPr="00000000" w14:paraId="0000003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addR3 Rx</w:t>
            </w:r>
          </w:p>
        </w:tc>
        <w:tc>
          <w:tcPr/>
          <w:p w:rsidR="00000000" w:rsidDel="00000000" w:rsidP="00000000" w:rsidRDefault="00000000" w:rsidRPr="00000000" w14:paraId="0000003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3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01111  xx</w:t>
            </w:r>
          </w:p>
        </w:tc>
        <w:tc>
          <w:tcPr/>
          <w:p w:rsidR="00000000" w:rsidDel="00000000" w:rsidP="00000000" w:rsidRDefault="00000000" w:rsidRPr="00000000" w14:paraId="0000003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R3 = Rx + Rx</w:t>
            </w:r>
          </w:p>
          <w:p w:rsidR="00000000" w:rsidDel="00000000" w:rsidP="00000000" w:rsidRDefault="00000000" w:rsidRPr="00000000" w14:paraId="0000003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3A">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3B">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addR3 R2</w:t>
            </w:r>
          </w:p>
        </w:tc>
        <w:tc>
          <w:tcPr/>
          <w:p w:rsidR="00000000" w:rsidDel="00000000" w:rsidP="00000000" w:rsidRDefault="00000000" w:rsidRPr="00000000" w14:paraId="0000003C">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01111  10</w:t>
            </w:r>
          </w:p>
        </w:tc>
      </w:tr>
      <w:tr>
        <w:trPr>
          <w:trHeight w:val="360" w:hRule="atLeast"/>
        </w:trPr>
        <w:tc>
          <w:tcPr/>
          <w:p w:rsidR="00000000" w:rsidDel="00000000" w:rsidP="00000000" w:rsidRDefault="00000000" w:rsidRPr="00000000" w14:paraId="0000003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subR3 Rx</w:t>
            </w:r>
          </w:p>
        </w:tc>
        <w:tc>
          <w:tcPr/>
          <w:p w:rsidR="00000000" w:rsidDel="00000000" w:rsidP="00000000" w:rsidRDefault="00000000" w:rsidRPr="00000000" w14:paraId="0000003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3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01101  xx</w:t>
            </w:r>
          </w:p>
        </w:tc>
        <w:tc>
          <w:tcPr/>
          <w:p w:rsidR="00000000" w:rsidDel="00000000" w:rsidP="00000000" w:rsidRDefault="00000000" w:rsidRPr="00000000" w14:paraId="0000004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R3 = R3 - Rx</w:t>
            </w:r>
          </w:p>
          <w:p w:rsidR="00000000" w:rsidDel="00000000" w:rsidP="00000000" w:rsidRDefault="00000000" w:rsidRPr="00000000" w14:paraId="0000004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42">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43">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subR3 R0</w:t>
            </w:r>
          </w:p>
        </w:tc>
        <w:tc>
          <w:tcPr/>
          <w:p w:rsidR="00000000" w:rsidDel="00000000" w:rsidP="00000000" w:rsidRDefault="00000000" w:rsidRPr="00000000" w14:paraId="00000044">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01101  00</w:t>
            </w:r>
          </w:p>
        </w:tc>
      </w:tr>
      <w:tr>
        <w:trPr>
          <w:trHeight w:val="400" w:hRule="atLeast"/>
        </w:trPr>
        <w:tc>
          <w:tcPr/>
          <w:p w:rsidR="00000000" w:rsidDel="00000000" w:rsidP="00000000" w:rsidRDefault="00000000" w:rsidRPr="00000000" w14:paraId="0000004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addi Rx imm</w:t>
            </w:r>
          </w:p>
        </w:tc>
        <w:tc>
          <w:tcPr/>
          <w:p w:rsidR="00000000" w:rsidDel="00000000" w:rsidP="00000000" w:rsidRDefault="00000000" w:rsidRPr="00000000" w14:paraId="0000004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4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100 xx ii</w:t>
            </w:r>
          </w:p>
        </w:tc>
        <w:tc>
          <w:tcPr/>
          <w:p w:rsidR="00000000" w:rsidDel="00000000" w:rsidP="00000000" w:rsidRDefault="00000000" w:rsidRPr="00000000" w14:paraId="0000004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Rx + imm</w:t>
            </w:r>
          </w:p>
          <w:p w:rsidR="00000000" w:rsidDel="00000000" w:rsidP="00000000" w:rsidRDefault="00000000" w:rsidRPr="00000000" w14:paraId="0000004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4A">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imm: [1,4] ; ex. 00 = 1</w:t>
            </w:r>
          </w:p>
          <w:p w:rsidR="00000000" w:rsidDel="00000000" w:rsidP="00000000" w:rsidRDefault="00000000" w:rsidRPr="00000000" w14:paraId="0000004B">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4C">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addi R0, 2</w:t>
            </w:r>
          </w:p>
        </w:tc>
        <w:tc>
          <w:tcPr/>
          <w:p w:rsidR="00000000" w:rsidDel="00000000" w:rsidP="00000000" w:rsidRDefault="00000000" w:rsidRPr="00000000" w14:paraId="0000004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100 00 01</w:t>
            </w:r>
          </w:p>
        </w:tc>
      </w:tr>
      <w:tr>
        <w:trPr>
          <w:trHeight w:val="460" w:hRule="atLeast"/>
        </w:trPr>
        <w:tc>
          <w:tcPr/>
          <w:p w:rsidR="00000000" w:rsidDel="00000000" w:rsidP="00000000" w:rsidRDefault="00000000" w:rsidRPr="00000000" w14:paraId="0000004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sltR0 Rx,Ry</w:t>
            </w:r>
          </w:p>
        </w:tc>
        <w:tc>
          <w:tcPr/>
          <w:p w:rsidR="00000000" w:rsidDel="00000000" w:rsidP="00000000" w:rsidRDefault="00000000" w:rsidRPr="00000000" w14:paraId="0000004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5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101 xx yy</w:t>
            </w:r>
          </w:p>
        </w:tc>
        <w:tc>
          <w:tcPr/>
          <w:p w:rsidR="00000000" w:rsidDel="00000000" w:rsidP="00000000" w:rsidRDefault="00000000" w:rsidRPr="00000000" w14:paraId="0000005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R0 =1 if Rx &lt; Ry</w:t>
            </w:r>
          </w:p>
          <w:p w:rsidR="00000000" w:rsidDel="00000000" w:rsidP="00000000" w:rsidRDefault="00000000" w:rsidRPr="00000000" w14:paraId="00000052">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53">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R2, R3}</w:t>
            </w:r>
          </w:p>
          <w:p w:rsidR="00000000" w:rsidDel="00000000" w:rsidP="00000000" w:rsidRDefault="00000000" w:rsidRPr="00000000" w14:paraId="00000054">
            <w:pPr>
              <w:contextualSpacing w:val="0"/>
              <w:jc w:val="left"/>
              <w:rPr>
                <w:rFonts w:ascii="Menlo" w:cs="Menlo" w:eastAsia="Menlo" w:hAnsi="Menlo"/>
                <w:sz w:val="16"/>
                <w:szCs w:val="16"/>
              </w:rPr>
            </w:pPr>
            <w:r w:rsidDel="00000000" w:rsidR="00000000" w:rsidRPr="00000000">
              <w:rPr>
                <w:rtl w:val="0"/>
              </w:rPr>
            </w:r>
          </w:p>
        </w:tc>
        <w:tc>
          <w:tcPr/>
          <w:p w:rsidR="00000000" w:rsidDel="00000000" w:rsidP="00000000" w:rsidRDefault="00000000" w:rsidRPr="00000000" w14:paraId="0000005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sltR0 R0,R1</w:t>
            </w:r>
          </w:p>
        </w:tc>
        <w:tc>
          <w:tcPr/>
          <w:p w:rsidR="00000000" w:rsidDel="00000000" w:rsidP="00000000" w:rsidRDefault="00000000" w:rsidRPr="00000000" w14:paraId="0000005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101 00 11</w:t>
            </w:r>
          </w:p>
        </w:tc>
      </w:tr>
      <w:tr>
        <w:trPr>
          <w:trHeight w:val="880" w:hRule="atLeast"/>
        </w:trPr>
        <w:tc>
          <w:tcPr/>
          <w:p w:rsidR="00000000" w:rsidDel="00000000" w:rsidP="00000000" w:rsidRDefault="00000000" w:rsidRPr="00000000" w14:paraId="0000005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beqR0 Rx imm</w:t>
            </w:r>
          </w:p>
        </w:tc>
        <w:tc>
          <w:tcPr/>
          <w:p w:rsidR="00000000" w:rsidDel="00000000" w:rsidP="00000000" w:rsidRDefault="00000000" w:rsidRPr="00000000" w14:paraId="0000005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if Rx==RO:</w:t>
            </w:r>
          </w:p>
          <w:p w:rsidR="00000000" w:rsidDel="00000000" w:rsidP="00000000" w:rsidRDefault="00000000" w:rsidRPr="00000000" w14:paraId="0000005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  PC == MUX(imm)</w:t>
            </w:r>
          </w:p>
          <w:p w:rsidR="00000000" w:rsidDel="00000000" w:rsidP="00000000" w:rsidRDefault="00000000" w:rsidRPr="00000000" w14:paraId="0000005A">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else:</w:t>
            </w:r>
          </w:p>
          <w:p w:rsidR="00000000" w:rsidDel="00000000" w:rsidP="00000000" w:rsidRDefault="00000000" w:rsidRPr="00000000" w14:paraId="0000005B">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  PC++</w:t>
            </w:r>
          </w:p>
        </w:tc>
        <w:tc>
          <w:tcPr/>
          <w:p w:rsidR="00000000" w:rsidDel="00000000" w:rsidP="00000000" w:rsidRDefault="00000000" w:rsidRPr="00000000" w14:paraId="0000005C">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11 xx iii</w:t>
            </w:r>
          </w:p>
        </w:tc>
        <w:tc>
          <w:tcPr/>
          <w:p w:rsidR="00000000" w:rsidDel="00000000" w:rsidP="00000000" w:rsidRDefault="00000000" w:rsidRPr="00000000" w14:paraId="0000005D">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Rx ∈ {R0, R1, R3}</w:t>
            </w:r>
          </w:p>
          <w:p w:rsidR="00000000" w:rsidDel="00000000" w:rsidP="00000000" w:rsidRDefault="00000000" w:rsidRPr="00000000" w14:paraId="0000005E">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Imm number will be used as select line in a MUX to choose program specific jumps</w:t>
            </w:r>
          </w:p>
        </w:tc>
        <w:tc>
          <w:tcPr/>
          <w:p w:rsidR="00000000" w:rsidDel="00000000" w:rsidP="00000000" w:rsidRDefault="00000000" w:rsidRPr="00000000" w14:paraId="0000005F">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beqR0 R0, brk</w:t>
            </w:r>
          </w:p>
          <w:p w:rsidR="00000000" w:rsidDel="00000000" w:rsidP="00000000" w:rsidRDefault="00000000" w:rsidRPr="00000000" w14:paraId="00000060">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e.g. brk  = 15</w:t>
            </w:r>
          </w:p>
          <w:p w:rsidR="00000000" w:rsidDel="00000000" w:rsidP="00000000" w:rsidRDefault="00000000" w:rsidRPr="00000000" w14:paraId="00000061">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101 can be the select for pc+=15 </w:t>
            </w:r>
          </w:p>
        </w:tc>
        <w:tc>
          <w:tcPr/>
          <w:p w:rsidR="00000000" w:rsidDel="00000000" w:rsidP="00000000" w:rsidRDefault="00000000" w:rsidRPr="00000000" w14:paraId="00000062">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11 00 101</w:t>
            </w:r>
          </w:p>
        </w:tc>
      </w:tr>
      <w:tr>
        <w:trPr>
          <w:trHeight w:val="420" w:hRule="atLeast"/>
        </w:trPr>
        <w:tc>
          <w:tcPr/>
          <w:p w:rsidR="00000000" w:rsidDel="00000000" w:rsidP="00000000" w:rsidRDefault="00000000" w:rsidRPr="00000000" w14:paraId="00000063">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scrR3R2</w:t>
            </w:r>
          </w:p>
        </w:tc>
        <w:tc>
          <w:tcPr/>
          <w:p w:rsidR="00000000" w:rsidDel="00000000" w:rsidP="00000000" w:rsidRDefault="00000000" w:rsidRPr="00000000" w14:paraId="00000064">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PC++</w:t>
            </w:r>
          </w:p>
        </w:tc>
        <w:tc>
          <w:tcPr/>
          <w:p w:rsidR="00000000" w:rsidDel="00000000" w:rsidP="00000000" w:rsidRDefault="00000000" w:rsidRPr="00000000" w14:paraId="00000065">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1110 111</w:t>
            </w:r>
          </w:p>
        </w:tc>
        <w:tc>
          <w:tcPr/>
          <w:p w:rsidR="00000000" w:rsidDel="00000000" w:rsidP="00000000" w:rsidRDefault="00000000" w:rsidRPr="00000000" w14:paraId="00000066">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R3 = the match score of R3 and R2.</w:t>
            </w:r>
          </w:p>
          <w:p w:rsidR="00000000" w:rsidDel="00000000" w:rsidP="00000000" w:rsidRDefault="00000000" w:rsidRPr="00000000" w14:paraId="00000067">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This function is done using logic circuit.</w:t>
            </w:r>
          </w:p>
        </w:tc>
        <w:tc>
          <w:tcPr/>
          <w:p w:rsidR="00000000" w:rsidDel="00000000" w:rsidP="00000000" w:rsidRDefault="00000000" w:rsidRPr="00000000" w14:paraId="00000068">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scrR3R2</w:t>
            </w:r>
          </w:p>
        </w:tc>
        <w:tc>
          <w:tcPr/>
          <w:p w:rsidR="00000000" w:rsidDel="00000000" w:rsidP="00000000" w:rsidRDefault="00000000" w:rsidRPr="00000000" w14:paraId="00000069">
            <w:pPr>
              <w:contextualSpacing w:val="0"/>
              <w:jc w:val="left"/>
              <w:rPr>
                <w:rFonts w:ascii="Menlo" w:cs="Menlo" w:eastAsia="Menlo" w:hAnsi="Menlo"/>
                <w:sz w:val="16"/>
                <w:szCs w:val="16"/>
              </w:rPr>
            </w:pPr>
            <w:r w:rsidDel="00000000" w:rsidR="00000000" w:rsidRPr="00000000">
              <w:rPr>
                <w:rFonts w:ascii="Menlo" w:cs="Menlo" w:eastAsia="Menlo" w:hAnsi="Menlo"/>
                <w:sz w:val="16"/>
                <w:szCs w:val="16"/>
                <w:rtl w:val="0"/>
              </w:rPr>
              <w:t xml:space="preserve">1110 111</w:t>
            </w:r>
          </w:p>
        </w:tc>
      </w:tr>
    </w:tbl>
    <w:p w:rsidR="00000000" w:rsidDel="00000000" w:rsidP="00000000" w:rsidRDefault="00000000" w:rsidRPr="00000000" w14:paraId="0000006A">
      <w:pPr>
        <w:contextualSpacing w:val="0"/>
        <w:jc w:val="left"/>
        <w:rPr>
          <w:rFonts w:ascii="Menlo" w:cs="Menlo" w:eastAsia="Menlo" w:hAnsi="Menlo"/>
          <w:sz w:val="16"/>
          <w:szCs w:val="16"/>
        </w:rPr>
      </w:pPr>
      <w:r w:rsidDel="00000000" w:rsidR="00000000" w:rsidRPr="00000000">
        <w:rPr>
          <w:rtl w:val="0"/>
        </w:rPr>
      </w:r>
    </w:p>
    <w:p w:rsidR="00000000" w:rsidDel="00000000" w:rsidP="00000000" w:rsidRDefault="00000000" w:rsidRPr="00000000" w14:paraId="0000006B">
      <w:pPr>
        <w:pStyle w:val="Heading5"/>
        <w:contextualSpacing w:val="0"/>
        <w:rPr/>
      </w:pPr>
      <w:r w:rsidDel="00000000" w:rsidR="00000000" w:rsidRPr="00000000">
        <w:rPr>
          <w:rtl w:val="0"/>
        </w:rPr>
        <w:t xml:space="preserve">2. Register Design</w:t>
      </w:r>
    </w:p>
    <w:tbl>
      <w:tblPr>
        <w:tblStyle w:val="Table2"/>
        <w:tblW w:w="90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505"/>
        <w:tblGridChange w:id="0">
          <w:tblGrid>
            <w:gridCol w:w="4505"/>
            <w:gridCol w:w="4505"/>
          </w:tblGrid>
        </w:tblGridChange>
      </w:tblGrid>
      <w:tr>
        <w:tc>
          <w:tcPr/>
          <w:p w:rsidR="00000000" w:rsidDel="00000000" w:rsidP="00000000" w:rsidRDefault="00000000" w:rsidRPr="00000000" w14:paraId="0000006C">
            <w:pPr>
              <w:contextualSpacing w:val="0"/>
              <w:jc w:val="left"/>
              <w:rPr>
                <w:rFonts w:ascii="Courier" w:cs="Courier" w:eastAsia="Courier" w:hAnsi="Courier"/>
              </w:rPr>
            </w:pPr>
            <w:r w:rsidDel="00000000" w:rsidR="00000000" w:rsidRPr="00000000">
              <w:rPr>
                <w:rFonts w:ascii="Courier" w:cs="Courier" w:eastAsia="Courier" w:hAnsi="Courier"/>
                <w:rtl w:val="0"/>
              </w:rPr>
              <w:t xml:space="preserve">Register Name</w:t>
            </w:r>
          </w:p>
        </w:tc>
        <w:tc>
          <w:tcPr/>
          <w:p w:rsidR="00000000" w:rsidDel="00000000" w:rsidP="00000000" w:rsidRDefault="00000000" w:rsidRPr="00000000" w14:paraId="0000006D">
            <w:pPr>
              <w:contextualSpacing w:val="0"/>
              <w:jc w:val="left"/>
              <w:rPr>
                <w:rFonts w:ascii="Courier" w:cs="Courier" w:eastAsia="Courier" w:hAnsi="Courier"/>
              </w:rPr>
            </w:pPr>
            <w:r w:rsidDel="00000000" w:rsidR="00000000" w:rsidRPr="00000000">
              <w:rPr>
                <w:rFonts w:ascii="Courier" w:cs="Courier" w:eastAsia="Courier" w:hAnsi="Courier"/>
                <w:rtl w:val="0"/>
              </w:rPr>
              <w:t xml:space="preserve">Number</w:t>
            </w:r>
          </w:p>
        </w:tc>
      </w:tr>
      <w:tr>
        <w:tc>
          <w:tcPr/>
          <w:p w:rsidR="00000000" w:rsidDel="00000000" w:rsidP="00000000" w:rsidRDefault="00000000" w:rsidRPr="00000000" w14:paraId="0000006E">
            <w:pPr>
              <w:contextualSpacing w:val="0"/>
              <w:jc w:val="left"/>
              <w:rPr>
                <w:rFonts w:ascii="Courier" w:cs="Courier" w:eastAsia="Courier" w:hAnsi="Courier"/>
              </w:rPr>
            </w:pPr>
            <w:r w:rsidDel="00000000" w:rsidR="00000000" w:rsidRPr="00000000">
              <w:rPr>
                <w:rFonts w:ascii="Courier" w:cs="Courier" w:eastAsia="Courier" w:hAnsi="Courier"/>
                <w:rtl w:val="0"/>
              </w:rPr>
              <w:t xml:space="preserve">R0</w:t>
            </w:r>
          </w:p>
        </w:tc>
        <w:tc>
          <w:tcPr/>
          <w:p w:rsidR="00000000" w:rsidDel="00000000" w:rsidP="00000000" w:rsidRDefault="00000000" w:rsidRPr="00000000" w14:paraId="0000006F">
            <w:pPr>
              <w:contextualSpacing w:val="0"/>
              <w:jc w:val="left"/>
              <w:rPr>
                <w:rFonts w:ascii="Courier" w:cs="Courier" w:eastAsia="Courier" w:hAnsi="Courier"/>
              </w:rPr>
            </w:pPr>
            <w:r w:rsidDel="00000000" w:rsidR="00000000" w:rsidRPr="00000000">
              <w:rPr>
                <w:rFonts w:ascii="Courier" w:cs="Courier" w:eastAsia="Courier" w:hAnsi="Courier"/>
                <w:rtl w:val="0"/>
              </w:rPr>
              <w:t xml:space="preserve">00</w:t>
            </w:r>
          </w:p>
        </w:tc>
      </w:tr>
      <w:tr>
        <w:tc>
          <w:tcPr/>
          <w:p w:rsidR="00000000" w:rsidDel="00000000" w:rsidP="00000000" w:rsidRDefault="00000000" w:rsidRPr="00000000" w14:paraId="00000070">
            <w:pPr>
              <w:contextualSpacing w:val="0"/>
              <w:jc w:val="left"/>
              <w:rPr>
                <w:rFonts w:ascii="Courier" w:cs="Courier" w:eastAsia="Courier" w:hAnsi="Courier"/>
              </w:rPr>
            </w:pPr>
            <w:r w:rsidDel="00000000" w:rsidR="00000000" w:rsidRPr="00000000">
              <w:rPr>
                <w:rFonts w:ascii="Courier" w:cs="Courier" w:eastAsia="Courier" w:hAnsi="Courier"/>
                <w:rtl w:val="0"/>
              </w:rPr>
              <w:t xml:space="preserve">R1</w:t>
            </w:r>
          </w:p>
        </w:tc>
        <w:tc>
          <w:tcPr/>
          <w:p w:rsidR="00000000" w:rsidDel="00000000" w:rsidP="00000000" w:rsidRDefault="00000000" w:rsidRPr="00000000" w14:paraId="00000071">
            <w:pPr>
              <w:contextualSpacing w:val="0"/>
              <w:jc w:val="left"/>
              <w:rPr>
                <w:rFonts w:ascii="Courier" w:cs="Courier" w:eastAsia="Courier" w:hAnsi="Courier"/>
              </w:rPr>
            </w:pPr>
            <w:r w:rsidDel="00000000" w:rsidR="00000000" w:rsidRPr="00000000">
              <w:rPr>
                <w:rFonts w:ascii="Courier" w:cs="Courier" w:eastAsia="Courier" w:hAnsi="Courier"/>
                <w:rtl w:val="0"/>
              </w:rPr>
              <w:t xml:space="preserve">01</w:t>
            </w:r>
          </w:p>
        </w:tc>
      </w:tr>
      <w:tr>
        <w:tc>
          <w:tcPr/>
          <w:p w:rsidR="00000000" w:rsidDel="00000000" w:rsidP="00000000" w:rsidRDefault="00000000" w:rsidRPr="00000000" w14:paraId="00000072">
            <w:pPr>
              <w:contextualSpacing w:val="0"/>
              <w:jc w:val="left"/>
              <w:rPr>
                <w:rFonts w:ascii="Courier" w:cs="Courier" w:eastAsia="Courier" w:hAnsi="Courier"/>
              </w:rPr>
            </w:pPr>
            <w:r w:rsidDel="00000000" w:rsidR="00000000" w:rsidRPr="00000000">
              <w:rPr>
                <w:rFonts w:ascii="Courier" w:cs="Courier" w:eastAsia="Courier" w:hAnsi="Courier"/>
                <w:rtl w:val="0"/>
              </w:rPr>
              <w:t xml:space="preserve">R2</w:t>
            </w:r>
          </w:p>
        </w:tc>
        <w:tc>
          <w:tcPr/>
          <w:p w:rsidR="00000000" w:rsidDel="00000000" w:rsidP="00000000" w:rsidRDefault="00000000" w:rsidRPr="00000000" w14:paraId="00000073">
            <w:pPr>
              <w:contextualSpacing w:val="0"/>
              <w:jc w:val="left"/>
              <w:rPr>
                <w:rFonts w:ascii="Courier" w:cs="Courier" w:eastAsia="Courier" w:hAnsi="Courier"/>
              </w:rPr>
            </w:pPr>
            <w:r w:rsidDel="00000000" w:rsidR="00000000" w:rsidRPr="00000000">
              <w:rPr>
                <w:rFonts w:ascii="Courier" w:cs="Courier" w:eastAsia="Courier" w:hAnsi="Courier"/>
                <w:rtl w:val="0"/>
              </w:rPr>
              <w:t xml:space="preserve">10</w:t>
            </w:r>
          </w:p>
        </w:tc>
      </w:tr>
      <w:tr>
        <w:tc>
          <w:tcPr/>
          <w:p w:rsidR="00000000" w:rsidDel="00000000" w:rsidP="00000000" w:rsidRDefault="00000000" w:rsidRPr="00000000" w14:paraId="00000074">
            <w:pPr>
              <w:contextualSpacing w:val="0"/>
              <w:jc w:val="left"/>
              <w:rPr>
                <w:rFonts w:ascii="Courier" w:cs="Courier" w:eastAsia="Courier" w:hAnsi="Courier"/>
              </w:rPr>
            </w:pPr>
            <w:r w:rsidDel="00000000" w:rsidR="00000000" w:rsidRPr="00000000">
              <w:rPr>
                <w:rFonts w:ascii="Courier" w:cs="Courier" w:eastAsia="Courier" w:hAnsi="Courier"/>
                <w:rtl w:val="0"/>
              </w:rPr>
              <w:t xml:space="preserve">R3</w:t>
            </w:r>
          </w:p>
        </w:tc>
        <w:tc>
          <w:tcPr/>
          <w:p w:rsidR="00000000" w:rsidDel="00000000" w:rsidP="00000000" w:rsidRDefault="00000000" w:rsidRPr="00000000" w14:paraId="00000075">
            <w:pPr>
              <w:contextualSpacing w:val="0"/>
              <w:jc w:val="left"/>
              <w:rPr>
                <w:rFonts w:ascii="Courier" w:cs="Courier" w:eastAsia="Courier" w:hAnsi="Courier"/>
              </w:rPr>
            </w:pPr>
            <w:r w:rsidDel="00000000" w:rsidR="00000000" w:rsidRPr="00000000">
              <w:rPr>
                <w:rFonts w:ascii="Courier" w:cs="Courier" w:eastAsia="Courier" w:hAnsi="Courier"/>
                <w:rtl w:val="0"/>
              </w:rPr>
              <w:t xml:space="preserve">11</w:t>
            </w:r>
          </w:p>
        </w:tc>
      </w:tr>
    </w:tbl>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pStyle w:val="Heading5"/>
        <w:contextualSpacing w:val="0"/>
        <w:rPr/>
      </w:pPr>
      <w:r w:rsidDel="00000000" w:rsidR="00000000" w:rsidRPr="00000000">
        <w:rPr>
          <w:rtl w:val="0"/>
        </w:rPr>
        <w:t xml:space="preserve">3. Control Flow</w:t>
      </w:r>
    </w:p>
    <w:p w:rsidR="00000000" w:rsidDel="00000000" w:rsidP="00000000" w:rsidRDefault="00000000" w:rsidRPr="00000000" w14:paraId="00000078">
      <w:pPr>
        <w:contextualSpacing w:val="0"/>
        <w:rPr/>
      </w:pPr>
      <w:r w:rsidDel="00000000" w:rsidR="00000000" w:rsidRPr="00000000">
        <w:rPr>
          <w:rtl w:val="0"/>
        </w:rPr>
        <w:t xml:space="preserve">We reduced the number of immediate values for branch instructions to 8 for all of Program 1 and Program 2 to use a MUX to select specific jumps. Our 3 bit immediate number in the beqR0 instruction are used as the select in the MUX since there are </w:t>
      </w:r>
      <m:oMath>
        <m:sSup>
          <m:sSupPr>
            <m:ctrlPr>
              <w:rPr/>
            </m:ctrlPr>
          </m:sSupPr>
          <m:e>
            <m:r>
              <w:rPr/>
              <m:t xml:space="preserve">2</m:t>
            </m:r>
          </m:e>
          <m:sup>
            <m:r>
              <w:rPr/>
              <m:t xml:space="preserve">3</m:t>
            </m:r>
          </m:sup>
        </m:sSup>
      </m:oMath>
      <w:r w:rsidDel="00000000" w:rsidR="00000000" w:rsidRPr="00000000">
        <w:rPr>
          <w:rtl w:val="0"/>
        </w:rPr>
        <w:t xml:space="preserve">different PC distances. Since our instruction memory will not change, we were able to allow 3 registers {R0, R1, R0} as possible comparators with R0 increasing the versatility of branching which helped offset having just four registers. In this manner beqR0 was also serving as a “jump” instruction when the registers compared were both R0. The furthest distances we supported were -19 and 18.</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b w:val="1"/>
        </w:rPr>
      </w:pPr>
      <w:r w:rsidDel="00000000" w:rsidR="00000000" w:rsidRPr="00000000">
        <w:rPr>
          <w:b w:val="1"/>
          <w:rtl w:val="0"/>
        </w:rPr>
        <w:t xml:space="preserve">Example:</w:t>
      </w:r>
    </w:p>
    <w:p w:rsidR="00000000" w:rsidDel="00000000" w:rsidP="00000000" w:rsidRDefault="00000000" w:rsidRPr="00000000" w14:paraId="0000007B">
      <w:pPr>
        <w:contextualSpacing w:val="0"/>
        <w:rPr/>
      </w:pPr>
      <w:r w:rsidDel="00000000" w:rsidR="00000000" w:rsidRPr="00000000">
        <w:rPr>
          <w:b w:val="1"/>
          <w:rtl w:val="0"/>
        </w:rPr>
        <w:tab/>
      </w:r>
      <w:r w:rsidDel="00000000" w:rsidR="00000000" w:rsidRPr="00000000">
        <w:rPr>
          <w:rtl w:val="0"/>
        </w:rPr>
        <w:t xml:space="preserve">Instruction:</w:t>
      </w:r>
    </w:p>
    <w:p w:rsidR="00000000" w:rsidDel="00000000" w:rsidP="00000000" w:rsidRDefault="00000000" w:rsidRPr="00000000" w14:paraId="0000007C">
      <w:pPr>
        <w:ind w:firstLine="720"/>
        <w:contextualSpacing w:val="0"/>
        <w:rPr/>
      </w:pPr>
      <w:r w:rsidDel="00000000" w:rsidR="00000000" w:rsidRPr="00000000">
        <w:rPr>
          <w:rtl w:val="0"/>
        </w:rPr>
        <w:t xml:space="preserve">beqR0, R3, equal</w:t>
        <w:tab/>
        <w:t xml:space="preserve"># Label is +11 bytes from this instruction</w:t>
      </w:r>
    </w:p>
    <w:p w:rsidR="00000000" w:rsidDel="00000000" w:rsidP="00000000" w:rsidRDefault="00000000" w:rsidRPr="00000000" w14:paraId="0000007D">
      <w:pPr>
        <w:contextualSpacing w:val="0"/>
        <w:rPr/>
      </w:pPr>
      <w:r w:rsidDel="00000000" w:rsidR="00000000" w:rsidRPr="00000000">
        <w:rPr>
          <w:rtl w:val="0"/>
        </w:rPr>
        <w:tab/>
        <w:tab/>
        <w:tab/>
        <w:tab/>
        <w:t xml:space="preserve"># All of the jumps are connected to a MUX</w:t>
      </w:r>
    </w:p>
    <w:p w:rsidR="00000000" w:rsidDel="00000000" w:rsidP="00000000" w:rsidRDefault="00000000" w:rsidRPr="00000000" w14:paraId="0000007E">
      <w:pPr>
        <w:contextualSpacing w:val="0"/>
        <w:rPr/>
      </w:pPr>
      <w:r w:rsidDel="00000000" w:rsidR="00000000" w:rsidRPr="00000000">
        <w:rPr>
          <w:rtl w:val="0"/>
        </w:rPr>
        <w:tab/>
        <w:tab/>
        <w:tab/>
        <w:tab/>
        <w:t xml:space="preserve"># In this case we chose 101 as the select for 11</w:t>
      </w:r>
    </w:p>
    <w:p w:rsidR="00000000" w:rsidDel="00000000" w:rsidP="00000000" w:rsidRDefault="00000000" w:rsidRPr="00000000" w14:paraId="0000007F">
      <w:pPr>
        <w:contextualSpacing w:val="0"/>
        <w:rPr/>
      </w:pPr>
      <w:r w:rsidDel="00000000" w:rsidR="00000000" w:rsidRPr="00000000">
        <w:rPr>
          <w:rtl w:val="0"/>
        </w:rPr>
        <w:tab/>
        <w:t xml:space="preserve">Machine Code:</w:t>
      </w:r>
    </w:p>
    <w:p w:rsidR="00000000" w:rsidDel="00000000" w:rsidP="00000000" w:rsidRDefault="00000000" w:rsidRPr="00000000" w14:paraId="00000080">
      <w:pPr>
        <w:contextualSpacing w:val="0"/>
        <w:rPr/>
      </w:pPr>
      <w:r w:rsidDel="00000000" w:rsidR="00000000" w:rsidRPr="00000000">
        <w:rPr>
          <w:rtl w:val="0"/>
        </w:rPr>
        <w:tab/>
        <w:t xml:space="preserve">(0)1111101</w:t>
        <w:tab/>
        <w:tab/>
        <w:t xml:space="preserve"># First 4 bits are for beqR0 and register R3 (11)</w:t>
      </w:r>
    </w:p>
    <w:p w:rsidR="00000000" w:rsidDel="00000000" w:rsidP="00000000" w:rsidRDefault="00000000" w:rsidRPr="00000000" w14:paraId="00000081">
      <w:pPr>
        <w:contextualSpacing w:val="0"/>
        <w:rPr/>
      </w:pPr>
      <w:r w:rsidDel="00000000" w:rsidR="00000000" w:rsidRPr="00000000">
        <w:rPr>
          <w:rtl w:val="0"/>
        </w:rPr>
        <w:tab/>
        <w:tab/>
        <w:tab/>
        <w:tab/>
        <w:t xml:space="preserve"># Last 3 bits (101) are selecting 11 in the MUX</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tab/>
        <w:t xml:space="preserve">Instruction:</w:t>
      </w:r>
    </w:p>
    <w:p w:rsidR="00000000" w:rsidDel="00000000" w:rsidP="00000000" w:rsidRDefault="00000000" w:rsidRPr="00000000" w14:paraId="00000084">
      <w:pPr>
        <w:contextualSpacing w:val="0"/>
        <w:rPr/>
      </w:pPr>
      <w:r w:rsidDel="00000000" w:rsidR="00000000" w:rsidRPr="00000000">
        <w:rPr>
          <w:rtl w:val="0"/>
        </w:rPr>
        <w:tab/>
        <w:t xml:space="preserve">beqR0, R0, loop</w:t>
        <w:tab/>
        <w:t xml:space="preserve"># Label is -12 bytes from this instruction</w:t>
      </w:r>
    </w:p>
    <w:p w:rsidR="00000000" w:rsidDel="00000000" w:rsidP="00000000" w:rsidRDefault="00000000" w:rsidRPr="00000000" w14:paraId="00000085">
      <w:pPr>
        <w:contextualSpacing w:val="0"/>
        <w:rPr/>
      </w:pPr>
      <w:r w:rsidDel="00000000" w:rsidR="00000000" w:rsidRPr="00000000">
        <w:rPr>
          <w:rtl w:val="0"/>
        </w:rPr>
        <w:tab/>
        <w:tab/>
        <w:tab/>
        <w:tab/>
        <w:t xml:space="preserve"># We chose 001 as the select for -12 in MUX design</w:t>
      </w:r>
    </w:p>
    <w:p w:rsidR="00000000" w:rsidDel="00000000" w:rsidP="00000000" w:rsidRDefault="00000000" w:rsidRPr="00000000" w14:paraId="00000086">
      <w:pPr>
        <w:contextualSpacing w:val="0"/>
        <w:rPr/>
      </w:pPr>
      <w:r w:rsidDel="00000000" w:rsidR="00000000" w:rsidRPr="00000000">
        <w:rPr>
          <w:rtl w:val="0"/>
        </w:rPr>
        <w:tab/>
        <w:t xml:space="preserve">Machine Code:</w:t>
        <w:tab/>
      </w:r>
    </w:p>
    <w:p w:rsidR="00000000" w:rsidDel="00000000" w:rsidP="00000000" w:rsidRDefault="00000000" w:rsidRPr="00000000" w14:paraId="00000087">
      <w:pPr>
        <w:contextualSpacing w:val="0"/>
        <w:rPr/>
      </w:pPr>
      <w:r w:rsidDel="00000000" w:rsidR="00000000" w:rsidRPr="00000000">
        <w:rPr>
          <w:rtl w:val="0"/>
        </w:rPr>
        <w:tab/>
        <w:t xml:space="preserve">(1)1100001</w:t>
        <w:tab/>
        <w:tab/>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5"/>
        <w:contextualSpacing w:val="0"/>
        <w:rPr/>
      </w:pPr>
      <w:r w:rsidDel="00000000" w:rsidR="00000000" w:rsidRPr="00000000">
        <w:rPr>
          <w:rtl w:val="0"/>
        </w:rPr>
      </w:r>
    </w:p>
    <w:p w:rsidR="00000000" w:rsidDel="00000000" w:rsidP="00000000" w:rsidRDefault="00000000" w:rsidRPr="00000000" w14:paraId="0000008A">
      <w:pPr>
        <w:pStyle w:val="Heading5"/>
        <w:contextualSpacing w:val="0"/>
        <w:rPr/>
      </w:pPr>
      <w:r w:rsidDel="00000000" w:rsidR="00000000" w:rsidRPr="00000000">
        <w:rPr>
          <w:rtl w:val="0"/>
        </w:rPr>
      </w:r>
    </w:p>
    <w:p w:rsidR="00000000" w:rsidDel="00000000" w:rsidP="00000000" w:rsidRDefault="00000000" w:rsidRPr="00000000" w14:paraId="0000008B">
      <w:pPr>
        <w:pStyle w:val="Heading5"/>
        <w:contextualSpacing w:val="0"/>
        <w:rPr/>
      </w:pPr>
      <w:r w:rsidDel="00000000" w:rsidR="00000000" w:rsidRPr="00000000">
        <w:rPr>
          <w:rtl w:val="0"/>
        </w:rPr>
        <w:t xml:space="preserve">4. Memory Model</w:t>
      </w:r>
    </w:p>
    <w:p w:rsidR="00000000" w:rsidDel="00000000" w:rsidP="00000000" w:rsidRDefault="00000000" w:rsidRPr="00000000" w14:paraId="0000008C">
      <w:pPr>
        <w:pStyle w:val="Heading4"/>
        <w:spacing w:after="0" w:before="120" w:line="377" w:lineRule="auto"/>
        <w:contextualSpacing w:val="0"/>
        <w:rPr/>
      </w:pPr>
      <w:r w:rsidDel="00000000" w:rsidR="00000000" w:rsidRPr="00000000">
        <w:rPr>
          <w:rtl w:val="0"/>
        </w:rPr>
        <w:t xml:space="preserve">4.1 Data Memory</w:t>
      </w:r>
    </w:p>
    <w:p w:rsidR="00000000" w:rsidDel="00000000" w:rsidP="00000000" w:rsidRDefault="00000000" w:rsidRPr="00000000" w14:paraId="0000008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16-bit double-byte addressable</w:t>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128 memory units in total</w:t>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7-bit address.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60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3"/>
        <w:gridCol w:w="3003"/>
        <w:tblGridChange w:id="0">
          <w:tblGrid>
            <w:gridCol w:w="3003"/>
            <w:gridCol w:w="3003"/>
          </w:tblGrid>
        </w:tblGridChange>
      </w:tblGrid>
      <w:tr>
        <w:tc>
          <w:tcPr/>
          <w:p w:rsidR="00000000" w:rsidDel="00000000" w:rsidP="00000000" w:rsidRDefault="00000000" w:rsidRPr="00000000" w14:paraId="00000091">
            <w:pPr>
              <w:contextualSpacing w:val="0"/>
              <w:rPr>
                <w:rFonts w:ascii="Courier" w:cs="Courier" w:eastAsia="Courier" w:hAnsi="Courier"/>
              </w:rPr>
            </w:pPr>
            <w:r w:rsidDel="00000000" w:rsidR="00000000" w:rsidRPr="00000000">
              <w:rPr>
                <w:rFonts w:ascii="Courier" w:cs="Courier" w:eastAsia="Courier" w:hAnsi="Courier"/>
                <w:rtl w:val="0"/>
              </w:rPr>
              <w:t xml:space="preserve">Address</w:t>
            </w:r>
          </w:p>
        </w:tc>
        <w:tc>
          <w:tcPr/>
          <w:p w:rsidR="00000000" w:rsidDel="00000000" w:rsidP="00000000" w:rsidRDefault="00000000" w:rsidRPr="00000000" w14:paraId="00000092">
            <w:pPr>
              <w:contextualSpacing w:val="0"/>
              <w:rPr>
                <w:rFonts w:ascii="Courier" w:cs="Courier" w:eastAsia="Courier" w:hAnsi="Courier"/>
              </w:rPr>
            </w:pPr>
            <w:r w:rsidDel="00000000" w:rsidR="00000000" w:rsidRPr="00000000">
              <w:rPr>
                <w:rFonts w:ascii="Courier" w:cs="Courier" w:eastAsia="Courier" w:hAnsi="Courier"/>
                <w:rtl w:val="0"/>
              </w:rPr>
              <w:t xml:space="preserve">Memory</w:t>
            </w:r>
          </w:p>
        </w:tc>
      </w:tr>
      <w:tr>
        <w:tc>
          <w:tcPr/>
          <w:p w:rsidR="00000000" w:rsidDel="00000000" w:rsidP="00000000" w:rsidRDefault="00000000" w:rsidRPr="00000000" w14:paraId="00000093">
            <w:pPr>
              <w:contextualSpacing w:val="0"/>
              <w:rPr>
                <w:rFonts w:ascii="Courier" w:cs="Courier" w:eastAsia="Courier" w:hAnsi="Courier"/>
              </w:rPr>
            </w:pPr>
            <w:r w:rsidDel="00000000" w:rsidR="00000000" w:rsidRPr="00000000">
              <w:rPr>
                <w:rFonts w:ascii="Courier" w:cs="Courier" w:eastAsia="Courier" w:hAnsi="Courier"/>
                <w:rtl w:val="0"/>
              </w:rPr>
              <w:t xml:space="preserve">000 0000</w:t>
            </w:r>
          </w:p>
        </w:tc>
        <w:tc>
          <w:tcPr/>
          <w:p w:rsidR="00000000" w:rsidDel="00000000" w:rsidP="00000000" w:rsidRDefault="00000000" w:rsidRPr="00000000" w14:paraId="00000094">
            <w:pPr>
              <w:contextualSpacing w:val="0"/>
              <w:rPr>
                <w:rFonts w:ascii="Courier" w:cs="Courier" w:eastAsia="Courier" w:hAnsi="Courier"/>
              </w:rPr>
            </w:pPr>
            <w:r w:rsidDel="00000000" w:rsidR="00000000" w:rsidRPr="00000000">
              <w:rPr>
                <w:rFonts w:ascii="Courier" w:cs="Courier" w:eastAsia="Courier" w:hAnsi="Courier"/>
                <w:rtl w:val="0"/>
              </w:rPr>
              <w:t xml:space="preserve">Mem[0]</w:t>
            </w:r>
          </w:p>
        </w:tc>
      </w:tr>
      <w:tr>
        <w:tc>
          <w:tcPr/>
          <w:p w:rsidR="00000000" w:rsidDel="00000000" w:rsidP="00000000" w:rsidRDefault="00000000" w:rsidRPr="00000000" w14:paraId="00000095">
            <w:pPr>
              <w:contextualSpacing w:val="0"/>
              <w:rPr>
                <w:rFonts w:ascii="Courier" w:cs="Courier" w:eastAsia="Courier" w:hAnsi="Courier"/>
              </w:rPr>
            </w:pPr>
            <w:r w:rsidDel="00000000" w:rsidR="00000000" w:rsidRPr="00000000">
              <w:rPr>
                <w:rFonts w:ascii="Courier" w:cs="Courier" w:eastAsia="Courier" w:hAnsi="Courier"/>
                <w:rtl w:val="0"/>
              </w:rPr>
              <w:t xml:space="preserve">000 0001</w:t>
            </w:r>
          </w:p>
        </w:tc>
        <w:tc>
          <w:tcPr/>
          <w:p w:rsidR="00000000" w:rsidDel="00000000" w:rsidP="00000000" w:rsidRDefault="00000000" w:rsidRPr="00000000" w14:paraId="00000096">
            <w:pPr>
              <w:contextualSpacing w:val="0"/>
              <w:rPr>
                <w:rFonts w:ascii="Courier" w:cs="Courier" w:eastAsia="Courier" w:hAnsi="Courier"/>
              </w:rPr>
            </w:pPr>
            <w:r w:rsidDel="00000000" w:rsidR="00000000" w:rsidRPr="00000000">
              <w:rPr>
                <w:rFonts w:ascii="Courier" w:cs="Courier" w:eastAsia="Courier" w:hAnsi="Courier"/>
                <w:rtl w:val="0"/>
              </w:rPr>
              <w:t xml:space="preserve">Mem[1]</w:t>
            </w:r>
          </w:p>
        </w:tc>
      </w:tr>
      <w:tr>
        <w:tc>
          <w:tcPr/>
          <w:p w:rsidR="00000000" w:rsidDel="00000000" w:rsidP="00000000" w:rsidRDefault="00000000" w:rsidRPr="00000000" w14:paraId="00000097">
            <w:pPr>
              <w:contextualSpacing w:val="0"/>
              <w:rPr>
                <w:rFonts w:ascii="Courier" w:cs="Courier" w:eastAsia="Courier" w:hAnsi="Courier"/>
              </w:rPr>
            </w:pPr>
            <w:r w:rsidDel="00000000" w:rsidR="00000000" w:rsidRPr="00000000">
              <w:rPr>
                <w:rFonts w:ascii="Courier" w:cs="Courier" w:eastAsia="Courier" w:hAnsi="Courier"/>
                <w:rtl w:val="0"/>
              </w:rPr>
              <w:t xml:space="preserve">...</w:t>
            </w:r>
          </w:p>
        </w:tc>
        <w:tc>
          <w:tcPr/>
          <w:p w:rsidR="00000000" w:rsidDel="00000000" w:rsidP="00000000" w:rsidRDefault="00000000" w:rsidRPr="00000000" w14:paraId="00000098">
            <w:pPr>
              <w:contextualSpacing w:val="0"/>
              <w:rPr>
                <w:rFonts w:ascii="Courier" w:cs="Courier" w:eastAsia="Courier" w:hAnsi="Courier"/>
              </w:rPr>
            </w:pPr>
            <w:r w:rsidDel="00000000" w:rsidR="00000000" w:rsidRPr="00000000">
              <w:rPr>
                <w:rFonts w:ascii="Courier" w:cs="Courier" w:eastAsia="Courier" w:hAnsi="Courier"/>
                <w:rtl w:val="0"/>
              </w:rPr>
              <w:t xml:space="preserve">...</w:t>
            </w:r>
          </w:p>
        </w:tc>
      </w:tr>
      <w:tr>
        <w:tc>
          <w:tcPr/>
          <w:p w:rsidR="00000000" w:rsidDel="00000000" w:rsidP="00000000" w:rsidRDefault="00000000" w:rsidRPr="00000000" w14:paraId="00000099">
            <w:pPr>
              <w:contextualSpacing w:val="0"/>
              <w:rPr>
                <w:rFonts w:ascii="Courier" w:cs="Courier" w:eastAsia="Courier" w:hAnsi="Courier"/>
              </w:rPr>
            </w:pPr>
            <w:r w:rsidDel="00000000" w:rsidR="00000000" w:rsidRPr="00000000">
              <w:rPr>
                <w:rFonts w:ascii="Courier" w:cs="Courier" w:eastAsia="Courier" w:hAnsi="Courier"/>
                <w:rtl w:val="0"/>
              </w:rPr>
              <w:t xml:space="preserve">111 1111</w:t>
            </w:r>
          </w:p>
        </w:tc>
        <w:tc>
          <w:tcPr/>
          <w:p w:rsidR="00000000" w:rsidDel="00000000" w:rsidP="00000000" w:rsidRDefault="00000000" w:rsidRPr="00000000" w14:paraId="0000009A">
            <w:pPr>
              <w:contextualSpacing w:val="0"/>
              <w:rPr>
                <w:rFonts w:ascii="Courier" w:cs="Courier" w:eastAsia="Courier" w:hAnsi="Courier"/>
              </w:rPr>
            </w:pPr>
            <w:r w:rsidDel="00000000" w:rsidR="00000000" w:rsidRPr="00000000">
              <w:rPr>
                <w:rFonts w:ascii="Courier" w:cs="Courier" w:eastAsia="Courier" w:hAnsi="Courier"/>
                <w:rtl w:val="0"/>
              </w:rPr>
              <w:t xml:space="preserve">Mem[127]</w:t>
            </w:r>
          </w:p>
        </w:tc>
      </w:tr>
    </w:tbl>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pStyle w:val="Heading4"/>
        <w:spacing w:after="0" w:before="120" w:line="377" w:lineRule="auto"/>
        <w:contextualSpacing w:val="0"/>
        <w:rPr/>
      </w:pPr>
      <w:r w:rsidDel="00000000" w:rsidR="00000000" w:rsidRPr="00000000">
        <w:rPr>
          <w:rtl w:val="0"/>
        </w:rPr>
        <w:t xml:space="preserve">4.2 Instruction Memory</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8-bit byte addressable, PC is initialized at 0</w:t>
      </w:r>
    </w:p>
    <w:p w:rsidR="00000000" w:rsidDel="00000000" w:rsidP="00000000" w:rsidRDefault="00000000" w:rsidRPr="00000000" w14:paraId="0000009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memory units in total</w:t>
      </w:r>
    </w:p>
    <w:p w:rsidR="00000000" w:rsidDel="00000000" w:rsidP="00000000" w:rsidRDefault="00000000" w:rsidRPr="00000000" w14:paraId="0000009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6-bit address.</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60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3"/>
        <w:gridCol w:w="3003"/>
        <w:tblGridChange w:id="0">
          <w:tblGrid>
            <w:gridCol w:w="3003"/>
            <w:gridCol w:w="3003"/>
          </w:tblGrid>
        </w:tblGridChange>
      </w:tblGrid>
      <w:tr>
        <w:tc>
          <w:tcPr/>
          <w:p w:rsidR="00000000" w:rsidDel="00000000" w:rsidP="00000000" w:rsidRDefault="00000000" w:rsidRPr="00000000" w14:paraId="000000A1">
            <w:pPr>
              <w:contextualSpacing w:val="0"/>
              <w:rPr>
                <w:rFonts w:ascii="Courier" w:cs="Courier" w:eastAsia="Courier" w:hAnsi="Courier"/>
              </w:rPr>
            </w:pPr>
            <w:r w:rsidDel="00000000" w:rsidR="00000000" w:rsidRPr="00000000">
              <w:rPr>
                <w:rFonts w:ascii="Courier" w:cs="Courier" w:eastAsia="Courier" w:hAnsi="Courier"/>
                <w:rtl w:val="0"/>
              </w:rPr>
              <w:t xml:space="preserve">Address</w:t>
            </w:r>
          </w:p>
        </w:tc>
        <w:tc>
          <w:tcPr/>
          <w:p w:rsidR="00000000" w:rsidDel="00000000" w:rsidP="00000000" w:rsidRDefault="00000000" w:rsidRPr="00000000" w14:paraId="000000A2">
            <w:pPr>
              <w:contextualSpacing w:val="0"/>
              <w:rPr>
                <w:rFonts w:ascii="Courier" w:cs="Courier" w:eastAsia="Courier" w:hAnsi="Courier"/>
              </w:rPr>
            </w:pPr>
            <w:r w:rsidDel="00000000" w:rsidR="00000000" w:rsidRPr="00000000">
              <w:rPr>
                <w:rFonts w:ascii="Courier" w:cs="Courier" w:eastAsia="Courier" w:hAnsi="Courier"/>
                <w:rtl w:val="0"/>
              </w:rPr>
              <w:t xml:space="preserve">Memory</w:t>
            </w:r>
          </w:p>
        </w:tc>
      </w:tr>
      <w:tr>
        <w:tc>
          <w:tcPr/>
          <w:p w:rsidR="00000000" w:rsidDel="00000000" w:rsidP="00000000" w:rsidRDefault="00000000" w:rsidRPr="00000000" w14:paraId="000000A3">
            <w:pPr>
              <w:contextualSpacing w:val="0"/>
              <w:rPr>
                <w:rFonts w:ascii="Courier" w:cs="Courier" w:eastAsia="Courier" w:hAnsi="Courier"/>
              </w:rPr>
            </w:pPr>
            <w:r w:rsidDel="00000000" w:rsidR="00000000" w:rsidRPr="00000000">
              <w:rPr>
                <w:rFonts w:ascii="Courier" w:cs="Courier" w:eastAsia="Courier" w:hAnsi="Courier"/>
                <w:rtl w:val="0"/>
              </w:rPr>
              <w:t xml:space="preserve">00 0000</w:t>
            </w:r>
          </w:p>
        </w:tc>
        <w:tc>
          <w:tcPr/>
          <w:p w:rsidR="00000000" w:rsidDel="00000000" w:rsidP="00000000" w:rsidRDefault="00000000" w:rsidRPr="00000000" w14:paraId="000000A4">
            <w:pPr>
              <w:contextualSpacing w:val="0"/>
              <w:rPr>
                <w:rFonts w:ascii="Courier" w:cs="Courier" w:eastAsia="Courier" w:hAnsi="Courier"/>
              </w:rPr>
            </w:pPr>
            <w:r w:rsidDel="00000000" w:rsidR="00000000" w:rsidRPr="00000000">
              <w:rPr>
                <w:rFonts w:ascii="Courier" w:cs="Courier" w:eastAsia="Courier" w:hAnsi="Courier"/>
                <w:rtl w:val="0"/>
              </w:rPr>
              <w:t xml:space="preserve">Mem[0]</w:t>
            </w:r>
          </w:p>
        </w:tc>
      </w:tr>
      <w:tr>
        <w:tc>
          <w:tcPr/>
          <w:p w:rsidR="00000000" w:rsidDel="00000000" w:rsidP="00000000" w:rsidRDefault="00000000" w:rsidRPr="00000000" w14:paraId="000000A5">
            <w:pPr>
              <w:contextualSpacing w:val="0"/>
              <w:rPr>
                <w:rFonts w:ascii="Courier" w:cs="Courier" w:eastAsia="Courier" w:hAnsi="Courier"/>
              </w:rPr>
            </w:pPr>
            <w:r w:rsidDel="00000000" w:rsidR="00000000" w:rsidRPr="00000000">
              <w:rPr>
                <w:rFonts w:ascii="Courier" w:cs="Courier" w:eastAsia="Courier" w:hAnsi="Courier"/>
                <w:rtl w:val="0"/>
              </w:rPr>
              <w:t xml:space="preserve">00 0001</w:t>
            </w:r>
          </w:p>
        </w:tc>
        <w:tc>
          <w:tcPr/>
          <w:p w:rsidR="00000000" w:rsidDel="00000000" w:rsidP="00000000" w:rsidRDefault="00000000" w:rsidRPr="00000000" w14:paraId="000000A6">
            <w:pPr>
              <w:contextualSpacing w:val="0"/>
              <w:rPr>
                <w:rFonts w:ascii="Courier" w:cs="Courier" w:eastAsia="Courier" w:hAnsi="Courier"/>
              </w:rPr>
            </w:pPr>
            <w:r w:rsidDel="00000000" w:rsidR="00000000" w:rsidRPr="00000000">
              <w:rPr>
                <w:rFonts w:ascii="Courier" w:cs="Courier" w:eastAsia="Courier" w:hAnsi="Courier"/>
                <w:rtl w:val="0"/>
              </w:rPr>
              <w:t xml:space="preserve">Mem[1]</w:t>
            </w:r>
          </w:p>
        </w:tc>
      </w:tr>
      <w:tr>
        <w:tc>
          <w:tcPr/>
          <w:p w:rsidR="00000000" w:rsidDel="00000000" w:rsidP="00000000" w:rsidRDefault="00000000" w:rsidRPr="00000000" w14:paraId="000000A7">
            <w:pPr>
              <w:contextualSpacing w:val="0"/>
              <w:rPr>
                <w:rFonts w:ascii="Courier" w:cs="Courier" w:eastAsia="Courier" w:hAnsi="Courier"/>
              </w:rPr>
            </w:pPr>
            <w:r w:rsidDel="00000000" w:rsidR="00000000" w:rsidRPr="00000000">
              <w:rPr>
                <w:rFonts w:ascii="Courier" w:cs="Courier" w:eastAsia="Courier" w:hAnsi="Courier"/>
                <w:rtl w:val="0"/>
              </w:rPr>
              <w:t xml:space="preserve">...</w:t>
            </w:r>
          </w:p>
        </w:tc>
        <w:tc>
          <w:tcPr/>
          <w:p w:rsidR="00000000" w:rsidDel="00000000" w:rsidP="00000000" w:rsidRDefault="00000000" w:rsidRPr="00000000" w14:paraId="000000A8">
            <w:pPr>
              <w:contextualSpacing w:val="0"/>
              <w:rPr>
                <w:rFonts w:ascii="Courier" w:cs="Courier" w:eastAsia="Courier" w:hAnsi="Courier"/>
              </w:rPr>
            </w:pPr>
            <w:r w:rsidDel="00000000" w:rsidR="00000000" w:rsidRPr="00000000">
              <w:rPr>
                <w:rFonts w:ascii="Courier" w:cs="Courier" w:eastAsia="Courier" w:hAnsi="Courier"/>
                <w:rtl w:val="0"/>
              </w:rPr>
              <w:t xml:space="preserve">...</w:t>
            </w:r>
          </w:p>
        </w:tc>
      </w:tr>
      <w:tr>
        <w:tc>
          <w:tcPr/>
          <w:p w:rsidR="00000000" w:rsidDel="00000000" w:rsidP="00000000" w:rsidRDefault="00000000" w:rsidRPr="00000000" w14:paraId="000000A9">
            <w:pPr>
              <w:contextualSpacing w:val="0"/>
              <w:rPr>
                <w:rFonts w:ascii="Courier" w:cs="Courier" w:eastAsia="Courier" w:hAnsi="Courier"/>
              </w:rPr>
            </w:pPr>
            <w:r w:rsidDel="00000000" w:rsidR="00000000" w:rsidRPr="00000000">
              <w:rPr>
                <w:rFonts w:ascii="Courier" w:cs="Courier" w:eastAsia="Courier" w:hAnsi="Courier"/>
                <w:rtl w:val="0"/>
              </w:rPr>
              <w:t xml:space="preserve">11 1111</w:t>
            </w:r>
          </w:p>
        </w:tc>
        <w:tc>
          <w:tcPr/>
          <w:p w:rsidR="00000000" w:rsidDel="00000000" w:rsidP="00000000" w:rsidRDefault="00000000" w:rsidRPr="00000000" w14:paraId="000000AA">
            <w:pPr>
              <w:contextualSpacing w:val="0"/>
              <w:rPr>
                <w:rFonts w:ascii="Courier" w:cs="Courier" w:eastAsia="Courier" w:hAnsi="Courier"/>
              </w:rPr>
            </w:pPr>
            <w:r w:rsidDel="00000000" w:rsidR="00000000" w:rsidRPr="00000000">
              <w:rPr>
                <w:rFonts w:ascii="Courier" w:cs="Courier" w:eastAsia="Courier" w:hAnsi="Courier"/>
                <w:rtl w:val="0"/>
              </w:rPr>
              <w:t xml:space="preserve">Mem[63]</w:t>
            </w:r>
          </w:p>
        </w:tc>
      </w:tr>
    </w:tbl>
    <w:p w:rsidR="00000000" w:rsidDel="00000000" w:rsidP="00000000" w:rsidRDefault="00000000" w:rsidRPr="00000000" w14:paraId="000000AB">
      <w:pPr>
        <w:contextualSpacing w:val="0"/>
        <w:jc w:val="left"/>
        <w:rPr>
          <w:sz w:val="32"/>
          <w:szCs w:val="32"/>
        </w:rPr>
      </w:pPr>
      <w:r w:rsidDel="00000000" w:rsidR="00000000" w:rsidRPr="00000000">
        <w:rPr>
          <w:rtl w:val="0"/>
        </w:rPr>
      </w:r>
    </w:p>
    <w:p w:rsidR="00000000" w:rsidDel="00000000" w:rsidP="00000000" w:rsidRDefault="00000000" w:rsidRPr="00000000" w14:paraId="000000AC">
      <w:pPr>
        <w:contextualSpacing w:val="0"/>
        <w:jc w:val="left"/>
        <w:rPr>
          <w:b w:val="1"/>
        </w:rPr>
      </w:pPr>
      <w:r w:rsidDel="00000000" w:rsidR="00000000" w:rsidRPr="00000000">
        <w:rPr>
          <w:b w:val="1"/>
          <w:rtl w:val="0"/>
        </w:rPr>
        <w:t xml:space="preserve">Example:</w:t>
      </w:r>
    </w:p>
    <w:p w:rsidR="00000000" w:rsidDel="00000000" w:rsidP="00000000" w:rsidRDefault="00000000" w:rsidRPr="00000000" w14:paraId="000000AD">
      <w:pPr>
        <w:contextualSpacing w:val="0"/>
        <w:jc w:val="left"/>
        <w:rPr/>
      </w:pPr>
      <w:r w:rsidDel="00000000" w:rsidR="00000000" w:rsidRPr="00000000">
        <w:rPr>
          <w:b w:val="1"/>
          <w:rtl w:val="0"/>
        </w:rPr>
        <w:tab/>
      </w:r>
      <w:r w:rsidDel="00000000" w:rsidR="00000000" w:rsidRPr="00000000">
        <w:rPr>
          <w:rtl w:val="0"/>
        </w:rPr>
        <w:t xml:space="preserve">Instruction:</w:t>
      </w:r>
    </w:p>
    <w:p w:rsidR="00000000" w:rsidDel="00000000" w:rsidP="00000000" w:rsidRDefault="00000000" w:rsidRPr="00000000" w14:paraId="000000AE">
      <w:pPr>
        <w:contextualSpacing w:val="0"/>
        <w:jc w:val="left"/>
        <w:rPr/>
      </w:pPr>
      <w:r w:rsidDel="00000000" w:rsidR="00000000" w:rsidRPr="00000000">
        <w:rPr>
          <w:rtl w:val="0"/>
        </w:rPr>
        <w:tab/>
        <w:t xml:space="preserve">ld r1, (r0)</w:t>
        <w:tab/>
        <w:tab/>
        <w:t xml:space="preserve"># r0 = 6 so r1 = mem[6]</w:t>
      </w:r>
    </w:p>
    <w:p w:rsidR="00000000" w:rsidDel="00000000" w:rsidP="00000000" w:rsidRDefault="00000000" w:rsidRPr="00000000" w14:paraId="000000AF">
      <w:pPr>
        <w:contextualSpacing w:val="0"/>
        <w:jc w:val="left"/>
        <w:rPr/>
      </w:pPr>
      <w:r w:rsidDel="00000000" w:rsidR="00000000" w:rsidRPr="00000000">
        <w:rPr>
          <w:rtl w:val="0"/>
        </w:rPr>
      </w:r>
    </w:p>
    <w:p w:rsidR="00000000" w:rsidDel="00000000" w:rsidP="00000000" w:rsidRDefault="00000000" w:rsidRPr="00000000" w14:paraId="000000B0">
      <w:pPr>
        <w:contextualSpacing w:val="0"/>
        <w:jc w:val="left"/>
        <w:rPr/>
      </w:pPr>
      <w:r w:rsidDel="00000000" w:rsidR="00000000" w:rsidRPr="00000000">
        <w:rPr>
          <w:rtl w:val="0"/>
        </w:rPr>
        <w:tab/>
        <w:t xml:space="preserve">Machine Code:</w:t>
        <w:tab/>
      </w:r>
    </w:p>
    <w:p w:rsidR="00000000" w:rsidDel="00000000" w:rsidP="00000000" w:rsidRDefault="00000000" w:rsidRPr="00000000" w14:paraId="000000B1">
      <w:pPr>
        <w:contextualSpacing w:val="0"/>
        <w:jc w:val="left"/>
        <w:rPr/>
      </w:pPr>
      <w:r w:rsidDel="00000000" w:rsidR="00000000" w:rsidRPr="00000000">
        <w:rPr>
          <w:sz w:val="32"/>
          <w:szCs w:val="32"/>
          <w:rtl w:val="0"/>
        </w:rPr>
        <w:tab/>
      </w:r>
      <w:r w:rsidDel="00000000" w:rsidR="00000000" w:rsidRPr="00000000">
        <w:rPr>
          <w:rtl w:val="0"/>
        </w:rPr>
        <w:t xml:space="preserve">(0)0010100</w:t>
        <w:tab/>
        <w:tab/>
        <w:t xml:space="preserve"># 001 is for ld instruction</w:t>
      </w:r>
    </w:p>
    <w:p w:rsidR="00000000" w:rsidDel="00000000" w:rsidP="00000000" w:rsidRDefault="00000000" w:rsidRPr="00000000" w14:paraId="000000B2">
      <w:pPr>
        <w:contextualSpacing w:val="0"/>
        <w:jc w:val="left"/>
        <w:rPr/>
      </w:pPr>
      <w:r w:rsidDel="00000000" w:rsidR="00000000" w:rsidRPr="00000000">
        <w:rPr>
          <w:rtl w:val="0"/>
        </w:rPr>
        <w:tab/>
        <w:tab/>
        <w:tab/>
        <w:tab/>
        <w:t xml:space="preserve"># 01 is for r1(destination) and 00 for r0(address)</w:t>
      </w:r>
    </w:p>
    <w:p w:rsidR="00000000" w:rsidDel="00000000" w:rsidP="00000000" w:rsidRDefault="00000000" w:rsidRPr="00000000" w14:paraId="000000B3">
      <w:pPr>
        <w:contextualSpacing w:val="0"/>
        <w:jc w:val="left"/>
        <w:rPr/>
      </w:pPr>
      <w:r w:rsidDel="00000000" w:rsidR="00000000" w:rsidRPr="00000000">
        <w:rPr>
          <w:rtl w:val="0"/>
        </w:rPr>
        <w:tab/>
        <w:t xml:space="preserve">Instruction:</w:t>
      </w:r>
    </w:p>
    <w:p w:rsidR="00000000" w:rsidDel="00000000" w:rsidP="00000000" w:rsidRDefault="00000000" w:rsidRPr="00000000" w14:paraId="000000B4">
      <w:pPr>
        <w:contextualSpacing w:val="0"/>
        <w:jc w:val="left"/>
        <w:rPr/>
      </w:pPr>
      <w:r w:rsidDel="00000000" w:rsidR="00000000" w:rsidRPr="00000000">
        <w:rPr>
          <w:rtl w:val="0"/>
        </w:rPr>
        <w:tab/>
        <w:t xml:space="preserve">str r1, (r0)</w:t>
        <w:tab/>
        <w:tab/>
        <w:t xml:space="preserve"># r0 = 6 so mem[6] = contents of r1</w:t>
      </w:r>
    </w:p>
    <w:p w:rsidR="00000000" w:rsidDel="00000000" w:rsidP="00000000" w:rsidRDefault="00000000" w:rsidRPr="00000000" w14:paraId="000000B5">
      <w:pPr>
        <w:contextualSpacing w:val="0"/>
        <w:jc w:val="left"/>
        <w:rPr/>
      </w:pPr>
      <w:r w:rsidDel="00000000" w:rsidR="00000000" w:rsidRPr="00000000">
        <w:rPr>
          <w:rtl w:val="0"/>
        </w:rPr>
      </w:r>
    </w:p>
    <w:p w:rsidR="00000000" w:rsidDel="00000000" w:rsidP="00000000" w:rsidRDefault="00000000" w:rsidRPr="00000000" w14:paraId="000000B6">
      <w:pPr>
        <w:contextualSpacing w:val="0"/>
        <w:jc w:val="left"/>
        <w:rPr/>
      </w:pPr>
      <w:r w:rsidDel="00000000" w:rsidR="00000000" w:rsidRPr="00000000">
        <w:rPr>
          <w:rtl w:val="0"/>
        </w:rPr>
        <w:tab/>
        <w:t xml:space="preserve">Machine Code:</w:t>
      </w:r>
    </w:p>
    <w:p w:rsidR="00000000" w:rsidDel="00000000" w:rsidP="00000000" w:rsidRDefault="00000000" w:rsidRPr="00000000" w14:paraId="000000B7">
      <w:pPr>
        <w:contextualSpacing w:val="0"/>
        <w:jc w:val="left"/>
        <w:rPr/>
      </w:pPr>
      <w:r w:rsidDel="00000000" w:rsidR="00000000" w:rsidRPr="00000000">
        <w:rPr>
          <w:rtl w:val="0"/>
        </w:rPr>
        <w:tab/>
        <w:t xml:space="preserve">(0)0100100</w:t>
        <w:tab/>
        <w:tab/>
        <w:t xml:space="preserve"># 010 is for str instruction</w:t>
      </w:r>
    </w:p>
    <w:p w:rsidR="00000000" w:rsidDel="00000000" w:rsidP="00000000" w:rsidRDefault="00000000" w:rsidRPr="00000000" w14:paraId="000000B8">
      <w:pPr>
        <w:contextualSpacing w:val="0"/>
        <w:jc w:val="left"/>
        <w:rPr/>
      </w:pPr>
      <w:r w:rsidDel="00000000" w:rsidR="00000000" w:rsidRPr="00000000">
        <w:rPr>
          <w:rtl w:val="0"/>
        </w:rPr>
        <w:tab/>
        <w:tab/>
        <w:tab/>
        <w:tab/>
        <w:t xml:space="preserve"># 01 for r1 and 00 for r0(address)</w:t>
      </w:r>
      <w:r w:rsidDel="00000000" w:rsidR="00000000" w:rsidRPr="00000000">
        <w:rPr>
          <w:rtl w:val="0"/>
        </w:rPr>
      </w:r>
    </w:p>
    <w:p w:rsidR="00000000" w:rsidDel="00000000" w:rsidP="00000000" w:rsidRDefault="00000000" w:rsidRPr="00000000" w14:paraId="000000B9">
      <w:pPr>
        <w:pStyle w:val="Heading3"/>
        <w:contextualSpacing w:val="0"/>
        <w:jc w:val="center"/>
        <w:rPr/>
      </w:pPr>
      <w:r w:rsidDel="00000000" w:rsidR="00000000" w:rsidRPr="00000000">
        <w:rPr>
          <w:rtl w:val="0"/>
        </w:rPr>
        <w:t xml:space="preserve">Part B. Answers to Questions</w:t>
      </w:r>
    </w:p>
    <w:p w:rsidR="00000000" w:rsidDel="00000000" w:rsidP="00000000" w:rsidRDefault="00000000" w:rsidRPr="00000000" w14:paraId="000000BA">
      <w:pPr>
        <w:contextualSpacing w:val="0"/>
        <w:rPr/>
      </w:pPr>
      <w:r w:rsidDel="00000000" w:rsidR="00000000" w:rsidRPr="00000000">
        <w:rPr>
          <w:rtl w:val="0"/>
        </w:rPr>
        <w:t xml:space="preserve">1. Comparing to the sample of “My_straightforward_ISA”, what are the unique features of your ISA? Explain why your ISA is better. </w:t>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t xml:space="preserve">This ISA features a single instruction for minimizing the time complexity of the bit counting calculation from quadratic to linear time. For example, without using combinational logic there would have to be a loop for each pattern array entry and another loop to check each bit in those entries. This rapidly becomes very slow. Our solution will compute each computation in a constant amount of time for each pattern array entry. Also, we improved branch instruction to be able to jump to specific locations throughout the program. Using a MUX and 3 bit immediate number encoding we were able to jump long distances from current PC. Using uniqueness of bits we were able to support many add instructions that were instrumental in computed exponentiation. </w:t>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2. In what ways did you optimize for the two goals? If you optimized for anything additional, what and how? </w:t>
      </w:r>
    </w:p>
    <w:p w:rsidR="00000000" w:rsidDel="00000000" w:rsidP="00000000" w:rsidRDefault="00000000" w:rsidRPr="00000000" w14:paraId="000000BF">
      <w:pPr>
        <w:contextualSpacing w:val="0"/>
        <w:rPr/>
      </w:pPr>
      <w:r w:rsidDel="00000000" w:rsidR="00000000" w:rsidRPr="00000000">
        <w:rPr>
          <w:rtl w:val="0"/>
        </w:rPr>
        <w:t xml:space="preserve">We optimized for lower dynamic instruction count by limiting loops, especially in program 2. Tradeoff for this was slightly increased complexity in hardware when counting bits.</w:t>
      </w:r>
    </w:p>
    <w:p w:rsidR="00000000" w:rsidDel="00000000" w:rsidP="00000000" w:rsidRDefault="00000000" w:rsidRPr="00000000" w14:paraId="000000C0">
      <w:pPr>
        <w:contextualSpacing w:val="0"/>
        <w:rPr/>
      </w:pPr>
      <w:r w:rsidDel="00000000" w:rsidR="00000000" w:rsidRPr="00000000">
        <w:rPr>
          <w:rtl w:val="0"/>
        </w:rPr>
        <w:t xml:space="preserve"> </w:t>
      </w:r>
    </w:p>
    <w:p w:rsidR="00000000" w:rsidDel="00000000" w:rsidP="00000000" w:rsidRDefault="00000000" w:rsidRPr="00000000" w14:paraId="000000C1">
      <w:pPr>
        <w:contextualSpacing w:val="0"/>
        <w:rPr/>
      </w:pPr>
      <w:r w:rsidDel="00000000" w:rsidR="00000000" w:rsidRPr="00000000">
        <w:rPr>
          <w:rtl w:val="0"/>
        </w:rPr>
        <w:t xml:space="preserve">3. What would you have done differently if you had 1 more bit for instructions? How about 1 fewer bit? </w:t>
      </w:r>
    </w:p>
    <w:p w:rsidR="00000000" w:rsidDel="00000000" w:rsidP="00000000" w:rsidRDefault="00000000" w:rsidRPr="00000000" w14:paraId="000000C2">
      <w:pPr>
        <w:contextualSpacing w:val="0"/>
        <w:rPr/>
      </w:pPr>
      <w:r w:rsidDel="00000000" w:rsidR="00000000" w:rsidRPr="00000000">
        <w:rPr>
          <w:rtl w:val="0"/>
        </w:rPr>
        <w:t xml:space="preserve">If we had 1 more bit for instruction I think I would utilize that for immediate numbers and try to simplify the instruction set and hardware. If we had 1 fewer bit we would have to condense our add instruction to an exponentiator and increase hardware complexity by implementing this. I would also look to see what immediate numbers could possible be used in a MUX and selected based on what is needed for the program.</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tl w:val="0"/>
        </w:rPr>
        <w:t xml:space="preserve">4. How did your team work together to accomplish this project? (Role of each team member, progress milestones, time spent individually and together?)</w:t>
      </w:r>
    </w:p>
    <w:p w:rsidR="00000000" w:rsidDel="00000000" w:rsidP="00000000" w:rsidRDefault="00000000" w:rsidRPr="00000000" w14:paraId="000000C5">
      <w:pPr>
        <w:contextualSpacing w:val="0"/>
        <w:rPr/>
      </w:pPr>
      <w:r w:rsidDel="00000000" w:rsidR="00000000" w:rsidRPr="00000000">
        <w:rPr>
          <w:rtl w:val="0"/>
        </w:rPr>
        <w:t xml:space="preserve">Role of team members:</w:t>
      </w:r>
    </w:p>
    <w:p w:rsidR="00000000" w:rsidDel="00000000" w:rsidP="00000000" w:rsidRDefault="00000000" w:rsidRPr="00000000" w14:paraId="000000C6">
      <w:pPr>
        <w:contextualSpacing w:val="0"/>
        <w:rPr/>
      </w:pPr>
      <w:r w:rsidDel="00000000" w:rsidR="00000000" w:rsidRPr="00000000">
        <w:rPr>
          <w:rtl w:val="0"/>
        </w:rPr>
        <w:t xml:space="preserve">We worked together in the library to brainstorm ideas for the ISA. We then collaborated for program 1, doing revisions. Similar for program 2. We met the first progress milestone and second, as well. Working time was spent half together half remote but with relaying of ideas and checkpoints.</w:t>
      </w:r>
    </w:p>
    <w:p w:rsidR="00000000" w:rsidDel="00000000" w:rsidP="00000000" w:rsidRDefault="00000000" w:rsidRPr="00000000" w14:paraId="000000C7">
      <w:pPr>
        <w:contextualSpacing w:val="0"/>
        <w:rPr/>
      </w:pPr>
      <w:r w:rsidDel="00000000" w:rsidR="00000000" w:rsidRPr="00000000">
        <w:rPr>
          <w:rtl w:val="0"/>
        </w:rPr>
      </w:r>
    </w:p>
    <w:p w:rsidR="00000000" w:rsidDel="00000000" w:rsidP="00000000" w:rsidRDefault="00000000" w:rsidRPr="00000000" w14:paraId="000000C8">
      <w:pPr>
        <w:contextualSpacing w:val="0"/>
        <w:rPr/>
      </w:pPr>
      <w:r w:rsidDel="00000000" w:rsidR="00000000" w:rsidRPr="00000000">
        <w:rPr>
          <w:rtl w:val="0"/>
        </w:rPr>
        <w:t xml:space="preserve">5. If you had a chance to restart this project afresh with 3 weeks’ time, how would your team have done differently?</w:t>
      </w:r>
    </w:p>
    <w:p w:rsidR="00000000" w:rsidDel="00000000" w:rsidP="00000000" w:rsidRDefault="00000000" w:rsidRPr="00000000" w14:paraId="000000C9">
      <w:pPr>
        <w:contextualSpacing w:val="0"/>
        <w:rPr/>
      </w:pP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t xml:space="preserve">Since we know exactly what the program needs in terms of unique instructions we can have utilize unused instructions. We can also try to use more hardware implementations of instructions to lower dynamic instruction count. For example, we can condense the add instructions to just an exponentiator. </w:t>
      </w:r>
      <w:r w:rsidDel="00000000" w:rsidR="00000000" w:rsidRPr="00000000">
        <w:rPr>
          <w:rtl w:val="0"/>
        </w:rPr>
      </w:r>
    </w:p>
    <w:p w:rsidR="00000000" w:rsidDel="00000000" w:rsidP="00000000" w:rsidRDefault="00000000" w:rsidRPr="00000000" w14:paraId="000000CB">
      <w:pPr>
        <w:pStyle w:val="Heading3"/>
        <w:ind w:left="1440" w:firstLine="720"/>
        <w:contextualSpacing w:val="0"/>
        <w:jc w:val="left"/>
        <w:rPr/>
      </w:pPr>
      <w:r w:rsidDel="00000000" w:rsidR="00000000" w:rsidRPr="00000000">
        <w:rPr>
          <w:rtl w:val="0"/>
        </w:rPr>
        <w:t xml:space="preserve">Part C. Software Package</w:t>
      </w:r>
    </w:p>
    <w:p w:rsidR="00000000" w:rsidDel="00000000" w:rsidP="00000000" w:rsidRDefault="00000000" w:rsidRPr="00000000" w14:paraId="000000CC">
      <w:pPr>
        <w:contextualSpacing w:val="0"/>
        <w:rPr>
          <w:b w:val="1"/>
        </w:rPr>
      </w:pPr>
      <w:r w:rsidDel="00000000" w:rsidR="00000000" w:rsidRPr="00000000">
        <w:rPr>
          <w:b w:val="1"/>
          <w:rtl w:val="0"/>
        </w:rPr>
        <w:t xml:space="preserve">Program 1 Algorithm &amp; Machine Code</w:t>
      </w:r>
    </w:p>
    <w:p w:rsidR="00000000" w:rsidDel="00000000" w:rsidP="00000000" w:rsidRDefault="00000000" w:rsidRPr="00000000" w14:paraId="000000C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-295274</wp:posOffset>
            </wp:positionH>
            <wp:positionV relativeFrom="paragraph">
              <wp:posOffset>190500</wp:posOffset>
            </wp:positionV>
            <wp:extent cx="5734050" cy="5511800"/>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4050" cy="5511800"/>
                    </a:xfrm>
                    <a:prstGeom prst="rect"/>
                    <a:ln/>
                  </pic:spPr>
                </pic:pic>
              </a:graphicData>
            </a:graphic>
          </wp:anchor>
        </w:drawing>
      </w:r>
    </w:p>
    <w:p w:rsidR="00000000" w:rsidDel="00000000" w:rsidP="00000000" w:rsidRDefault="00000000" w:rsidRPr="00000000" w14:paraId="000000CE">
      <w:pPr>
        <w:contextualSpacing w:val="0"/>
        <w:jc w:val="center"/>
        <w:rPr>
          <w:sz w:val="32"/>
          <w:szCs w:val="32"/>
        </w:rPr>
      </w:pPr>
      <w:r w:rsidDel="00000000" w:rsidR="00000000" w:rsidRPr="00000000">
        <w:rPr>
          <w:rtl w:val="0"/>
        </w:rPr>
      </w:r>
    </w:p>
    <w:p w:rsidR="00000000" w:rsidDel="00000000" w:rsidP="00000000" w:rsidRDefault="00000000" w:rsidRPr="00000000" w14:paraId="000000CF">
      <w:pPr>
        <w:contextualSpacing w:val="0"/>
        <w:jc w:val="center"/>
        <w:rPr>
          <w:sz w:val="32"/>
          <w:szCs w:val="32"/>
        </w:rPr>
      </w:pPr>
      <w:r w:rsidDel="00000000" w:rsidR="00000000" w:rsidRPr="00000000">
        <w:rPr>
          <w:rtl w:val="0"/>
        </w:rPr>
      </w:r>
    </w:p>
    <w:p w:rsidR="00000000" w:rsidDel="00000000" w:rsidP="00000000" w:rsidRDefault="00000000" w:rsidRPr="00000000" w14:paraId="000000D0">
      <w:pPr>
        <w:contextualSpacing w:val="0"/>
        <w:jc w:val="center"/>
        <w:rPr>
          <w:sz w:val="32"/>
          <w:szCs w:val="32"/>
        </w:rPr>
      </w:pPr>
      <w:r w:rsidDel="00000000" w:rsidR="00000000" w:rsidRPr="00000000">
        <w:rPr>
          <w:rtl w:val="0"/>
        </w:rPr>
      </w:r>
    </w:p>
    <w:p w:rsidR="00000000" w:rsidDel="00000000" w:rsidP="00000000" w:rsidRDefault="00000000" w:rsidRPr="00000000" w14:paraId="000000D1">
      <w:pPr>
        <w:contextualSpacing w:val="0"/>
        <w:jc w:val="center"/>
        <w:rPr>
          <w:sz w:val="32"/>
          <w:szCs w:val="32"/>
        </w:rPr>
      </w:pPr>
      <w:r w:rsidDel="00000000" w:rsidR="00000000" w:rsidRPr="00000000">
        <w:rPr>
          <w:rtl w:val="0"/>
        </w:rPr>
      </w:r>
    </w:p>
    <w:p w:rsidR="00000000" w:rsidDel="00000000" w:rsidP="00000000" w:rsidRDefault="00000000" w:rsidRPr="00000000" w14:paraId="000000D2">
      <w:pPr>
        <w:contextualSpacing w:val="0"/>
        <w:jc w:val="center"/>
        <w:rPr>
          <w:sz w:val="32"/>
          <w:szCs w:val="32"/>
        </w:rPr>
      </w:pPr>
      <w:r w:rsidDel="00000000" w:rsidR="00000000" w:rsidRPr="00000000">
        <w:rPr>
          <w:rtl w:val="0"/>
        </w:rPr>
      </w:r>
    </w:p>
    <w:p w:rsidR="00000000" w:rsidDel="00000000" w:rsidP="00000000" w:rsidRDefault="00000000" w:rsidRPr="00000000" w14:paraId="000000D3">
      <w:pPr>
        <w:contextualSpacing w:val="0"/>
        <w:jc w:val="center"/>
        <w:rPr>
          <w:sz w:val="32"/>
          <w:szCs w:val="32"/>
        </w:rPr>
      </w:pPr>
      <w:r w:rsidDel="00000000" w:rsidR="00000000" w:rsidRPr="00000000">
        <w:rPr>
          <w:rtl w:val="0"/>
        </w:rPr>
      </w:r>
    </w:p>
    <w:p w:rsidR="00000000" w:rsidDel="00000000" w:rsidP="00000000" w:rsidRDefault="00000000" w:rsidRPr="00000000" w14:paraId="000000D4">
      <w:pPr>
        <w:contextualSpacing w:val="0"/>
        <w:jc w:val="center"/>
        <w:rPr>
          <w:sz w:val="32"/>
          <w:szCs w:val="32"/>
        </w:rPr>
      </w:pPr>
      <w:r w:rsidDel="00000000" w:rsidR="00000000" w:rsidRPr="00000000">
        <w:rPr>
          <w:rtl w:val="0"/>
        </w:rPr>
      </w:r>
    </w:p>
    <w:p w:rsidR="00000000" w:rsidDel="00000000" w:rsidP="00000000" w:rsidRDefault="00000000" w:rsidRPr="00000000" w14:paraId="000000D5">
      <w:pPr>
        <w:contextualSpacing w:val="0"/>
        <w:jc w:val="center"/>
        <w:rPr>
          <w:sz w:val="32"/>
          <w:szCs w:val="32"/>
        </w:rPr>
      </w:pPr>
      <w:r w:rsidDel="00000000" w:rsidR="00000000" w:rsidRPr="00000000">
        <w:rPr>
          <w:rtl w:val="0"/>
        </w:rPr>
      </w:r>
    </w:p>
    <w:p w:rsidR="00000000" w:rsidDel="00000000" w:rsidP="00000000" w:rsidRDefault="00000000" w:rsidRPr="00000000" w14:paraId="000000D6">
      <w:pPr>
        <w:contextualSpacing w:val="0"/>
        <w:jc w:val="center"/>
        <w:rPr>
          <w:sz w:val="32"/>
          <w:szCs w:val="32"/>
        </w:rPr>
      </w:pPr>
      <w:r w:rsidDel="00000000" w:rsidR="00000000" w:rsidRPr="00000000">
        <w:rPr>
          <w:rtl w:val="0"/>
        </w:rPr>
      </w:r>
    </w:p>
    <w:p w:rsidR="00000000" w:rsidDel="00000000" w:rsidP="00000000" w:rsidRDefault="00000000" w:rsidRPr="00000000" w14:paraId="000000D7">
      <w:pPr>
        <w:contextualSpacing w:val="0"/>
        <w:jc w:val="center"/>
        <w:rPr>
          <w:sz w:val="32"/>
          <w:szCs w:val="32"/>
        </w:rPr>
      </w:pPr>
      <w:r w:rsidDel="00000000" w:rsidR="00000000" w:rsidRPr="00000000">
        <w:rPr>
          <w:rtl w:val="0"/>
        </w:rPr>
      </w:r>
    </w:p>
    <w:p w:rsidR="00000000" w:rsidDel="00000000" w:rsidP="00000000" w:rsidRDefault="00000000" w:rsidRPr="00000000" w14:paraId="000000D8">
      <w:pPr>
        <w:contextualSpacing w:val="0"/>
        <w:jc w:val="center"/>
        <w:rPr>
          <w:sz w:val="32"/>
          <w:szCs w:val="32"/>
        </w:rPr>
      </w:pPr>
      <w:r w:rsidDel="00000000" w:rsidR="00000000" w:rsidRPr="00000000">
        <w:rPr>
          <w:rtl w:val="0"/>
        </w:rPr>
      </w:r>
    </w:p>
    <w:p w:rsidR="00000000" w:rsidDel="00000000" w:rsidP="00000000" w:rsidRDefault="00000000" w:rsidRPr="00000000" w14:paraId="000000D9">
      <w:pPr>
        <w:contextualSpacing w:val="0"/>
        <w:jc w:val="center"/>
        <w:rPr>
          <w:sz w:val="32"/>
          <w:szCs w:val="32"/>
        </w:rPr>
      </w:pPr>
      <w:r w:rsidDel="00000000" w:rsidR="00000000" w:rsidRPr="00000000">
        <w:rPr>
          <w:rtl w:val="0"/>
        </w:rPr>
      </w:r>
    </w:p>
    <w:p w:rsidR="00000000" w:rsidDel="00000000" w:rsidP="00000000" w:rsidRDefault="00000000" w:rsidRPr="00000000" w14:paraId="000000DA">
      <w:pPr>
        <w:contextualSpacing w:val="0"/>
        <w:jc w:val="center"/>
        <w:rPr>
          <w:sz w:val="32"/>
          <w:szCs w:val="32"/>
        </w:rPr>
      </w:pPr>
      <w:r w:rsidDel="00000000" w:rsidR="00000000" w:rsidRPr="00000000">
        <w:rPr>
          <w:rtl w:val="0"/>
        </w:rPr>
      </w:r>
    </w:p>
    <w:p w:rsidR="00000000" w:rsidDel="00000000" w:rsidP="00000000" w:rsidRDefault="00000000" w:rsidRPr="00000000" w14:paraId="000000DB">
      <w:pPr>
        <w:contextualSpacing w:val="0"/>
        <w:jc w:val="center"/>
        <w:rPr>
          <w:sz w:val="32"/>
          <w:szCs w:val="32"/>
        </w:rPr>
      </w:pPr>
      <w:r w:rsidDel="00000000" w:rsidR="00000000" w:rsidRPr="00000000">
        <w:rPr>
          <w:rtl w:val="0"/>
        </w:rPr>
      </w:r>
    </w:p>
    <w:p w:rsidR="00000000" w:rsidDel="00000000" w:rsidP="00000000" w:rsidRDefault="00000000" w:rsidRPr="00000000" w14:paraId="000000DC">
      <w:pPr>
        <w:contextualSpacing w:val="0"/>
        <w:jc w:val="center"/>
        <w:rPr>
          <w:sz w:val="32"/>
          <w:szCs w:val="32"/>
        </w:rPr>
      </w:pPr>
      <w:r w:rsidDel="00000000" w:rsidR="00000000" w:rsidRPr="00000000">
        <w:rPr>
          <w:rtl w:val="0"/>
        </w:rPr>
      </w:r>
    </w:p>
    <w:p w:rsidR="00000000" w:rsidDel="00000000" w:rsidP="00000000" w:rsidRDefault="00000000" w:rsidRPr="00000000" w14:paraId="000000DD">
      <w:pPr>
        <w:contextualSpacing w:val="0"/>
        <w:jc w:val="center"/>
        <w:rPr>
          <w:sz w:val="32"/>
          <w:szCs w:val="32"/>
        </w:rPr>
      </w:pPr>
      <w:r w:rsidDel="00000000" w:rsidR="00000000" w:rsidRPr="00000000">
        <w:rPr>
          <w:rtl w:val="0"/>
        </w:rPr>
      </w:r>
    </w:p>
    <w:p w:rsidR="00000000" w:rsidDel="00000000" w:rsidP="00000000" w:rsidRDefault="00000000" w:rsidRPr="00000000" w14:paraId="000000DE">
      <w:pPr>
        <w:contextualSpacing w:val="0"/>
        <w:jc w:val="center"/>
        <w:rPr>
          <w:sz w:val="32"/>
          <w:szCs w:val="32"/>
        </w:rPr>
      </w:pPr>
      <w:r w:rsidDel="00000000" w:rsidR="00000000" w:rsidRPr="00000000">
        <w:rPr>
          <w:rtl w:val="0"/>
        </w:rPr>
      </w:r>
    </w:p>
    <w:p w:rsidR="00000000" w:rsidDel="00000000" w:rsidP="00000000" w:rsidRDefault="00000000" w:rsidRPr="00000000" w14:paraId="000000DF">
      <w:pPr>
        <w:contextualSpacing w:val="0"/>
        <w:jc w:val="center"/>
        <w:rPr>
          <w:sz w:val="32"/>
          <w:szCs w:val="32"/>
        </w:rPr>
      </w:pPr>
      <w:r w:rsidDel="00000000" w:rsidR="00000000" w:rsidRPr="00000000">
        <w:rPr>
          <w:rtl w:val="0"/>
        </w:rPr>
      </w:r>
    </w:p>
    <w:p w:rsidR="00000000" w:rsidDel="00000000" w:rsidP="00000000" w:rsidRDefault="00000000" w:rsidRPr="00000000" w14:paraId="000000E0">
      <w:pPr>
        <w:contextualSpacing w:val="0"/>
        <w:jc w:val="center"/>
        <w:rPr>
          <w:sz w:val="32"/>
          <w:szCs w:val="32"/>
        </w:rPr>
      </w:pPr>
      <w:r w:rsidDel="00000000" w:rsidR="00000000" w:rsidRPr="00000000">
        <w:rPr>
          <w:rtl w:val="0"/>
        </w:rPr>
      </w:r>
    </w:p>
    <w:p w:rsidR="00000000" w:rsidDel="00000000" w:rsidP="00000000" w:rsidRDefault="00000000" w:rsidRPr="00000000" w14:paraId="000000E1">
      <w:pPr>
        <w:contextualSpacing w:val="0"/>
        <w:jc w:val="center"/>
        <w:rPr>
          <w:sz w:val="32"/>
          <w:szCs w:val="32"/>
        </w:rPr>
      </w:pPr>
      <w:r w:rsidDel="00000000" w:rsidR="00000000" w:rsidRPr="00000000">
        <w:rPr>
          <w:rtl w:val="0"/>
        </w:rPr>
      </w:r>
    </w:p>
    <w:p w:rsidR="00000000" w:rsidDel="00000000" w:rsidP="00000000" w:rsidRDefault="00000000" w:rsidRPr="00000000" w14:paraId="000000E2">
      <w:pPr>
        <w:contextualSpacing w:val="0"/>
        <w:jc w:val="center"/>
        <w:rPr>
          <w:sz w:val="32"/>
          <w:szCs w:val="32"/>
        </w:rPr>
      </w:pPr>
      <w:r w:rsidDel="00000000" w:rsidR="00000000" w:rsidRPr="00000000">
        <w:rPr>
          <w:rtl w:val="0"/>
        </w:rPr>
      </w:r>
    </w:p>
    <w:p w:rsidR="00000000" w:rsidDel="00000000" w:rsidP="00000000" w:rsidRDefault="00000000" w:rsidRPr="00000000" w14:paraId="000000E3">
      <w:pPr>
        <w:contextualSpacing w:val="0"/>
        <w:jc w:val="center"/>
        <w:rPr>
          <w:sz w:val="32"/>
          <w:szCs w:val="32"/>
        </w:rPr>
      </w:pPr>
      <w:r w:rsidDel="00000000" w:rsidR="00000000" w:rsidRPr="00000000">
        <w:rPr>
          <w:rtl w:val="0"/>
        </w:rPr>
      </w:r>
    </w:p>
    <w:p w:rsidR="00000000" w:rsidDel="00000000" w:rsidP="00000000" w:rsidRDefault="00000000" w:rsidRPr="00000000" w14:paraId="000000E4">
      <w:pPr>
        <w:contextualSpacing w:val="0"/>
        <w:jc w:val="center"/>
        <w:rPr>
          <w:sz w:val="32"/>
          <w:szCs w:val="32"/>
        </w:rPr>
      </w:pPr>
      <w:r w:rsidDel="00000000" w:rsidR="00000000" w:rsidRPr="00000000">
        <w:rPr>
          <w:rtl w:val="0"/>
        </w:rPr>
      </w:r>
    </w:p>
    <w:p w:rsidR="00000000" w:rsidDel="00000000" w:rsidP="00000000" w:rsidRDefault="00000000" w:rsidRPr="00000000" w14:paraId="000000E5">
      <w:pPr>
        <w:contextualSpacing w:val="0"/>
        <w:jc w:val="center"/>
        <w:rPr>
          <w:sz w:val="32"/>
          <w:szCs w:val="32"/>
        </w:rPr>
      </w:pPr>
      <w:r w:rsidDel="00000000" w:rsidR="00000000" w:rsidRPr="00000000">
        <w:rPr>
          <w:rtl w:val="0"/>
        </w:rPr>
      </w:r>
    </w:p>
    <w:p w:rsidR="00000000" w:rsidDel="00000000" w:rsidP="00000000" w:rsidRDefault="00000000" w:rsidRPr="00000000" w14:paraId="000000E6">
      <w:pPr>
        <w:contextualSpacing w:val="0"/>
        <w:jc w:val="center"/>
        <w:rPr>
          <w:sz w:val="32"/>
          <w:szCs w:val="32"/>
        </w:rPr>
      </w:pPr>
      <w:r w:rsidDel="00000000" w:rsidR="00000000" w:rsidRPr="00000000">
        <w:rPr>
          <w:rtl w:val="0"/>
        </w:rPr>
      </w:r>
    </w:p>
    <w:p w:rsidR="00000000" w:rsidDel="00000000" w:rsidP="00000000" w:rsidRDefault="00000000" w:rsidRPr="00000000" w14:paraId="000000E7">
      <w:pPr>
        <w:contextualSpacing w:val="0"/>
        <w:jc w:val="center"/>
        <w:rPr>
          <w:sz w:val="32"/>
          <w:szCs w:val="32"/>
        </w:rPr>
      </w:pPr>
      <w:r w:rsidDel="00000000" w:rsidR="00000000" w:rsidRPr="00000000">
        <w:rPr>
          <w:rtl w:val="0"/>
        </w:rPr>
      </w:r>
    </w:p>
    <w:p w:rsidR="00000000" w:rsidDel="00000000" w:rsidP="00000000" w:rsidRDefault="00000000" w:rsidRPr="00000000" w14:paraId="000000E8">
      <w:pPr>
        <w:contextualSpacing w:val="0"/>
        <w:jc w:val="center"/>
        <w:rPr>
          <w:sz w:val="32"/>
          <w:szCs w:val="32"/>
        </w:rPr>
      </w:pPr>
      <w:r w:rsidDel="00000000" w:rsidR="00000000" w:rsidRPr="00000000">
        <w:rPr>
          <w:rtl w:val="0"/>
        </w:rPr>
      </w:r>
    </w:p>
    <w:p w:rsidR="00000000" w:rsidDel="00000000" w:rsidP="00000000" w:rsidRDefault="00000000" w:rsidRPr="00000000" w14:paraId="000000E9">
      <w:pPr>
        <w:contextualSpacing w:val="0"/>
        <w:jc w:val="center"/>
        <w:rPr>
          <w:sz w:val="32"/>
          <w:szCs w:val="32"/>
        </w:rPr>
      </w:pPr>
      <w:r w:rsidDel="00000000" w:rsidR="00000000" w:rsidRPr="00000000">
        <w:rPr>
          <w:rtl w:val="0"/>
        </w:rPr>
      </w:r>
    </w:p>
    <w:p w:rsidR="00000000" w:rsidDel="00000000" w:rsidP="00000000" w:rsidRDefault="00000000" w:rsidRPr="00000000" w14:paraId="000000EA">
      <w:pPr>
        <w:contextualSpacing w:val="0"/>
        <w:jc w:val="center"/>
        <w:rPr>
          <w:sz w:val="32"/>
          <w:szCs w:val="32"/>
        </w:rPr>
      </w:pPr>
      <w:r w:rsidDel="00000000" w:rsidR="00000000" w:rsidRPr="00000000">
        <w:rPr>
          <w:rtl w:val="0"/>
        </w:rPr>
      </w:r>
    </w:p>
    <w:p w:rsidR="00000000" w:rsidDel="00000000" w:rsidP="00000000" w:rsidRDefault="00000000" w:rsidRPr="00000000" w14:paraId="000000EB">
      <w:pPr>
        <w:contextualSpacing w:val="0"/>
        <w:jc w:val="center"/>
        <w:rPr>
          <w:sz w:val="32"/>
          <w:szCs w:val="32"/>
        </w:rPr>
      </w:pPr>
      <w:r w:rsidDel="00000000" w:rsidR="00000000" w:rsidRPr="00000000">
        <w:rPr>
          <w:rtl w:val="0"/>
        </w:rPr>
      </w:r>
    </w:p>
    <w:p w:rsidR="00000000" w:rsidDel="00000000" w:rsidP="00000000" w:rsidRDefault="00000000" w:rsidRPr="00000000" w14:paraId="000000EC">
      <w:pPr>
        <w:contextualSpacing w:val="0"/>
        <w:jc w:val="left"/>
        <w:rPr>
          <w:sz w:val="32"/>
          <w:szCs w:val="32"/>
        </w:rPr>
      </w:pPr>
      <w:r w:rsidDel="00000000" w:rsidR="00000000" w:rsidRPr="00000000">
        <w:rPr>
          <w:rtl w:val="0"/>
        </w:rPr>
      </w:r>
    </w:p>
    <w:p w:rsidR="00000000" w:rsidDel="00000000" w:rsidP="00000000" w:rsidRDefault="00000000" w:rsidRPr="00000000" w14:paraId="000000ED">
      <w:pPr>
        <w:contextualSpacing w:val="0"/>
        <w:jc w:val="left"/>
        <w:rPr>
          <w:b w:val="1"/>
          <w:sz w:val="32"/>
          <w:szCs w:val="32"/>
        </w:rPr>
      </w:pPr>
      <w:r w:rsidDel="00000000" w:rsidR="00000000" w:rsidRPr="00000000">
        <w:rPr>
          <w:b w:val="1"/>
          <w:sz w:val="32"/>
          <w:szCs w:val="32"/>
          <w:rtl w:val="0"/>
        </w:rPr>
        <w:t xml:space="preserve">Program 2 Algorithm &amp; Machine Code</w:t>
      </w:r>
    </w:p>
    <w:p w:rsidR="00000000" w:rsidDel="00000000" w:rsidP="00000000" w:rsidRDefault="00000000" w:rsidRPr="00000000" w14:paraId="000000EE">
      <w:pPr>
        <w:contextualSpacing w:val="0"/>
        <w:jc w:val="left"/>
        <w:rPr>
          <w:b w:val="1"/>
          <w:sz w:val="32"/>
          <w:szCs w:val="32"/>
        </w:rPr>
      </w:pPr>
      <w:r w:rsidDel="00000000" w:rsidR="00000000" w:rsidRPr="00000000">
        <w:rPr>
          <w:rtl w:val="0"/>
        </w:rPr>
      </w:r>
    </w:p>
    <w:p w:rsidR="00000000" w:rsidDel="00000000" w:rsidP="00000000" w:rsidRDefault="00000000" w:rsidRPr="00000000" w14:paraId="000000EF">
      <w:pPr>
        <w:contextualSpacing w:val="0"/>
        <w:jc w:val="lef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266700</wp:posOffset>
            </wp:positionV>
            <wp:extent cx="5734050" cy="51435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5143500"/>
                    </a:xfrm>
                    <a:prstGeom prst="rect"/>
                    <a:ln/>
                  </pic:spPr>
                </pic:pic>
              </a:graphicData>
            </a:graphic>
          </wp:anchor>
        </w:drawing>
      </w:r>
    </w:p>
    <w:p w:rsidR="00000000" w:rsidDel="00000000" w:rsidP="00000000" w:rsidRDefault="00000000" w:rsidRPr="00000000" w14:paraId="000000F0">
      <w:pPr>
        <w:contextualSpacing w:val="0"/>
        <w:jc w:val="left"/>
        <w:rPr>
          <w:sz w:val="32"/>
          <w:szCs w:val="32"/>
        </w:rPr>
      </w:pPr>
      <w:r w:rsidDel="00000000" w:rsidR="00000000" w:rsidRPr="00000000">
        <w:rPr>
          <w:rtl w:val="0"/>
        </w:rPr>
      </w:r>
    </w:p>
    <w:p w:rsidR="00000000" w:rsidDel="00000000" w:rsidP="00000000" w:rsidRDefault="00000000" w:rsidRPr="00000000" w14:paraId="000000F1">
      <w:pPr>
        <w:contextualSpacing w:val="0"/>
        <w:jc w:val="left"/>
        <w:rPr>
          <w:sz w:val="32"/>
          <w:szCs w:val="32"/>
        </w:rPr>
      </w:pPr>
      <w:r w:rsidDel="00000000" w:rsidR="00000000" w:rsidRPr="00000000">
        <w:rPr>
          <w:rtl w:val="0"/>
        </w:rPr>
      </w:r>
    </w:p>
    <w:p w:rsidR="00000000" w:rsidDel="00000000" w:rsidP="00000000" w:rsidRDefault="00000000" w:rsidRPr="00000000" w14:paraId="000000F2">
      <w:pPr>
        <w:contextualSpacing w:val="0"/>
        <w:jc w:val="left"/>
        <w:rPr>
          <w:sz w:val="32"/>
          <w:szCs w:val="32"/>
        </w:rPr>
      </w:pPr>
      <w:r w:rsidDel="00000000" w:rsidR="00000000" w:rsidRPr="00000000">
        <w:rPr>
          <w:rtl w:val="0"/>
        </w:rPr>
      </w:r>
    </w:p>
    <w:p w:rsidR="00000000" w:rsidDel="00000000" w:rsidP="00000000" w:rsidRDefault="00000000" w:rsidRPr="00000000" w14:paraId="000000F3">
      <w:pPr>
        <w:contextualSpacing w:val="0"/>
        <w:jc w:val="left"/>
        <w:rPr>
          <w:sz w:val="32"/>
          <w:szCs w:val="32"/>
        </w:rPr>
      </w:pPr>
      <w:r w:rsidDel="00000000" w:rsidR="00000000" w:rsidRPr="00000000">
        <w:rPr>
          <w:rtl w:val="0"/>
        </w:rPr>
      </w:r>
    </w:p>
    <w:p w:rsidR="00000000" w:rsidDel="00000000" w:rsidP="00000000" w:rsidRDefault="00000000" w:rsidRPr="00000000" w14:paraId="000000F4">
      <w:pPr>
        <w:contextualSpacing w:val="0"/>
        <w:jc w:val="left"/>
        <w:rPr>
          <w:sz w:val="32"/>
          <w:szCs w:val="32"/>
        </w:rPr>
      </w:pPr>
      <w:r w:rsidDel="00000000" w:rsidR="00000000" w:rsidRPr="00000000">
        <w:rPr>
          <w:rtl w:val="0"/>
        </w:rPr>
      </w:r>
    </w:p>
    <w:p w:rsidR="00000000" w:rsidDel="00000000" w:rsidP="00000000" w:rsidRDefault="00000000" w:rsidRPr="00000000" w14:paraId="000000F5">
      <w:pPr>
        <w:contextualSpacing w:val="0"/>
        <w:jc w:val="left"/>
        <w:rPr>
          <w:sz w:val="32"/>
          <w:szCs w:val="32"/>
        </w:rPr>
      </w:pPr>
      <w:r w:rsidDel="00000000" w:rsidR="00000000" w:rsidRPr="00000000">
        <w:rPr>
          <w:rtl w:val="0"/>
        </w:rPr>
      </w:r>
    </w:p>
    <w:p w:rsidR="00000000" w:rsidDel="00000000" w:rsidP="00000000" w:rsidRDefault="00000000" w:rsidRPr="00000000" w14:paraId="000000F6">
      <w:pPr>
        <w:contextualSpacing w:val="0"/>
        <w:jc w:val="left"/>
        <w:rPr>
          <w:sz w:val="32"/>
          <w:szCs w:val="32"/>
        </w:rPr>
      </w:pPr>
      <w:r w:rsidDel="00000000" w:rsidR="00000000" w:rsidRPr="00000000">
        <w:rPr>
          <w:rtl w:val="0"/>
        </w:rPr>
      </w:r>
    </w:p>
    <w:p w:rsidR="00000000" w:rsidDel="00000000" w:rsidP="00000000" w:rsidRDefault="00000000" w:rsidRPr="00000000" w14:paraId="000000F7">
      <w:pPr>
        <w:contextualSpacing w:val="0"/>
        <w:jc w:val="left"/>
        <w:rPr>
          <w:sz w:val="32"/>
          <w:szCs w:val="32"/>
        </w:rPr>
      </w:pPr>
      <w:r w:rsidDel="00000000" w:rsidR="00000000" w:rsidRPr="00000000">
        <w:rPr>
          <w:rtl w:val="0"/>
        </w:rPr>
      </w:r>
    </w:p>
    <w:p w:rsidR="00000000" w:rsidDel="00000000" w:rsidP="00000000" w:rsidRDefault="00000000" w:rsidRPr="00000000" w14:paraId="000000F8">
      <w:pPr>
        <w:contextualSpacing w:val="0"/>
        <w:jc w:val="left"/>
        <w:rPr>
          <w:sz w:val="32"/>
          <w:szCs w:val="32"/>
        </w:rPr>
      </w:pPr>
      <w:r w:rsidDel="00000000" w:rsidR="00000000" w:rsidRPr="00000000">
        <w:rPr>
          <w:rtl w:val="0"/>
        </w:rPr>
      </w:r>
    </w:p>
    <w:p w:rsidR="00000000" w:rsidDel="00000000" w:rsidP="00000000" w:rsidRDefault="00000000" w:rsidRPr="00000000" w14:paraId="000000F9">
      <w:pPr>
        <w:contextualSpacing w:val="0"/>
        <w:jc w:val="left"/>
        <w:rPr>
          <w:sz w:val="32"/>
          <w:szCs w:val="32"/>
        </w:rPr>
      </w:pPr>
      <w:r w:rsidDel="00000000" w:rsidR="00000000" w:rsidRPr="00000000">
        <w:rPr>
          <w:rtl w:val="0"/>
        </w:rPr>
      </w:r>
    </w:p>
    <w:p w:rsidR="00000000" w:rsidDel="00000000" w:rsidP="00000000" w:rsidRDefault="00000000" w:rsidRPr="00000000" w14:paraId="000000FA">
      <w:pPr>
        <w:contextualSpacing w:val="0"/>
        <w:jc w:val="left"/>
        <w:rPr>
          <w:b w:val="1"/>
          <w:sz w:val="32"/>
          <w:szCs w:val="32"/>
        </w:rPr>
      </w:pPr>
      <w:r w:rsidDel="00000000" w:rsidR="00000000" w:rsidRPr="00000000">
        <w:rPr>
          <w:b w:val="1"/>
          <w:sz w:val="32"/>
          <w:szCs w:val="32"/>
          <w:rtl w:val="0"/>
        </w:rPr>
        <w:t xml:space="preserve">Python Disassembler Output for Program 1:</w:t>
      </w:r>
    </w:p>
    <w:p w:rsidR="00000000" w:rsidDel="00000000" w:rsidP="00000000" w:rsidRDefault="00000000" w:rsidRPr="00000000" w14:paraId="000000FB">
      <w:pPr>
        <w:contextualSpacing w:val="0"/>
        <w:jc w:val="left"/>
        <w:rPr>
          <w:b w:val="1"/>
          <w:sz w:val="32"/>
          <w:szCs w:val="32"/>
        </w:rPr>
      </w:pPr>
      <w:r w:rsidDel="00000000" w:rsidR="00000000" w:rsidRPr="00000000">
        <w:rPr>
          <w:b w:val="1"/>
          <w:sz w:val="32"/>
          <w:szCs w:val="32"/>
        </w:rPr>
        <w:drawing>
          <wp:inline distB="114300" distT="114300" distL="114300" distR="114300">
            <wp:extent cx="2443163" cy="3597706"/>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43163" cy="359770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contextualSpacing w:val="0"/>
        <w:jc w:val="left"/>
        <w:rPr>
          <w:b w:val="1"/>
          <w:sz w:val="32"/>
          <w:szCs w:val="32"/>
        </w:rPr>
      </w:pPr>
      <w:r w:rsidDel="00000000" w:rsidR="00000000" w:rsidRPr="00000000">
        <w:rPr>
          <w:rtl w:val="0"/>
        </w:rPr>
      </w:r>
    </w:p>
    <w:p w:rsidR="00000000" w:rsidDel="00000000" w:rsidP="00000000" w:rsidRDefault="00000000" w:rsidRPr="00000000" w14:paraId="000000FD">
      <w:pPr>
        <w:contextualSpacing w:val="0"/>
        <w:jc w:val="left"/>
        <w:rPr>
          <w:b w:val="1"/>
          <w:sz w:val="32"/>
          <w:szCs w:val="32"/>
        </w:rPr>
      </w:pPr>
      <w:r w:rsidDel="00000000" w:rsidR="00000000" w:rsidRPr="00000000">
        <w:rPr>
          <w:b w:val="1"/>
          <w:sz w:val="32"/>
          <w:szCs w:val="32"/>
          <w:rtl w:val="0"/>
        </w:rPr>
        <w:t xml:space="preserve">Python Disassembler Output for Program 2:</w:t>
      </w:r>
    </w:p>
    <w:p w:rsidR="00000000" w:rsidDel="00000000" w:rsidP="00000000" w:rsidRDefault="00000000" w:rsidRPr="00000000" w14:paraId="000000FE">
      <w:pPr>
        <w:contextualSpacing w:val="0"/>
        <w:jc w:val="left"/>
        <w:rPr>
          <w:b w:val="1"/>
          <w:sz w:val="32"/>
          <w:szCs w:val="32"/>
        </w:rPr>
      </w:pPr>
      <w:r w:rsidDel="00000000" w:rsidR="00000000" w:rsidRPr="00000000">
        <w:rPr>
          <w:b w:val="1"/>
          <w:sz w:val="32"/>
          <w:szCs w:val="32"/>
        </w:rPr>
        <w:drawing>
          <wp:inline distB="114300" distT="114300" distL="114300" distR="114300">
            <wp:extent cx="2157413" cy="420958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57413" cy="420958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contextualSpacing w:val="0"/>
        <w:jc w:val="center"/>
        <w:rPr/>
      </w:pPr>
      <w:r w:rsidDel="00000000" w:rsidR="00000000" w:rsidRPr="00000000">
        <w:rPr>
          <w:rtl w:val="0"/>
        </w:rPr>
        <w:t xml:space="preserve">Python Code for Disassembler</w:t>
      </w:r>
    </w:p>
    <w:p w:rsidR="00000000" w:rsidDel="00000000" w:rsidP="00000000" w:rsidRDefault="00000000" w:rsidRPr="00000000" w14:paraId="00000100">
      <w:pPr>
        <w:pStyle w:val="Heading3"/>
        <w:contextualSpacing w:val="0"/>
        <w:jc w:val="left"/>
        <w:rPr>
          <w:sz w:val="24"/>
          <w:szCs w:val="24"/>
        </w:rPr>
      </w:pPr>
      <w:r w:rsidDel="00000000" w:rsidR="00000000" w:rsidRPr="00000000">
        <w:rPr>
          <w:sz w:val="24"/>
          <w:szCs w:val="24"/>
        </w:rPr>
        <w:drawing>
          <wp:inline distB="114300" distT="114300" distL="114300" distR="114300">
            <wp:extent cx="5560626" cy="6367463"/>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60626"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3"/>
        <w:contextualSpacing w:val="0"/>
        <w:jc w:val="center"/>
        <w:rPr/>
      </w:pPr>
      <w:r w:rsidDel="00000000" w:rsidR="00000000" w:rsidRPr="00000000">
        <w:rPr>
          <w:rtl w:val="0"/>
        </w:rPr>
      </w:r>
    </w:p>
    <w:p w:rsidR="00000000" w:rsidDel="00000000" w:rsidP="00000000" w:rsidRDefault="00000000" w:rsidRPr="00000000" w14:paraId="00000102">
      <w:pPr>
        <w:pStyle w:val="Heading3"/>
        <w:contextualSpacing w:val="0"/>
        <w:jc w:val="center"/>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drawing>
          <wp:inline distB="114300" distT="114300" distL="114300" distR="114300">
            <wp:extent cx="5734050" cy="66548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drawing>
          <wp:inline distB="114300" distT="114300" distL="114300" distR="114300">
            <wp:extent cx="5734050" cy="48006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contextualSpacing w:val="0"/>
        <w:rPr>
          <w:b w:val="1"/>
        </w:rPr>
      </w:pPr>
      <w:r w:rsidDel="00000000" w:rsidR="00000000" w:rsidRPr="00000000">
        <w:rPr>
          <w:rtl w:val="0"/>
        </w:rPr>
      </w:r>
    </w:p>
    <w:p w:rsidR="00000000" w:rsidDel="00000000" w:rsidP="00000000" w:rsidRDefault="00000000" w:rsidRPr="00000000" w14:paraId="00000112">
      <w:pPr>
        <w:pStyle w:val="Heading3"/>
        <w:ind w:left="0" w:firstLine="0"/>
        <w:contextualSpacing w:val="0"/>
        <w:jc w:val="center"/>
        <w:rPr/>
      </w:pPr>
      <w:r w:rsidDel="00000000" w:rsidR="00000000" w:rsidRPr="00000000">
        <w:rPr>
          <w:rtl w:val="0"/>
        </w:rPr>
        <w:t xml:space="preserve">Part D. Hardware Implementation</w:t>
      </w:r>
    </w:p>
    <w:p w:rsidR="00000000" w:rsidDel="00000000" w:rsidP="00000000" w:rsidRDefault="00000000" w:rsidRPr="00000000" w14:paraId="00000113">
      <w:pPr>
        <w:pStyle w:val="Heading5"/>
        <w:contextualSpacing w:val="0"/>
        <w:rPr/>
      </w:pPr>
      <w:r w:rsidDel="00000000" w:rsidR="00000000" w:rsidRPr="00000000">
        <w:rPr>
          <w:rtl w:val="0"/>
        </w:rPr>
        <w:t xml:space="preserve">1. ALU schematic</w:t>
      </w:r>
    </w:p>
    <w:p w:rsidR="00000000" w:rsidDel="00000000" w:rsidP="00000000" w:rsidRDefault="00000000" w:rsidRPr="00000000" w14:paraId="00000114">
      <w:pPr>
        <w:contextualSpacing w:val="0"/>
        <w:jc w:val="center"/>
        <w:rPr>
          <w:sz w:val="32"/>
          <w:szCs w:val="32"/>
        </w:rPr>
      </w:pPr>
      <w:r w:rsidDel="00000000" w:rsidR="00000000" w:rsidRPr="00000000">
        <w:rPr>
          <w:sz w:val="32"/>
          <w:szCs w:val="32"/>
        </w:rPr>
        <w:drawing>
          <wp:inline distB="0" distT="0" distL="0" distR="0">
            <wp:extent cx="5723890" cy="6791960"/>
            <wp:effectExtent b="0" l="0" r="0" t="0"/>
            <wp:docPr descr="AluSchematic.png" id="6" name="image1.png"/>
            <a:graphic>
              <a:graphicData uri="http://schemas.openxmlformats.org/drawingml/2006/picture">
                <pic:pic>
                  <pic:nvPicPr>
                    <pic:cNvPr descr="AluSchematic.png" id="0" name="image1.png"/>
                    <pic:cNvPicPr preferRelativeResize="0"/>
                  </pic:nvPicPr>
                  <pic:blipFill>
                    <a:blip r:embed="rId13"/>
                    <a:srcRect b="0" l="0" r="0" t="0"/>
                    <a:stretch>
                      <a:fillRect/>
                    </a:stretch>
                  </pic:blipFill>
                  <pic:spPr>
                    <a:xfrm>
                      <a:off x="0" y="0"/>
                      <a:ext cx="5723890" cy="679196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jc w:val="center"/>
        <w:rPr>
          <w:sz w:val="32"/>
          <w:szCs w:val="32"/>
        </w:rPr>
      </w:pPr>
      <w:r w:rsidDel="00000000" w:rsidR="00000000" w:rsidRPr="00000000">
        <w:rPr>
          <w:rtl w:val="0"/>
        </w:rPr>
      </w:r>
    </w:p>
    <w:p w:rsidR="00000000" w:rsidDel="00000000" w:rsidP="00000000" w:rsidRDefault="00000000" w:rsidRPr="00000000" w14:paraId="00000116">
      <w:pPr>
        <w:contextualSpacing w:val="0"/>
        <w:jc w:val="left"/>
        <w:rPr>
          <w:b w:val="1"/>
          <w:sz w:val="28"/>
          <w:szCs w:val="28"/>
        </w:rPr>
      </w:pPr>
      <w:r w:rsidDel="00000000" w:rsidR="00000000" w:rsidRPr="00000000">
        <w:rPr>
          <w:rtl w:val="0"/>
        </w:rPr>
      </w:r>
    </w:p>
    <w:p w:rsidR="00000000" w:rsidDel="00000000" w:rsidP="00000000" w:rsidRDefault="00000000" w:rsidRPr="00000000" w14:paraId="00000117">
      <w:pPr>
        <w:contextualSpacing w:val="0"/>
        <w:jc w:val="left"/>
        <w:rPr>
          <w:b w:val="1"/>
          <w:sz w:val="28"/>
          <w:szCs w:val="28"/>
        </w:rPr>
      </w:pPr>
      <w:r w:rsidDel="00000000" w:rsidR="00000000" w:rsidRPr="00000000">
        <w:rPr>
          <w:rtl w:val="0"/>
        </w:rPr>
      </w:r>
    </w:p>
    <w:p w:rsidR="00000000" w:rsidDel="00000000" w:rsidP="00000000" w:rsidRDefault="00000000" w:rsidRPr="00000000" w14:paraId="00000118">
      <w:pPr>
        <w:contextualSpacing w:val="0"/>
        <w:jc w:val="left"/>
        <w:rPr>
          <w:b w:val="1"/>
          <w:sz w:val="28"/>
          <w:szCs w:val="28"/>
        </w:rPr>
      </w:pPr>
      <w:r w:rsidDel="00000000" w:rsidR="00000000" w:rsidRPr="00000000">
        <w:rPr>
          <w:b w:val="1"/>
          <w:sz w:val="28"/>
          <w:szCs w:val="28"/>
          <w:rtl w:val="0"/>
        </w:rPr>
        <w:t xml:space="preserve">Hamming Weight Counter</w:t>
      </w:r>
    </w:p>
    <w:p w:rsidR="00000000" w:rsidDel="00000000" w:rsidP="00000000" w:rsidRDefault="00000000" w:rsidRPr="00000000" w14:paraId="00000119">
      <w:pPr>
        <w:contextualSpacing w:val="0"/>
        <w:jc w:val="center"/>
        <w:rPr>
          <w:sz w:val="32"/>
          <w:szCs w:val="32"/>
        </w:rPr>
      </w:pPr>
      <w:r w:rsidDel="00000000" w:rsidR="00000000" w:rsidRPr="00000000">
        <w:rPr>
          <w:sz w:val="32"/>
          <w:szCs w:val="32"/>
        </w:rPr>
        <w:drawing>
          <wp:inline distB="0" distT="0" distL="0" distR="0">
            <wp:extent cx="6110973" cy="8003626"/>
            <wp:effectExtent b="0" l="0" r="0" t="0"/>
            <wp:docPr descr="HammingCounter.png" id="7" name="image2.png"/>
            <a:graphic>
              <a:graphicData uri="http://schemas.openxmlformats.org/drawingml/2006/picture">
                <pic:pic>
                  <pic:nvPicPr>
                    <pic:cNvPr descr="HammingCounter.png" id="0" name="image2.png"/>
                    <pic:cNvPicPr preferRelativeResize="0"/>
                  </pic:nvPicPr>
                  <pic:blipFill>
                    <a:blip r:embed="rId14"/>
                    <a:srcRect b="0" l="0" r="0" t="0"/>
                    <a:stretch>
                      <a:fillRect/>
                    </a:stretch>
                  </pic:blipFill>
                  <pic:spPr>
                    <a:xfrm>
                      <a:off x="0" y="0"/>
                      <a:ext cx="6110973" cy="800362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contextualSpacing w:val="0"/>
        <w:jc w:val="center"/>
        <w:rPr>
          <w:sz w:val="32"/>
          <w:szCs w:val="32"/>
        </w:rPr>
      </w:pPr>
      <w:r w:rsidDel="00000000" w:rsidR="00000000" w:rsidRPr="00000000">
        <w:rPr>
          <w:rtl w:val="0"/>
        </w:rPr>
      </w:r>
    </w:p>
    <w:p w:rsidR="00000000" w:rsidDel="00000000" w:rsidP="00000000" w:rsidRDefault="00000000" w:rsidRPr="00000000" w14:paraId="0000011B">
      <w:pPr>
        <w:pStyle w:val="Heading5"/>
        <w:contextualSpacing w:val="0"/>
        <w:rPr/>
      </w:pPr>
      <w:r w:rsidDel="00000000" w:rsidR="00000000" w:rsidRPr="00000000">
        <w:rPr>
          <w:rtl w:val="0"/>
        </w:rPr>
        <w:t xml:space="preserve">2. CPU Datapath</w:t>
      </w:r>
    </w:p>
    <w:p w:rsidR="00000000" w:rsidDel="00000000" w:rsidP="00000000" w:rsidRDefault="00000000" w:rsidRPr="00000000" w14:paraId="0000011C">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-757554</wp:posOffset>
            </wp:positionH>
            <wp:positionV relativeFrom="paragraph">
              <wp:posOffset>373380</wp:posOffset>
            </wp:positionV>
            <wp:extent cx="7309485" cy="5208270"/>
            <wp:effectExtent b="0" l="0" r="0" t="0"/>
            <wp:wrapTopAndBottom distB="0" distT="0"/>
            <wp:docPr descr="DataPath.png" id="5" name="image9.png"/>
            <a:graphic>
              <a:graphicData uri="http://schemas.openxmlformats.org/drawingml/2006/picture">
                <pic:pic>
                  <pic:nvPicPr>
                    <pic:cNvPr descr="DataPath.png" id="0" name="image9.png"/>
                    <pic:cNvPicPr preferRelativeResize="0"/>
                  </pic:nvPicPr>
                  <pic:blipFill>
                    <a:blip r:embed="rId15"/>
                    <a:srcRect b="0" l="0" r="0" t="0"/>
                    <a:stretch>
                      <a:fillRect/>
                    </a:stretch>
                  </pic:blipFill>
                  <pic:spPr>
                    <a:xfrm>
                      <a:off x="0" y="0"/>
                      <a:ext cx="7309485" cy="5208270"/>
                    </a:xfrm>
                    <a:prstGeom prst="rect"/>
                    <a:ln/>
                  </pic:spPr>
                </pic:pic>
              </a:graphicData>
            </a:graphic>
          </wp:anchor>
        </w:drawing>
      </w:r>
    </w:p>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pStyle w:val="Heading5"/>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128">
      <w:pPr>
        <w:pStyle w:val="Heading5"/>
        <w:ind w:left="2160" w:firstLine="720"/>
        <w:contextualSpacing w:val="0"/>
        <w:rPr/>
      </w:pPr>
      <w:bookmarkStart w:colFirst="0" w:colLast="0" w:name="_shpvnllgpw1b" w:id="1"/>
      <w:bookmarkEnd w:id="1"/>
      <w:r w:rsidDel="00000000" w:rsidR="00000000" w:rsidRPr="00000000">
        <w:rPr>
          <w:rtl w:val="0"/>
        </w:rPr>
        <w:t xml:space="preserve">3. Control Logic</w:t>
      </w:r>
    </w:p>
    <w:p w:rsidR="00000000" w:rsidDel="00000000" w:rsidP="00000000" w:rsidRDefault="00000000" w:rsidRPr="00000000" w14:paraId="00000129">
      <w:pPr>
        <w:contextualSpacing w:val="0"/>
        <w:rPr/>
      </w:pPr>
      <w:r w:rsidDel="00000000" w:rsidR="00000000" w:rsidRPr="00000000">
        <w:rPr>
          <w:b w:val="1"/>
          <w:rtl w:val="0"/>
        </w:rPr>
        <w:t xml:space="preserve">Truth Table for control unit:</w:t>
      </w:r>
      <w:r w:rsidDel="00000000" w:rsidR="00000000" w:rsidRPr="00000000">
        <w:rPr>
          <w:rtl w:val="0"/>
        </w:rPr>
      </w:r>
    </w:p>
    <w:p w:rsidR="00000000" w:rsidDel="00000000" w:rsidP="00000000" w:rsidRDefault="00000000" w:rsidRPr="00000000" w14:paraId="0000012A">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-547687</wp:posOffset>
            </wp:positionH>
            <wp:positionV relativeFrom="paragraph">
              <wp:posOffset>171450</wp:posOffset>
            </wp:positionV>
            <wp:extent cx="6824663" cy="2696285"/>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824663" cy="2696285"/>
                    </a:xfrm>
                    <a:prstGeom prst="rect"/>
                    <a:ln/>
                  </pic:spPr>
                </pic:pic>
              </a:graphicData>
            </a:graphic>
          </wp:anchor>
        </w:drawing>
      </w:r>
    </w:p>
    <w:p w:rsidR="00000000" w:rsidDel="00000000" w:rsidP="00000000" w:rsidRDefault="00000000" w:rsidRPr="00000000" w14:paraId="0000012B">
      <w:pPr>
        <w:contextualSpacing w:val="0"/>
        <w:jc w:val="center"/>
        <w:rPr>
          <w:sz w:val="32"/>
          <w:szCs w:val="32"/>
        </w:rPr>
      </w:pPr>
      <w:r w:rsidDel="00000000" w:rsidR="00000000" w:rsidRPr="00000000">
        <w:rPr>
          <w:rtl w:val="0"/>
        </w:rPr>
      </w:r>
    </w:p>
    <w:sectPr>
      <w:pgSz w:h="16840" w:w="11900"/>
      <w:pgMar w:bottom="1440" w:top="1440"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urier New"/>
  <w:font w:name="DengXian Light"/>
  <w:font w:name="Menlo"/>
  <w:font w:name="DengXian"/>
  <w:font w:name="Times"/>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engXian" w:cs="DengXian" w:eastAsia="DengXian" w:hAnsi="DengXian"/>
        <w:sz w:val="24"/>
        <w:szCs w:val="24"/>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260" w:before="260" w:line="416" w:lineRule="auto"/>
    </w:pPr>
    <w:rPr>
      <w:rFonts w:ascii="DengXian Light" w:cs="DengXian Light" w:eastAsia="DengXian Light" w:hAnsi="DengXian Light"/>
      <w:b w:val="1"/>
      <w:sz w:val="32"/>
      <w:szCs w:val="32"/>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spacing w:after="290" w:before="280" w:line="376" w:lineRule="auto"/>
    </w:pPr>
    <w:rPr>
      <w:rFonts w:ascii="DengXian Light" w:cs="DengXian Light" w:eastAsia="DengXian Light" w:hAnsi="DengXian Light"/>
      <w:b w:val="1"/>
      <w:sz w:val="28"/>
      <w:szCs w:val="28"/>
    </w:rPr>
  </w:style>
  <w:style w:type="paragraph" w:styleId="Heading5">
    <w:name w:val="heading 5"/>
    <w:basedOn w:val="Normal"/>
    <w:next w:val="Normal"/>
    <w:pPr>
      <w:keepNext w:val="1"/>
      <w:keepLines w:val="1"/>
      <w:spacing w:after="290" w:before="280" w:line="376" w:lineRule="auto"/>
    </w:pPr>
    <w:rPr>
      <w:b w:val="1"/>
      <w:sz w:val="28"/>
      <w:szCs w:val="28"/>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DengXian Light" w:cs="DengXian Light" w:eastAsia="DengXian Light" w:hAnsi="DengXian Light"/>
      <w:b w:val="1"/>
      <w:sz w:val="32"/>
      <w:szCs w:val="32"/>
    </w:rPr>
  </w:style>
  <w:style w:type="paragraph" w:styleId="Subtitle">
    <w:name w:val="Subtitle"/>
    <w:basedOn w:val="Normal"/>
    <w:next w:val="Normal"/>
    <w:pPr>
      <w:spacing w:after="60" w:before="240" w:line="312" w:lineRule="auto"/>
      <w:jc w:val="center"/>
    </w:pPr>
    <w:rPr>
      <w:rFonts w:ascii="DengXian Light" w:cs="DengXian Light" w:eastAsia="DengXian Light" w:hAnsi="DengXian Light"/>
      <w:b w:val="1"/>
      <w:sz w:val="32"/>
      <w:szCs w:val="32"/>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