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1645920</wp:posOffset>
            </wp:positionH>
            <wp:positionV relativeFrom="paragraph">
              <wp:posOffset>-793114</wp:posOffset>
            </wp:positionV>
            <wp:extent cx="2971800" cy="1473835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738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Diocese of Rochester 5th Annual Catholic Men’s Conference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Vendor Request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Rebuilding the Family At Home, Through the Church, and In Sports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highlight w:val="white"/>
          <w:rtl w:val="0"/>
        </w:rPr>
        <w:t xml:space="preserve">Saturday October 19, 2019 (see information below for setup times)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highlight w:val="white"/>
          <w:rtl w:val="0"/>
        </w:rPr>
        <w:t xml:space="preserve">St Jude the Apostle  4100 Lyell Rd. </w:t>
      </w:r>
      <w:r w:rsidDel="00000000" w:rsidR="00000000" w:rsidRPr="00000000">
        <w:rPr>
          <w:rtl w:val="0"/>
        </w:rPr>
        <w:t xml:space="preserve">Rochester, NY 14606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8719.0" w:type="dxa"/>
        <w:jc w:val="left"/>
        <w:tblInd w:w="-31.0" w:type="dxa"/>
        <w:tblBorders>
          <w:top w:color="ffffff" w:space="0" w:sz="6" w:val="single"/>
          <w:left w:color="ffffff" w:space="0" w:sz="6" w:val="single"/>
          <w:bottom w:color="ffffff" w:space="0" w:sz="6" w:val="single"/>
          <w:right w:color="ffffff" w:space="0" w:sz="6" w:val="single"/>
          <w:insideH w:color="ffffff" w:space="0" w:sz="6" w:val="single"/>
          <w:insideV w:color="ffffff" w:space="0" w:sz="6" w:val="single"/>
        </w:tblBorders>
        <w:tblLayout w:type="fixed"/>
        <w:tblLook w:val="0000"/>
      </w:tblPr>
      <w:tblGrid>
        <w:gridCol w:w="2864"/>
        <w:gridCol w:w="15855"/>
        <w:tblGridChange w:id="0">
          <w:tblGrid>
            <w:gridCol w:w="2864"/>
            <w:gridCol w:w="15855"/>
          </w:tblGrid>
        </w:tblGridChange>
      </w:tblGrid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left w:w="75.0" w:type="dxa"/>
            </w:tcMar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ORGANIZATION: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left w:w="75.0" w:type="dxa"/>
            </w:tcMar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</w:t>
            </w:r>
          </w:p>
          <w:p w:rsidR="00000000" w:rsidDel="00000000" w:rsidP="00000000" w:rsidRDefault="00000000" w:rsidRPr="00000000" w14:paraId="0000000D">
            <w:pPr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left w:w="75.0" w:type="dxa"/>
            </w:tcMar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CONTACT PERSON: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left w:w="75.0" w:type="dxa"/>
            </w:tcMar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</w:t>
            </w:r>
          </w:p>
          <w:p w:rsidR="00000000" w:rsidDel="00000000" w:rsidP="00000000" w:rsidRDefault="00000000" w:rsidRPr="00000000" w14:paraId="00000010">
            <w:pPr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left w:w="75.0" w:type="dxa"/>
            </w:tcMar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TABLE ATTENDANT: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left w:w="75.0" w:type="dxa"/>
            </w:tcMar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left w:w="75.0" w:type="dxa"/>
            </w:tcMar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before="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MAILING ADDRESS: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left w:w="75.0" w:type="dxa"/>
            </w:tcMar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</w:t>
            </w:r>
          </w:p>
          <w:p w:rsidR="00000000" w:rsidDel="00000000" w:rsidP="00000000" w:rsidRDefault="00000000" w:rsidRPr="00000000" w14:paraId="00000017">
            <w:pPr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left w:w="75.0" w:type="dxa"/>
            </w:tcMar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PHONE: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left w:w="75.0" w:type="dxa"/>
            </w:tcMar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___________________________</w:t>
            </w:r>
          </w:p>
          <w:p w:rsidR="00000000" w:rsidDel="00000000" w:rsidP="00000000" w:rsidRDefault="00000000" w:rsidRPr="00000000" w14:paraId="0000001A">
            <w:pPr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left w:w="75.0" w:type="dxa"/>
            </w:tcMar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EMAIL: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left w:w="75.0" w:type="dxa"/>
            </w:tcMar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Table, 8ft, includes one meal ticket</w:t>
        <w:tab/>
        <w:t xml:space="preserve">Qty: _______  x $150 each </w:t>
        <w:tab/>
        <w:t xml:space="preserve">= $_________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Additional meal tickets...................</w:t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Qty: _______  x $20 each </w:t>
        <w:tab/>
        <w:t xml:space="preserve">= $_________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color w:val="000000"/>
          <w:sz w:val="22"/>
          <w:szCs w:val="22"/>
          <w:rtl w:val="0"/>
        </w:rPr>
        <w:tab/>
        <w:tab/>
        <w:tab/>
        <w:tab/>
        <w:tab/>
        <w:tab/>
        <w:tab/>
        <w:t xml:space="preserve">Total enclosed:  $_________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MAKE CHECKS PAYABLE TO: (note change from previous years)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St. Bernards School of Theology and Ministry (note: Men’s Conference)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MAIL FORM TO: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Rochester Catholic Men’s Conference Exult Rochester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P.O. Box 24588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Rochester, NY 14624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DAY, TIME FOR VENDOR SETUP: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Friday 10/18/2019  1pm to 5pm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Saturday 10/19/2019 6:30am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Vendors are placed on a first come first serve basis.  Table skirts are not provided.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All vendors require Diocese of Rochester approval</w:t>
      </w:r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440" w:lineRule="auto"/>
    </w:pPr>
    <w:rPr>
      <w:rFonts w:ascii="Arial" w:cs="Arial" w:eastAsia="Arial" w:hAnsi="Arial"/>
      <w:b w:val="1"/>
      <w:sz w:val="34"/>
      <w:szCs w:val="34"/>
    </w:rPr>
  </w:style>
  <w:style w:type="paragraph" w:styleId="Heading2">
    <w:name w:val="heading 2"/>
    <w:basedOn w:val="Normal"/>
    <w:next w:val="Normal"/>
    <w:pPr>
      <w:keepNext w:val="1"/>
      <w:spacing w:after="60" w:before="4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440" w:lineRule="auto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440" w:lineRule="auto"/>
    </w:pPr>
    <w:rPr>
      <w:rFonts w:ascii="Arial" w:cs="Arial" w:eastAsia="Arial" w:hAnsi="Arial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0"/>
      <w:bidi w:val="0"/>
      <w:spacing w:after="0" w:before="0" w:line="276" w:lineRule="auto"/>
      <w:ind w:hanging="0"/>
      <w:jc w:val="left"/>
    </w:pPr>
    <w:rPr>
      <w:rFonts w:ascii="Arial" w:cs="Arial" w:eastAsia="WenQuanYi Micro Hei" w:hAnsi="Arial"/>
      <w:color w:val="000000"/>
      <w:sz w:val="22"/>
      <w:szCs w:val="20"/>
      <w:lang w:bidi="hi-IN" w:eastAsia="zh-CN" w:val="en-US"/>
    </w:rPr>
  </w:style>
  <w:style w:type="paragraph" w:styleId="Heading1">
    <w:name w:val="Heading 1"/>
    <w:basedOn w:val="Heading"/>
    <w:qFormat w:val="1"/>
    <w:pPr>
      <w:spacing w:after="60" w:before="440"/>
    </w:pPr>
    <w:rPr>
      <w:rFonts w:ascii="Arial" w:cs="Arial" w:hAnsi="Arial"/>
      <w:b w:val="1"/>
      <w:sz w:val="34"/>
    </w:rPr>
  </w:style>
  <w:style w:type="paragraph" w:styleId="Heading2">
    <w:name w:val="Heading 2"/>
    <w:basedOn w:val="Heading"/>
    <w:qFormat w:val="1"/>
    <w:pPr>
      <w:spacing w:after="60" w:before="440"/>
    </w:pPr>
    <w:rPr>
      <w:rFonts w:ascii="Arial" w:cs="Arial" w:hAnsi="Arial"/>
      <w:b w:val="1"/>
      <w:sz w:val="28"/>
    </w:rPr>
  </w:style>
  <w:style w:type="paragraph" w:styleId="Heading3">
    <w:name w:val="Heading 3"/>
    <w:basedOn w:val="Heading"/>
    <w:qFormat w:val="1"/>
    <w:pPr>
      <w:spacing w:after="60" w:before="440"/>
    </w:pPr>
    <w:rPr>
      <w:rFonts w:ascii="Arial" w:cs="Arial" w:hAnsi="Arial"/>
      <w:b w:val="1"/>
      <w:sz w:val="24"/>
    </w:rPr>
  </w:style>
  <w:style w:type="paragraph" w:styleId="Heading4">
    <w:name w:val="Heading 4"/>
    <w:basedOn w:val="Heading"/>
    <w:qFormat w:val="1"/>
    <w:pPr>
      <w:spacing w:after="60" w:before="440"/>
    </w:pPr>
    <w:rPr>
      <w:rFonts w:ascii="Arial" w:cs="Arial" w:hAnsi="Arial"/>
      <w:b w:val="1"/>
      <w:sz w:val="24"/>
    </w:rPr>
  </w:style>
  <w:style w:type="character" w:styleId="EndnoteAnchor">
    <w:name w:val="Endnote Anchor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WenQuanYi Micro 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ArrowheadList">
    <w:name w:val="Arrowhead List"/>
    <w:qFormat w:val="1"/>
    <w:pPr>
      <w:widowControl w:val="0"/>
      <w:bidi w:val="0"/>
      <w:ind w:left="720" w:hanging="432"/>
      <w:jc w:val="left"/>
    </w:pPr>
    <w:rPr>
      <w:rFonts w:ascii="Arial" w:cs="Arial" w:eastAsia="WenQuanYi Micro Hei" w:hAnsi="Arial"/>
      <w:color w:val="000000"/>
      <w:sz w:val="22"/>
      <w:szCs w:val="20"/>
      <w:lang w:bidi="hi-IN" w:eastAsia="zh-CN" w:val="en-US"/>
    </w:rPr>
  </w:style>
  <w:style w:type="paragraph" w:styleId="BlockText">
    <w:name w:val="Block Text"/>
    <w:qFormat w:val="1"/>
    <w:pPr>
      <w:widowControl w:val="0"/>
      <w:bidi w:val="0"/>
      <w:spacing w:after="120" w:before="0"/>
      <w:ind w:left="1440" w:right="1440" w:hanging="0"/>
      <w:jc w:val="left"/>
    </w:pPr>
    <w:rPr>
      <w:rFonts w:ascii="Arial" w:cs="Arial" w:eastAsia="WenQuanYi Micro Hei" w:hAnsi="Arial"/>
      <w:color w:val="000000"/>
      <w:sz w:val="22"/>
      <w:szCs w:val="20"/>
      <w:lang w:bidi="hi-IN" w:eastAsia="zh-CN" w:val="en-US"/>
    </w:rPr>
  </w:style>
  <w:style w:type="paragraph" w:styleId="BoxList">
    <w:name w:val="Box List"/>
    <w:qFormat w:val="1"/>
    <w:pPr>
      <w:widowControl w:val="0"/>
      <w:bidi w:val="0"/>
      <w:ind w:left="720" w:hanging="432"/>
      <w:jc w:val="left"/>
    </w:pPr>
    <w:rPr>
      <w:rFonts w:ascii="Arial" w:cs="Arial" w:eastAsia="WenQuanYi Micro Hei" w:hAnsi="Arial"/>
      <w:color w:val="000000"/>
      <w:sz w:val="22"/>
      <w:szCs w:val="20"/>
      <w:lang w:bidi="hi-IN" w:eastAsia="zh-CN" w:val="en-US"/>
    </w:rPr>
  </w:style>
  <w:style w:type="paragraph" w:styleId="BulletList">
    <w:name w:val="Bullet List"/>
    <w:qFormat w:val="1"/>
    <w:pPr>
      <w:widowControl w:val="0"/>
      <w:bidi w:val="0"/>
      <w:ind w:left="720" w:hanging="432"/>
      <w:jc w:val="left"/>
    </w:pPr>
    <w:rPr>
      <w:rFonts w:ascii="Arial" w:cs="Arial" w:eastAsia="WenQuanYi Micro Hei" w:hAnsi="Arial"/>
      <w:color w:val="000000"/>
      <w:sz w:val="22"/>
      <w:szCs w:val="20"/>
      <w:lang w:bidi="hi-IN" w:eastAsia="zh-CN" w:val="en-US"/>
    </w:rPr>
  </w:style>
  <w:style w:type="paragraph" w:styleId="ChapterHeading">
    <w:name w:val="Chapter Heading"/>
    <w:qFormat w:val="1"/>
    <w:pPr>
      <w:widowControl w:val="0"/>
      <w:bidi w:val="0"/>
      <w:ind w:hanging="0"/>
      <w:jc w:val="left"/>
    </w:pPr>
    <w:rPr>
      <w:rFonts w:ascii="Arial" w:cs="Arial" w:eastAsia="WenQuanYi Micro Hei" w:hAnsi="Arial"/>
      <w:color w:val="000000"/>
      <w:sz w:val="22"/>
      <w:szCs w:val="20"/>
      <w:lang w:bidi="hi-IN" w:eastAsia="zh-CN" w:val="en-US"/>
    </w:rPr>
  </w:style>
  <w:style w:type="paragraph" w:styleId="Contents1">
    <w:name w:val="TOC 1"/>
    <w:basedOn w:val="Index"/>
    <w:pPr>
      <w:ind w:left="720" w:hanging="432"/>
    </w:pPr>
    <w:rPr/>
  </w:style>
  <w:style w:type="paragraph" w:styleId="Contents2">
    <w:name w:val="TOC 2"/>
    <w:basedOn w:val="Index"/>
    <w:pPr>
      <w:ind w:left="1440" w:hanging="432"/>
    </w:pPr>
    <w:rPr/>
  </w:style>
  <w:style w:type="paragraph" w:styleId="Contents3">
    <w:name w:val="TOC 3"/>
    <w:basedOn w:val="Index"/>
    <w:pPr>
      <w:ind w:left="2160" w:hanging="432"/>
    </w:pPr>
    <w:rPr/>
  </w:style>
  <w:style w:type="paragraph" w:styleId="Contents4">
    <w:name w:val="TOC 4"/>
    <w:basedOn w:val="Index"/>
    <w:pPr>
      <w:ind w:left="2880" w:hanging="432"/>
    </w:pPr>
    <w:rPr/>
  </w:style>
  <w:style w:type="paragraph" w:styleId="ContentsHeader">
    <w:name w:val="Contents Header"/>
    <w:qFormat w:val="1"/>
    <w:pPr>
      <w:widowControl w:val="0"/>
      <w:bidi w:val="0"/>
      <w:spacing w:after="120" w:before="240"/>
      <w:jc w:val="center"/>
    </w:pPr>
    <w:rPr>
      <w:rFonts w:ascii="Arial" w:cs="Arial" w:eastAsia="WenQuanYi Micro Hei" w:hAnsi="Arial"/>
      <w:b w:val="1"/>
      <w:color w:val="000000"/>
      <w:sz w:val="32"/>
      <w:szCs w:val="20"/>
      <w:lang w:bidi="hi-IN" w:eastAsia="zh-CN" w:val="en-US"/>
    </w:rPr>
  </w:style>
  <w:style w:type="paragraph" w:styleId="DashedList">
    <w:name w:val="Dashed List"/>
    <w:qFormat w:val="1"/>
    <w:pPr>
      <w:widowControl w:val="0"/>
      <w:bidi w:val="0"/>
      <w:ind w:left="720" w:hanging="432"/>
      <w:jc w:val="left"/>
    </w:pPr>
    <w:rPr>
      <w:rFonts w:ascii="Arial" w:cs="Arial" w:eastAsia="WenQuanYi Micro Hei" w:hAnsi="Arial"/>
      <w:color w:val="000000"/>
      <w:sz w:val="22"/>
      <w:szCs w:val="20"/>
      <w:lang w:bidi="hi-IN" w:eastAsia="zh-CN" w:val="en-US"/>
    </w:rPr>
  </w:style>
  <w:style w:type="paragraph" w:styleId="DiamondList">
    <w:name w:val="Diamond List"/>
    <w:qFormat w:val="1"/>
    <w:pPr>
      <w:widowControl w:val="0"/>
      <w:bidi w:val="0"/>
      <w:ind w:left="720" w:hanging="432"/>
      <w:jc w:val="left"/>
    </w:pPr>
    <w:rPr>
      <w:rFonts w:ascii="Arial" w:cs="Arial" w:eastAsia="WenQuanYi Micro Hei" w:hAnsi="Arial"/>
      <w:color w:val="000000"/>
      <w:sz w:val="22"/>
      <w:szCs w:val="20"/>
      <w:lang w:bidi="hi-IN" w:eastAsia="zh-CN" w:val="en-US"/>
    </w:rPr>
  </w:style>
  <w:style w:type="paragraph" w:styleId="EndnoteSymbol">
    <w:name w:val="Endnote Symbol"/>
    <w:basedOn w:val="Normal"/>
    <w:qFormat w:val="1"/>
    <w:pPr>
      <w:widowControl w:val="0"/>
      <w:bidi w:val="0"/>
      <w:jc w:val="left"/>
    </w:pPr>
    <w:rPr>
      <w:rFonts w:ascii="Arial" w:cs="Arial" w:eastAsia="WenQuanYi Micro Hei" w:hAnsi="Arial"/>
      <w:color w:val="000000"/>
      <w:sz w:val="22"/>
      <w:szCs w:val="20"/>
      <w:lang w:bidi="hi-IN" w:eastAsia="zh-CN" w:val="en-US"/>
    </w:rPr>
  </w:style>
  <w:style w:type="paragraph" w:styleId="Footnote">
    <w:name w:val="Footnote Text"/>
    <w:basedOn w:val="Normal"/>
    <w:pPr/>
    <w:rPr>
      <w:sz w:val="20"/>
    </w:rPr>
  </w:style>
  <w:style w:type="paragraph" w:styleId="HandList">
    <w:name w:val="Hand List"/>
    <w:qFormat w:val="1"/>
    <w:pPr>
      <w:widowControl w:val="0"/>
      <w:bidi w:val="0"/>
      <w:ind w:left="720" w:hanging="432"/>
      <w:jc w:val="left"/>
    </w:pPr>
    <w:rPr>
      <w:rFonts w:ascii="Arial" w:cs="Arial" w:eastAsia="WenQuanYi Micro Hei" w:hAnsi="Arial"/>
      <w:color w:val="000000"/>
      <w:sz w:val="22"/>
      <w:szCs w:val="20"/>
      <w:lang w:bidi="hi-IN" w:eastAsia="zh-CN" w:val="en-US"/>
    </w:rPr>
  </w:style>
  <w:style w:type="paragraph" w:styleId="HeartList">
    <w:name w:val="Heart List"/>
    <w:qFormat w:val="1"/>
    <w:pPr>
      <w:widowControl w:val="0"/>
      <w:bidi w:val="0"/>
      <w:ind w:left="720" w:hanging="432"/>
      <w:jc w:val="left"/>
    </w:pPr>
    <w:rPr>
      <w:rFonts w:ascii="Arial" w:cs="Arial" w:eastAsia="WenQuanYi Micro Hei" w:hAnsi="Arial"/>
      <w:color w:val="000000"/>
      <w:sz w:val="22"/>
      <w:szCs w:val="20"/>
      <w:lang w:bidi="hi-IN" w:eastAsia="zh-CN" w:val="en-US"/>
    </w:rPr>
  </w:style>
  <w:style w:type="paragraph" w:styleId="ImpliesList">
    <w:name w:val="Implies List"/>
    <w:qFormat w:val="1"/>
    <w:pPr>
      <w:widowControl w:val="0"/>
      <w:bidi w:val="0"/>
      <w:ind w:left="720" w:hanging="432"/>
      <w:jc w:val="left"/>
    </w:pPr>
    <w:rPr>
      <w:rFonts w:ascii="Arial" w:cs="Arial" w:eastAsia="WenQuanYi Micro Hei" w:hAnsi="Arial"/>
      <w:color w:val="000000"/>
      <w:sz w:val="22"/>
      <w:szCs w:val="20"/>
      <w:lang w:bidi="hi-IN" w:eastAsia="zh-CN" w:val="en-US"/>
    </w:rPr>
  </w:style>
  <w:style w:type="paragraph" w:styleId="LowerCaseList">
    <w:name w:val="Lower Case List"/>
    <w:qFormat w:val="1"/>
    <w:pPr>
      <w:widowControl w:val="0"/>
      <w:bidi w:val="0"/>
      <w:ind w:left="720" w:hanging="432"/>
      <w:jc w:val="left"/>
    </w:pPr>
    <w:rPr>
      <w:rFonts w:ascii="Arial" w:cs="Arial" w:eastAsia="WenQuanYi Micro Hei" w:hAnsi="Arial"/>
      <w:color w:val="000000"/>
      <w:sz w:val="22"/>
      <w:szCs w:val="20"/>
      <w:lang w:bidi="hi-IN" w:eastAsia="zh-CN" w:val="en-US"/>
    </w:rPr>
  </w:style>
  <w:style w:type="paragraph" w:styleId="LowerRomanList">
    <w:name w:val="Lower Roman List"/>
    <w:qFormat w:val="1"/>
    <w:pPr>
      <w:widowControl w:val="0"/>
      <w:bidi w:val="0"/>
      <w:ind w:left="720" w:hanging="432"/>
      <w:jc w:val="left"/>
    </w:pPr>
    <w:rPr>
      <w:rFonts w:ascii="Arial" w:cs="Arial" w:eastAsia="WenQuanYi Micro Hei" w:hAnsi="Arial"/>
      <w:color w:val="000000"/>
      <w:sz w:val="22"/>
      <w:szCs w:val="20"/>
      <w:lang w:bidi="hi-IN" w:eastAsia="zh-CN" w:val="en-US"/>
    </w:rPr>
  </w:style>
  <w:style w:type="paragraph" w:styleId="NumberedHeading1">
    <w:name w:val="Numbered Heading 1"/>
    <w:basedOn w:val="Heading1"/>
    <w:qFormat w:val="1"/>
    <w:pPr>
      <w:ind w:hanging="0"/>
    </w:pPr>
    <w:rPr/>
  </w:style>
  <w:style w:type="paragraph" w:styleId="NumberedHeading2">
    <w:name w:val="Numbered Heading 2"/>
    <w:basedOn w:val="Heading2"/>
    <w:qFormat w:val="1"/>
    <w:pPr>
      <w:ind w:hanging="0"/>
    </w:pPr>
    <w:rPr/>
  </w:style>
  <w:style w:type="paragraph" w:styleId="NumberedHeading3">
    <w:name w:val="Numbered Heading 3"/>
    <w:basedOn w:val="Heading3"/>
    <w:qFormat w:val="1"/>
    <w:pPr>
      <w:ind w:hanging="0"/>
    </w:pPr>
    <w:rPr/>
  </w:style>
  <w:style w:type="paragraph" w:styleId="NumberedList">
    <w:name w:val="Numbered List"/>
    <w:qFormat w:val="1"/>
    <w:pPr>
      <w:widowControl w:val="0"/>
      <w:bidi w:val="0"/>
      <w:ind w:left="720" w:hanging="432"/>
      <w:jc w:val="left"/>
    </w:pPr>
    <w:rPr>
      <w:rFonts w:ascii="Arial" w:cs="Arial" w:eastAsia="WenQuanYi Micro Hei" w:hAnsi="Arial"/>
      <w:color w:val="000000"/>
      <w:sz w:val="22"/>
      <w:szCs w:val="20"/>
      <w:lang w:bidi="hi-IN" w:eastAsia="zh-CN" w:val="en-US"/>
    </w:rPr>
  </w:style>
  <w:style w:type="paragraph" w:styleId="PlainText">
    <w:name w:val="Plain Text"/>
    <w:qFormat w:val="1"/>
    <w:pPr>
      <w:widowControl w:val="0"/>
      <w:bidi w:val="0"/>
      <w:jc w:val="left"/>
    </w:pPr>
    <w:rPr>
      <w:rFonts w:ascii="Courier New" w:cs="Courier New" w:eastAsia="WenQuanYi Micro Hei" w:hAnsi="Courier New"/>
      <w:color w:val="000000"/>
      <w:sz w:val="22"/>
      <w:szCs w:val="20"/>
      <w:lang w:bidi="hi-IN" w:eastAsia="zh-CN" w:val="en-US"/>
    </w:rPr>
  </w:style>
  <w:style w:type="paragraph" w:styleId="SectionHeading">
    <w:name w:val="Section Heading"/>
    <w:basedOn w:val="NumberedHeading1"/>
    <w:qFormat w:val="1"/>
    <w:pPr>
      <w:ind w:hanging="0"/>
    </w:pPr>
    <w:rPr/>
  </w:style>
  <w:style w:type="paragraph" w:styleId="SquareList">
    <w:name w:val="Square List"/>
    <w:qFormat w:val="1"/>
    <w:pPr>
      <w:widowControl w:val="0"/>
      <w:bidi w:val="0"/>
      <w:ind w:left="720" w:hanging="432"/>
      <w:jc w:val="left"/>
    </w:pPr>
    <w:rPr>
      <w:rFonts w:ascii="Arial" w:cs="Arial" w:eastAsia="WenQuanYi Micro Hei" w:hAnsi="Arial"/>
      <w:color w:val="000000"/>
      <w:sz w:val="22"/>
      <w:szCs w:val="20"/>
      <w:lang w:bidi="hi-IN" w:eastAsia="zh-CN" w:val="en-US"/>
    </w:rPr>
  </w:style>
  <w:style w:type="paragraph" w:styleId="StarList">
    <w:name w:val="Star List"/>
    <w:qFormat w:val="1"/>
    <w:pPr>
      <w:widowControl w:val="0"/>
      <w:bidi w:val="0"/>
      <w:ind w:left="720" w:hanging="432"/>
      <w:jc w:val="left"/>
    </w:pPr>
    <w:rPr>
      <w:rFonts w:ascii="Arial" w:cs="Arial" w:eastAsia="WenQuanYi Micro Hei" w:hAnsi="Arial"/>
      <w:color w:val="000000"/>
      <w:sz w:val="22"/>
      <w:szCs w:val="20"/>
      <w:lang w:bidi="hi-IN" w:eastAsia="zh-CN" w:val="en-US"/>
    </w:rPr>
  </w:style>
  <w:style w:type="paragraph" w:styleId="TableNormal">
    <w:name w:val="Table Normal"/>
    <w:qFormat w:val="1"/>
    <w:pPr>
      <w:widowControl w:val="0"/>
      <w:bidi w:val="0"/>
      <w:jc w:val="left"/>
    </w:pPr>
    <w:rPr>
      <w:rFonts w:ascii="Arial" w:cs="Arial" w:eastAsia="WenQuanYi Micro Hei" w:hAnsi="Arial"/>
      <w:color w:val="000000"/>
      <w:sz w:val="22"/>
      <w:szCs w:val="20"/>
      <w:lang w:bidi="hi-IN" w:eastAsia="zh-CN" w:val="en-US"/>
    </w:rPr>
  </w:style>
  <w:style w:type="paragraph" w:styleId="TickList">
    <w:name w:val="Tick List"/>
    <w:qFormat w:val="1"/>
    <w:pPr>
      <w:widowControl w:val="0"/>
      <w:bidi w:val="0"/>
      <w:ind w:left="720" w:hanging="432"/>
      <w:jc w:val="left"/>
    </w:pPr>
    <w:rPr>
      <w:rFonts w:ascii="Arial" w:cs="Arial" w:eastAsia="WenQuanYi Micro Hei" w:hAnsi="Arial"/>
      <w:color w:val="000000"/>
      <w:sz w:val="22"/>
      <w:szCs w:val="20"/>
      <w:lang w:bidi="hi-IN" w:eastAsia="zh-CN" w:val="en-US"/>
    </w:rPr>
  </w:style>
  <w:style w:type="paragraph" w:styleId="TriangleList">
    <w:name w:val="Triangle List"/>
    <w:qFormat w:val="1"/>
    <w:pPr>
      <w:widowControl w:val="0"/>
      <w:bidi w:val="0"/>
      <w:ind w:left="720" w:hanging="432"/>
      <w:jc w:val="left"/>
    </w:pPr>
    <w:rPr>
      <w:rFonts w:ascii="Arial" w:cs="Arial" w:eastAsia="WenQuanYi Micro Hei" w:hAnsi="Arial"/>
      <w:color w:val="000000"/>
      <w:sz w:val="22"/>
      <w:szCs w:val="20"/>
      <w:lang w:bidi="hi-IN" w:eastAsia="zh-CN" w:val="en-US"/>
    </w:rPr>
  </w:style>
  <w:style w:type="paragraph" w:styleId="UpperCaseList">
    <w:name w:val="Upper Case List"/>
    <w:basedOn w:val="NumberedList"/>
    <w:qFormat w:val="1"/>
    <w:pPr>
      <w:ind w:left="720" w:hanging="432"/>
    </w:pPr>
    <w:rPr/>
  </w:style>
  <w:style w:type="paragraph" w:styleId="UpperRomanList">
    <w:name w:val="Upper Roman List"/>
    <w:basedOn w:val="NumberedList"/>
    <w:qFormat w:val="1"/>
    <w:pPr>
      <w:ind w:left="720" w:hanging="432"/>
    </w:pPr>
    <w:rPr/>
  </w:style>
  <w:style w:type="paragraph" w:styleId="LOnormal">
    <w:name w:val="LO-normal"/>
    <w:qFormat w:val="1"/>
    <w:pPr>
      <w:widowControl w:val="0"/>
      <w:bidi w:val="0"/>
      <w:jc w:val="left"/>
    </w:pPr>
    <w:rPr>
      <w:rFonts w:ascii="Arial" w:cs="Arial" w:eastAsia="WenQuanYi Micro Hei" w:hAnsi="Arial"/>
      <w:color w:val="000000"/>
      <w:sz w:val="22"/>
      <w:szCs w:val="20"/>
      <w:lang w:bidi="hi-IN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5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IrIJ2O5SdsIrip3OwpcJtf2QaQ==">AMUW2mXItqxcL0xvRHIMtfqFg0KMA1pQZVUUr0vocZV+ZOXBN0aYELyaBq+67UcSGnZ1hTSK/s5cQdikVk9V5Q+cS/39XKUhAq12eYmlKEEf0lhvMrPSd+I=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