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4C80" w14:textId="3BAAD21A" w:rsidR="00DD61BD" w:rsidRDefault="00FE0998" w:rsidP="00680765">
      <w:pPr>
        <w:jc w:val="center"/>
        <w:rPr>
          <w:b/>
          <w:bCs/>
          <w:u w:val="single"/>
        </w:rPr>
      </w:pPr>
      <w:r w:rsidRPr="00E50277">
        <w:rPr>
          <w:b/>
          <w:bCs/>
          <w:u w:val="single"/>
        </w:rPr>
        <w:t>Four</w:t>
      </w:r>
      <w:r w:rsidR="00680765" w:rsidRPr="00E50277">
        <w:rPr>
          <w:b/>
          <w:bCs/>
          <w:u w:val="single"/>
        </w:rPr>
        <w:t xml:space="preserve"> observable trends based on the data.</w:t>
      </w:r>
    </w:p>
    <w:p w14:paraId="234B09BC" w14:textId="77777777" w:rsidR="00E50277" w:rsidRPr="00E50277" w:rsidRDefault="00E50277" w:rsidP="00680765">
      <w:pPr>
        <w:jc w:val="center"/>
        <w:rPr>
          <w:b/>
          <w:bCs/>
          <w:u w:val="single"/>
        </w:rPr>
      </w:pPr>
    </w:p>
    <w:p w14:paraId="6C377C3A" w14:textId="51AB6324" w:rsidR="00FE0998" w:rsidRDefault="00FE0998" w:rsidP="00FE0998">
      <w:r>
        <w:t xml:space="preserve">1. </w:t>
      </w:r>
      <w:r>
        <w:t>We can see that 84% of the players are male and just 14% are female,</w:t>
      </w:r>
    </w:p>
    <w:p w14:paraId="27A5A36D" w14:textId="77777777" w:rsidR="00FE0998" w:rsidRDefault="00FE0998" w:rsidP="00FE0998">
      <w:r>
        <w:t>2. We can see that almost the same percentage above mention are the people that generate the revenue for the company,</w:t>
      </w:r>
    </w:p>
    <w:p w14:paraId="187B44DF" w14:textId="6730AC8F" w:rsidR="00FE0998" w:rsidRDefault="00FE0998" w:rsidP="00FE0998">
      <w:r>
        <w:t xml:space="preserve">3. We can see that there are 3 ranges of age that generate 76% of the revenue for the company, the </w:t>
      </w:r>
      <w:r w:rsidR="00E50277">
        <w:t>majority</w:t>
      </w:r>
      <w:r>
        <w:t xml:space="preserve"> are from 20 to 24 years old</w:t>
      </w:r>
    </w:p>
    <w:p w14:paraId="1D7A61E5" w14:textId="4C0DE24C" w:rsidR="00680765" w:rsidRDefault="00FE0998" w:rsidP="00FE0998">
      <w:r>
        <w:t>4. Finally The most profitable items generate 10% of the total revenue with average of 50% of gross profit regarding of the average price of the total items of the company.</w:t>
      </w:r>
    </w:p>
    <w:sectPr w:rsidR="00680765" w:rsidSect="00415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24929"/>
    <w:multiLevelType w:val="hybridMultilevel"/>
    <w:tmpl w:val="0336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65"/>
    <w:rsid w:val="004153CB"/>
    <w:rsid w:val="00680765"/>
    <w:rsid w:val="00DD61BD"/>
    <w:rsid w:val="00E50277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C27A"/>
  <w15:chartTrackingRefBased/>
  <w15:docId w15:val="{17A7DA75-C9F0-4F14-A8F6-0616B3F8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Carmona</dc:creator>
  <cp:keywords/>
  <dc:description/>
  <cp:lastModifiedBy>Francisco Carmona</cp:lastModifiedBy>
  <cp:revision>1</cp:revision>
  <dcterms:created xsi:type="dcterms:W3CDTF">2020-10-13T21:42:00Z</dcterms:created>
  <dcterms:modified xsi:type="dcterms:W3CDTF">2020-10-13T22:50:00Z</dcterms:modified>
</cp:coreProperties>
</file>