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9D57AA" w14:textId="77777777" w:rsidR="00A847F2" w:rsidRDefault="003D35AF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Técnicas Para Boa Comunicação Não Verbal</w:t>
      </w:r>
    </w:p>
    <w:tbl>
      <w:tblPr>
        <w:tblStyle w:val="a"/>
        <w:tblW w:w="894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A847F2" w14:paraId="11755691" w14:textId="77777777" w:rsidTr="00A847F2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02FB" w14:textId="77777777" w:rsidR="00A847F2" w:rsidRDefault="003D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Técnica 1: Postura</w:t>
            </w:r>
          </w:p>
          <w:p w14:paraId="73341213" w14:textId="77777777" w:rsidR="00A847F2" w:rsidRDefault="003D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um alinhamento físico equilibrado e uma postura ereta te dá mais energia, permite que sua voz alcance seu potencial máximo e transmite uma impressão melhor aos clientes.</w:t>
            </w:r>
          </w:p>
          <w:p w14:paraId="2FA65A44" w14:textId="77777777" w:rsidR="00A847F2" w:rsidRDefault="003D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Melhores práticas para ter em mente:</w:t>
            </w:r>
          </w:p>
          <w:p w14:paraId="1BE1A3D1" w14:textId="77777777" w:rsidR="00A847F2" w:rsidRDefault="003D35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Quando estiver de pé, separe seus pés ligeira</w:t>
            </w:r>
            <w:r>
              <w:rPr>
                <w:rFonts w:ascii="Arial" w:eastAsia="Arial" w:hAnsi="Arial" w:cs="Arial"/>
                <w:sz w:val="22"/>
                <w:szCs w:val="22"/>
              </w:rPr>
              <w:t>mente para manter o equilíbrio.</w:t>
            </w:r>
          </w:p>
          <w:p w14:paraId="3A565CD9" w14:textId="77777777" w:rsidR="00A847F2" w:rsidRDefault="003D35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Distribua seu peso entre seus calcanhares e a área média do pé.</w:t>
            </w:r>
          </w:p>
          <w:p w14:paraId="1E34B518" w14:textId="77777777" w:rsidR="00A847F2" w:rsidRDefault="003D35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Posicione os ombros para trás para manter a coluna reta.</w:t>
            </w:r>
          </w:p>
          <w:p w14:paraId="67141F66" w14:textId="77777777" w:rsidR="00A847F2" w:rsidRDefault="003D35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Levante seu pescoço e cabeça.</w:t>
            </w:r>
          </w:p>
          <w:p w14:paraId="0A05896A" w14:textId="77777777" w:rsidR="00A847F2" w:rsidRDefault="003D35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Pratique esta postura por no mínimo um mês para adquirir o hábito.</w:t>
            </w:r>
          </w:p>
        </w:tc>
      </w:tr>
      <w:tr w:rsidR="00A847F2" w14:paraId="60A0218B" w14:textId="77777777" w:rsidTr="00A847F2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AED9" w14:textId="77777777" w:rsidR="00A847F2" w:rsidRDefault="003D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Técnica 2:  Mentalidade Expansiva</w:t>
            </w:r>
          </w:p>
          <w:p w14:paraId="12EEA130" w14:textId="77777777" w:rsidR="00A847F2" w:rsidRDefault="003D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Uma mentalidade expansiva se refere a imaginar que nossa própria presença é suficiente para ocupar o espaço ao nosso redor. Isso significa que devemos valorizar nossa presença e que isso projeta segurança e confiança nas pessoas.</w:t>
            </w:r>
          </w:p>
          <w:p w14:paraId="67AA668F" w14:textId="77777777" w:rsidR="00A847F2" w:rsidRDefault="003D35A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Melhores práticas para ter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em mente:</w:t>
            </w:r>
          </w:p>
          <w:p w14:paraId="0F2D57AA" w14:textId="77777777" w:rsidR="00A847F2" w:rsidRDefault="003D35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Tenha confiança em você mesmo e em suas habilidades.</w:t>
            </w:r>
          </w:p>
          <w:p w14:paraId="5988D4D2" w14:textId="77777777" w:rsidR="00A847F2" w:rsidRDefault="003D35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Não duvide de suas próprias palavras.</w:t>
            </w:r>
          </w:p>
          <w:p w14:paraId="715961BD" w14:textId="77777777" w:rsidR="00A847F2" w:rsidRDefault="003D35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Aborde os clientes com confiança e determinação.</w:t>
            </w:r>
          </w:p>
          <w:p w14:paraId="0D078D9E" w14:textId="77777777" w:rsidR="00A847F2" w:rsidRDefault="003D35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Demonstre cordialidade em seus gestos e movimentos.</w:t>
            </w:r>
          </w:p>
          <w:p w14:paraId="75D0A6E9" w14:textId="77777777" w:rsidR="00A847F2" w:rsidRDefault="003D35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Sempre que possível, sorria para o cliente.</w:t>
            </w:r>
          </w:p>
        </w:tc>
      </w:tr>
      <w:tr w:rsidR="00A847F2" w14:paraId="5693B5D3" w14:textId="77777777" w:rsidTr="00A847F2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B6B9" w14:textId="77777777" w:rsidR="00A847F2" w:rsidRDefault="003D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Técnica 3:  Contato Visual</w:t>
            </w:r>
          </w:p>
          <w:p w14:paraId="2CF5C042" w14:textId="77777777" w:rsidR="00A847F2" w:rsidRDefault="003D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Contato visual é uma forma de se aproximar das pessoas. Aprender a manter contato visual ajuda a melhorar relações interpessoais e identificar de forma mais eficaz as necessidades das pessoas. </w:t>
            </w:r>
          </w:p>
          <w:p w14:paraId="6ADD70ED" w14:textId="77777777" w:rsidR="00A847F2" w:rsidRDefault="003D35A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Melhores práticas para ter em mente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</w:p>
          <w:p w14:paraId="4C4222D7" w14:textId="77777777" w:rsidR="00A847F2" w:rsidRDefault="003D35A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Evite movimentos rápidos dos olhos.</w:t>
            </w:r>
          </w:p>
          <w:p w14:paraId="203F7DEE" w14:textId="77777777" w:rsidR="00A847F2" w:rsidRDefault="003D35A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Mantenha o contato visual ao falar com colegas e clientes.</w:t>
            </w:r>
          </w:p>
          <w:p w14:paraId="3ECED58C" w14:textId="77777777" w:rsidR="00A847F2" w:rsidRDefault="003D35A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Evite encarar clientes por longos períodos de tempo, principalmente se você não estiver falando com eles.</w:t>
            </w:r>
          </w:p>
          <w:p w14:paraId="1FE33DA5" w14:textId="77777777" w:rsidR="00A847F2" w:rsidRDefault="003D35A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Não desvie o olhar enquanto estiver falando com clientes.</w:t>
            </w:r>
          </w:p>
          <w:p w14:paraId="6BC097FD" w14:textId="77777777" w:rsidR="00A847F2" w:rsidRDefault="003D35A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Mantenha uma expressão facial de interesse no que estão te falando, acenando e/ou sorrindo e</w:t>
            </w:r>
            <w:r>
              <w:rPr>
                <w:rFonts w:ascii="Arial" w:eastAsia="Arial" w:hAnsi="Arial" w:cs="Arial"/>
                <w:sz w:val="22"/>
                <w:szCs w:val="22"/>
              </w:rPr>
              <w:t>nquanto mantém contato visual ao falar ou ouvir.</w:t>
            </w:r>
          </w:p>
        </w:tc>
      </w:tr>
      <w:tr w:rsidR="00A847F2" w14:paraId="6FB020E7" w14:textId="77777777" w:rsidTr="00A847F2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55A9" w14:textId="77777777" w:rsidR="00A847F2" w:rsidRDefault="003D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Técnica 4:  Voz Expressiva</w:t>
            </w:r>
          </w:p>
          <w:p w14:paraId="29EA37D2" w14:textId="77777777" w:rsidR="00A847F2" w:rsidRDefault="003D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tom de voz usado durante a comunicação com outros pode somar expressão, cor e textura às palavras (mostra emoções). Se a mensagem for adequada e se o tom de voz usado indicar compreensão e gentileza, isso gerará confiança nas pessoas.</w:t>
            </w:r>
          </w:p>
          <w:p w14:paraId="196C3DD8" w14:textId="77777777" w:rsidR="00A847F2" w:rsidRDefault="003D35A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Melhores práticas p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ara ter em mente:</w:t>
            </w:r>
          </w:p>
          <w:p w14:paraId="688D570A" w14:textId="77777777" w:rsidR="00A847F2" w:rsidRDefault="003D35A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um volume normal de voz, p. ex. nem muito alto, nem muito baixo.</w:t>
            </w:r>
          </w:p>
          <w:p w14:paraId="11511718" w14:textId="77777777" w:rsidR="00A847F2" w:rsidRDefault="003D35A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Preste atenção à velocidade usada ao falar para que o que você diga seja bem compreendido.</w:t>
            </w:r>
          </w:p>
          <w:p w14:paraId="6EEF9BE1" w14:textId="77777777" w:rsidR="00A847F2" w:rsidRDefault="003D35A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variações nos seus tons de voz para conferir vivacidade e entusiasmo ao qu</w:t>
            </w:r>
            <w:r>
              <w:rPr>
                <w:rFonts w:ascii="Arial" w:eastAsia="Arial" w:hAnsi="Arial" w:cs="Arial"/>
                <w:sz w:val="22"/>
                <w:szCs w:val="22"/>
              </w:rPr>
              <w:t>e você diz.</w:t>
            </w:r>
          </w:p>
          <w:p w14:paraId="793BEE5C" w14:textId="77777777" w:rsidR="00A847F2" w:rsidRDefault="003D35A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Pronuncie e complete todas as palavras de forma clara.</w:t>
            </w:r>
          </w:p>
          <w:p w14:paraId="0B3447B8" w14:textId="77777777" w:rsidR="00A847F2" w:rsidRDefault="003D35A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Escolha as palavras mais adequadas de acordo com o tipo de cliente com o qual você estiver lidando (em termos de seriedade, nível de conhecimento técnico e familiaridade).</w:t>
            </w:r>
          </w:p>
        </w:tc>
      </w:tr>
    </w:tbl>
    <w:p w14:paraId="52EB2D8F" w14:textId="77777777" w:rsidR="00A847F2" w:rsidRDefault="00A847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</w:p>
    <w:sectPr w:rsidR="00A847F2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60E3C" w14:textId="77777777" w:rsidR="003D35AF" w:rsidRDefault="003D35AF">
      <w:r>
        <w:separator/>
      </w:r>
    </w:p>
  </w:endnote>
  <w:endnote w:type="continuationSeparator" w:id="0">
    <w:p w14:paraId="6C3F36B8" w14:textId="77777777" w:rsidR="003D35AF" w:rsidRDefault="003D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FFDF9" w14:textId="77777777" w:rsidR="00A847F2" w:rsidRDefault="003D35AF">
    <w:pPr>
      <w:spacing w:line="276" w:lineRule="auto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© 2019 Generation: </w:t>
    </w:r>
    <w:proofErr w:type="spellStart"/>
    <w:r>
      <w:rPr>
        <w:rFonts w:ascii="Arial" w:eastAsia="Arial" w:hAnsi="Arial" w:cs="Arial"/>
        <w:sz w:val="22"/>
        <w:szCs w:val="22"/>
      </w:rPr>
      <w:t>You</w:t>
    </w:r>
    <w:proofErr w:type="spellEnd"/>
    <w:r>
      <w:rPr>
        <w:rFonts w:ascii="Arial" w:eastAsia="Arial" w:hAnsi="Arial" w:cs="Arial"/>
        <w:sz w:val="22"/>
        <w:szCs w:val="22"/>
      </w:rPr>
      <w:t xml:space="preserve"> </w:t>
    </w:r>
    <w:proofErr w:type="spellStart"/>
    <w:r>
      <w:rPr>
        <w:rFonts w:ascii="Arial" w:eastAsia="Arial" w:hAnsi="Arial" w:cs="Arial"/>
        <w:sz w:val="22"/>
        <w:szCs w:val="22"/>
      </w:rPr>
      <w:t>Employed</w:t>
    </w:r>
    <w:proofErr w:type="spellEnd"/>
    <w:r>
      <w:rPr>
        <w:rFonts w:ascii="Arial" w:eastAsia="Arial" w:hAnsi="Arial" w:cs="Arial"/>
        <w:sz w:val="22"/>
        <w:szCs w:val="22"/>
      </w:rPr>
      <w:t>, Inc.</w:t>
    </w:r>
  </w:p>
  <w:p w14:paraId="4B4F0CDA" w14:textId="77777777" w:rsidR="00A847F2" w:rsidRDefault="003D35AF">
    <w:pPr>
      <w:spacing w:line="276" w:lineRule="auto"/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fldChar w:fldCharType="begin"/>
    </w:r>
    <w:r>
      <w:rPr>
        <w:rFonts w:ascii="Arial" w:eastAsia="Arial" w:hAnsi="Arial" w:cs="Arial"/>
        <w:sz w:val="22"/>
        <w:szCs w:val="22"/>
      </w:rPr>
      <w:instrText>PAGE</w:instrText>
    </w:r>
    <w:r w:rsidR="00CA7DE8">
      <w:rPr>
        <w:rFonts w:ascii="Arial" w:eastAsia="Arial" w:hAnsi="Arial" w:cs="Arial"/>
        <w:sz w:val="22"/>
        <w:szCs w:val="22"/>
      </w:rPr>
      <w:fldChar w:fldCharType="separate"/>
    </w:r>
    <w:r w:rsidR="00CA7DE8">
      <w:rPr>
        <w:rFonts w:ascii="Arial" w:eastAsia="Arial" w:hAnsi="Arial" w:cs="Arial"/>
        <w:noProof/>
        <w:sz w:val="22"/>
        <w:szCs w:val="22"/>
      </w:rPr>
      <w:t>1</w:t>
    </w:r>
    <w:r>
      <w:rPr>
        <w:rFonts w:ascii="Arial" w:eastAsia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D43FD" w14:textId="77777777" w:rsidR="003D35AF" w:rsidRDefault="003D35AF">
      <w:r>
        <w:separator/>
      </w:r>
    </w:p>
  </w:footnote>
  <w:footnote w:type="continuationSeparator" w:id="0">
    <w:p w14:paraId="2BD5943B" w14:textId="77777777" w:rsidR="003D35AF" w:rsidRDefault="003D3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5D698" w14:textId="77777777" w:rsidR="00A847F2" w:rsidRDefault="00A847F2">
    <w:pPr>
      <w:rPr>
        <w:rFonts w:ascii="Arial" w:eastAsia="Arial" w:hAnsi="Arial" w:cs="Arial"/>
        <w:sz w:val="22"/>
        <w:szCs w:val="22"/>
      </w:rPr>
    </w:pPr>
  </w:p>
  <w:p w14:paraId="61267C47" w14:textId="77777777" w:rsidR="00A847F2" w:rsidRDefault="00A847F2">
    <w:pPr>
      <w:rPr>
        <w:rFonts w:ascii="Arial" w:eastAsia="Arial" w:hAnsi="Arial" w:cs="Arial"/>
        <w:sz w:val="22"/>
        <w:szCs w:val="22"/>
      </w:rPr>
    </w:pPr>
  </w:p>
  <w:p w14:paraId="1C7AA1B0" w14:textId="77777777" w:rsidR="00A847F2" w:rsidRDefault="003D35AF">
    <w:pPr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BSM-C - Apostila 1 - Técnicas para Boa Comunicação Não Verbal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6DC4"/>
    <w:multiLevelType w:val="multilevel"/>
    <w:tmpl w:val="8A7AF6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27356517"/>
    <w:multiLevelType w:val="multilevel"/>
    <w:tmpl w:val="BE1CBB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3AF87040"/>
    <w:multiLevelType w:val="multilevel"/>
    <w:tmpl w:val="48323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5C3236BA"/>
    <w:multiLevelType w:val="multilevel"/>
    <w:tmpl w:val="6922DC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7F2"/>
    <w:rsid w:val="003D35AF"/>
    <w:rsid w:val="00A847F2"/>
    <w:rsid w:val="00CA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4A02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2021-02-15T13:06:00Z</dcterms:created>
  <dcterms:modified xsi:type="dcterms:W3CDTF">2021-02-15T13:06:00Z</dcterms:modified>
</cp:coreProperties>
</file>