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229A16" w14:paraId="44F64FC5" wp14:textId="3182F8F0">
      <w:pPr>
        <w:spacing w:after="0" w:afterAutospacing="off" w:line="240" w:lineRule="auto"/>
        <w:jc w:val="center"/>
      </w:pPr>
      <w:bookmarkStart w:name="_GoBack" w:id="0"/>
      <w:bookmarkEnd w:id="0"/>
      <w:r w:rsidRPr="71229A16" w:rsidR="71229A16">
        <w:rPr>
          <w:rFonts w:ascii="Segoe UI" w:hAnsi="Segoe UI" w:eastAsia="Segoe UI" w:cs="Segoe UI"/>
          <w:b w:val="1"/>
          <w:bCs w:val="1"/>
          <w:sz w:val="28"/>
          <w:szCs w:val="28"/>
        </w:rPr>
        <w:t xml:space="preserve">Plano de Ação </w:t>
      </w:r>
    </w:p>
    <w:p xmlns:wp14="http://schemas.microsoft.com/office/word/2010/wordml" w:rsidP="71229A16" w14:paraId="1E207724" wp14:textId="0606D4C1">
      <w:pPr>
        <w:spacing w:after="0" w:afterAutospacing="off" w:line="240" w:lineRule="auto"/>
        <w:jc w:val="center"/>
        <w:rPr>
          <w:rFonts w:ascii="Segoe UI" w:hAnsi="Segoe UI" w:eastAsia="Segoe UI" w:cs="Segoe UI"/>
          <w:b w:val="0"/>
          <w:bCs w:val="0"/>
          <w:sz w:val="28"/>
          <w:szCs w:val="28"/>
        </w:rPr>
      </w:pPr>
      <w:r w:rsidRPr="71229A16" w:rsidR="71229A16">
        <w:rPr>
          <w:rFonts w:ascii="Segoe UI" w:hAnsi="Segoe UI" w:eastAsia="Segoe UI" w:cs="Segoe UI"/>
          <w:b w:val="0"/>
          <w:bCs w:val="0"/>
          <w:sz w:val="28"/>
          <w:szCs w:val="28"/>
        </w:rPr>
        <w:t>(Saúde mental, Foco e Motivação)</w:t>
      </w:r>
    </w:p>
    <w:p w:rsidR="71229A16" w:rsidP="71229A16" w:rsidRDefault="71229A16" w14:paraId="780DDD0A" w14:textId="2FE34B63">
      <w:pPr>
        <w:pStyle w:val="Normal"/>
        <w:spacing w:after="0" w:afterAutospacing="off" w:line="240" w:lineRule="auto"/>
        <w:jc w:val="left"/>
        <w:rPr>
          <w:rFonts w:ascii="Segoe UI" w:hAnsi="Segoe UI" w:eastAsia="Segoe UI" w:cs="Segoe UI"/>
          <w:b w:val="0"/>
          <w:bCs w:val="0"/>
          <w:sz w:val="28"/>
          <w:szCs w:val="28"/>
        </w:rPr>
      </w:pPr>
    </w:p>
    <w:tbl>
      <w:tblPr>
        <w:tblStyle w:val="GridTable5Dark-Accent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4"/>
        <w:gridCol w:w="3060"/>
        <w:gridCol w:w="3075"/>
        <w:gridCol w:w="3645"/>
      </w:tblGrid>
      <w:tr w:rsidR="71229A16" w:rsidTr="0CD99F3C" w14:paraId="1972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1229A16" w:rsidP="71229A16" w:rsidRDefault="71229A16" w14:paraId="51BBF81D" w14:textId="2D31CE93">
            <w:pPr>
              <w:pStyle w:val="Normal"/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  <w:t>Traçando o plano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71229A16" w:rsidP="71229A16" w:rsidRDefault="71229A16" w14:paraId="500F5855" w14:textId="256165C4">
            <w:pPr>
              <w:pStyle w:val="Normal"/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  <w:t>Foco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71229A16" w:rsidP="71229A16" w:rsidRDefault="71229A16" w14:paraId="3F1270EF" w14:textId="3032597F">
            <w:pPr>
              <w:pStyle w:val="Normal"/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  <w:t>Isolamento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71229A16" w:rsidP="71229A16" w:rsidRDefault="71229A16" w14:paraId="6F045DF8" w14:textId="34CAE11F">
            <w:pPr>
              <w:pStyle w:val="Normal"/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  <w:t>Motivação</w:t>
            </w:r>
          </w:p>
          <w:p w:rsidR="71229A16" w:rsidP="71229A16" w:rsidRDefault="71229A16" w14:paraId="39D3DFB1" w14:textId="718D335A">
            <w:pPr>
              <w:pStyle w:val="Normal"/>
              <w:rPr>
                <w:rFonts w:ascii="Segoe UI" w:hAnsi="Segoe UI" w:eastAsia="Segoe UI" w:cs="Segoe UI"/>
                <w:b w:val="1"/>
                <w:bCs w:val="1"/>
                <w:sz w:val="28"/>
                <w:szCs w:val="28"/>
              </w:rPr>
            </w:pPr>
          </w:p>
        </w:tc>
      </w:tr>
      <w:tr w:rsidR="71229A16" w:rsidTr="0CD99F3C" w14:paraId="71A78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1229A16" w:rsidP="71229A16" w:rsidRDefault="71229A16" w14:paraId="35E99307" w14:textId="25BA2583">
            <w:pPr>
              <w:pStyle w:val="Normal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Obstáculos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71229A16" w:rsidP="71229A16" w:rsidRDefault="71229A16" w14:paraId="57BBFCEA" w14:textId="3D1850D5">
            <w:pPr>
              <w:pStyle w:val="ListParagraph"/>
              <w:numPr>
                <w:ilvl w:val="0"/>
                <w:numId w:val="1"/>
              </w:numPr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Sono</w:t>
            </w:r>
          </w:p>
          <w:p w:rsidR="71229A16" w:rsidP="71229A16" w:rsidRDefault="71229A16" w14:paraId="75209B3F" w14:textId="083BD2D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Distrações domésticas</w:t>
            </w:r>
          </w:p>
          <w:p w:rsidR="71229A16" w:rsidP="71229A16" w:rsidRDefault="71229A16" w14:paraId="7CC34AEC" w14:textId="2DE79746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Confusão mental sobre o assunto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71229A16" w:rsidP="71229A16" w:rsidRDefault="71229A16" w14:paraId="50B548A7" w14:textId="595A2F3A">
            <w:pPr>
              <w:pStyle w:val="ListParagraph"/>
              <w:numPr>
                <w:ilvl w:val="0"/>
                <w:numId w:val="3"/>
              </w:numPr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Muito longe da casa dos meus pais, família e amigos</w:t>
            </w:r>
          </w:p>
          <w:p w:rsidR="71229A16" w:rsidP="71229A16" w:rsidRDefault="71229A16" w14:paraId="3BD0EEE6" w14:textId="3EFCCB4B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Não compartilhar o que estou sentindo, pensando (me fechar)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71229A16" w:rsidP="71229A16" w:rsidRDefault="71229A16" w14:paraId="65008E9C" w14:textId="5C9B3000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Área totalmente nova na minha vida</w:t>
            </w:r>
          </w:p>
          <w:p w:rsidR="71229A16" w:rsidP="71229A16" w:rsidRDefault="71229A16" w14:paraId="4E47FA0F" w14:textId="4620F8F4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Nível de inglês para me aprofundar em certos materiais]</w:t>
            </w:r>
          </w:p>
          <w:p w:rsidR="71229A16" w:rsidP="71229A16" w:rsidRDefault="71229A16" w14:paraId="78B3D75A" w14:textId="037FABE2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Sensação de incapacidade</w:t>
            </w:r>
          </w:p>
        </w:tc>
      </w:tr>
      <w:tr w:rsidR="71229A16" w:rsidTr="0CD99F3C" w14:paraId="2E63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Mar/>
          </w:tcPr>
          <w:p w:rsidR="71229A16" w:rsidP="71229A16" w:rsidRDefault="71229A16" w14:paraId="532D89E6" w14:textId="6148B0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Passos para resolução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60" w:type="dxa"/>
            <w:tcMar/>
          </w:tcPr>
          <w:p w:rsidR="71229A16" w:rsidP="71229A16" w:rsidRDefault="71229A16" w14:paraId="16B99A31" w14:textId="26ACEA11">
            <w:pPr>
              <w:pStyle w:val="ListParagraph"/>
              <w:numPr>
                <w:ilvl w:val="0"/>
                <w:numId w:val="2"/>
              </w:numPr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Dormir bem e praticar sessão de 30min de exercícios (manter corpo desperto)</w:t>
            </w:r>
          </w:p>
          <w:p w:rsidR="71229A16" w:rsidP="71229A16" w:rsidRDefault="71229A16" w14:paraId="412F0856" w14:textId="074C845A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Organizar refeições; Definir horários e </w:t>
            </w: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dias</w:t>
            </w: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 para tarefas domésticas; </w:t>
            </w:r>
          </w:p>
          <w:p w:rsidR="71229A16" w:rsidP="71229A16" w:rsidRDefault="71229A16" w14:paraId="2CE99D66" w14:textId="7A2EC998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Imersão e </w:t>
            </w: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aprofundamento (</w:t>
            </w: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fórum de dúvidas, comunidade)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71229A16" w:rsidP="71229A16" w:rsidRDefault="71229A16" w14:paraId="12205DE5" w14:textId="067ABEC8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Dividir</w:t>
            </w: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 angústias com Laís (com quem vivo, partilho minha vida)</w:t>
            </w:r>
          </w:p>
          <w:p w:rsidR="71229A16" w:rsidP="71229A16" w:rsidRDefault="71229A16" w14:paraId="4BAF9CD6" w14:textId="5DAA0F3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Organizar/definir horários para estar em contato com meus pais e amigos semanalmente</w:t>
            </w:r>
          </w:p>
          <w:p w:rsidR="71229A16" w:rsidP="71229A16" w:rsidRDefault="71229A16" w14:paraId="20DC97BE" w14:textId="1A15D83A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Cultivar um hobby/interesse individual que me mantenha conectada a mim mesma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45" w:type="dxa"/>
            <w:tcMar/>
          </w:tcPr>
          <w:p w:rsidR="71229A16" w:rsidP="71229A16" w:rsidRDefault="71229A16" w14:paraId="291CE5E3" w14:textId="2745059E">
            <w:pPr>
              <w:pStyle w:val="ListParagraph"/>
              <w:numPr>
                <w:ilvl w:val="0"/>
                <w:numId w:val="7"/>
              </w:numPr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Desenvolver uma metodologia ativa (técnica fleynman)</w:t>
            </w:r>
          </w:p>
          <w:p w:rsidR="71229A16" w:rsidP="71229A16" w:rsidRDefault="71229A16" w14:paraId="19832EE1" w14:textId="05C633CA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Reservar os sábados, com horário pré-estabelecido para estudar inglês</w:t>
            </w:r>
          </w:p>
          <w:p w:rsidR="71229A16" w:rsidP="71229A16" w:rsidRDefault="71229A16" w14:paraId="7229AF21" w14:textId="5D94F518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Praticar o autocuidado (meditar regularmente); </w:t>
            </w:r>
            <w:proofErr w:type="gramStart"/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>Confiar</w:t>
            </w:r>
            <w:proofErr w:type="gramEnd"/>
            <w:r w:rsidRPr="71229A16" w:rsidR="71229A16">
              <w:rPr>
                <w:rFonts w:ascii="Segoe UI" w:hAnsi="Segoe UI" w:eastAsia="Segoe UI" w:cs="Segoe UI"/>
                <w:b w:val="0"/>
                <w:bCs w:val="0"/>
                <w:sz w:val="28"/>
                <w:szCs w:val="28"/>
              </w:rPr>
              <w:t xml:space="preserve"> nos meus processos</w:t>
            </w:r>
          </w:p>
        </w:tc>
      </w:tr>
    </w:tbl>
    <w:p w:rsidR="0CD99F3C" w:rsidP="0CD99F3C" w:rsidRDefault="0CD99F3C" w14:paraId="795C9458" w14:textId="70F9987F">
      <w:pPr>
        <w:pStyle w:val="Normal"/>
        <w:spacing w:after="0" w:afterAutospacing="off" w:line="240" w:lineRule="auto"/>
        <w:jc w:val="center"/>
        <w:rPr>
          <w:rFonts w:ascii="Segoe UI" w:hAnsi="Segoe UI" w:eastAsia="Segoe UI" w:cs="Segoe UI"/>
          <w:b w:val="0"/>
          <w:bCs w:val="0"/>
          <w:i w:val="1"/>
          <w:iCs w:val="1"/>
          <w:sz w:val="28"/>
          <w:szCs w:val="28"/>
        </w:rPr>
      </w:pPr>
    </w:p>
    <w:p w:rsidR="71229A16" w:rsidP="0CD99F3C" w:rsidRDefault="71229A16" w14:paraId="72112503" w14:textId="18BBE04A">
      <w:pPr>
        <w:pStyle w:val="Normal"/>
        <w:spacing w:after="0" w:afterAutospacing="off" w:line="240" w:lineRule="auto"/>
        <w:jc w:val="center"/>
        <w:rPr>
          <w:rFonts w:ascii="Segoe UI" w:hAnsi="Segoe UI" w:eastAsia="Segoe UI" w:cs="Segoe UI"/>
          <w:b w:val="0"/>
          <w:bCs w:val="0"/>
          <w:sz w:val="28"/>
          <w:szCs w:val="28"/>
        </w:rPr>
      </w:pPr>
      <w:r w:rsidRPr="0CD99F3C" w:rsidR="0CD99F3C">
        <w:rPr>
          <w:rFonts w:ascii="Segoe UI" w:hAnsi="Segoe UI" w:eastAsia="Segoe UI" w:cs="Segoe UI"/>
          <w:b w:val="0"/>
          <w:bCs w:val="0"/>
          <w:i w:val="1"/>
          <w:iCs w:val="1"/>
          <w:sz w:val="28"/>
          <w:szCs w:val="28"/>
        </w:rPr>
        <w:t>“Dez vezes ao dia deves saber vencer-te a ti mesmo”</w:t>
      </w:r>
      <w:r w:rsidRPr="0CD99F3C" w:rsidR="0CD99F3C">
        <w:rPr>
          <w:rFonts w:ascii="Segoe UI" w:hAnsi="Segoe UI" w:eastAsia="Segoe UI" w:cs="Segoe UI"/>
          <w:b w:val="0"/>
          <w:bCs w:val="0"/>
          <w:sz w:val="28"/>
          <w:szCs w:val="28"/>
        </w:rPr>
        <w:t xml:space="preserve"> (F. Nietzsche)</w:t>
      </w:r>
    </w:p>
    <w:sectPr>
      <w:pgSz w:w="17008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D030A"/>
    <w:rsid w:val="0CD99F3C"/>
    <w:rsid w:val="1F0D030A"/>
    <w:rsid w:val="71229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030A"/>
  <w15:chartTrackingRefBased/>
  <w15:docId w15:val="{f9e8d213-0b91-4db7-93fc-07a846ed64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4" mc:Ignorable="w14">
    <w:name xmlns:w="http://schemas.openxmlformats.org/wordprocessingml/2006/main" w:val="Grid Table 5 Dark Accent 4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FF2CC" w:themeFill="accent4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xmlns:w="http://schemas.openxmlformats.org/wordprocessingml/2006/main" w:type="band1Vert">
      <w:tblPr/>
      <w:tcPr>
        <w:shd w:val="clear" w:color="auto" w:fill="FFE599" w:themeFill="accent4" w:themeFillTint="66"/>
      </w:tcPr>
    </w:tblStylePr>
    <w:tblStylePr xmlns:w="http://schemas.openxmlformats.org/wordprocessingml/2006/main" w:type="band1Horz">
      <w:tblPr/>
      <w:tcPr>
        <w:shd w:val="clear" w:color="auto" w:fill="FFE599" w:themeFill="accent4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d9ef13e36eb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2021-03-10T11:28:42.6083483Z</dcterms:created>
  <dcterms:modified xsi:type="dcterms:W3CDTF">2021-03-10T12:32:00.1978339Z</dcterms:modified>
  <dc:creator>Liz St</dc:creator>
  <lastModifiedBy>Liz St</lastModifiedBy>
</coreProperties>
</file>