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D142" w14:textId="5AF38006" w:rsidR="00000AD4" w:rsidRPr="00000AD4" w:rsidRDefault="00000AD4" w:rsidP="00000AD4">
      <w:pPr>
        <w:adjustRightInd w:val="0"/>
        <w:snapToGrid w:val="0"/>
        <w:spacing w:after="0" w:line="240" w:lineRule="atLeast"/>
        <w:jc w:val="both"/>
        <w:rPr>
          <w:rFonts w:ascii="Times New Roman" w:hAnsi="Times New Roman" w:cs="Times New Roman"/>
          <w:sz w:val="24"/>
          <w:szCs w:val="24"/>
        </w:rPr>
      </w:pPr>
      <w:r w:rsidRPr="00000AD4">
        <w:rPr>
          <w:rFonts w:ascii="Times New Roman" w:hAnsi="Times New Roman" w:cs="Times New Roman"/>
          <w:sz w:val="24"/>
          <w:szCs w:val="24"/>
        </w:rPr>
        <w:t>Abstract</w:t>
      </w:r>
      <w:r>
        <w:rPr>
          <w:rFonts w:ascii="Times New Roman" w:hAnsi="Times New Roman" w:cs="Times New Roman"/>
          <w:sz w:val="24"/>
          <w:szCs w:val="24"/>
        </w:rPr>
        <w:t>:</w:t>
      </w:r>
    </w:p>
    <w:p w14:paraId="1AB76099" w14:textId="6614EA02" w:rsidR="00000AD4" w:rsidRDefault="00000AD4" w:rsidP="00000AD4">
      <w:pPr>
        <w:adjustRightInd w:val="0"/>
        <w:snapToGrid w:val="0"/>
        <w:spacing w:after="0" w:line="240" w:lineRule="atLeast"/>
        <w:jc w:val="both"/>
        <w:rPr>
          <w:rFonts w:ascii="Times New Roman" w:hAnsi="Times New Roman" w:cs="Times New Roman"/>
          <w:sz w:val="24"/>
          <w:szCs w:val="24"/>
        </w:rPr>
      </w:pPr>
      <w:r w:rsidRPr="00000AD4">
        <w:rPr>
          <w:rFonts w:ascii="Times New Roman" w:hAnsi="Times New Roman" w:cs="Times New Roman"/>
          <w:sz w:val="24"/>
          <w:szCs w:val="24"/>
        </w:rPr>
        <w:t xml:space="preserve">Wearable exoskeletons offer significant promise for enhancing mobility in both clinical rehabilitation and fitness contexts. However, conventional systems suffer from poor adaptability to diverse terrains and individual biomechanics, limiting their effectiveness. To address these limitations, we propose a digital twin-based framework for rapid and personalized exoskeleton control. Leveraging a </w:t>
      </w:r>
      <w:proofErr w:type="spellStart"/>
      <w:r w:rsidRPr="00000AD4">
        <w:rPr>
          <w:rFonts w:ascii="Times New Roman" w:hAnsi="Times New Roman" w:cs="Times New Roman"/>
          <w:sz w:val="24"/>
          <w:szCs w:val="24"/>
        </w:rPr>
        <w:t>markerless</w:t>
      </w:r>
      <w:proofErr w:type="spellEnd"/>
      <w:r w:rsidRPr="00000AD4">
        <w:rPr>
          <w:rFonts w:ascii="Times New Roman" w:hAnsi="Times New Roman" w:cs="Times New Roman"/>
          <w:sz w:val="24"/>
          <w:szCs w:val="24"/>
        </w:rPr>
        <w:t xml:space="preserve"> motion capture (MOCAP) system, our approach captures natural gait without intrusive sensors, enabling fast and accurate biomechanical data acquisition. This data informs the construction of subject-specific neuromusculoskeletal (NMS) models, which simulate realistic responses across varied motion scenarios. The synthesized physiological data is used to train a deep reinforcement learning (DRL) controller in simulation, ensuring minimal human-machine interaction and optimal biomechanical alignment. Once validated, the personalized model is deployed to a hip exoskeleton device equipped with EMG sensors and actuators for real-time assistance. Preliminary results demonstrate enhanced gait correction and reduced muscle load, particularly in pathological gait cases, while maintaining generalizability for healthy users. Our integrated pipeline sets a new benchmark for precision, adaptability, and safety in wearable robotics, with wide-ranging applications from rehabilitation to performance enhancement.</w:t>
      </w:r>
    </w:p>
    <w:p w14:paraId="4B622C03" w14:textId="103F4E67" w:rsidR="00000AD4" w:rsidRDefault="00000AD4" w:rsidP="00000AD4">
      <w:pPr>
        <w:adjustRightInd w:val="0"/>
        <w:snapToGrid w:val="0"/>
        <w:spacing w:after="0" w:line="240" w:lineRule="atLeast"/>
        <w:jc w:val="both"/>
        <w:rPr>
          <w:rFonts w:ascii="Times New Roman" w:hAnsi="Times New Roman" w:cs="Times New Roman"/>
          <w:sz w:val="24"/>
          <w:szCs w:val="24"/>
        </w:rPr>
      </w:pPr>
    </w:p>
    <w:p w14:paraId="2EE32712" w14:textId="1C433FCE" w:rsidR="00000AD4" w:rsidRPr="00000AD4" w:rsidRDefault="00000AD4" w:rsidP="00000AD4">
      <w:pPr>
        <w:adjustRightInd w:val="0"/>
        <w:snapToGrid w:val="0"/>
        <w:spacing w:after="0" w:line="240" w:lineRule="atLeast"/>
        <w:jc w:val="both"/>
        <w:rPr>
          <w:rFonts w:ascii="Times New Roman" w:hAnsi="Times New Roman" w:cs="Times New Roman"/>
          <w:sz w:val="24"/>
          <w:szCs w:val="24"/>
        </w:rPr>
      </w:pPr>
      <w:r w:rsidRPr="00000AD4">
        <w:rPr>
          <w:rFonts w:ascii="Times New Roman" w:hAnsi="Times New Roman" w:cs="Times New Roman"/>
          <w:i/>
          <w:iCs/>
          <w:sz w:val="24"/>
          <w:szCs w:val="24"/>
        </w:rPr>
        <w:t>Keywords</w:t>
      </w:r>
      <w:r>
        <w:rPr>
          <w:rFonts w:ascii="Times New Roman" w:hAnsi="Times New Roman" w:cs="Times New Roman"/>
          <w:sz w:val="24"/>
          <w:szCs w:val="24"/>
        </w:rPr>
        <w:t xml:space="preserve">: </w:t>
      </w:r>
      <w:r w:rsidRPr="00000AD4">
        <w:rPr>
          <w:rFonts w:ascii="Times New Roman" w:hAnsi="Times New Roman" w:cs="Times New Roman"/>
          <w:sz w:val="24"/>
          <w:szCs w:val="24"/>
        </w:rPr>
        <w:t>Digital Twin Modeling</w:t>
      </w:r>
      <w:r>
        <w:rPr>
          <w:rFonts w:ascii="Times New Roman" w:hAnsi="Times New Roman" w:cs="Times New Roman"/>
          <w:sz w:val="24"/>
          <w:szCs w:val="24"/>
        </w:rPr>
        <w:t xml:space="preserve">, </w:t>
      </w:r>
      <w:r w:rsidRPr="00000AD4">
        <w:rPr>
          <w:rFonts w:ascii="Times New Roman" w:hAnsi="Times New Roman" w:cs="Times New Roman"/>
          <w:sz w:val="24"/>
          <w:szCs w:val="24"/>
        </w:rPr>
        <w:t>Wearable Exoskeletons</w:t>
      </w:r>
      <w:r>
        <w:rPr>
          <w:rFonts w:ascii="Times New Roman" w:hAnsi="Times New Roman" w:cs="Times New Roman"/>
          <w:sz w:val="24"/>
          <w:szCs w:val="24"/>
        </w:rPr>
        <w:t xml:space="preserve">, </w:t>
      </w:r>
      <w:r w:rsidRPr="00000AD4">
        <w:rPr>
          <w:rFonts w:ascii="Times New Roman" w:hAnsi="Times New Roman" w:cs="Times New Roman"/>
          <w:sz w:val="24"/>
          <w:szCs w:val="24"/>
        </w:rPr>
        <w:t>Neuromusculoskeletal (NMS) Personalization</w:t>
      </w:r>
      <w:r>
        <w:rPr>
          <w:rFonts w:ascii="Times New Roman" w:hAnsi="Times New Roman" w:cs="Times New Roman"/>
          <w:sz w:val="24"/>
          <w:szCs w:val="24"/>
        </w:rPr>
        <w:t xml:space="preserve">, </w:t>
      </w:r>
      <w:r w:rsidRPr="00000AD4">
        <w:rPr>
          <w:rFonts w:ascii="Times New Roman" w:hAnsi="Times New Roman" w:cs="Times New Roman"/>
          <w:sz w:val="24"/>
          <w:szCs w:val="24"/>
        </w:rPr>
        <w:t>Markerless Motion Capture (MOCAP)</w:t>
      </w:r>
      <w:r>
        <w:rPr>
          <w:rFonts w:ascii="Times New Roman" w:hAnsi="Times New Roman" w:cs="Times New Roman"/>
          <w:sz w:val="24"/>
          <w:szCs w:val="24"/>
        </w:rPr>
        <w:t xml:space="preserve">, </w:t>
      </w:r>
      <w:r w:rsidRPr="00000AD4">
        <w:rPr>
          <w:rFonts w:ascii="Times New Roman" w:hAnsi="Times New Roman" w:cs="Times New Roman"/>
          <w:sz w:val="24"/>
          <w:szCs w:val="24"/>
        </w:rPr>
        <w:t>Deep Reinforcement Learning (DRL)</w:t>
      </w:r>
    </w:p>
    <w:p w14:paraId="5B5EB115" w14:textId="77777777" w:rsidR="00000AD4" w:rsidRPr="00000AD4" w:rsidRDefault="00000AD4" w:rsidP="00000AD4">
      <w:pPr>
        <w:adjustRightInd w:val="0"/>
        <w:snapToGrid w:val="0"/>
        <w:spacing w:after="0" w:line="240" w:lineRule="atLeast"/>
        <w:jc w:val="both"/>
        <w:rPr>
          <w:rFonts w:ascii="Times New Roman" w:hAnsi="Times New Roman" w:cs="Times New Roman"/>
          <w:sz w:val="24"/>
          <w:szCs w:val="24"/>
        </w:rPr>
      </w:pPr>
    </w:p>
    <w:sectPr w:rsidR="00000AD4" w:rsidRPr="0000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D4"/>
    <w:rsid w:val="00000A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2409"/>
  <w15:chartTrackingRefBased/>
  <w15:docId w15:val="{46FDCFFD-6E15-4DBE-8805-AF5D0525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1380</Characters>
  <Application>Microsoft Office Word</Application>
  <DocSecurity>0</DocSecurity>
  <Lines>17</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陳右穎</dc:creator>
  <cp:keywords/>
  <dc:description/>
  <cp:lastModifiedBy>陳右穎</cp:lastModifiedBy>
  <cp:revision>1</cp:revision>
  <dcterms:created xsi:type="dcterms:W3CDTF">2025-04-13T12:54:00Z</dcterms:created>
  <dcterms:modified xsi:type="dcterms:W3CDTF">2025-04-13T12:56:00Z</dcterms:modified>
</cp:coreProperties>
</file>