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spacing w:after="24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Use the tiered chart in this lesson to rank the following threat actor types. You will many times need to pick more than one tier to describe the threat actor type. It is however also possible that there may not be a match at all.</w:t>
      </w:r>
      <w:r/>
    </w:p>
    <w:p>
      <w:pPr>
        <w:pStyle w:val="602"/>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4"/>
        </w:rPr>
        <w:t xml:space="preserve">Script kiddies  Tier I</w:t>
      </w:r>
      <w:r>
        <w:rPr>
          <w:rFonts w:ascii="Times New Roman" w:hAnsi="Times New Roman" w:cs="Times New Roman" w:eastAsia="Times New Roman"/>
          <w:b/>
          <w:color w:val="000000"/>
          <w:sz w:val="24"/>
          <w:highlight w:val="none"/>
        </w:rPr>
      </w:r>
      <w:r>
        <w:rPr>
          <w:rFonts w:ascii="Times New Roman" w:hAnsi="Times New Roman" w:cs="Times New Roman" w:eastAsia="Times New Roman"/>
          <w:b/>
          <w:color w:val="000000"/>
          <w:sz w:val="24"/>
          <w:highlight w:val="none"/>
        </w:rPr>
      </w:r>
    </w:p>
    <w:p>
      <w:pPr>
        <w:pStyle w:val="602"/>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4"/>
        </w:rPr>
        <w:t xml:space="preserve">Hacktivists  Tier II</w:t>
      </w:r>
      <w:r/>
    </w:p>
    <w:p>
      <w:pPr>
        <w:pStyle w:val="602"/>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4"/>
        </w:rPr>
        <w:t xml:space="preserve">Nation state actors  Tier V</w:t>
      </w:r>
      <w:r/>
    </w:p>
    <w:p>
      <w:pPr>
        <w:pStyle w:val="602"/>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4"/>
        </w:rPr>
        <w:t xml:space="preserve">Insiders Tier III</w:t>
      </w:r>
      <w:r/>
    </w:p>
    <w:p>
      <w:pPr>
        <w:pStyle w:val="602"/>
        <w:numPr>
          <w:ilvl w:val="0"/>
          <w:numId w:val="1"/>
        </w:numPr>
        <w:ind w:right="0"/>
        <w:spacing w:after="0" w:before="0"/>
        <w:rPr>
          <w:rFonts w:ascii="Times New Roman" w:hAnsi="Times New Roman" w:cs="Times New Roman" w:eastAsia="Times New Roman"/>
          <w:b/>
          <w:color w:val="000000"/>
          <w:sz w:val="24"/>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4"/>
        </w:rPr>
        <w:t xml:space="preserve">Brokers Tier III </w:t>
      </w:r>
      <w:r/>
    </w:p>
    <w:p>
      <w:pPr>
        <w:pStyle w:val="602"/>
        <w:numPr>
          <w:ilvl w:val="0"/>
          <w:numId w:val="1"/>
        </w:numPr>
        <w:ind w:right="0"/>
        <w:spacing w:after="0" w:before="0"/>
        <w:rPr>
          <w:rFonts w:ascii="Times New Roman" w:hAnsi="Times New Roman" w:cs="Times New Roman" w:eastAsia="Times New Roman"/>
          <w:sz w:val="24"/>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4"/>
        </w:rPr>
      </w:r>
      <w:r>
        <w:rPr>
          <w:rFonts w:ascii="Times New Roman" w:hAnsi="Times New Roman" w:cs="Times New Roman" w:eastAsia="Times New Roman"/>
          <w:b/>
          <w:color w:val="000000"/>
          <w:sz w:val="24"/>
        </w:rPr>
        <w:t xml:space="preserve">Cyberterrorists  &lt;= Tier IV</w:t>
      </w:r>
      <w:r/>
    </w:p>
    <w:p>
      <w:pPr>
        <w:rPr>
          <w:highlight w:val="none"/>
        </w:rPr>
      </w:pPr>
      <w:r/>
      <w:r>
        <mc:AlternateContent>
          <mc:Choice Requires="wpg">
            <w:drawing>
              <wp:inline xmlns:wp="http://schemas.openxmlformats.org/drawingml/2006/wordprocessingDrawing" distT="0" distB="0" distL="0" distR="0">
                <wp:extent cx="4572000" cy="261937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618554" name="" hidden="0"/>
                        <pic:cNvPicPr>
                          <a:picLocks noChangeAspect="1"/>
                        </pic:cNvPicPr>
                        <pic:nvPr isPhoto="0" userDrawn="0"/>
                      </pic:nvPicPr>
                      <pic:blipFill>
                        <a:blip r:embed="rId10"/>
                        <a:stretch/>
                      </pic:blipFill>
                      <pic:spPr bwMode="auto">
                        <a:xfrm>
                          <a:off x="0" y="0"/>
                          <a:ext cx="4572000" cy="26193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60.0pt;height:206.2pt;" stroked="false">
                <v:path textboxrect="0,0,0,0"/>
                <v:imagedata r:id="rId10" o:title=""/>
              </v:shape>
            </w:pict>
          </mc:Fallback>
        </mc:AlternateContent>
      </w:r>
      <w:r/>
      <w:r/>
    </w:p>
    <w:p>
      <w:r/>
      <w:r/>
    </w:p>
    <w:p>
      <w:r>
        <w:rPr>
          <w:highlight w:val="none"/>
        </w:rPr>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qFormat/>
    <w:uiPriority w:val="10"/>
    <w:rPr>
      <w:sz w:val="48"/>
      <w:szCs w:val="48"/>
    </w:rPr>
    <w:pPr>
      <w:contextualSpacing w:val="true"/>
      <w:spacing w:after="200" w:before="300"/>
    </w:pPr>
  </w:style>
  <w:style w:type="character" w:styleId="33">
    <w:name w:val="Title Char"/>
    <w:basedOn w:val="9"/>
    <w:link w:val="32"/>
    <w:uiPriority w:val="10"/>
    <w:rPr>
      <w:sz w:val="48"/>
      <w:szCs w:val="48"/>
    </w:rPr>
  </w:style>
  <w:style w:type="paragraph" w:styleId="34">
    <w:name w:val="Subtitle"/>
    <w:basedOn w:val="598"/>
    <w:next w:val="598"/>
    <w:link w:val="35"/>
    <w:qFormat/>
    <w:uiPriority w:val="11"/>
    <w:rPr>
      <w:sz w:val="24"/>
      <w:szCs w:val="24"/>
    </w:rPr>
    <w:pPr>
      <w:spacing w:after="200" w:before="200"/>
    </w:pPr>
  </w:style>
  <w:style w:type="character" w:styleId="35">
    <w:name w:val="Subtitle Char"/>
    <w:basedOn w:val="9"/>
    <w:link w:val="34"/>
    <w:uiPriority w:val="11"/>
    <w:rPr>
      <w:sz w:val="24"/>
      <w:szCs w:val="24"/>
    </w:rPr>
  </w:style>
  <w:style w:type="paragraph" w:styleId="36">
    <w:name w:val="Quote"/>
    <w:basedOn w:val="598"/>
    <w:next w:val="598"/>
    <w:link w:val="37"/>
    <w:qFormat/>
    <w:uiPriority w:val="29"/>
    <w:rPr>
      <w:i/>
    </w:rPr>
    <w:pPr>
      <w:ind w:left="720" w:right="720"/>
    </w:pPr>
  </w:style>
  <w:style w:type="character" w:styleId="37">
    <w:name w:val="Quote Char"/>
    <w:link w:val="36"/>
    <w:uiPriority w:val="29"/>
    <w:rPr>
      <w:i/>
    </w:rPr>
  </w:style>
  <w:style w:type="paragraph" w:styleId="38">
    <w:name w:val="Intense Quote"/>
    <w:basedOn w:val="598"/>
    <w:next w:val="598"/>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598"/>
    <w:link w:val="41"/>
    <w:uiPriority w:val="99"/>
    <w:unhideWhenUsed/>
    <w:pPr>
      <w:spacing w:lineRule="auto" w:line="240" w:after="0"/>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lineRule="auto" w:line="240" w:after="0"/>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6">
    <w:name w:val="Table Grid"/>
    <w:basedOn w:val="59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59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59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59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59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59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59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59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59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59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59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59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59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59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59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59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59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59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59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59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59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59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59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59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59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82">
    <w:name w:val="Grid Table 5 Dark- Accent 1"/>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83">
    <w:name w:val="Grid Table 5 Dark - Accent 2"/>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84">
    <w:name w:val="Grid Table 5 Dark - Accent 3"/>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85">
    <w:name w:val="Grid Table 5 Dark- Accent 4"/>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86">
    <w:name w:val="Grid Table 5 Dark - Accent 5"/>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87">
    <w:name w:val="Grid Table 5 Dark - Accent 6"/>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88">
    <w:name w:val="Grid Table 6 Colorful"/>
    <w:basedOn w:val="59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style>
  <w:style w:type="table" w:styleId="96">
    <w:name w:val="Grid Table 7 Colorful - Accent 1"/>
    <w:basedOn w:val="59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FFFFFF" w:themeFill="light1" w:themeColor="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FFFFFF" w:themeFill="light1" w:themeColor="light1"/>
        <w:tcBorders>
          <w:left w:val="none"/>
          <w:top w:val="single" w:color="000000" w:sz="4" w:space="0" w:themeColor="accent1" w:themeTint="80"/>
          <w:right w:val="none"/>
          <w:bottom w:val="none"/>
        </w:tcBorders>
      </w:tcPr>
    </w:tblStylePr>
  </w:style>
  <w:style w:type="table" w:styleId="97">
    <w:name w:val="Grid Table 7 Colorful - Accent 2"/>
    <w:basedOn w:val="59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style>
  <w:style w:type="table" w:styleId="98">
    <w:name w:val="Grid Table 7 Colorful - Accent 3"/>
    <w:basedOn w:val="59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FFFFFF" w:themeFill="light1" w:themeColor="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FFFFFF" w:themeFill="light1" w:themeColor="light1"/>
        <w:tcBorders>
          <w:left w:val="none"/>
          <w:top w:val="single" w:color="000000" w:sz="4" w:space="0" w:themeColor="accent3" w:themeTint="FE"/>
          <w:right w:val="none"/>
          <w:bottom w:val="none"/>
        </w:tcBorders>
      </w:tcPr>
    </w:tblStylePr>
  </w:style>
  <w:style w:type="table" w:styleId="99">
    <w:name w:val="Grid Table 7 Colorful - Accent 4"/>
    <w:basedOn w:val="59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style>
  <w:style w:type="table" w:styleId="100">
    <w:name w:val="Grid Table 7 Colorful - Accent 5"/>
    <w:basedOn w:val="59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FFFFFF" w:themeFill="light1" w:themeColor="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FFFFFF" w:themeFill="light1" w:themeColor="light1"/>
        <w:tcBorders>
          <w:left w:val="none"/>
          <w:top w:val="single" w:color="000000" w:sz="4" w:space="0" w:themeColor="accent5" w:themeTint="90"/>
          <w:right w:val="none"/>
          <w:bottom w:val="none"/>
        </w:tcBorders>
      </w:tcPr>
    </w:tblStylePr>
  </w:style>
  <w:style w:type="table" w:styleId="101">
    <w:name w:val="Grid Table 7 Colorful - Accent 6"/>
    <w:basedOn w:val="59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FFFFFF" w:themeFill="light1" w:themeColor="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FFFFFF" w:themeFill="light1" w:themeColor="light1"/>
        <w:tcBorders>
          <w:left w:val="none"/>
          <w:top w:val="single" w:color="000000" w:sz="4" w:space="0" w:themeColor="accent6" w:themeTint="90"/>
          <w:right w:val="none"/>
          <w:bottom w:val="none"/>
        </w:tcBorders>
      </w:tcPr>
    </w:tblStylePr>
  </w:style>
  <w:style w:type="table" w:styleId="102">
    <w:name w:val="List Table 1 Light"/>
    <w:basedOn w:val="599"/>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599"/>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599"/>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599"/>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599"/>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599"/>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599"/>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59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59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59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59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59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59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59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59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23">
    <w:name w:val="List Table 4"/>
    <w:basedOn w:val="59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30">
    <w:name w:val="List Table 5 Dark"/>
    <w:basedOn w:val="59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59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59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59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59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59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59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59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FFFFFF" w:themeFill="light1" w:themeColor="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FFFFFF" w:themeFill="light1" w:themeColor="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FFFFFF" w:themeFill="light1" w:themeColor="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FFFFFF" w:themeFill="light1" w:themeColor="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FFFFFF" w:themeFill="light1" w:themeColor="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FFFFFF" w:themeFill="light1" w:themeColor="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FFFFFF" w:themeFill="light1" w:themeColor="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FFFFFF" w:themeFill="light1" w:themeColor="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2">
    <w:name w:val="Lined - Accent 1"/>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53">
    <w:name w:val="Lined - Accent 2"/>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54">
    <w:name w:val="Lined - Accent 3"/>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55">
    <w:name w:val="Lined - Accent 4"/>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56">
    <w:name w:val="Lined - Accent 5"/>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57">
    <w:name w:val="Lined - Accent 6"/>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58">
    <w:name w:val="Bordered &amp; Lined - Accent"/>
    <w:basedOn w:val="59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9">
    <w:name w:val="Bordered &amp; Lined - Accent 1"/>
    <w:basedOn w:val="59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60">
    <w:name w:val="Bordered &amp; Lined - Accent 2"/>
    <w:basedOn w:val="59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61">
    <w:name w:val="Bordered &amp; Lined - Accent 3"/>
    <w:basedOn w:val="59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62">
    <w:name w:val="Bordered &amp; Lined - Accent 4"/>
    <w:basedOn w:val="59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63">
    <w:name w:val="Bordered &amp; Lined - Accent 5"/>
    <w:basedOn w:val="59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64">
    <w:name w:val="Bordered &amp; Lined - Accent 6"/>
    <w:basedOn w:val="59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65">
    <w:name w:val="Bordered"/>
    <w:basedOn w:val="59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59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59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59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59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59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59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qFormat/>
    <w:uiPriority w:val="1"/>
    <w:pPr>
      <w:spacing w:lineRule="auto" w:line="240" w:after="0"/>
    </w:pPr>
  </w:style>
  <w:style w:type="paragraph" w:styleId="602">
    <w:name w:val="List Paragraph"/>
    <w:basedOn w:val="598"/>
    <w:qFormat/>
    <w:uiPriority w:val="34"/>
    <w:pPr>
      <w:contextualSpacing w:val="true"/>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ONLYOFFICE/6.4.2.17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2022-01-18T20:25:37Z</dcterms:modified>
</cp:coreProperties>
</file>