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5D0040">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5D0040">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5D0040">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5D0040">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5D0040">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2E457D" w:rsidRDefault="002E457D" w:rsidP="002E457D">
      <w:pPr>
        <w:pStyle w:val="Heading1"/>
      </w:pPr>
      <w:bookmarkStart w:id="0" w:name="_Toc322773316"/>
      <w:r>
        <w:t>Notes to the Authors:</w:t>
      </w:r>
      <w:bookmarkEnd w:id="0"/>
    </w:p>
    <w:p w:rsidR="002E457D" w:rsidRPr="002E457D" w:rsidRDefault="0041344F" w:rsidP="002E457D">
      <w:pPr>
        <w:pStyle w:val="ListParagraph"/>
        <w:numPr>
          <w:ilvl w:val="0"/>
          <w:numId w:val="6"/>
        </w:numPr>
        <w:sectPr w:rsidR="002E457D"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DA4314" w:rsidRDefault="008A00CD" w:rsidP="008D7508">
      <w:pPr>
        <w:pStyle w:val="Heading2"/>
      </w:pPr>
      <w:bookmarkStart w:id="1" w:name="_Toc322773317"/>
      <w:r>
        <w:lastRenderedPageBreak/>
        <w:t xml:space="preserve">0.1 </w:t>
      </w:r>
      <w:r w:rsidR="00624817">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bl>
    <w:p w:rsidR="008D7508" w:rsidRDefault="008D7508">
      <w:pPr>
        <w:rPr>
          <w:lang w:eastAsia="zh-TW"/>
        </w:rPr>
      </w:pPr>
    </w:p>
    <w:p w:rsidR="00AE160C" w:rsidRDefault="00AE160C">
      <w:pPr>
        <w:rPr>
          <w:lang w:eastAsia="zh-TW"/>
        </w:rPr>
      </w:pPr>
    </w:p>
    <w:p w:rsidR="008D7508" w:rsidRPr="008D7508" w:rsidRDefault="008D7508" w:rsidP="008D7508"/>
    <w:p w:rsidR="008D7508" w:rsidRPr="008D7508" w:rsidRDefault="008D7508" w:rsidP="008D7508"/>
    <w:p w:rsidR="008D7508" w:rsidRPr="008D7508" w:rsidRDefault="008D7508" w:rsidP="008D7508"/>
    <w:p w:rsidR="008D7508" w:rsidRDefault="008D7508" w:rsidP="008D7508"/>
    <w:p w:rsidR="00DA4314" w:rsidRPr="008D7508" w:rsidRDefault="008D7508" w:rsidP="008D7508">
      <w:pPr>
        <w:tabs>
          <w:tab w:val="left" w:pos="6435"/>
        </w:tabs>
      </w:pPr>
      <w:r>
        <w:tab/>
      </w:r>
    </w:p>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8D7508">
      <w:pPr>
        <w:pStyle w:val="Heading2"/>
      </w:pPr>
      <w:bookmarkStart w:id="2" w:name="_Toc322773318"/>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C2147E" w:rsidRDefault="009A6AED">
      <w:pPr>
        <w:pStyle w:val="TOC1"/>
        <w:tabs>
          <w:tab w:val="right" w:leader="dot" w:pos="9962"/>
        </w:tabs>
        <w:rPr>
          <w:rFonts w:asciiTheme="minorHAnsi" w:hAnsiTheme="minorHAnsi"/>
          <w:noProof/>
          <w:sz w:val="22"/>
        </w:rPr>
      </w:pPr>
      <w:r>
        <w:lastRenderedPageBreak/>
        <w:fldChar w:fldCharType="begin"/>
      </w:r>
      <w:r w:rsidR="00624817">
        <w:instrText>TOC \f \o "1-9" \o "1-9"</w:instrText>
      </w:r>
      <w:r>
        <w:fldChar w:fldCharType="separate"/>
      </w:r>
      <w:r w:rsidR="00C2147E">
        <w:rPr>
          <w:noProof/>
        </w:rPr>
        <w:t>Notes to the Authors:</w:t>
      </w:r>
      <w:r w:rsidR="00C2147E">
        <w:rPr>
          <w:noProof/>
        </w:rPr>
        <w:tab/>
      </w:r>
      <w:r w:rsidR="00C2147E">
        <w:rPr>
          <w:noProof/>
        </w:rPr>
        <w:fldChar w:fldCharType="begin"/>
      </w:r>
      <w:r w:rsidR="00C2147E">
        <w:rPr>
          <w:noProof/>
        </w:rPr>
        <w:instrText xml:space="preserve"> PAGEREF _Toc322773316 \h </w:instrText>
      </w:r>
      <w:r w:rsidR="00C2147E">
        <w:rPr>
          <w:noProof/>
        </w:rPr>
      </w:r>
      <w:r w:rsidR="00C2147E">
        <w:rPr>
          <w:noProof/>
        </w:rPr>
        <w:fldChar w:fldCharType="separate"/>
      </w:r>
      <w:r w:rsidR="00C2147E">
        <w:rPr>
          <w:noProof/>
        </w:rPr>
        <w:t>1</w:t>
      </w:r>
      <w:r w:rsidR="00C2147E">
        <w:rPr>
          <w:noProof/>
        </w:rPr>
        <w:fldChar w:fldCharType="end"/>
      </w:r>
    </w:p>
    <w:p w:rsidR="00C2147E" w:rsidRDefault="00C2147E">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_Toc322773317 \h </w:instrText>
      </w:r>
      <w:r>
        <w:rPr>
          <w:noProof/>
        </w:rPr>
      </w:r>
      <w:r>
        <w:rPr>
          <w:noProof/>
        </w:rPr>
        <w:fldChar w:fldCharType="separate"/>
      </w:r>
      <w:r>
        <w:rPr>
          <w:noProof/>
        </w:rPr>
        <w:t>2</w:t>
      </w:r>
      <w:r>
        <w:rPr>
          <w:noProof/>
        </w:rPr>
        <w:fldChar w:fldCharType="end"/>
      </w:r>
    </w:p>
    <w:p w:rsidR="00C2147E" w:rsidRDefault="00C2147E">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_Toc322773318 \h </w:instrText>
      </w:r>
      <w:r>
        <w:rPr>
          <w:noProof/>
        </w:rPr>
      </w:r>
      <w:r>
        <w:rPr>
          <w:noProof/>
        </w:rPr>
        <w:fldChar w:fldCharType="separate"/>
      </w:r>
      <w:r>
        <w:rPr>
          <w:noProof/>
        </w:rPr>
        <w:t>3</w:t>
      </w:r>
      <w:r>
        <w:rPr>
          <w:noProof/>
        </w:rPr>
        <w:fldChar w:fldCharType="end"/>
      </w:r>
    </w:p>
    <w:p w:rsidR="00C2147E" w:rsidRDefault="00C2147E">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_Toc322773319 \h </w:instrText>
      </w:r>
      <w:r>
        <w:rPr>
          <w:noProof/>
        </w:rPr>
      </w:r>
      <w:r>
        <w:rPr>
          <w:noProof/>
        </w:rPr>
        <w:fldChar w:fldCharType="separate"/>
      </w:r>
      <w:r>
        <w:rPr>
          <w:noProof/>
        </w:rPr>
        <w:t>4</w:t>
      </w:r>
      <w:r>
        <w:rPr>
          <w:noProof/>
        </w:rPr>
        <w:fldChar w:fldCharType="end"/>
      </w:r>
    </w:p>
    <w:p w:rsidR="00C2147E" w:rsidRDefault="00C2147E">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_Toc322773320 \h </w:instrText>
      </w:r>
      <w:r>
        <w:rPr>
          <w:noProof/>
        </w:rPr>
      </w:r>
      <w:r>
        <w:rPr>
          <w:noProof/>
        </w:rPr>
        <w:fldChar w:fldCharType="separate"/>
      </w:r>
      <w:r>
        <w:rPr>
          <w:noProof/>
        </w:rPr>
        <w:t>5</w:t>
      </w:r>
      <w:r>
        <w:rPr>
          <w:noProof/>
        </w:rPr>
        <w:fldChar w:fldCharType="end"/>
      </w:r>
    </w:p>
    <w:p w:rsidR="00C2147E" w:rsidRDefault="00C2147E">
      <w:pPr>
        <w:pStyle w:val="TOC1"/>
        <w:tabs>
          <w:tab w:val="right" w:leader="dot" w:pos="9962"/>
        </w:tabs>
        <w:rPr>
          <w:rFonts w:asciiTheme="minorHAnsi" w:hAnsiTheme="minorHAnsi"/>
          <w:noProof/>
          <w:sz w:val="22"/>
        </w:rPr>
      </w:pPr>
      <w:r>
        <w:rPr>
          <w:noProof/>
        </w:rPr>
        <w:t>3 Summary of Time Reports</w:t>
      </w:r>
      <w:r>
        <w:rPr>
          <w:noProof/>
        </w:rPr>
        <w:tab/>
      </w:r>
      <w:r>
        <w:rPr>
          <w:noProof/>
        </w:rPr>
        <w:fldChar w:fldCharType="begin"/>
      </w:r>
      <w:r>
        <w:rPr>
          <w:noProof/>
        </w:rPr>
        <w:instrText xml:space="preserve"> PAGEREF _Toc322773321 \h </w:instrText>
      </w:r>
      <w:r>
        <w:rPr>
          <w:noProof/>
        </w:rPr>
      </w:r>
      <w:r>
        <w:rPr>
          <w:noProof/>
        </w:rPr>
        <w:fldChar w:fldCharType="separate"/>
      </w:r>
      <w:r>
        <w:rPr>
          <w:noProof/>
        </w:rPr>
        <w:t>6</w:t>
      </w:r>
      <w:r>
        <w:rPr>
          <w:noProof/>
        </w:rPr>
        <w:fldChar w:fldCharType="end"/>
      </w:r>
    </w:p>
    <w:p w:rsidR="00C2147E" w:rsidRDefault="00C2147E">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_Toc322773322 \h </w:instrText>
      </w:r>
      <w:r>
        <w:rPr>
          <w:noProof/>
        </w:rPr>
      </w:r>
      <w:r>
        <w:rPr>
          <w:noProof/>
        </w:rPr>
        <w:fldChar w:fldCharType="separate"/>
      </w:r>
      <w:r>
        <w:rPr>
          <w:noProof/>
        </w:rPr>
        <w:t>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bookmarkStart w:id="3" w:name="_GoBack"/>
      <w:bookmarkEnd w:id="3"/>
    </w:p>
    <w:p w:rsidR="00AE160C" w:rsidRDefault="00D358E8" w:rsidP="00D358E8">
      <w:pPr>
        <w:pStyle w:val="Heading1"/>
        <w:rPr>
          <w:lang w:eastAsia="zh-TW"/>
        </w:rPr>
      </w:pPr>
      <w:bookmarkStart w:id="4" w:name="_Toc322773319"/>
      <w:r>
        <w:rPr>
          <w:rFonts w:hint="eastAsia"/>
          <w:lang w:eastAsia="zh-TW"/>
        </w:rPr>
        <w:lastRenderedPageBreak/>
        <w:t xml:space="preserve">1 </w:t>
      </w:r>
      <w:r w:rsidR="0041344F">
        <w:t>Project History</w:t>
      </w:r>
      <w:bookmarkEnd w:id="4"/>
    </w:p>
    <w:p w:rsidR="0041344F" w:rsidRPr="0041344F" w:rsidRDefault="0041344F" w:rsidP="0041344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Reflection on group formation and subsequent dynamics, the distribution of skills between members and the degree to which members successfully applied those skills. Of particular value will be honest reflection on tension and conflict that arose and how it was resolved.</w:t>
      </w:r>
    </w:p>
    <w:p w:rsidR="0041344F" w:rsidRPr="0041344F" w:rsidRDefault="0041344F" w:rsidP="0041344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An honest account and reflection on the respective contributions of the team members - including time, commitment, and skills contributed.</w:t>
      </w:r>
    </w:p>
    <w:p w:rsidR="0041344F" w:rsidRPr="0041344F" w:rsidRDefault="0041344F" w:rsidP="0041344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A chronological account of how it was for you: decisions and activities, planned and undertaken, the success or failure of these, and lessons learnt.</w:t>
      </w:r>
    </w:p>
    <w:p w:rsidR="0041344F" w:rsidRPr="0041344F" w:rsidRDefault="0041344F" w:rsidP="0041344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What, with hindsight, would you differently?</w:t>
      </w:r>
    </w:p>
    <w:p w:rsidR="0041344F" w:rsidRPr="0041344F" w:rsidRDefault="0041344F" w:rsidP="0041344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1344F">
        <w:rPr>
          <w:rFonts w:ascii="Verdana" w:eastAsia="Times New Roman" w:hAnsi="Verdana" w:cs="Times New Roman"/>
          <w:color w:val="000000"/>
          <w:sz w:val="18"/>
          <w:szCs w:val="18"/>
        </w:rPr>
        <w:t xml:space="preserve">Any strong individually held views on some aspect of the </w:t>
      </w:r>
      <w:proofErr w:type="gramStart"/>
      <w:r w:rsidRPr="0041344F">
        <w:rPr>
          <w:rFonts w:ascii="Verdana" w:eastAsia="Times New Roman" w:hAnsi="Verdana" w:cs="Times New Roman"/>
          <w:color w:val="000000"/>
          <w:sz w:val="18"/>
          <w:szCs w:val="18"/>
        </w:rPr>
        <w:t>project, that</w:t>
      </w:r>
      <w:proofErr w:type="gramEnd"/>
      <w:r w:rsidRPr="0041344F">
        <w:rPr>
          <w:rFonts w:ascii="Verdana" w:eastAsia="Times New Roman" w:hAnsi="Verdana" w:cs="Times New Roman"/>
          <w:color w:val="000000"/>
          <w:sz w:val="18"/>
          <w:szCs w:val="18"/>
        </w:rPr>
        <w:t xml:space="preserve"> the group doesn't agree on, should be included (maximum 2 pages).</w:t>
      </w:r>
    </w:p>
    <w:p w:rsidR="00AE160C" w:rsidRDefault="00AE160C" w:rsidP="00AE160C">
      <w:pPr>
        <w:spacing w:after="0"/>
        <w:sectPr w:rsidR="00AE160C">
          <w:pgSz w:w="12240" w:h="15840"/>
          <w:pgMar w:top="1134" w:right="1134" w:bottom="1693" w:left="1134" w:header="0" w:footer="1134" w:gutter="0"/>
          <w:cols w:space="720"/>
          <w:formProt w:val="0"/>
        </w:sectPr>
      </w:pPr>
    </w:p>
    <w:p w:rsidR="002E457D" w:rsidRPr="002E457D" w:rsidRDefault="002E457D" w:rsidP="002E457D">
      <w:pPr>
        <w:pStyle w:val="Heading1"/>
      </w:pPr>
      <w:bookmarkStart w:id="5" w:name="_Toc322773320"/>
      <w:r>
        <w:lastRenderedPageBreak/>
        <w:t xml:space="preserve">2 </w:t>
      </w:r>
      <w:r w:rsidR="0041344F">
        <w:t>Project Management Account</w:t>
      </w:r>
      <w:bookmarkEnd w:id="5"/>
    </w:p>
    <w:p w:rsidR="008D7508" w:rsidRPr="008D7508" w:rsidRDefault="00C2147E" w:rsidP="008D7508">
      <w:pPr>
        <w:sectPr w:rsidR="008D7508" w:rsidRPr="008D7508" w:rsidSect="00FE3146">
          <w:pgSz w:w="12240" w:h="15840"/>
          <w:pgMar w:top="1134" w:right="1134" w:bottom="1693" w:left="1134" w:header="0" w:footer="1134" w:gutter="0"/>
          <w:cols w:space="720"/>
          <w:formProt w:val="0"/>
          <w:docGrid w:linePitch="312" w:charSpace="-2049"/>
        </w:sectPr>
      </w:pPr>
      <w:r>
        <w:rPr>
          <w:rFonts w:ascii="Verdana" w:hAnsi="Verdana"/>
          <w:color w:val="000000"/>
          <w:sz w:val="18"/>
          <w:szCs w:val="18"/>
          <w:shd w:val="clear" w:color="auto" w:fill="FFFFFF"/>
        </w:rPr>
        <w:t xml:space="preserve">To include at least two </w:t>
      </w:r>
      <w:proofErr w:type="spellStart"/>
      <w:r>
        <w:rPr>
          <w:rFonts w:ascii="Verdana" w:hAnsi="Verdana"/>
          <w:color w:val="000000"/>
          <w:sz w:val="18"/>
          <w:szCs w:val="18"/>
          <w:shd w:val="clear" w:color="auto" w:fill="FFFFFF"/>
        </w:rPr>
        <w:t>Gannt</w:t>
      </w:r>
      <w:proofErr w:type="spellEnd"/>
      <w:r>
        <w:rPr>
          <w:rFonts w:ascii="Verdana" w:hAnsi="Verdana"/>
          <w:color w:val="000000"/>
          <w:sz w:val="18"/>
          <w:szCs w:val="18"/>
          <w:shd w:val="clear" w:color="auto" w:fill="FFFFFF"/>
        </w:rPr>
        <w:t xml:space="preserve"> charts (start, end), one side A4 each, and reflection on the transition from start-midway-end, i.e., how estimates of cost and timescale for each activity changed over time. What did you learn about planning these activities? Did your estimation accuracy improve? How far out were your initial estimates? How well did you manage the project and what, with hindsight, would you differently?</w:t>
      </w:r>
    </w:p>
    <w:p w:rsidR="002E457D" w:rsidRDefault="002E457D" w:rsidP="002E457D">
      <w:pPr>
        <w:pStyle w:val="Heading1"/>
      </w:pPr>
      <w:bookmarkStart w:id="6" w:name="_Toc322773321"/>
      <w:r>
        <w:lastRenderedPageBreak/>
        <w:t xml:space="preserve">3 </w:t>
      </w:r>
      <w:r w:rsidR="00C2147E">
        <w:t>Summary of Time Reports</w:t>
      </w:r>
      <w:bookmarkEnd w:id="6"/>
    </w:p>
    <w:p w:rsidR="002E457D" w:rsidRPr="002E457D" w:rsidRDefault="00C2147E" w:rsidP="002E457D">
      <w:pPr>
        <w:sectPr w:rsidR="002E457D" w:rsidRPr="002E457D" w:rsidSect="00FE3146">
          <w:pgSz w:w="12240" w:h="15840"/>
          <w:pgMar w:top="1134" w:right="1134" w:bottom="1693" w:left="1134" w:header="0" w:footer="1134" w:gutter="0"/>
          <w:cols w:space="720"/>
          <w:formProt w:val="0"/>
          <w:docGrid w:linePitch="312" w:charSpace="-2049"/>
        </w:sectPr>
      </w:pPr>
      <w:r>
        <w:rPr>
          <w:rStyle w:val="apple-converted-space"/>
          <w:rFonts w:ascii="Verdana" w:hAnsi="Verdana"/>
          <w:color w:val="000000"/>
          <w:sz w:val="18"/>
          <w:szCs w:val="18"/>
          <w:shd w:val="clear" w:color="auto" w:fill="FFFFFF"/>
        </w:rPr>
        <w:t> </w:t>
      </w:r>
      <w:proofErr w:type="gramStart"/>
      <w:r>
        <w:rPr>
          <w:rFonts w:ascii="Verdana" w:hAnsi="Verdana"/>
          <w:color w:val="000000"/>
          <w:sz w:val="18"/>
          <w:szCs w:val="18"/>
          <w:shd w:val="clear" w:color="auto" w:fill="FFFFFF"/>
        </w:rPr>
        <w:t>(2 sides A4 max) of the individual timesheet records.</w:t>
      </w:r>
      <w:proofErr w:type="gramEnd"/>
      <w:r>
        <w:rPr>
          <w:rFonts w:ascii="Verdana" w:hAnsi="Verdana"/>
          <w:color w:val="000000"/>
          <w:sz w:val="18"/>
          <w:szCs w:val="18"/>
          <w:shd w:val="clear" w:color="auto" w:fill="FFFFFF"/>
        </w:rPr>
        <w:t xml:space="preserve"> This should summarize as a table, with group members on one axis and week number on the other, the time spent per activity/ member/ week. Don't worry if this report doesn't agree exactly with the end-project Gantt chart, although the two shouldn't be TOO different.</w:t>
      </w:r>
    </w:p>
    <w:p w:rsidR="00D358E8" w:rsidRDefault="00D358E8" w:rsidP="00D358E8">
      <w:pPr>
        <w:pStyle w:val="Heading1"/>
        <w:rPr>
          <w:lang w:eastAsia="zh-TW"/>
        </w:rPr>
      </w:pPr>
      <w:bookmarkStart w:id="7" w:name="_Toc322773322"/>
      <w:r>
        <w:rPr>
          <w:rFonts w:hint="eastAsia"/>
          <w:lang w:eastAsia="zh-TW"/>
        </w:rPr>
        <w:lastRenderedPageBreak/>
        <w:t xml:space="preserve">4 </w:t>
      </w:r>
      <w:r w:rsidR="00C2147E">
        <w:rPr>
          <w:lang w:eastAsia="zh-TW"/>
        </w:rPr>
        <w:t>Time Management Account</w:t>
      </w:r>
      <w:bookmarkEnd w:id="7"/>
    </w:p>
    <w:p w:rsidR="00C2147E" w:rsidRPr="00C2147E" w:rsidRDefault="00C2147E" w:rsidP="00C2147E">
      <w:pPr>
        <w:rPr>
          <w:lang w:eastAsia="zh-TW"/>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roofErr w:type="gramStart"/>
      <w:r>
        <w:rPr>
          <w:rFonts w:ascii="Verdana" w:hAnsi="Verdana"/>
          <w:color w:val="000000"/>
          <w:sz w:val="18"/>
          <w:szCs w:val="18"/>
          <w:shd w:val="clear" w:color="auto" w:fill="FFFFFF"/>
        </w:rPr>
        <w:t>Reflection on the effectiveness of time usage and management.</w:t>
      </w:r>
      <w:proofErr w:type="gramEnd"/>
    </w:p>
    <w:sectPr w:rsidR="00C2147E" w:rsidRPr="00C2147E"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040" w:rsidRDefault="005D0040">
      <w:pPr>
        <w:spacing w:after="0" w:line="240" w:lineRule="auto"/>
      </w:pPr>
      <w:r>
        <w:separator/>
      </w:r>
    </w:p>
  </w:endnote>
  <w:endnote w:type="continuationSeparator" w:id="0">
    <w:p w:rsidR="005D0040" w:rsidRDefault="005D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C2147E">
      <w:rPr>
        <w:noProof/>
      </w:rPr>
      <w:t>4</w:t>
    </w:r>
    <w:r w:rsidR="009A6AED" w:rsidRPr="001D5FE0">
      <w:fldChar w:fldCharType="end"/>
    </w:r>
    <w:r>
      <w:tab/>
    </w:r>
    <w:r>
      <w:tab/>
      <w:t xml:space="preserve">Revision Date: </w:t>
    </w:r>
    <w:r w:rsidR="00C2147E">
      <w:t>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040" w:rsidRDefault="005D0040">
      <w:pPr>
        <w:spacing w:after="0" w:line="240" w:lineRule="auto"/>
      </w:pPr>
      <w:r>
        <w:separator/>
      </w:r>
    </w:p>
  </w:footnote>
  <w:footnote w:type="continuationSeparator" w:id="0">
    <w:p w:rsidR="005D0040" w:rsidRDefault="005D0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41344F">
      <w:t>End of Project Report</w:t>
    </w:r>
    <w:r>
      <w:t xml:space="preserve"> r</w:t>
    </w:r>
    <w:r w:rsidR="006E453F">
      <w:t xml:space="preserve">ev. </w:t>
    </w:r>
    <w:r w:rsidR="00B617A4">
      <w:t>1</w:t>
    </w:r>
    <w:r>
      <w:t xml:space="preserve"> </w:t>
    </w:r>
    <w:r>
      <w:tab/>
    </w:r>
    <w:r>
      <w:tab/>
    </w:r>
    <w:r w:rsidR="0041344F">
      <w:t>D4EoPR</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10"/>
  </w:num>
  <w:num w:numId="3">
    <w:abstractNumId w:val="5"/>
  </w:num>
  <w:num w:numId="4">
    <w:abstractNumId w:val="12"/>
  </w:num>
  <w:num w:numId="5">
    <w:abstractNumId w:val="2"/>
  </w:num>
  <w:num w:numId="6">
    <w:abstractNumId w:val="16"/>
  </w:num>
  <w:num w:numId="7">
    <w:abstractNumId w:val="3"/>
  </w:num>
  <w:num w:numId="8">
    <w:abstractNumId w:val="8"/>
  </w:num>
  <w:num w:numId="9">
    <w:abstractNumId w:val="4"/>
  </w:num>
  <w:num w:numId="10">
    <w:abstractNumId w:val="14"/>
  </w:num>
  <w:num w:numId="11">
    <w:abstractNumId w:val="0"/>
  </w:num>
  <w:num w:numId="12">
    <w:abstractNumId w:val="15"/>
  </w:num>
  <w:num w:numId="13">
    <w:abstractNumId w:val="7"/>
  </w:num>
  <w:num w:numId="14">
    <w:abstractNumId w:val="13"/>
  </w:num>
  <w:num w:numId="15">
    <w:abstractNumId w:val="11"/>
  </w:num>
  <w:num w:numId="16">
    <w:abstractNumId w:val="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E0484"/>
    <w:rsid w:val="001379F2"/>
    <w:rsid w:val="00142E9B"/>
    <w:rsid w:val="001D09C0"/>
    <w:rsid w:val="001D4DE1"/>
    <w:rsid w:val="001D5FE0"/>
    <w:rsid w:val="00273E45"/>
    <w:rsid w:val="002E457D"/>
    <w:rsid w:val="0041344F"/>
    <w:rsid w:val="005752EF"/>
    <w:rsid w:val="0058132B"/>
    <w:rsid w:val="005D0040"/>
    <w:rsid w:val="00601771"/>
    <w:rsid w:val="00602B41"/>
    <w:rsid w:val="006156D3"/>
    <w:rsid w:val="00624817"/>
    <w:rsid w:val="00686D7B"/>
    <w:rsid w:val="006E453F"/>
    <w:rsid w:val="00711672"/>
    <w:rsid w:val="007B708B"/>
    <w:rsid w:val="008A00CD"/>
    <w:rsid w:val="008B3F5F"/>
    <w:rsid w:val="008D7508"/>
    <w:rsid w:val="009A6AED"/>
    <w:rsid w:val="00A12C13"/>
    <w:rsid w:val="00AE160C"/>
    <w:rsid w:val="00B617A4"/>
    <w:rsid w:val="00BE6140"/>
    <w:rsid w:val="00BF421D"/>
    <w:rsid w:val="00C2147E"/>
    <w:rsid w:val="00C5057B"/>
    <w:rsid w:val="00D358E8"/>
    <w:rsid w:val="00D372D1"/>
    <w:rsid w:val="00DA4314"/>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330F1-6821-479B-B9A1-4C56FA60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23</cp:revision>
  <dcterms:created xsi:type="dcterms:W3CDTF">2012-02-05T14:44:00Z</dcterms:created>
  <dcterms:modified xsi:type="dcterms:W3CDTF">2012-04-21T11:13:00Z</dcterms:modified>
</cp:coreProperties>
</file>