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AC426" w14:textId="26554727" w:rsidR="002170D3" w:rsidRDefault="002170D3" w:rsidP="002170D3">
      <w:pPr>
        <w:tabs>
          <w:tab w:val="left" w:pos="5608"/>
          <w:tab w:val="left" w:pos="9215"/>
        </w:tabs>
        <w:ind w:left="72" w:right="-15"/>
        <w:rPr>
          <w:rFonts w:ascii="Times New Roman"/>
          <w:position w:val="7"/>
          <w:sz w:val="20"/>
        </w:rPr>
      </w:pPr>
      <w:r>
        <w:rPr>
          <w:rFonts w:ascii="Times New Roman"/>
          <w:noProof/>
          <w:sz w:val="20"/>
        </w:rPr>
        <w:drawing>
          <wp:inline distT="0" distB="0" distL="0" distR="0" wp14:anchorId="469A7771" wp14:editId="2EE510B4">
            <wp:extent cx="2736456" cy="5669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36456" cy="566927"/>
                    </a:xfrm>
                    <a:prstGeom prst="rect">
                      <a:avLst/>
                    </a:prstGeom>
                  </pic:spPr>
                </pic:pic>
              </a:graphicData>
            </a:graphic>
          </wp:inline>
        </w:drawing>
      </w:r>
      <w:r>
        <w:rPr>
          <w:rFonts w:ascii="Times New Roman"/>
          <w:sz w:val="20"/>
        </w:rPr>
        <w:tab/>
      </w:r>
      <w:r>
        <w:rPr>
          <w:rFonts w:ascii="Times New Roman"/>
          <w:noProof/>
          <w:position w:val="5"/>
          <w:sz w:val="20"/>
        </w:rPr>
        <w:drawing>
          <wp:inline distT="0" distB="0" distL="0" distR="0" wp14:anchorId="24BE9D63" wp14:editId="3FA8AA31">
            <wp:extent cx="1072324" cy="5283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2324" cy="528351"/>
                    </a:xfrm>
                    <a:prstGeom prst="rect">
                      <a:avLst/>
                    </a:prstGeom>
                  </pic:spPr>
                </pic:pic>
              </a:graphicData>
            </a:graphic>
          </wp:inline>
        </w:drawing>
      </w:r>
      <w:r>
        <w:rPr>
          <w:rFonts w:ascii="Times New Roman"/>
          <w:position w:val="5"/>
          <w:sz w:val="20"/>
        </w:rPr>
        <w:tab/>
      </w:r>
      <w:r>
        <w:rPr>
          <w:rFonts w:ascii="Times New Roman"/>
          <w:noProof/>
          <w:position w:val="7"/>
          <w:sz w:val="20"/>
        </w:rPr>
        <w:drawing>
          <wp:inline distT="0" distB="0" distL="0" distR="0" wp14:anchorId="449601BA" wp14:editId="49CD13F0">
            <wp:extent cx="756576" cy="52425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56576" cy="524255"/>
                    </a:xfrm>
                    <a:prstGeom prst="rect">
                      <a:avLst/>
                    </a:prstGeom>
                  </pic:spPr>
                </pic:pic>
              </a:graphicData>
            </a:graphic>
          </wp:inline>
        </w:drawing>
      </w:r>
    </w:p>
    <w:p w14:paraId="69F0C7EB" w14:textId="77777777" w:rsidR="002170D3" w:rsidRDefault="002170D3" w:rsidP="002170D3">
      <w:pPr>
        <w:jc w:val="center"/>
        <w:rPr>
          <w:rFonts w:ascii="Times New Roman"/>
          <w:sz w:val="20"/>
        </w:rPr>
      </w:pPr>
    </w:p>
    <w:p w14:paraId="2D056C91" w14:textId="77777777" w:rsidR="002170D3" w:rsidRDefault="002170D3" w:rsidP="002170D3">
      <w:pPr>
        <w:spacing w:before="320"/>
        <w:ind w:left="362" w:right="8"/>
        <w:jc w:val="center"/>
        <w:rPr>
          <w:b/>
          <w:sz w:val="28"/>
        </w:rPr>
      </w:pPr>
      <w:r>
        <w:rPr>
          <w:b/>
          <w:sz w:val="28"/>
        </w:rPr>
        <w:t>TECNOLÓGICO</w:t>
      </w:r>
      <w:r>
        <w:rPr>
          <w:b/>
          <w:spacing w:val="-8"/>
          <w:sz w:val="28"/>
        </w:rPr>
        <w:t xml:space="preserve"> </w:t>
      </w:r>
      <w:r>
        <w:rPr>
          <w:b/>
          <w:sz w:val="28"/>
        </w:rPr>
        <w:t>NACIONAL</w:t>
      </w:r>
      <w:r>
        <w:rPr>
          <w:b/>
          <w:spacing w:val="-14"/>
          <w:sz w:val="28"/>
        </w:rPr>
        <w:t xml:space="preserve"> </w:t>
      </w:r>
      <w:r>
        <w:rPr>
          <w:b/>
          <w:sz w:val="28"/>
        </w:rPr>
        <w:t>DE</w:t>
      </w:r>
      <w:r>
        <w:rPr>
          <w:b/>
          <w:spacing w:val="-7"/>
          <w:sz w:val="28"/>
        </w:rPr>
        <w:t xml:space="preserve"> </w:t>
      </w:r>
      <w:r>
        <w:rPr>
          <w:b/>
          <w:spacing w:val="-2"/>
          <w:sz w:val="28"/>
        </w:rPr>
        <w:t>MÉXICO</w:t>
      </w:r>
    </w:p>
    <w:p w14:paraId="4422AF3F" w14:textId="77777777" w:rsidR="002170D3" w:rsidRDefault="002170D3" w:rsidP="002170D3">
      <w:pPr>
        <w:spacing w:before="155"/>
        <w:ind w:left="362" w:right="16"/>
        <w:jc w:val="center"/>
        <w:rPr>
          <w:b/>
          <w:spacing w:val="-2"/>
          <w:sz w:val="28"/>
        </w:rPr>
      </w:pPr>
      <w:r>
        <w:rPr>
          <w:b/>
          <w:sz w:val="28"/>
        </w:rPr>
        <w:t>INSTITUTO</w:t>
      </w:r>
      <w:r>
        <w:rPr>
          <w:b/>
          <w:spacing w:val="-10"/>
          <w:sz w:val="28"/>
        </w:rPr>
        <w:t xml:space="preserve"> </w:t>
      </w:r>
      <w:r>
        <w:rPr>
          <w:b/>
          <w:sz w:val="28"/>
        </w:rPr>
        <w:t>TECNOLÓGICO</w:t>
      </w:r>
      <w:r>
        <w:rPr>
          <w:b/>
          <w:spacing w:val="-13"/>
          <w:sz w:val="28"/>
        </w:rPr>
        <w:t xml:space="preserve"> </w:t>
      </w:r>
      <w:r>
        <w:rPr>
          <w:b/>
          <w:sz w:val="28"/>
        </w:rPr>
        <w:t>DE</w:t>
      </w:r>
      <w:r>
        <w:rPr>
          <w:b/>
          <w:spacing w:val="-9"/>
          <w:sz w:val="28"/>
        </w:rPr>
        <w:t xml:space="preserve"> </w:t>
      </w:r>
      <w:r>
        <w:rPr>
          <w:b/>
          <w:sz w:val="28"/>
        </w:rPr>
        <w:t>FRONTERA</w:t>
      </w:r>
      <w:r>
        <w:rPr>
          <w:b/>
          <w:spacing w:val="-19"/>
          <w:sz w:val="28"/>
        </w:rPr>
        <w:t xml:space="preserve"> </w:t>
      </w:r>
      <w:r>
        <w:rPr>
          <w:b/>
          <w:spacing w:val="-2"/>
          <w:sz w:val="28"/>
        </w:rPr>
        <w:t>COMALAPA</w:t>
      </w:r>
    </w:p>
    <w:p w14:paraId="3826C79C" w14:textId="77777777" w:rsidR="002170D3" w:rsidRDefault="002170D3" w:rsidP="002170D3">
      <w:pPr>
        <w:spacing w:before="155"/>
        <w:ind w:left="362" w:right="16"/>
        <w:jc w:val="center"/>
        <w:rPr>
          <w:b/>
          <w:sz w:val="28"/>
        </w:rPr>
      </w:pPr>
    </w:p>
    <w:p w14:paraId="5E59D454" w14:textId="77777777" w:rsidR="002170D3" w:rsidRDefault="002170D3" w:rsidP="002170D3">
      <w:pPr>
        <w:ind w:left="362" w:right="14"/>
        <w:jc w:val="center"/>
        <w:rPr>
          <w:b/>
          <w:sz w:val="28"/>
        </w:rPr>
      </w:pPr>
      <w:r>
        <w:rPr>
          <w:b/>
          <w:sz w:val="28"/>
        </w:rPr>
        <w:t>NOMBRE</w:t>
      </w:r>
      <w:r>
        <w:rPr>
          <w:b/>
          <w:spacing w:val="-4"/>
          <w:sz w:val="28"/>
        </w:rPr>
        <w:t xml:space="preserve"> </w:t>
      </w:r>
      <w:r>
        <w:rPr>
          <w:b/>
          <w:sz w:val="28"/>
        </w:rPr>
        <w:t>DE</w:t>
      </w:r>
      <w:r>
        <w:rPr>
          <w:b/>
          <w:spacing w:val="-3"/>
          <w:sz w:val="28"/>
        </w:rPr>
        <w:t xml:space="preserve"> </w:t>
      </w:r>
      <w:r>
        <w:rPr>
          <w:b/>
          <w:sz w:val="28"/>
        </w:rPr>
        <w:t>LA</w:t>
      </w:r>
      <w:r>
        <w:rPr>
          <w:b/>
          <w:spacing w:val="-15"/>
          <w:sz w:val="28"/>
        </w:rPr>
        <w:t xml:space="preserve"> </w:t>
      </w:r>
      <w:r>
        <w:rPr>
          <w:b/>
          <w:spacing w:val="-2"/>
          <w:sz w:val="28"/>
        </w:rPr>
        <w:t>MATERIA</w:t>
      </w:r>
    </w:p>
    <w:p w14:paraId="687C6FF8" w14:textId="27D5835B" w:rsidR="002170D3" w:rsidRDefault="00A765F8" w:rsidP="002170D3">
      <w:pPr>
        <w:spacing w:before="130"/>
        <w:ind w:left="362" w:right="7"/>
        <w:jc w:val="center"/>
        <w:rPr>
          <w:sz w:val="28"/>
        </w:rPr>
      </w:pPr>
      <w:proofErr w:type="spellStart"/>
      <w:r>
        <w:rPr>
          <w:sz w:val="28"/>
        </w:rPr>
        <w:t>Lenguajes</w:t>
      </w:r>
      <w:proofErr w:type="spellEnd"/>
      <w:r>
        <w:rPr>
          <w:sz w:val="28"/>
        </w:rPr>
        <w:t xml:space="preserve"> y </w:t>
      </w:r>
      <w:proofErr w:type="spellStart"/>
      <w:r>
        <w:rPr>
          <w:sz w:val="28"/>
        </w:rPr>
        <w:t>Automatas</w:t>
      </w:r>
      <w:proofErr w:type="spellEnd"/>
      <w:r>
        <w:rPr>
          <w:sz w:val="28"/>
        </w:rPr>
        <w:t xml:space="preserve"> II</w:t>
      </w:r>
    </w:p>
    <w:p w14:paraId="4D6225B3"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ESTUDIANTE</w:t>
      </w:r>
    </w:p>
    <w:p w14:paraId="01224F20" w14:textId="1C421E79" w:rsidR="002170D3" w:rsidRDefault="002170D3" w:rsidP="002170D3">
      <w:pPr>
        <w:pStyle w:val="Textoindependiente"/>
        <w:spacing w:before="270"/>
        <w:jc w:val="center"/>
        <w:rPr>
          <w:sz w:val="28"/>
        </w:rPr>
      </w:pPr>
      <w:r w:rsidRPr="00736A6A">
        <w:rPr>
          <w:sz w:val="28"/>
        </w:rPr>
        <w:t>Eddi Uriel Castillo Sánchez</w:t>
      </w:r>
    </w:p>
    <w:p w14:paraId="20AB3A66" w14:textId="416039CC" w:rsidR="00262853" w:rsidRPr="00262853" w:rsidRDefault="00262853" w:rsidP="00262853">
      <w:pPr>
        <w:jc w:val="center"/>
        <w:rPr>
          <w:b/>
          <w:bCs/>
          <w:sz w:val="28"/>
          <w:szCs w:val="40"/>
        </w:rPr>
      </w:pPr>
      <w:r w:rsidRPr="00262853">
        <w:rPr>
          <w:b/>
          <w:bCs/>
          <w:sz w:val="28"/>
          <w:szCs w:val="40"/>
        </w:rPr>
        <w:t>NUMERO DE CONTROL</w:t>
      </w:r>
    </w:p>
    <w:p w14:paraId="4F9DB16B" w14:textId="46A340CB" w:rsidR="00262853" w:rsidRDefault="00262853" w:rsidP="002170D3">
      <w:pPr>
        <w:pStyle w:val="Textoindependiente"/>
        <w:spacing w:before="270"/>
        <w:jc w:val="center"/>
        <w:rPr>
          <w:sz w:val="28"/>
        </w:rPr>
      </w:pPr>
      <w:r>
        <w:rPr>
          <w:sz w:val="28"/>
        </w:rPr>
        <w:t>231260005</w:t>
      </w:r>
    </w:p>
    <w:p w14:paraId="4C839CB3" w14:textId="77777777" w:rsidR="002170D3" w:rsidRPr="002170D3" w:rsidRDefault="002170D3" w:rsidP="002170D3">
      <w:pPr>
        <w:jc w:val="center"/>
        <w:rPr>
          <w:b/>
          <w:bCs/>
          <w:sz w:val="28"/>
          <w:szCs w:val="40"/>
        </w:rPr>
      </w:pPr>
      <w:r w:rsidRPr="002170D3">
        <w:rPr>
          <w:b/>
          <w:bCs/>
          <w:sz w:val="28"/>
          <w:szCs w:val="40"/>
        </w:rPr>
        <w:t>CARRERA</w:t>
      </w:r>
    </w:p>
    <w:p w14:paraId="103935E6" w14:textId="1D52A06B" w:rsidR="002170D3" w:rsidRDefault="002170D3" w:rsidP="00262853">
      <w:pPr>
        <w:spacing w:before="156"/>
        <w:ind w:left="362" w:right="16"/>
        <w:jc w:val="center"/>
        <w:rPr>
          <w:spacing w:val="-2"/>
          <w:sz w:val="28"/>
        </w:rPr>
      </w:pPr>
      <w:proofErr w:type="spellStart"/>
      <w:r>
        <w:rPr>
          <w:sz w:val="28"/>
        </w:rPr>
        <w:t>Ingeniería</w:t>
      </w:r>
      <w:proofErr w:type="spellEnd"/>
      <w:r>
        <w:rPr>
          <w:spacing w:val="-6"/>
          <w:sz w:val="28"/>
        </w:rPr>
        <w:t xml:space="preserve"> </w:t>
      </w:r>
      <w:proofErr w:type="spellStart"/>
      <w:r>
        <w:rPr>
          <w:sz w:val="28"/>
        </w:rPr>
        <w:t>en</w:t>
      </w:r>
      <w:proofErr w:type="spellEnd"/>
      <w:r>
        <w:rPr>
          <w:spacing w:val="-6"/>
          <w:sz w:val="28"/>
        </w:rPr>
        <w:t xml:space="preserve"> </w:t>
      </w:r>
      <w:proofErr w:type="spellStart"/>
      <w:r>
        <w:rPr>
          <w:sz w:val="28"/>
        </w:rPr>
        <w:t>Sistemas</w:t>
      </w:r>
      <w:proofErr w:type="spellEnd"/>
      <w:r>
        <w:rPr>
          <w:spacing w:val="1"/>
          <w:sz w:val="28"/>
        </w:rPr>
        <w:t xml:space="preserve"> </w:t>
      </w:r>
      <w:proofErr w:type="spellStart"/>
      <w:r>
        <w:rPr>
          <w:spacing w:val="-2"/>
          <w:sz w:val="28"/>
        </w:rPr>
        <w:t>Computacionales</w:t>
      </w:r>
      <w:proofErr w:type="spellEnd"/>
    </w:p>
    <w:p w14:paraId="1026C215" w14:textId="77777777" w:rsidR="002170D3" w:rsidRPr="002170D3" w:rsidRDefault="002170D3" w:rsidP="002170D3">
      <w:pPr>
        <w:jc w:val="center"/>
        <w:rPr>
          <w:b/>
          <w:bCs/>
          <w:sz w:val="28"/>
          <w:szCs w:val="40"/>
        </w:rPr>
      </w:pPr>
      <w:r w:rsidRPr="002170D3">
        <w:rPr>
          <w:b/>
          <w:bCs/>
          <w:sz w:val="28"/>
          <w:szCs w:val="40"/>
        </w:rPr>
        <w:t>SEMESTRE</w:t>
      </w:r>
    </w:p>
    <w:p w14:paraId="39F0623E" w14:textId="77777777" w:rsidR="002170D3" w:rsidRDefault="002170D3" w:rsidP="002170D3">
      <w:pPr>
        <w:spacing w:before="156"/>
        <w:ind w:left="362" w:right="9"/>
        <w:jc w:val="center"/>
        <w:rPr>
          <w:sz w:val="28"/>
        </w:rPr>
      </w:pPr>
      <w:proofErr w:type="spellStart"/>
      <w:r>
        <w:rPr>
          <w:sz w:val="28"/>
        </w:rPr>
        <w:t>Séptimo</w:t>
      </w:r>
      <w:proofErr w:type="spellEnd"/>
      <w:r>
        <w:rPr>
          <w:spacing w:val="-8"/>
          <w:sz w:val="28"/>
        </w:rPr>
        <w:t xml:space="preserve"> </w:t>
      </w:r>
      <w:proofErr w:type="spellStart"/>
      <w:r>
        <w:rPr>
          <w:spacing w:val="-2"/>
          <w:sz w:val="28"/>
        </w:rPr>
        <w:t>Semestre</w:t>
      </w:r>
      <w:proofErr w:type="spellEnd"/>
    </w:p>
    <w:p w14:paraId="55F5AA5B" w14:textId="77777777" w:rsidR="002170D3" w:rsidRDefault="002170D3" w:rsidP="002170D3">
      <w:pPr>
        <w:pStyle w:val="Textoindependiente"/>
        <w:spacing w:before="271"/>
        <w:rPr>
          <w:sz w:val="28"/>
        </w:rPr>
      </w:pPr>
    </w:p>
    <w:p w14:paraId="4C9549FD"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DOCENTE</w:t>
      </w:r>
    </w:p>
    <w:p w14:paraId="1A865B63" w14:textId="07073670" w:rsidR="00AE0A29" w:rsidRDefault="0016158B" w:rsidP="00AE0A29">
      <w:pPr>
        <w:spacing w:before="158"/>
        <w:ind w:left="362" w:right="12"/>
        <w:jc w:val="center"/>
        <w:rPr>
          <w:sz w:val="28"/>
        </w:rPr>
      </w:pPr>
      <w:r>
        <w:rPr>
          <w:sz w:val="28"/>
        </w:rPr>
        <w:t xml:space="preserve">Ing </w:t>
      </w:r>
      <w:r w:rsidR="00A765F8">
        <w:rPr>
          <w:sz w:val="28"/>
        </w:rPr>
        <w:t>Francisco</w:t>
      </w:r>
      <w:r>
        <w:rPr>
          <w:sz w:val="28"/>
        </w:rPr>
        <w:t xml:space="preserve"> Javier Mingo Velazquez</w:t>
      </w:r>
    </w:p>
    <w:p w14:paraId="52C1F547" w14:textId="77777777" w:rsidR="002170D3" w:rsidRDefault="002170D3" w:rsidP="00262853">
      <w:pPr>
        <w:pStyle w:val="Textoindependiente"/>
        <w:spacing w:before="270"/>
        <w:rPr>
          <w:sz w:val="28"/>
        </w:rPr>
      </w:pPr>
    </w:p>
    <w:p w14:paraId="75EB8419" w14:textId="77777777" w:rsidR="002170D3" w:rsidRPr="002170D3" w:rsidRDefault="002170D3" w:rsidP="002170D3">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TRABAJO</w:t>
      </w:r>
    </w:p>
    <w:p w14:paraId="6737B515" w14:textId="4FA1BFBA" w:rsidR="002170D3" w:rsidRDefault="00262853" w:rsidP="002170D3">
      <w:pPr>
        <w:spacing w:before="156"/>
        <w:ind w:left="362" w:right="13"/>
        <w:jc w:val="center"/>
        <w:rPr>
          <w:sz w:val="28"/>
        </w:rPr>
      </w:pPr>
      <w:proofErr w:type="spellStart"/>
      <w:r>
        <w:rPr>
          <w:sz w:val="28"/>
        </w:rPr>
        <w:t>Actividad</w:t>
      </w:r>
      <w:proofErr w:type="spellEnd"/>
      <w:r>
        <w:rPr>
          <w:sz w:val="28"/>
        </w:rPr>
        <w:t xml:space="preserve"> 1.1 </w:t>
      </w:r>
      <w:proofErr w:type="spellStart"/>
      <w:r>
        <w:rPr>
          <w:sz w:val="28"/>
        </w:rPr>
        <w:t>Cuadro</w:t>
      </w:r>
      <w:proofErr w:type="spellEnd"/>
      <w:r>
        <w:rPr>
          <w:sz w:val="28"/>
        </w:rPr>
        <w:t xml:space="preserve"> </w:t>
      </w:r>
      <w:proofErr w:type="spellStart"/>
      <w:r w:rsidR="0016158B">
        <w:rPr>
          <w:sz w:val="28"/>
        </w:rPr>
        <w:t>Sinoptico</w:t>
      </w:r>
      <w:proofErr w:type="spellEnd"/>
    </w:p>
    <w:p w14:paraId="5F2AC629" w14:textId="77777777" w:rsidR="002170D3" w:rsidRDefault="002170D3" w:rsidP="002170D3">
      <w:pPr>
        <w:pStyle w:val="Textoindependiente"/>
        <w:spacing w:before="266"/>
        <w:rPr>
          <w:sz w:val="28"/>
        </w:rPr>
      </w:pPr>
    </w:p>
    <w:p w14:paraId="07010371" w14:textId="0B11BE4A" w:rsidR="002170D3" w:rsidRPr="002170D3" w:rsidRDefault="00262853" w:rsidP="002170D3">
      <w:pPr>
        <w:jc w:val="center"/>
        <w:rPr>
          <w:b/>
          <w:bCs/>
          <w:sz w:val="28"/>
          <w:szCs w:val="40"/>
        </w:rPr>
      </w:pPr>
      <w:r>
        <w:rPr>
          <w:b/>
          <w:bCs/>
          <w:sz w:val="28"/>
          <w:szCs w:val="40"/>
        </w:rPr>
        <w:t xml:space="preserve">LUGAR Y </w:t>
      </w:r>
      <w:r w:rsidR="002170D3" w:rsidRPr="002170D3">
        <w:rPr>
          <w:b/>
          <w:bCs/>
          <w:sz w:val="28"/>
          <w:szCs w:val="40"/>
        </w:rPr>
        <w:t>FECHA</w:t>
      </w:r>
    </w:p>
    <w:p w14:paraId="05261FA9" w14:textId="13083BEE" w:rsidR="00262853" w:rsidRDefault="00262853" w:rsidP="00FE5345">
      <w:pPr>
        <w:spacing w:before="156"/>
        <w:ind w:left="362" w:right="16"/>
        <w:jc w:val="center"/>
        <w:rPr>
          <w:sz w:val="28"/>
        </w:rPr>
      </w:pPr>
      <w:r>
        <w:rPr>
          <w:sz w:val="28"/>
        </w:rPr>
        <w:t xml:space="preserve">Frontera </w:t>
      </w:r>
      <w:proofErr w:type="spellStart"/>
      <w:r>
        <w:rPr>
          <w:sz w:val="28"/>
        </w:rPr>
        <w:t>Comalapa</w:t>
      </w:r>
      <w:proofErr w:type="spellEnd"/>
      <w:r>
        <w:rPr>
          <w:sz w:val="28"/>
        </w:rPr>
        <w:t>, Chiapas a 1</w:t>
      </w:r>
      <w:r w:rsidR="0016158B">
        <w:rPr>
          <w:sz w:val="28"/>
        </w:rPr>
        <w:t>4</w:t>
      </w:r>
      <w:r>
        <w:rPr>
          <w:sz w:val="28"/>
        </w:rPr>
        <w:t xml:space="preserve"> </w:t>
      </w:r>
      <w:proofErr w:type="spellStart"/>
      <w:r>
        <w:rPr>
          <w:sz w:val="28"/>
        </w:rPr>
        <w:t>agosto</w:t>
      </w:r>
      <w:proofErr w:type="spellEnd"/>
      <w:r>
        <w:rPr>
          <w:sz w:val="28"/>
        </w:rPr>
        <w:t xml:space="preserve"> del 2026</w:t>
      </w:r>
    </w:p>
    <w:p w14:paraId="7B31277F" w14:textId="77777777" w:rsidR="00C66190" w:rsidRPr="00C66190" w:rsidRDefault="00C66190" w:rsidP="00C66190">
      <w:pPr>
        <w:spacing w:before="156"/>
        <w:ind w:left="362" w:right="16"/>
        <w:jc w:val="center"/>
        <w:rPr>
          <w:b/>
          <w:bCs/>
          <w:sz w:val="28"/>
          <w:lang w:val="es-MX"/>
        </w:rPr>
      </w:pPr>
      <w:r w:rsidRPr="00C66190">
        <w:rPr>
          <w:b/>
          <w:bCs/>
          <w:sz w:val="28"/>
          <w:lang w:val="es-MX"/>
        </w:rPr>
        <w:lastRenderedPageBreak/>
        <w:t>Introducción</w:t>
      </w:r>
    </w:p>
    <w:p w14:paraId="27C523FB" w14:textId="0BC54B40" w:rsidR="00C66190" w:rsidRPr="00C66190" w:rsidRDefault="00C66190" w:rsidP="00C66190">
      <w:pPr>
        <w:spacing w:before="156"/>
        <w:ind w:left="362" w:right="16"/>
        <w:jc w:val="both"/>
        <w:rPr>
          <w:sz w:val="28"/>
          <w:lang w:val="es-MX"/>
        </w:rPr>
      </w:pPr>
      <w:r w:rsidRPr="00C66190">
        <w:rPr>
          <w:sz w:val="28"/>
          <w:lang w:val="es-MX"/>
        </w:rPr>
        <w:t>El análisis semántico es una etapa fundamental dentro del proceso de compilación de un programa. Se realiza después del análisis léxico y sintáctico, y su propósito es comprobar que las instrucciones escritas no solo tengan una estructura correcta, sino que también posean un significado válido de acuerdo con las reglas del lenguaje de programación. En otras palabras, verifica que el programa “tenga sentido” antes de que pueda traducirse a código intermedio, código objeto o código máquina</w:t>
      </w:r>
    </w:p>
    <w:p w14:paraId="51021CF0" w14:textId="7413780A" w:rsidR="00C66190" w:rsidRPr="00C66190" w:rsidRDefault="00C66190" w:rsidP="00C66190">
      <w:pPr>
        <w:spacing w:before="156"/>
        <w:ind w:left="362" w:right="16"/>
        <w:jc w:val="both"/>
        <w:rPr>
          <w:sz w:val="28"/>
          <w:lang w:val="es-MX"/>
        </w:rPr>
      </w:pPr>
      <w:r w:rsidRPr="00C66190">
        <w:rPr>
          <w:sz w:val="28"/>
          <w:lang w:val="es-MX"/>
        </w:rPr>
        <w:t>Durante esta fase, el compilador revisa aspectos como la declaración previa de variables, la compatibilidad entre tipos de datos, el ámbito de los identificadores, el uso adecuado de operadores y la correcta cantidad y tipo de parámetros en las funciones. Para realizar estas comprobaciones, normalmente utiliza la información almacenada en la tabla de símbolos y la estructura producida por el análisis sintáctico</w:t>
      </w:r>
    </w:p>
    <w:p w14:paraId="591D0B56" w14:textId="77777777" w:rsidR="00C66190" w:rsidRPr="00C66190" w:rsidRDefault="00C66190" w:rsidP="00C66190">
      <w:pPr>
        <w:spacing w:before="156"/>
        <w:ind w:left="362" w:right="16"/>
        <w:jc w:val="both"/>
        <w:rPr>
          <w:sz w:val="28"/>
          <w:lang w:val="es-MX"/>
        </w:rPr>
      </w:pPr>
      <w:r w:rsidRPr="00C66190">
        <w:rPr>
          <w:sz w:val="28"/>
          <w:lang w:val="es-MX"/>
        </w:rPr>
        <w:t>Por ejemplo, una instrucción como edad = "veinte" + 5 podría estar escrita con una sintaxis válida, pero generaría un problema semántico si el lenguaje no permite sumar texto con un número. El análisis semántico detecta este tipo de inconsistencias antes de que el programa sea ejecutado.</w:t>
      </w:r>
    </w:p>
    <w:p w14:paraId="7E610250" w14:textId="77777777" w:rsidR="00C66190" w:rsidRDefault="00C66190" w:rsidP="00FE5345">
      <w:pPr>
        <w:spacing w:before="156"/>
        <w:ind w:left="362" w:right="16"/>
        <w:jc w:val="center"/>
        <w:rPr>
          <w:sz w:val="28"/>
        </w:rPr>
      </w:pPr>
    </w:p>
    <w:p w14:paraId="7BE5457C" w14:textId="77777777" w:rsidR="00C66190" w:rsidRDefault="00C66190" w:rsidP="00FE5345">
      <w:pPr>
        <w:spacing w:before="156"/>
        <w:ind w:left="362" w:right="16"/>
        <w:jc w:val="center"/>
        <w:rPr>
          <w:sz w:val="28"/>
        </w:rPr>
      </w:pPr>
    </w:p>
    <w:p w14:paraId="2903F535" w14:textId="77777777" w:rsidR="00C66190" w:rsidRDefault="00C66190" w:rsidP="00FE5345">
      <w:pPr>
        <w:spacing w:before="156"/>
        <w:ind w:left="362" w:right="16"/>
        <w:jc w:val="center"/>
        <w:rPr>
          <w:sz w:val="28"/>
        </w:rPr>
      </w:pPr>
    </w:p>
    <w:p w14:paraId="6F2D4F62" w14:textId="77777777" w:rsidR="00C66190" w:rsidRDefault="00C66190" w:rsidP="00FE5345">
      <w:pPr>
        <w:spacing w:before="156"/>
        <w:ind w:left="362" w:right="16"/>
        <w:jc w:val="center"/>
        <w:rPr>
          <w:sz w:val="28"/>
        </w:rPr>
      </w:pPr>
    </w:p>
    <w:p w14:paraId="3F56A7CB" w14:textId="77777777" w:rsidR="00C66190" w:rsidRDefault="00C66190" w:rsidP="00FE5345">
      <w:pPr>
        <w:spacing w:before="156"/>
        <w:ind w:left="362" w:right="16"/>
        <w:jc w:val="center"/>
        <w:rPr>
          <w:sz w:val="28"/>
        </w:rPr>
      </w:pPr>
    </w:p>
    <w:p w14:paraId="31E3ADE2" w14:textId="77777777" w:rsidR="00C66190" w:rsidRDefault="00C66190" w:rsidP="00FE5345">
      <w:pPr>
        <w:spacing w:before="156"/>
        <w:ind w:left="362" w:right="16"/>
        <w:jc w:val="center"/>
        <w:rPr>
          <w:sz w:val="28"/>
        </w:rPr>
      </w:pPr>
    </w:p>
    <w:p w14:paraId="3E20129F" w14:textId="77777777" w:rsidR="00C66190" w:rsidRDefault="00C66190" w:rsidP="00FE5345">
      <w:pPr>
        <w:spacing w:before="156"/>
        <w:ind w:left="362" w:right="16"/>
        <w:jc w:val="center"/>
        <w:rPr>
          <w:sz w:val="28"/>
        </w:rPr>
      </w:pPr>
    </w:p>
    <w:p w14:paraId="4C3259E4" w14:textId="77777777" w:rsidR="00C66190" w:rsidRDefault="00C66190" w:rsidP="00FE5345">
      <w:pPr>
        <w:spacing w:before="156"/>
        <w:ind w:left="362" w:right="16"/>
        <w:jc w:val="center"/>
        <w:rPr>
          <w:sz w:val="28"/>
        </w:rPr>
      </w:pPr>
    </w:p>
    <w:p w14:paraId="5E65ABE4" w14:textId="77777777" w:rsidR="00C66190" w:rsidRDefault="00C66190" w:rsidP="00FE5345">
      <w:pPr>
        <w:spacing w:before="156"/>
        <w:ind w:left="362" w:right="16"/>
        <w:jc w:val="center"/>
        <w:rPr>
          <w:sz w:val="28"/>
        </w:rPr>
      </w:pPr>
    </w:p>
    <w:p w14:paraId="3B99BE1E" w14:textId="77777777" w:rsidR="00C66190" w:rsidRDefault="00C66190" w:rsidP="00FE5345">
      <w:pPr>
        <w:spacing w:before="156"/>
        <w:ind w:left="362" w:right="16"/>
        <w:jc w:val="center"/>
        <w:rPr>
          <w:sz w:val="28"/>
        </w:rPr>
      </w:pPr>
    </w:p>
    <w:p w14:paraId="0FDBE8DB" w14:textId="77777777" w:rsidR="00C66190" w:rsidRDefault="00C66190" w:rsidP="00FE5345">
      <w:pPr>
        <w:spacing w:before="156"/>
        <w:ind w:left="362" w:right="16"/>
        <w:jc w:val="center"/>
        <w:rPr>
          <w:sz w:val="28"/>
        </w:rPr>
      </w:pPr>
    </w:p>
    <w:p w14:paraId="243ACD71" w14:textId="77777777" w:rsidR="00C66190" w:rsidRDefault="00C66190" w:rsidP="00FE5345">
      <w:pPr>
        <w:spacing w:before="156"/>
        <w:ind w:left="362" w:right="16"/>
        <w:jc w:val="center"/>
        <w:rPr>
          <w:sz w:val="28"/>
        </w:rPr>
      </w:pPr>
    </w:p>
    <w:p w14:paraId="7499AFA1" w14:textId="77777777" w:rsidR="00C66190" w:rsidRPr="00C66190" w:rsidRDefault="00C66190" w:rsidP="00C66190">
      <w:pPr>
        <w:spacing w:before="156"/>
        <w:ind w:left="362" w:right="16"/>
        <w:jc w:val="center"/>
        <w:rPr>
          <w:b/>
          <w:bCs/>
          <w:sz w:val="28"/>
          <w:lang w:val="es-MX"/>
        </w:rPr>
      </w:pPr>
      <w:r w:rsidRPr="00C66190">
        <w:rPr>
          <w:b/>
          <w:bCs/>
          <w:sz w:val="28"/>
          <w:lang w:val="es-MX"/>
        </w:rPr>
        <w:lastRenderedPageBreak/>
        <w:t>Justificación</w:t>
      </w:r>
    </w:p>
    <w:p w14:paraId="46F3AB00" w14:textId="501BE53D" w:rsidR="00C66190" w:rsidRPr="00C66190" w:rsidRDefault="00C66190" w:rsidP="00C66190">
      <w:pPr>
        <w:spacing w:before="156"/>
        <w:ind w:left="362" w:right="16"/>
        <w:jc w:val="both"/>
        <w:rPr>
          <w:sz w:val="28"/>
          <w:lang w:val="es-MX"/>
        </w:rPr>
      </w:pPr>
      <w:r w:rsidRPr="00C66190">
        <w:rPr>
          <w:sz w:val="28"/>
          <w:lang w:val="es-MX"/>
        </w:rPr>
        <w:t>El estudio del análisis semántico es importante porque permite comprender cómo los compiladores e intérpretes identifican errores que no pueden detectarse únicamente revisando la forma gramatical del código. Un programa puede estar correctamente escrito desde el punto de vista sintáctico y, aun así, contener instrucciones ilógicas o incompatibles, como usar una variable no declarada, llamar una función con parámetros incorrectos o asignar un dato de un tipo incompatible a una variable</w:t>
      </w:r>
    </w:p>
    <w:p w14:paraId="0CF3EE0E" w14:textId="2008146A" w:rsidR="00C66190" w:rsidRPr="00C66190" w:rsidRDefault="00C66190" w:rsidP="00C66190">
      <w:pPr>
        <w:spacing w:before="156"/>
        <w:ind w:left="362" w:right="16"/>
        <w:jc w:val="both"/>
        <w:rPr>
          <w:sz w:val="28"/>
          <w:lang w:val="es-MX"/>
        </w:rPr>
      </w:pPr>
      <w:r w:rsidRPr="00C66190">
        <w:rPr>
          <w:sz w:val="28"/>
          <w:lang w:val="es-MX"/>
        </w:rPr>
        <w:t>Esta fase contribuye a mejorar la calidad, seguridad y confiabilidad del software, ya que permite localizar errores en etapas tempranas del desarrollo. Detectarlos antes de la ejecución reduce fallos posteriores, facilita la depuración y evita que se generen programas con comportamientos inesperados. Además, la comprobación de tipos es especialmente importante en lenguajes de tipado estático, donde muchas incompatibilidades pueden identificarse durante la compilación, antes de ejecutar el programa</w:t>
      </w:r>
      <w:r w:rsidRPr="00C66190">
        <w:rPr>
          <w:sz w:val="28"/>
          <w:lang w:val="es-MX"/>
        </w:rPr>
        <w:t xml:space="preserve"> </w:t>
      </w:r>
    </w:p>
    <w:p w14:paraId="2B29DF10" w14:textId="77777777" w:rsidR="00C66190" w:rsidRDefault="00C66190" w:rsidP="00FE5345">
      <w:pPr>
        <w:spacing w:before="156"/>
        <w:ind w:left="362" w:right="16"/>
        <w:jc w:val="center"/>
        <w:rPr>
          <w:sz w:val="28"/>
        </w:rPr>
      </w:pPr>
    </w:p>
    <w:p w14:paraId="5E3FB85C" w14:textId="77777777" w:rsidR="00C66190" w:rsidRDefault="00C66190" w:rsidP="00FE5345">
      <w:pPr>
        <w:spacing w:before="156"/>
        <w:ind w:left="362" w:right="16"/>
        <w:jc w:val="center"/>
        <w:rPr>
          <w:sz w:val="28"/>
        </w:rPr>
      </w:pPr>
    </w:p>
    <w:p w14:paraId="3E1CF3A3" w14:textId="77777777" w:rsidR="00C66190" w:rsidRDefault="00C66190" w:rsidP="00FE5345">
      <w:pPr>
        <w:spacing w:before="156"/>
        <w:ind w:left="362" w:right="16"/>
        <w:jc w:val="center"/>
        <w:rPr>
          <w:sz w:val="28"/>
        </w:rPr>
      </w:pPr>
    </w:p>
    <w:p w14:paraId="6E5FE21F" w14:textId="77777777" w:rsidR="00C66190" w:rsidRDefault="00C66190" w:rsidP="00FE5345">
      <w:pPr>
        <w:spacing w:before="156"/>
        <w:ind w:left="362" w:right="16"/>
        <w:jc w:val="center"/>
        <w:rPr>
          <w:sz w:val="28"/>
        </w:rPr>
      </w:pPr>
    </w:p>
    <w:p w14:paraId="1E731DA3" w14:textId="77777777" w:rsidR="00C66190" w:rsidRDefault="00C66190" w:rsidP="00FE5345">
      <w:pPr>
        <w:spacing w:before="156"/>
        <w:ind w:left="362" w:right="16"/>
        <w:jc w:val="center"/>
        <w:rPr>
          <w:sz w:val="28"/>
        </w:rPr>
      </w:pPr>
    </w:p>
    <w:p w14:paraId="050E9BDE" w14:textId="77777777" w:rsidR="00C66190" w:rsidRDefault="00C66190" w:rsidP="00FE5345">
      <w:pPr>
        <w:spacing w:before="156"/>
        <w:ind w:left="362" w:right="16"/>
        <w:jc w:val="center"/>
        <w:rPr>
          <w:sz w:val="28"/>
        </w:rPr>
      </w:pPr>
    </w:p>
    <w:p w14:paraId="364A07F7" w14:textId="77777777" w:rsidR="00C66190" w:rsidRDefault="00C66190" w:rsidP="00FE5345">
      <w:pPr>
        <w:spacing w:before="156"/>
        <w:ind w:left="362" w:right="16"/>
        <w:jc w:val="center"/>
        <w:rPr>
          <w:sz w:val="28"/>
        </w:rPr>
      </w:pPr>
    </w:p>
    <w:p w14:paraId="641BF1EA" w14:textId="77777777" w:rsidR="00C66190" w:rsidRDefault="00C66190" w:rsidP="00FE5345">
      <w:pPr>
        <w:spacing w:before="156"/>
        <w:ind w:left="362" w:right="16"/>
        <w:jc w:val="center"/>
        <w:rPr>
          <w:sz w:val="28"/>
        </w:rPr>
      </w:pPr>
    </w:p>
    <w:p w14:paraId="261CA43E" w14:textId="77777777" w:rsidR="00C66190" w:rsidRDefault="00C66190" w:rsidP="00FE5345">
      <w:pPr>
        <w:spacing w:before="156"/>
        <w:ind w:left="362" w:right="16"/>
        <w:jc w:val="center"/>
        <w:rPr>
          <w:sz w:val="28"/>
        </w:rPr>
      </w:pPr>
    </w:p>
    <w:p w14:paraId="258DC1CF" w14:textId="77777777" w:rsidR="00C66190" w:rsidRDefault="00C66190" w:rsidP="00FE5345">
      <w:pPr>
        <w:spacing w:before="156"/>
        <w:ind w:left="362" w:right="16"/>
        <w:jc w:val="center"/>
        <w:rPr>
          <w:sz w:val="28"/>
        </w:rPr>
      </w:pPr>
    </w:p>
    <w:p w14:paraId="1D07BE28" w14:textId="77777777" w:rsidR="00C66190" w:rsidRDefault="00C66190" w:rsidP="00FE5345">
      <w:pPr>
        <w:spacing w:before="156"/>
        <w:ind w:left="362" w:right="16"/>
        <w:jc w:val="center"/>
        <w:rPr>
          <w:sz w:val="28"/>
        </w:rPr>
      </w:pPr>
    </w:p>
    <w:p w14:paraId="7D30644A" w14:textId="77777777" w:rsidR="00C66190" w:rsidRDefault="00C66190" w:rsidP="00FE5345">
      <w:pPr>
        <w:spacing w:before="156"/>
        <w:ind w:left="362" w:right="16"/>
        <w:jc w:val="center"/>
        <w:rPr>
          <w:sz w:val="28"/>
        </w:rPr>
      </w:pPr>
    </w:p>
    <w:p w14:paraId="26C2401A" w14:textId="77777777" w:rsidR="00C66190" w:rsidRDefault="00C66190" w:rsidP="00FE5345">
      <w:pPr>
        <w:spacing w:before="156"/>
        <w:ind w:left="362" w:right="16"/>
        <w:jc w:val="center"/>
        <w:rPr>
          <w:sz w:val="28"/>
        </w:rPr>
      </w:pPr>
    </w:p>
    <w:p w14:paraId="0414C7A7" w14:textId="77777777" w:rsidR="00C66190" w:rsidRDefault="00C66190" w:rsidP="00FE5345">
      <w:pPr>
        <w:spacing w:before="156"/>
        <w:ind w:left="362" w:right="16"/>
        <w:jc w:val="center"/>
        <w:rPr>
          <w:sz w:val="28"/>
        </w:rPr>
      </w:pPr>
    </w:p>
    <w:p w14:paraId="15C94C2D" w14:textId="77777777" w:rsidR="00C66190" w:rsidRDefault="00C66190" w:rsidP="00FE5345">
      <w:pPr>
        <w:spacing w:before="156"/>
        <w:ind w:left="362" w:right="16"/>
        <w:jc w:val="center"/>
        <w:rPr>
          <w:sz w:val="28"/>
        </w:rPr>
      </w:pPr>
    </w:p>
    <w:p w14:paraId="4255F05D" w14:textId="77777777" w:rsidR="00C66190" w:rsidRDefault="00C66190" w:rsidP="00FE5345">
      <w:pPr>
        <w:spacing w:before="156"/>
        <w:ind w:left="362" w:right="16"/>
        <w:jc w:val="center"/>
        <w:rPr>
          <w:sz w:val="28"/>
        </w:rPr>
      </w:pPr>
    </w:p>
    <w:p w14:paraId="06D7CFDC" w14:textId="784063C9" w:rsidR="00C66190" w:rsidRDefault="00C66190" w:rsidP="00FE5345">
      <w:pPr>
        <w:spacing w:before="156"/>
        <w:ind w:left="362" w:right="16"/>
        <w:jc w:val="center"/>
        <w:rPr>
          <w:sz w:val="28"/>
        </w:rPr>
      </w:pPr>
      <w:r>
        <w:rPr>
          <w:noProof/>
        </w:rPr>
        <w:drawing>
          <wp:inline distT="0" distB="0" distL="0" distR="0" wp14:anchorId="59410057" wp14:editId="5DDF0AB0">
            <wp:extent cx="6631305" cy="4973320"/>
            <wp:effectExtent l="0" t="0" r="0" b="0"/>
            <wp:docPr id="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631305" cy="4973320"/>
                    </a:xfrm>
                    <a:prstGeom prst="rect">
                      <a:avLst/>
                    </a:prstGeom>
                  </pic:spPr>
                </pic:pic>
              </a:graphicData>
            </a:graphic>
          </wp:inline>
        </w:drawing>
      </w:r>
    </w:p>
    <w:p w14:paraId="65E10628" w14:textId="77777777" w:rsidR="00C66190" w:rsidRDefault="00C66190" w:rsidP="00FE5345">
      <w:pPr>
        <w:spacing w:before="156"/>
        <w:ind w:left="362" w:right="16"/>
        <w:jc w:val="center"/>
        <w:rPr>
          <w:sz w:val="28"/>
        </w:rPr>
      </w:pPr>
    </w:p>
    <w:p w14:paraId="58FF1B13" w14:textId="77777777" w:rsidR="00C66190" w:rsidRDefault="00C66190" w:rsidP="00FE5345">
      <w:pPr>
        <w:spacing w:before="156"/>
        <w:ind w:left="362" w:right="16"/>
        <w:jc w:val="center"/>
        <w:rPr>
          <w:sz w:val="28"/>
        </w:rPr>
      </w:pPr>
    </w:p>
    <w:p w14:paraId="2352C75E" w14:textId="77777777" w:rsidR="00C66190" w:rsidRDefault="00C66190" w:rsidP="00FE5345">
      <w:pPr>
        <w:spacing w:before="156"/>
        <w:ind w:left="362" w:right="16"/>
        <w:jc w:val="center"/>
        <w:rPr>
          <w:sz w:val="28"/>
        </w:rPr>
      </w:pPr>
    </w:p>
    <w:p w14:paraId="40628701" w14:textId="77777777" w:rsidR="00C66190" w:rsidRDefault="00C66190" w:rsidP="00FE5345">
      <w:pPr>
        <w:spacing w:before="156"/>
        <w:ind w:left="362" w:right="16"/>
        <w:jc w:val="center"/>
        <w:rPr>
          <w:sz w:val="28"/>
        </w:rPr>
      </w:pPr>
    </w:p>
    <w:p w14:paraId="5F02F083" w14:textId="77777777" w:rsidR="00C66190" w:rsidRDefault="00C66190" w:rsidP="00FE5345">
      <w:pPr>
        <w:spacing w:before="156"/>
        <w:ind w:left="362" w:right="16"/>
        <w:jc w:val="center"/>
        <w:rPr>
          <w:sz w:val="28"/>
        </w:rPr>
      </w:pPr>
    </w:p>
    <w:p w14:paraId="1EE952C5" w14:textId="77777777" w:rsidR="00C66190" w:rsidRDefault="00C66190" w:rsidP="00FE5345">
      <w:pPr>
        <w:spacing w:before="156"/>
        <w:ind w:left="362" w:right="16"/>
        <w:jc w:val="center"/>
        <w:rPr>
          <w:sz w:val="28"/>
        </w:rPr>
      </w:pPr>
    </w:p>
    <w:p w14:paraId="757C2D4D" w14:textId="77777777" w:rsidR="00C66190" w:rsidRDefault="00C66190" w:rsidP="00FE5345">
      <w:pPr>
        <w:spacing w:before="156"/>
        <w:ind w:left="362" w:right="16"/>
        <w:jc w:val="center"/>
        <w:rPr>
          <w:sz w:val="28"/>
        </w:rPr>
      </w:pPr>
    </w:p>
    <w:p w14:paraId="1204B735" w14:textId="77777777" w:rsidR="00C66190" w:rsidRDefault="00C66190" w:rsidP="00FE5345">
      <w:pPr>
        <w:spacing w:before="156"/>
        <w:ind w:left="362" w:right="16"/>
        <w:jc w:val="center"/>
        <w:rPr>
          <w:sz w:val="28"/>
        </w:rPr>
      </w:pPr>
    </w:p>
    <w:p w14:paraId="2C8FB1F1" w14:textId="77777777" w:rsidR="00C66190" w:rsidRDefault="00C66190" w:rsidP="00FE5345">
      <w:pPr>
        <w:spacing w:before="156"/>
        <w:ind w:left="362" w:right="16"/>
        <w:jc w:val="center"/>
        <w:rPr>
          <w:sz w:val="28"/>
        </w:rPr>
      </w:pPr>
    </w:p>
    <w:p w14:paraId="60DAEFD6" w14:textId="77777777" w:rsidR="00C66190" w:rsidRDefault="00C66190" w:rsidP="00FE5345">
      <w:pPr>
        <w:spacing w:before="156"/>
        <w:ind w:left="362" w:right="16"/>
        <w:jc w:val="center"/>
        <w:rPr>
          <w:sz w:val="28"/>
        </w:rPr>
      </w:pPr>
    </w:p>
    <w:p w14:paraId="15B43BCF" w14:textId="77777777" w:rsidR="00C66190" w:rsidRPr="00C66190" w:rsidRDefault="00C66190" w:rsidP="00C66190">
      <w:pPr>
        <w:spacing w:before="156"/>
        <w:ind w:left="362" w:right="16"/>
        <w:jc w:val="center"/>
        <w:rPr>
          <w:b/>
          <w:bCs/>
          <w:sz w:val="28"/>
          <w:lang w:val="es-MX"/>
        </w:rPr>
      </w:pPr>
      <w:r w:rsidRPr="00C66190">
        <w:rPr>
          <w:b/>
          <w:bCs/>
          <w:sz w:val="28"/>
          <w:lang w:val="es-MX"/>
        </w:rPr>
        <w:t>Conclusión</w:t>
      </w:r>
    </w:p>
    <w:p w14:paraId="3E672AAC" w14:textId="77777777" w:rsidR="00C66190" w:rsidRPr="00C66190" w:rsidRDefault="00C66190" w:rsidP="00C66190">
      <w:pPr>
        <w:spacing w:before="156"/>
        <w:ind w:left="362" w:right="16"/>
        <w:jc w:val="both"/>
        <w:rPr>
          <w:sz w:val="28"/>
          <w:lang w:val="es-MX"/>
        </w:rPr>
      </w:pPr>
      <w:r w:rsidRPr="00C66190">
        <w:rPr>
          <w:sz w:val="28"/>
          <w:lang w:val="es-MX"/>
        </w:rPr>
        <w:t>En conclusión, el análisis semántico es una etapa esencial en la traducción y validación de programas. Su función principal consiste en comprobar que las instrucciones respeten las reglas de significado del lenguaje, más allá de que estén escritas con una sintaxis aparentemente correcta. Gracias a este análisis, es posible detectar errores relacionados con variables, tipos de datos, operadores, funciones, parámetros y ámbitos.</w:t>
      </w:r>
    </w:p>
    <w:p w14:paraId="16DCE459" w14:textId="77777777" w:rsidR="00C66190" w:rsidRDefault="00C66190" w:rsidP="00C66190">
      <w:pPr>
        <w:spacing w:before="156"/>
        <w:ind w:left="362" w:right="16"/>
        <w:jc w:val="both"/>
        <w:rPr>
          <w:sz w:val="28"/>
          <w:lang w:val="es-MX"/>
        </w:rPr>
      </w:pPr>
      <w:r w:rsidRPr="00C66190">
        <w:rPr>
          <w:sz w:val="28"/>
          <w:lang w:val="es-MX"/>
        </w:rPr>
        <w:t>Su aplicación es indispensable en compiladores, intérpretes, editores de código y herramientas de detección de errores, debido a que permite advertir inconsistencias antes de la ejecución del programa. De esta manera, el análisis semántico favorece la creación de software más confiable, comprensible y eficiente.</w:t>
      </w:r>
    </w:p>
    <w:p w14:paraId="7125B28F" w14:textId="77777777" w:rsidR="00C66190" w:rsidRDefault="00C66190" w:rsidP="00C66190">
      <w:pPr>
        <w:spacing w:before="156"/>
        <w:ind w:left="362" w:right="16"/>
        <w:jc w:val="both"/>
        <w:rPr>
          <w:sz w:val="28"/>
          <w:lang w:val="es-MX"/>
        </w:rPr>
      </w:pPr>
    </w:p>
    <w:p w14:paraId="0B9245DA" w14:textId="77777777" w:rsidR="00C66190" w:rsidRDefault="00C66190" w:rsidP="00C66190">
      <w:pPr>
        <w:spacing w:before="156"/>
        <w:ind w:left="362" w:right="16"/>
        <w:jc w:val="both"/>
        <w:rPr>
          <w:sz w:val="28"/>
          <w:lang w:val="es-MX"/>
        </w:rPr>
      </w:pPr>
    </w:p>
    <w:p w14:paraId="46337613" w14:textId="77777777" w:rsidR="00C66190" w:rsidRDefault="00C66190" w:rsidP="00C66190">
      <w:pPr>
        <w:spacing w:before="156"/>
        <w:ind w:left="362" w:right="16"/>
        <w:jc w:val="both"/>
        <w:rPr>
          <w:sz w:val="28"/>
          <w:lang w:val="es-MX"/>
        </w:rPr>
      </w:pPr>
    </w:p>
    <w:p w14:paraId="6D8EDB02" w14:textId="77777777" w:rsidR="00C66190" w:rsidRDefault="00C66190" w:rsidP="00C66190">
      <w:pPr>
        <w:spacing w:before="156"/>
        <w:ind w:left="362" w:right="16"/>
        <w:jc w:val="both"/>
        <w:rPr>
          <w:sz w:val="28"/>
          <w:lang w:val="es-MX"/>
        </w:rPr>
      </w:pPr>
    </w:p>
    <w:p w14:paraId="48404123" w14:textId="77777777" w:rsidR="00C66190" w:rsidRDefault="00C66190" w:rsidP="00C66190">
      <w:pPr>
        <w:spacing w:before="156"/>
        <w:ind w:left="362" w:right="16"/>
        <w:jc w:val="both"/>
        <w:rPr>
          <w:sz w:val="28"/>
          <w:lang w:val="es-MX"/>
        </w:rPr>
      </w:pPr>
    </w:p>
    <w:p w14:paraId="4C9D58C3" w14:textId="77777777" w:rsidR="00C66190" w:rsidRDefault="00C66190" w:rsidP="00C66190">
      <w:pPr>
        <w:spacing w:before="156"/>
        <w:ind w:left="362" w:right="16"/>
        <w:jc w:val="both"/>
        <w:rPr>
          <w:sz w:val="28"/>
          <w:lang w:val="es-MX"/>
        </w:rPr>
      </w:pPr>
    </w:p>
    <w:p w14:paraId="3D35023C" w14:textId="77777777" w:rsidR="00C66190" w:rsidRPr="00C66190" w:rsidRDefault="00C66190" w:rsidP="00C66190">
      <w:pPr>
        <w:spacing w:before="156"/>
        <w:ind w:left="362" w:right="16"/>
        <w:jc w:val="both"/>
        <w:rPr>
          <w:sz w:val="28"/>
          <w:lang w:val="es-MX"/>
        </w:rPr>
      </w:pPr>
    </w:p>
    <w:p w14:paraId="27752BDC" w14:textId="77777777" w:rsidR="00C66190" w:rsidRDefault="00C66190" w:rsidP="00FE5345">
      <w:pPr>
        <w:spacing w:before="156"/>
        <w:ind w:left="362" w:right="16"/>
        <w:jc w:val="center"/>
        <w:rPr>
          <w:sz w:val="28"/>
        </w:rPr>
      </w:pPr>
    </w:p>
    <w:p w14:paraId="5570BE98" w14:textId="77777777" w:rsidR="00C66190" w:rsidRDefault="00C66190" w:rsidP="00FE5345">
      <w:pPr>
        <w:spacing w:before="156"/>
        <w:ind w:left="362" w:right="16"/>
        <w:jc w:val="center"/>
        <w:rPr>
          <w:sz w:val="28"/>
        </w:rPr>
      </w:pPr>
    </w:p>
    <w:p w14:paraId="54755ED6" w14:textId="77777777" w:rsidR="00C66190" w:rsidRDefault="00C66190" w:rsidP="00FE5345">
      <w:pPr>
        <w:spacing w:before="156"/>
        <w:ind w:left="362" w:right="16"/>
        <w:jc w:val="center"/>
        <w:rPr>
          <w:sz w:val="28"/>
        </w:rPr>
      </w:pPr>
    </w:p>
    <w:p w14:paraId="3F4AA2A3" w14:textId="77777777" w:rsidR="00C66190" w:rsidRDefault="00C66190" w:rsidP="00FE5345">
      <w:pPr>
        <w:spacing w:before="156"/>
        <w:ind w:left="362" w:right="16"/>
        <w:jc w:val="center"/>
        <w:rPr>
          <w:sz w:val="28"/>
        </w:rPr>
      </w:pPr>
    </w:p>
    <w:p w14:paraId="26D024DC" w14:textId="77777777" w:rsidR="00C66190" w:rsidRDefault="00C66190" w:rsidP="00FE5345">
      <w:pPr>
        <w:spacing w:before="156"/>
        <w:ind w:left="362" w:right="16"/>
        <w:jc w:val="center"/>
        <w:rPr>
          <w:sz w:val="28"/>
        </w:rPr>
      </w:pPr>
    </w:p>
    <w:p w14:paraId="42FE5340" w14:textId="77777777" w:rsidR="00C66190" w:rsidRDefault="00C66190" w:rsidP="00FE5345">
      <w:pPr>
        <w:spacing w:before="156"/>
        <w:ind w:left="362" w:right="16"/>
        <w:jc w:val="center"/>
        <w:rPr>
          <w:sz w:val="28"/>
        </w:rPr>
      </w:pPr>
    </w:p>
    <w:p w14:paraId="129A0905" w14:textId="77777777" w:rsidR="00C66190" w:rsidRDefault="00C66190" w:rsidP="00FE5345">
      <w:pPr>
        <w:spacing w:before="156"/>
        <w:ind w:left="362" w:right="16"/>
        <w:jc w:val="center"/>
        <w:rPr>
          <w:sz w:val="28"/>
        </w:rPr>
      </w:pPr>
    </w:p>
    <w:p w14:paraId="79C539DA" w14:textId="77777777" w:rsidR="00C66190" w:rsidRDefault="00C66190" w:rsidP="00FE5345">
      <w:pPr>
        <w:spacing w:before="156"/>
        <w:ind w:left="362" w:right="16"/>
        <w:jc w:val="center"/>
        <w:rPr>
          <w:sz w:val="28"/>
        </w:rPr>
      </w:pPr>
    </w:p>
    <w:p w14:paraId="2282C364" w14:textId="7CE47801" w:rsidR="00C66190" w:rsidRPr="00C66190" w:rsidRDefault="00C66190" w:rsidP="00C66190">
      <w:pPr>
        <w:spacing w:before="156"/>
        <w:ind w:left="362" w:right="16"/>
        <w:jc w:val="center"/>
        <w:rPr>
          <w:b/>
          <w:bCs/>
          <w:sz w:val="28"/>
          <w:lang w:val="es-MX"/>
        </w:rPr>
      </w:pPr>
      <w:r>
        <w:rPr>
          <w:b/>
          <w:bCs/>
          <w:sz w:val="28"/>
          <w:lang w:val="es-MX"/>
        </w:rPr>
        <w:lastRenderedPageBreak/>
        <w:t xml:space="preserve">Fuentes de </w:t>
      </w:r>
      <w:proofErr w:type="spellStart"/>
      <w:r>
        <w:rPr>
          <w:b/>
          <w:bCs/>
          <w:sz w:val="28"/>
          <w:lang w:val="es-MX"/>
        </w:rPr>
        <w:t>informacion</w:t>
      </w:r>
      <w:proofErr w:type="spellEnd"/>
    </w:p>
    <w:p w14:paraId="0D8E8802" w14:textId="77777777" w:rsidR="00C66190" w:rsidRPr="00C66190" w:rsidRDefault="00C66190" w:rsidP="00C66190">
      <w:pPr>
        <w:numPr>
          <w:ilvl w:val="0"/>
          <w:numId w:val="11"/>
        </w:numPr>
        <w:spacing w:before="156"/>
        <w:ind w:right="16"/>
        <w:jc w:val="both"/>
        <w:rPr>
          <w:sz w:val="28"/>
          <w:lang w:val="es-MX"/>
        </w:rPr>
      </w:pPr>
      <w:r w:rsidRPr="00C66190">
        <w:rPr>
          <w:sz w:val="28"/>
          <w:lang w:val="es-MX"/>
        </w:rPr>
        <w:t xml:space="preserve">IBM. (2025). </w:t>
      </w:r>
      <w:r w:rsidRPr="00C66190">
        <w:rPr>
          <w:i/>
          <w:iCs/>
          <w:sz w:val="28"/>
          <w:lang w:val="es-MX"/>
        </w:rPr>
        <w:t>¿Qué es un compilador?</w:t>
      </w:r>
      <w:r w:rsidRPr="00C66190">
        <w:rPr>
          <w:sz w:val="28"/>
          <w:lang w:val="es-MX"/>
        </w:rPr>
        <w:br/>
      </w:r>
      <w:hyperlink r:id="rId11" w:tgtFrame="_blank" w:history="1">
        <w:r w:rsidRPr="00C66190">
          <w:rPr>
            <w:rStyle w:val="Hipervnculo"/>
            <w:sz w:val="28"/>
            <w:lang w:val="es-MX"/>
          </w:rPr>
          <w:t>https://www.ibm.com/es-es/think/topics/compiler</w:t>
        </w:r>
      </w:hyperlink>
      <w:hyperlink r:id="rId12" w:tgtFrame="_blank" w:history="1">
        <w:r w:rsidRPr="00C66190">
          <w:rPr>
            <w:rStyle w:val="Hipervnculo"/>
            <w:sz w:val="28"/>
            <w:lang w:val="es-MX"/>
          </w:rPr>
          <w:t>ibm</w:t>
        </w:r>
      </w:hyperlink>
    </w:p>
    <w:p w14:paraId="30045C71" w14:textId="77777777" w:rsidR="00C66190" w:rsidRPr="00C66190" w:rsidRDefault="00C66190" w:rsidP="00C66190">
      <w:pPr>
        <w:numPr>
          <w:ilvl w:val="0"/>
          <w:numId w:val="11"/>
        </w:numPr>
        <w:spacing w:before="156"/>
        <w:ind w:right="16"/>
        <w:jc w:val="both"/>
        <w:rPr>
          <w:sz w:val="28"/>
          <w:lang w:val="es-MX"/>
        </w:rPr>
      </w:pPr>
      <w:r w:rsidRPr="00C66190">
        <w:rPr>
          <w:sz w:val="28"/>
          <w:lang w:val="es-MX"/>
        </w:rPr>
        <w:t xml:space="preserve">Universidad Autónoma de Madrid. </w:t>
      </w:r>
      <w:r w:rsidRPr="00C66190">
        <w:rPr>
          <w:i/>
          <w:iCs/>
          <w:sz w:val="28"/>
          <w:lang w:val="es-MX"/>
        </w:rPr>
        <w:t>Capítulo 5. Análisis semántico.</w:t>
      </w:r>
      <w:r w:rsidRPr="00C66190">
        <w:rPr>
          <w:sz w:val="28"/>
          <w:lang w:val="es-MX"/>
        </w:rPr>
        <w:br/>
      </w:r>
      <w:hyperlink r:id="rId13" w:tgtFrame="_blank" w:history="1">
        <w:r w:rsidRPr="00C66190">
          <w:rPr>
            <w:rStyle w:val="Hipervnculo"/>
            <w:sz w:val="28"/>
            <w:lang w:val="es-MX"/>
          </w:rPr>
          <w:t>http://arantxa.ii.uam.es/~alfonsec/docs/compila5.htm</w:t>
        </w:r>
      </w:hyperlink>
      <w:hyperlink r:id="rId14" w:tgtFrame="_blank" w:history="1">
        <w:r w:rsidRPr="00C66190">
          <w:rPr>
            <w:rStyle w:val="Hipervnculo"/>
            <w:sz w:val="28"/>
            <w:lang w:val="es-MX"/>
          </w:rPr>
          <w:t>arantxa.uam</w:t>
        </w:r>
      </w:hyperlink>
    </w:p>
    <w:p w14:paraId="325B18DE" w14:textId="77777777" w:rsidR="00C66190" w:rsidRPr="00C66190" w:rsidRDefault="00C66190" w:rsidP="00C66190">
      <w:pPr>
        <w:numPr>
          <w:ilvl w:val="0"/>
          <w:numId w:val="11"/>
        </w:numPr>
        <w:spacing w:before="156"/>
        <w:ind w:right="16"/>
        <w:jc w:val="both"/>
        <w:rPr>
          <w:sz w:val="28"/>
          <w:lang w:val="es-MX"/>
        </w:rPr>
      </w:pPr>
      <w:r w:rsidRPr="00C66190">
        <w:rPr>
          <w:sz w:val="28"/>
          <w:lang w:val="es-MX"/>
        </w:rPr>
        <w:t xml:space="preserve">Dialnet – Universidad de La Rioja. </w:t>
      </w:r>
      <w:r w:rsidRPr="00C66190">
        <w:rPr>
          <w:i/>
          <w:iCs/>
          <w:sz w:val="28"/>
          <w:lang w:val="es-MX"/>
        </w:rPr>
        <w:t>Análisis semántico.</w:t>
      </w:r>
      <w:r w:rsidRPr="00C66190">
        <w:rPr>
          <w:sz w:val="28"/>
          <w:lang w:val="es-MX"/>
        </w:rPr>
        <w:br/>
      </w:r>
      <w:hyperlink r:id="rId15" w:tgtFrame="_blank" w:history="1">
        <w:r w:rsidRPr="00C66190">
          <w:rPr>
            <w:rStyle w:val="Hipervnculo"/>
            <w:sz w:val="28"/>
            <w:lang w:val="es-MX"/>
          </w:rPr>
          <w:t>https://dialnet.unirioja.es/servlet/articulo?codigo=9921586</w:t>
        </w:r>
      </w:hyperlink>
      <w:hyperlink r:id="rId16" w:tgtFrame="_blank" w:history="1">
        <w:r w:rsidRPr="00C66190">
          <w:rPr>
            <w:rStyle w:val="Hipervnculo"/>
            <w:sz w:val="28"/>
            <w:lang w:val="es-MX"/>
          </w:rPr>
          <w:t>dialnet.unirioja</w:t>
        </w:r>
      </w:hyperlink>
    </w:p>
    <w:p w14:paraId="6BD5D0DE" w14:textId="77777777" w:rsidR="00C66190" w:rsidRPr="00C66190" w:rsidRDefault="00C66190" w:rsidP="00C66190">
      <w:pPr>
        <w:numPr>
          <w:ilvl w:val="0"/>
          <w:numId w:val="11"/>
        </w:numPr>
        <w:spacing w:before="156"/>
        <w:ind w:right="16"/>
        <w:jc w:val="both"/>
        <w:rPr>
          <w:sz w:val="28"/>
          <w:lang w:val="es-MX"/>
        </w:rPr>
      </w:pPr>
      <w:r w:rsidRPr="00C66190">
        <w:rPr>
          <w:sz w:val="28"/>
          <w:lang w:val="es-MX"/>
        </w:rPr>
        <w:t xml:space="preserve">Díaz, D. </w:t>
      </w:r>
      <w:r w:rsidRPr="00C66190">
        <w:rPr>
          <w:i/>
          <w:iCs/>
          <w:sz w:val="28"/>
          <w:lang w:val="es-MX"/>
        </w:rPr>
        <w:t>Introducción: el analizador semántico y la comprobación de tipos.</w:t>
      </w:r>
      <w:r w:rsidRPr="00C66190">
        <w:rPr>
          <w:sz w:val="28"/>
          <w:lang w:val="es-MX"/>
        </w:rPr>
        <w:br/>
      </w:r>
      <w:hyperlink r:id="rId17" w:tgtFrame="_blank" w:history="1">
        <w:r w:rsidRPr="00C66190">
          <w:rPr>
            <w:rStyle w:val="Hipervnculo"/>
            <w:sz w:val="28"/>
            <w:lang w:val="es-MX"/>
          </w:rPr>
          <w:t>https://diegodiaz.ch/docs/compiler2.pdf</w:t>
        </w:r>
      </w:hyperlink>
      <w:hyperlink r:id="rId18" w:tgtFrame="_blank" w:history="1">
        <w:r w:rsidRPr="00C66190">
          <w:rPr>
            <w:rStyle w:val="Hipervnculo"/>
            <w:sz w:val="28"/>
            <w:lang w:val="es-MX"/>
          </w:rPr>
          <w:t>diegodiaz</w:t>
        </w:r>
      </w:hyperlink>
    </w:p>
    <w:p w14:paraId="04BAB4C9" w14:textId="77777777" w:rsidR="00C66190" w:rsidRPr="00C66190" w:rsidRDefault="00C66190" w:rsidP="00C66190">
      <w:pPr>
        <w:numPr>
          <w:ilvl w:val="0"/>
          <w:numId w:val="11"/>
        </w:numPr>
        <w:spacing w:before="156"/>
        <w:ind w:right="16"/>
        <w:jc w:val="both"/>
        <w:rPr>
          <w:sz w:val="28"/>
          <w:lang w:val="es-MX"/>
        </w:rPr>
      </w:pPr>
      <w:proofErr w:type="spellStart"/>
      <w:r w:rsidRPr="00C66190">
        <w:rPr>
          <w:sz w:val="28"/>
          <w:lang w:val="es-MX"/>
        </w:rPr>
        <w:t>Universitat</w:t>
      </w:r>
      <w:proofErr w:type="spellEnd"/>
      <w:r w:rsidRPr="00C66190">
        <w:rPr>
          <w:sz w:val="28"/>
          <w:lang w:val="es-MX"/>
        </w:rPr>
        <w:t xml:space="preserve"> Oberta de Catalunya. </w:t>
      </w:r>
      <w:r w:rsidRPr="00C66190">
        <w:rPr>
          <w:i/>
          <w:iCs/>
          <w:sz w:val="28"/>
          <w:lang w:val="es-MX"/>
        </w:rPr>
        <w:t>Plan docente: Compiladores.</w:t>
      </w:r>
      <w:r w:rsidRPr="00C66190">
        <w:rPr>
          <w:sz w:val="28"/>
          <w:lang w:val="es-MX"/>
        </w:rPr>
        <w:br/>
      </w:r>
      <w:hyperlink r:id="rId19" w:tgtFrame="_blank" w:history="1">
        <w:r w:rsidRPr="00C66190">
          <w:rPr>
            <w:rStyle w:val="Hipervnculo"/>
            <w:sz w:val="28"/>
            <w:lang w:val="es-MX"/>
          </w:rPr>
          <w:t>https://apps.uoc.edu/PlaDocent/PlaDocent?Semestre=20252&amp;SignatureCode=75.580&amp;Context=3&amp;Locale=es</w:t>
        </w:r>
      </w:hyperlink>
    </w:p>
    <w:p w14:paraId="00D011B3" w14:textId="5B9235E0" w:rsidR="00C66190" w:rsidRDefault="00C66190" w:rsidP="00FE5345">
      <w:pPr>
        <w:spacing w:before="156"/>
        <w:ind w:left="362" w:right="16"/>
        <w:jc w:val="center"/>
        <w:rPr>
          <w:sz w:val="28"/>
        </w:rPr>
      </w:pPr>
    </w:p>
    <w:p w14:paraId="43B4DFC5" w14:textId="77777777" w:rsidR="00C66190" w:rsidRDefault="00C66190" w:rsidP="00FE5345">
      <w:pPr>
        <w:spacing w:before="156"/>
        <w:ind w:left="362" w:right="16"/>
        <w:jc w:val="center"/>
        <w:rPr>
          <w:sz w:val="28"/>
        </w:rPr>
      </w:pPr>
    </w:p>
    <w:p w14:paraId="58BF24BE" w14:textId="77777777" w:rsidR="00C66190" w:rsidRDefault="00C66190" w:rsidP="00FE5345">
      <w:pPr>
        <w:spacing w:before="156"/>
        <w:ind w:left="362" w:right="16"/>
        <w:jc w:val="center"/>
        <w:rPr>
          <w:sz w:val="28"/>
        </w:rPr>
      </w:pPr>
    </w:p>
    <w:p w14:paraId="17DE7485" w14:textId="12592DC6" w:rsidR="00C66190" w:rsidRPr="00FE5345" w:rsidRDefault="00C66190" w:rsidP="00FE5345">
      <w:pPr>
        <w:spacing w:before="156"/>
        <w:ind w:left="362" w:right="16"/>
        <w:jc w:val="center"/>
        <w:rPr>
          <w:sz w:val="28"/>
        </w:rPr>
      </w:pPr>
    </w:p>
    <w:sectPr w:rsidR="00C66190" w:rsidRPr="00FE5345" w:rsidSect="00FE5345">
      <w:pgSz w:w="12240" w:h="15840" w:code="179"/>
      <w:pgMar w:top="1162" w:right="1077" w:bottom="278" w:left="720" w:header="720" w:footer="720" w:gutter="0"/>
      <w:cols w:space="720"/>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8FF0BE9"/>
    <w:multiLevelType w:val="multilevel"/>
    <w:tmpl w:val="5A4C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D47B8"/>
    <w:multiLevelType w:val="multilevel"/>
    <w:tmpl w:val="2AA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07969">
    <w:abstractNumId w:val="8"/>
  </w:num>
  <w:num w:numId="2" w16cid:durableId="842746243">
    <w:abstractNumId w:val="6"/>
  </w:num>
  <w:num w:numId="3" w16cid:durableId="279848736">
    <w:abstractNumId w:val="5"/>
  </w:num>
  <w:num w:numId="4" w16cid:durableId="572282821">
    <w:abstractNumId w:val="4"/>
  </w:num>
  <w:num w:numId="5" w16cid:durableId="1437285151">
    <w:abstractNumId w:val="7"/>
  </w:num>
  <w:num w:numId="6" w16cid:durableId="1756322281">
    <w:abstractNumId w:val="3"/>
  </w:num>
  <w:num w:numId="7" w16cid:durableId="766270939">
    <w:abstractNumId w:val="2"/>
  </w:num>
  <w:num w:numId="8" w16cid:durableId="31879959">
    <w:abstractNumId w:val="1"/>
  </w:num>
  <w:num w:numId="9" w16cid:durableId="1108507417">
    <w:abstractNumId w:val="0"/>
  </w:num>
  <w:num w:numId="10" w16cid:durableId="1317107083">
    <w:abstractNumId w:val="9"/>
  </w:num>
  <w:num w:numId="11" w16cid:durableId="1427190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014"/>
    <w:rsid w:val="00034616"/>
    <w:rsid w:val="0006063C"/>
    <w:rsid w:val="0015074B"/>
    <w:rsid w:val="0016158B"/>
    <w:rsid w:val="002170D3"/>
    <w:rsid w:val="00262853"/>
    <w:rsid w:val="0029639D"/>
    <w:rsid w:val="002A6CE0"/>
    <w:rsid w:val="00325BD5"/>
    <w:rsid w:val="00326F90"/>
    <w:rsid w:val="004E2785"/>
    <w:rsid w:val="004F3A37"/>
    <w:rsid w:val="00545FE6"/>
    <w:rsid w:val="009F2DA6"/>
    <w:rsid w:val="00A765F8"/>
    <w:rsid w:val="00AA1D8D"/>
    <w:rsid w:val="00AE0A29"/>
    <w:rsid w:val="00AE1818"/>
    <w:rsid w:val="00B47730"/>
    <w:rsid w:val="00C66190"/>
    <w:rsid w:val="00C82B31"/>
    <w:rsid w:val="00CB0664"/>
    <w:rsid w:val="00FC693F"/>
    <w:rsid w:val="00FE53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1226A"/>
  <w14:defaultImageDpi w14:val="300"/>
  <w15:docId w15:val="{89523ADC-4D4A-4E0D-BD83-A8DBC561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170D3"/>
    <w:rPr>
      <w:color w:val="0000FF" w:themeColor="hyperlink"/>
      <w:u w:val="single"/>
    </w:rPr>
  </w:style>
  <w:style w:type="character" w:styleId="Mencinsinresolver">
    <w:name w:val="Unresolved Mention"/>
    <w:basedOn w:val="Fuentedeprrafopredeter"/>
    <w:uiPriority w:val="99"/>
    <w:semiHidden/>
    <w:unhideWhenUsed/>
    <w:rsid w:val="0021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2389">
      <w:bodyDiv w:val="1"/>
      <w:marLeft w:val="0"/>
      <w:marRight w:val="0"/>
      <w:marTop w:val="0"/>
      <w:marBottom w:val="0"/>
      <w:divBdr>
        <w:top w:val="none" w:sz="0" w:space="0" w:color="auto"/>
        <w:left w:val="none" w:sz="0" w:space="0" w:color="auto"/>
        <w:bottom w:val="none" w:sz="0" w:space="0" w:color="auto"/>
        <w:right w:val="none" w:sz="0" w:space="0" w:color="auto"/>
      </w:divBdr>
    </w:div>
    <w:div w:id="52851935">
      <w:bodyDiv w:val="1"/>
      <w:marLeft w:val="0"/>
      <w:marRight w:val="0"/>
      <w:marTop w:val="0"/>
      <w:marBottom w:val="0"/>
      <w:divBdr>
        <w:top w:val="none" w:sz="0" w:space="0" w:color="auto"/>
        <w:left w:val="none" w:sz="0" w:space="0" w:color="auto"/>
        <w:bottom w:val="none" w:sz="0" w:space="0" w:color="auto"/>
        <w:right w:val="none" w:sz="0" w:space="0" w:color="auto"/>
      </w:divBdr>
    </w:div>
    <w:div w:id="58406916">
      <w:bodyDiv w:val="1"/>
      <w:marLeft w:val="0"/>
      <w:marRight w:val="0"/>
      <w:marTop w:val="0"/>
      <w:marBottom w:val="0"/>
      <w:divBdr>
        <w:top w:val="none" w:sz="0" w:space="0" w:color="auto"/>
        <w:left w:val="none" w:sz="0" w:space="0" w:color="auto"/>
        <w:bottom w:val="none" w:sz="0" w:space="0" w:color="auto"/>
        <w:right w:val="none" w:sz="0" w:space="0" w:color="auto"/>
      </w:divBdr>
    </w:div>
    <w:div w:id="168637921">
      <w:bodyDiv w:val="1"/>
      <w:marLeft w:val="0"/>
      <w:marRight w:val="0"/>
      <w:marTop w:val="0"/>
      <w:marBottom w:val="0"/>
      <w:divBdr>
        <w:top w:val="none" w:sz="0" w:space="0" w:color="auto"/>
        <w:left w:val="none" w:sz="0" w:space="0" w:color="auto"/>
        <w:bottom w:val="none" w:sz="0" w:space="0" w:color="auto"/>
        <w:right w:val="none" w:sz="0" w:space="0" w:color="auto"/>
      </w:divBdr>
    </w:div>
    <w:div w:id="538326658">
      <w:bodyDiv w:val="1"/>
      <w:marLeft w:val="0"/>
      <w:marRight w:val="0"/>
      <w:marTop w:val="0"/>
      <w:marBottom w:val="0"/>
      <w:divBdr>
        <w:top w:val="none" w:sz="0" w:space="0" w:color="auto"/>
        <w:left w:val="none" w:sz="0" w:space="0" w:color="auto"/>
        <w:bottom w:val="none" w:sz="0" w:space="0" w:color="auto"/>
        <w:right w:val="none" w:sz="0" w:space="0" w:color="auto"/>
      </w:divBdr>
    </w:div>
    <w:div w:id="817771906">
      <w:bodyDiv w:val="1"/>
      <w:marLeft w:val="0"/>
      <w:marRight w:val="0"/>
      <w:marTop w:val="0"/>
      <w:marBottom w:val="0"/>
      <w:divBdr>
        <w:top w:val="none" w:sz="0" w:space="0" w:color="auto"/>
        <w:left w:val="none" w:sz="0" w:space="0" w:color="auto"/>
        <w:bottom w:val="none" w:sz="0" w:space="0" w:color="auto"/>
        <w:right w:val="none" w:sz="0" w:space="0" w:color="auto"/>
      </w:divBdr>
    </w:div>
    <w:div w:id="1121454331">
      <w:bodyDiv w:val="1"/>
      <w:marLeft w:val="0"/>
      <w:marRight w:val="0"/>
      <w:marTop w:val="0"/>
      <w:marBottom w:val="0"/>
      <w:divBdr>
        <w:top w:val="none" w:sz="0" w:space="0" w:color="auto"/>
        <w:left w:val="none" w:sz="0" w:space="0" w:color="auto"/>
        <w:bottom w:val="none" w:sz="0" w:space="0" w:color="auto"/>
        <w:right w:val="none" w:sz="0" w:space="0" w:color="auto"/>
      </w:divBdr>
    </w:div>
    <w:div w:id="1557470373">
      <w:bodyDiv w:val="1"/>
      <w:marLeft w:val="0"/>
      <w:marRight w:val="0"/>
      <w:marTop w:val="0"/>
      <w:marBottom w:val="0"/>
      <w:divBdr>
        <w:top w:val="none" w:sz="0" w:space="0" w:color="auto"/>
        <w:left w:val="none" w:sz="0" w:space="0" w:color="auto"/>
        <w:bottom w:val="none" w:sz="0" w:space="0" w:color="auto"/>
        <w:right w:val="none" w:sz="0" w:space="0" w:color="auto"/>
      </w:divBdr>
    </w:div>
    <w:div w:id="1580943224">
      <w:bodyDiv w:val="1"/>
      <w:marLeft w:val="0"/>
      <w:marRight w:val="0"/>
      <w:marTop w:val="0"/>
      <w:marBottom w:val="0"/>
      <w:divBdr>
        <w:top w:val="none" w:sz="0" w:space="0" w:color="auto"/>
        <w:left w:val="none" w:sz="0" w:space="0" w:color="auto"/>
        <w:bottom w:val="none" w:sz="0" w:space="0" w:color="auto"/>
        <w:right w:val="none" w:sz="0" w:space="0" w:color="auto"/>
      </w:divBdr>
    </w:div>
    <w:div w:id="1685404540">
      <w:bodyDiv w:val="1"/>
      <w:marLeft w:val="0"/>
      <w:marRight w:val="0"/>
      <w:marTop w:val="0"/>
      <w:marBottom w:val="0"/>
      <w:divBdr>
        <w:top w:val="none" w:sz="0" w:space="0" w:color="auto"/>
        <w:left w:val="none" w:sz="0" w:space="0" w:color="auto"/>
        <w:bottom w:val="none" w:sz="0" w:space="0" w:color="auto"/>
        <w:right w:val="none" w:sz="0" w:space="0" w:color="auto"/>
      </w:divBdr>
    </w:div>
    <w:div w:id="1808232019">
      <w:bodyDiv w:val="1"/>
      <w:marLeft w:val="0"/>
      <w:marRight w:val="0"/>
      <w:marTop w:val="0"/>
      <w:marBottom w:val="0"/>
      <w:divBdr>
        <w:top w:val="none" w:sz="0" w:space="0" w:color="auto"/>
        <w:left w:val="none" w:sz="0" w:space="0" w:color="auto"/>
        <w:bottom w:val="none" w:sz="0" w:space="0" w:color="auto"/>
        <w:right w:val="none" w:sz="0" w:space="0" w:color="auto"/>
      </w:divBdr>
    </w:div>
    <w:div w:id="18455852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arantxa.ii.uam.es/~alfonsec/docs/compila5.htm" TargetMode="External"/><Relationship Id="rId18" Type="http://schemas.openxmlformats.org/officeDocument/2006/relationships/hyperlink" Target="https://diegodiaz.ch/docs/compiler2.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ibm.com/es-es/think/topics/compiler" TargetMode="External"/><Relationship Id="rId17" Type="http://schemas.openxmlformats.org/officeDocument/2006/relationships/hyperlink" Target="https://diegodiaz.ch/docs/compiler2.pdf" TargetMode="External"/><Relationship Id="rId2" Type="http://schemas.openxmlformats.org/officeDocument/2006/relationships/numbering" Target="numbering.xml"/><Relationship Id="rId16" Type="http://schemas.openxmlformats.org/officeDocument/2006/relationships/hyperlink" Target="https://dialnet.unirioja.es/servlet/articulo?codigo=992158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es-es/think/topics/compiler" TargetMode="External"/><Relationship Id="rId5" Type="http://schemas.openxmlformats.org/officeDocument/2006/relationships/webSettings" Target="webSettings.xml"/><Relationship Id="rId15" Type="http://schemas.openxmlformats.org/officeDocument/2006/relationships/hyperlink" Target="https://dialnet.unirioja.es/servlet/articulo?codigo=9921586" TargetMode="External"/><Relationship Id="rId10" Type="http://schemas.openxmlformats.org/officeDocument/2006/relationships/image" Target="media/image5.svg"/><Relationship Id="rId19" Type="http://schemas.openxmlformats.org/officeDocument/2006/relationships/hyperlink" Target="https://apps.uoc.edu/PlaDocent/PlaDocent?Semestre=20252&amp;SignatureCode=75.580&amp;Context=3&amp;Locale=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arantxa.ii.uam.es/~alfonsec/docs/compila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750</Words>
  <Characters>4126</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eddi castillo</cp:lastModifiedBy>
  <cp:revision>2</cp:revision>
  <cp:lastPrinted>2026-08-12T05:03:00Z</cp:lastPrinted>
  <dcterms:created xsi:type="dcterms:W3CDTF">2026-08-31T05:05:00Z</dcterms:created>
  <dcterms:modified xsi:type="dcterms:W3CDTF">2026-08-31T05:05:00Z</dcterms:modified>
  <cp:category/>
</cp:coreProperties>
</file>