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3CBF7" w14:textId="77777777" w:rsidR="008A3AFD" w:rsidRPr="002B71EC" w:rsidRDefault="008A3AFD" w:rsidP="008A3AFD">
      <w:pPr>
        <w:tabs>
          <w:tab w:val="left" w:pos="5608"/>
          <w:tab w:val="left" w:pos="9215"/>
        </w:tabs>
        <w:ind w:left="72" w:right="-15"/>
        <w:rPr>
          <w:rFonts w:ascii="Times New Roman"/>
          <w:position w:val="7"/>
          <w:sz w:val="20"/>
        </w:rPr>
      </w:pPr>
      <w:bookmarkStart w:id="0" w:name="_Hlk240840622"/>
      <w:bookmarkEnd w:id="0"/>
      <w:r>
        <w:rPr>
          <w:noProof/>
          <w:position w:val="7"/>
          <w:sz w:val="28"/>
        </w:rPr>
        <w:drawing>
          <wp:anchor distT="0" distB="0" distL="114300" distR="114300" simplePos="0" relativeHeight="251659264" behindDoc="0" locked="0" layoutInCell="1" allowOverlap="1" wp14:anchorId="054DDCB1" wp14:editId="17182C5F">
            <wp:simplePos x="0" y="0"/>
            <wp:positionH relativeFrom="column">
              <wp:posOffset>5638800</wp:posOffset>
            </wp:positionH>
            <wp:positionV relativeFrom="paragraph">
              <wp:posOffset>4445</wp:posOffset>
            </wp:positionV>
            <wp:extent cx="756285" cy="523875"/>
            <wp:effectExtent l="0" t="0" r="5715" b="9525"/>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56285" cy="523875"/>
                    </a:xfrm>
                    <a:prstGeom prst="rect">
                      <a:avLst/>
                    </a:prstGeom>
                  </pic:spPr>
                </pic:pic>
              </a:graphicData>
            </a:graphic>
          </wp:anchor>
        </w:drawing>
      </w:r>
      <w:r>
        <w:rPr>
          <w:noProof/>
          <w:sz w:val="28"/>
        </w:rPr>
        <w:drawing>
          <wp:inline distT="0" distB="0" distL="0" distR="0" wp14:anchorId="156B0996" wp14:editId="465B8780">
            <wp:extent cx="2736456" cy="566927"/>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36456" cy="566927"/>
                    </a:xfrm>
                    <a:prstGeom prst="rect">
                      <a:avLst/>
                    </a:prstGeom>
                  </pic:spPr>
                </pic:pic>
              </a:graphicData>
            </a:graphic>
          </wp:inline>
        </w:drawing>
      </w:r>
      <w:r>
        <w:rPr>
          <w:sz w:val="28"/>
        </w:rPr>
        <w:tab/>
      </w:r>
      <w:r>
        <w:rPr>
          <w:noProof/>
          <w:position w:val="5"/>
          <w:sz w:val="28"/>
        </w:rPr>
        <w:drawing>
          <wp:inline distT="0" distB="0" distL="0" distR="0" wp14:anchorId="406A0255" wp14:editId="3DE83FA2">
            <wp:extent cx="1072324" cy="5283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72324" cy="528351"/>
                    </a:xfrm>
                    <a:prstGeom prst="rect">
                      <a:avLst/>
                    </a:prstGeom>
                  </pic:spPr>
                </pic:pic>
              </a:graphicData>
            </a:graphic>
          </wp:inline>
        </w:drawing>
      </w:r>
      <w:r>
        <w:rPr>
          <w:position w:val="5"/>
          <w:sz w:val="28"/>
        </w:rPr>
        <w:tab/>
      </w:r>
    </w:p>
    <w:p w14:paraId="1DF47A41" w14:textId="77777777" w:rsidR="008A3AFD" w:rsidRDefault="008A3AFD" w:rsidP="008A3AFD">
      <w:pPr>
        <w:spacing w:before="320"/>
        <w:ind w:left="362" w:right="8"/>
        <w:jc w:val="center"/>
        <w:rPr>
          <w:b/>
          <w:sz w:val="28"/>
        </w:rPr>
      </w:pPr>
      <w:r>
        <w:rPr>
          <w:b/>
          <w:sz w:val="28"/>
        </w:rPr>
        <w:t>TECNOLÓGICO</w:t>
      </w:r>
      <w:r>
        <w:rPr>
          <w:b/>
          <w:spacing w:val="-8"/>
          <w:sz w:val="28"/>
        </w:rPr>
        <w:t xml:space="preserve"> </w:t>
      </w:r>
      <w:r>
        <w:rPr>
          <w:b/>
          <w:sz w:val="28"/>
        </w:rPr>
        <w:t>NACIONAL</w:t>
      </w:r>
      <w:r>
        <w:rPr>
          <w:b/>
          <w:spacing w:val="-14"/>
          <w:sz w:val="28"/>
        </w:rPr>
        <w:t xml:space="preserve"> </w:t>
      </w:r>
      <w:r>
        <w:rPr>
          <w:b/>
          <w:sz w:val="28"/>
        </w:rPr>
        <w:t>DE</w:t>
      </w:r>
      <w:r>
        <w:rPr>
          <w:b/>
          <w:spacing w:val="-7"/>
          <w:sz w:val="28"/>
        </w:rPr>
        <w:t xml:space="preserve"> </w:t>
      </w:r>
      <w:r>
        <w:rPr>
          <w:b/>
          <w:spacing w:val="-2"/>
          <w:sz w:val="28"/>
        </w:rPr>
        <w:t>MÉXICO</w:t>
      </w:r>
    </w:p>
    <w:p w14:paraId="4702D9F1" w14:textId="77777777" w:rsidR="008A3AFD" w:rsidRDefault="008A3AFD" w:rsidP="008A3AFD">
      <w:pPr>
        <w:spacing w:before="155"/>
        <w:ind w:left="362" w:right="16"/>
        <w:jc w:val="center"/>
        <w:rPr>
          <w:b/>
          <w:spacing w:val="-2"/>
          <w:sz w:val="28"/>
        </w:rPr>
      </w:pPr>
      <w:r>
        <w:rPr>
          <w:b/>
          <w:sz w:val="28"/>
        </w:rPr>
        <w:t>INSTITUTO</w:t>
      </w:r>
      <w:r>
        <w:rPr>
          <w:b/>
          <w:spacing w:val="-10"/>
          <w:sz w:val="28"/>
        </w:rPr>
        <w:t xml:space="preserve"> </w:t>
      </w:r>
      <w:r>
        <w:rPr>
          <w:b/>
          <w:sz w:val="28"/>
        </w:rPr>
        <w:t>TECNOLÓGICO</w:t>
      </w:r>
      <w:r>
        <w:rPr>
          <w:b/>
          <w:spacing w:val="-13"/>
          <w:sz w:val="28"/>
        </w:rPr>
        <w:t xml:space="preserve"> </w:t>
      </w:r>
      <w:r>
        <w:rPr>
          <w:b/>
          <w:sz w:val="28"/>
        </w:rPr>
        <w:t>DE</w:t>
      </w:r>
      <w:r>
        <w:rPr>
          <w:b/>
          <w:spacing w:val="-9"/>
          <w:sz w:val="28"/>
        </w:rPr>
        <w:t xml:space="preserve"> </w:t>
      </w:r>
      <w:r>
        <w:rPr>
          <w:b/>
          <w:sz w:val="28"/>
        </w:rPr>
        <w:t>FRONTERA</w:t>
      </w:r>
      <w:r>
        <w:rPr>
          <w:b/>
          <w:spacing w:val="-19"/>
          <w:sz w:val="28"/>
        </w:rPr>
        <w:t xml:space="preserve"> </w:t>
      </w:r>
      <w:r>
        <w:rPr>
          <w:b/>
          <w:spacing w:val="-2"/>
          <w:sz w:val="28"/>
        </w:rPr>
        <w:t>COMALAPA</w:t>
      </w:r>
    </w:p>
    <w:p w14:paraId="536FD395" w14:textId="77777777" w:rsidR="008A3AFD" w:rsidRDefault="008A3AFD" w:rsidP="008A3AFD">
      <w:pPr>
        <w:spacing w:before="155"/>
        <w:ind w:left="362" w:right="16"/>
        <w:jc w:val="center"/>
        <w:rPr>
          <w:b/>
          <w:sz w:val="28"/>
        </w:rPr>
      </w:pPr>
    </w:p>
    <w:p w14:paraId="0414DD97" w14:textId="77777777" w:rsidR="008A3AFD" w:rsidRDefault="008A3AFD" w:rsidP="008A3AFD">
      <w:pPr>
        <w:ind w:left="362" w:right="14"/>
        <w:jc w:val="center"/>
        <w:rPr>
          <w:b/>
          <w:sz w:val="28"/>
        </w:rPr>
      </w:pPr>
      <w:r>
        <w:rPr>
          <w:b/>
          <w:sz w:val="28"/>
        </w:rPr>
        <w:t>NOMBRE</w:t>
      </w:r>
      <w:r>
        <w:rPr>
          <w:b/>
          <w:spacing w:val="-4"/>
          <w:sz w:val="28"/>
        </w:rPr>
        <w:t xml:space="preserve"> </w:t>
      </w:r>
      <w:r>
        <w:rPr>
          <w:b/>
          <w:sz w:val="28"/>
        </w:rPr>
        <w:t>DE</w:t>
      </w:r>
      <w:r>
        <w:rPr>
          <w:b/>
          <w:spacing w:val="-3"/>
          <w:sz w:val="28"/>
        </w:rPr>
        <w:t xml:space="preserve"> </w:t>
      </w:r>
      <w:r>
        <w:rPr>
          <w:b/>
          <w:sz w:val="28"/>
        </w:rPr>
        <w:t>LA</w:t>
      </w:r>
      <w:r>
        <w:rPr>
          <w:b/>
          <w:spacing w:val="-15"/>
          <w:sz w:val="28"/>
        </w:rPr>
        <w:t xml:space="preserve"> </w:t>
      </w:r>
      <w:r>
        <w:rPr>
          <w:b/>
          <w:spacing w:val="-2"/>
          <w:sz w:val="28"/>
        </w:rPr>
        <w:t>MATERIA</w:t>
      </w:r>
    </w:p>
    <w:p w14:paraId="2F8590E5" w14:textId="77777777" w:rsidR="008A3AFD" w:rsidRDefault="008A3AFD" w:rsidP="008A3AFD">
      <w:pPr>
        <w:spacing w:before="130"/>
        <w:ind w:left="362" w:right="7"/>
        <w:jc w:val="center"/>
        <w:rPr>
          <w:sz w:val="28"/>
        </w:rPr>
      </w:pPr>
      <w:r>
        <w:rPr>
          <w:sz w:val="28"/>
        </w:rPr>
        <w:t xml:space="preserve">Gestion de </w:t>
      </w:r>
      <w:proofErr w:type="spellStart"/>
      <w:r>
        <w:rPr>
          <w:sz w:val="28"/>
        </w:rPr>
        <w:t>proyectos</w:t>
      </w:r>
      <w:proofErr w:type="spellEnd"/>
      <w:r>
        <w:rPr>
          <w:sz w:val="28"/>
        </w:rPr>
        <w:t xml:space="preserve"> de TI</w:t>
      </w:r>
    </w:p>
    <w:p w14:paraId="32146D05" w14:textId="77777777" w:rsidR="008A3AFD" w:rsidRPr="002170D3" w:rsidRDefault="008A3AFD" w:rsidP="008A3AFD">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ESTUDIANTE</w:t>
      </w:r>
    </w:p>
    <w:p w14:paraId="54A72BC3" w14:textId="77777777" w:rsidR="008A3AFD" w:rsidRDefault="008A3AFD" w:rsidP="008A3AFD">
      <w:pPr>
        <w:pStyle w:val="Textoindependiente"/>
        <w:spacing w:before="270"/>
        <w:jc w:val="center"/>
        <w:rPr>
          <w:sz w:val="28"/>
        </w:rPr>
      </w:pPr>
      <w:r w:rsidRPr="00736A6A">
        <w:rPr>
          <w:sz w:val="28"/>
        </w:rPr>
        <w:t>Eddi Uriel Castillo Sánchez</w:t>
      </w:r>
    </w:p>
    <w:p w14:paraId="2C46B49A" w14:textId="77777777" w:rsidR="008A3AFD" w:rsidRPr="00262853" w:rsidRDefault="008A3AFD" w:rsidP="008A3AFD">
      <w:pPr>
        <w:jc w:val="center"/>
        <w:rPr>
          <w:b/>
          <w:bCs/>
          <w:sz w:val="28"/>
          <w:szCs w:val="40"/>
        </w:rPr>
      </w:pPr>
      <w:r w:rsidRPr="00262853">
        <w:rPr>
          <w:b/>
          <w:bCs/>
          <w:sz w:val="28"/>
          <w:szCs w:val="40"/>
        </w:rPr>
        <w:t>NUMERO DE CONTROL</w:t>
      </w:r>
    </w:p>
    <w:p w14:paraId="2F8B4CD7" w14:textId="77777777" w:rsidR="008A3AFD" w:rsidRDefault="008A3AFD" w:rsidP="008A3AFD">
      <w:pPr>
        <w:pStyle w:val="Textoindependiente"/>
        <w:spacing w:before="270"/>
        <w:jc w:val="center"/>
        <w:rPr>
          <w:sz w:val="28"/>
        </w:rPr>
      </w:pPr>
      <w:r>
        <w:rPr>
          <w:sz w:val="28"/>
        </w:rPr>
        <w:t>231260005</w:t>
      </w:r>
    </w:p>
    <w:p w14:paraId="0E0FA63B" w14:textId="77777777" w:rsidR="008A3AFD" w:rsidRPr="002170D3" w:rsidRDefault="008A3AFD" w:rsidP="008A3AFD">
      <w:pPr>
        <w:jc w:val="center"/>
        <w:rPr>
          <w:b/>
          <w:bCs/>
          <w:sz w:val="28"/>
          <w:szCs w:val="40"/>
        </w:rPr>
      </w:pPr>
      <w:r w:rsidRPr="002170D3">
        <w:rPr>
          <w:b/>
          <w:bCs/>
          <w:sz w:val="28"/>
          <w:szCs w:val="40"/>
        </w:rPr>
        <w:t>CARRERA</w:t>
      </w:r>
    </w:p>
    <w:p w14:paraId="0968DBE9" w14:textId="77777777" w:rsidR="008A3AFD" w:rsidRDefault="008A3AFD" w:rsidP="008A3AFD">
      <w:pPr>
        <w:spacing w:before="156"/>
        <w:ind w:left="362" w:right="16"/>
        <w:jc w:val="center"/>
        <w:rPr>
          <w:spacing w:val="-2"/>
          <w:sz w:val="28"/>
        </w:rPr>
      </w:pPr>
      <w:proofErr w:type="spellStart"/>
      <w:r>
        <w:rPr>
          <w:sz w:val="28"/>
        </w:rPr>
        <w:t>Ingeniería</w:t>
      </w:r>
      <w:proofErr w:type="spellEnd"/>
      <w:r>
        <w:rPr>
          <w:spacing w:val="-6"/>
          <w:sz w:val="28"/>
        </w:rPr>
        <w:t xml:space="preserve"> </w:t>
      </w:r>
      <w:proofErr w:type="spellStart"/>
      <w:r>
        <w:rPr>
          <w:sz w:val="28"/>
        </w:rPr>
        <w:t>en</w:t>
      </w:r>
      <w:proofErr w:type="spellEnd"/>
      <w:r>
        <w:rPr>
          <w:spacing w:val="-6"/>
          <w:sz w:val="28"/>
        </w:rPr>
        <w:t xml:space="preserve"> </w:t>
      </w:r>
      <w:proofErr w:type="spellStart"/>
      <w:r>
        <w:rPr>
          <w:sz w:val="28"/>
        </w:rPr>
        <w:t>Sistemas</w:t>
      </w:r>
      <w:proofErr w:type="spellEnd"/>
      <w:r>
        <w:rPr>
          <w:spacing w:val="1"/>
          <w:sz w:val="28"/>
        </w:rPr>
        <w:t xml:space="preserve"> </w:t>
      </w:r>
      <w:proofErr w:type="spellStart"/>
      <w:r>
        <w:rPr>
          <w:spacing w:val="-2"/>
          <w:sz w:val="28"/>
        </w:rPr>
        <w:t>Computacionales</w:t>
      </w:r>
      <w:proofErr w:type="spellEnd"/>
    </w:p>
    <w:p w14:paraId="16C92F25" w14:textId="77777777" w:rsidR="008A3AFD" w:rsidRPr="002170D3" w:rsidRDefault="008A3AFD" w:rsidP="008A3AFD">
      <w:pPr>
        <w:jc w:val="center"/>
        <w:rPr>
          <w:b/>
          <w:bCs/>
          <w:sz w:val="28"/>
          <w:szCs w:val="40"/>
        </w:rPr>
      </w:pPr>
      <w:r w:rsidRPr="002170D3">
        <w:rPr>
          <w:b/>
          <w:bCs/>
          <w:sz w:val="28"/>
          <w:szCs w:val="40"/>
        </w:rPr>
        <w:t>SEMESTRE</w:t>
      </w:r>
    </w:p>
    <w:p w14:paraId="3F226C71" w14:textId="77777777" w:rsidR="008A3AFD" w:rsidRDefault="008A3AFD" w:rsidP="008A3AFD">
      <w:pPr>
        <w:spacing w:before="156"/>
        <w:ind w:left="362" w:right="9"/>
        <w:jc w:val="center"/>
        <w:rPr>
          <w:sz w:val="28"/>
        </w:rPr>
      </w:pPr>
      <w:proofErr w:type="spellStart"/>
      <w:r>
        <w:rPr>
          <w:sz w:val="28"/>
        </w:rPr>
        <w:t>Séptimo</w:t>
      </w:r>
      <w:proofErr w:type="spellEnd"/>
      <w:r>
        <w:rPr>
          <w:spacing w:val="-8"/>
          <w:sz w:val="28"/>
        </w:rPr>
        <w:t xml:space="preserve"> </w:t>
      </w:r>
      <w:proofErr w:type="spellStart"/>
      <w:r>
        <w:rPr>
          <w:spacing w:val="-2"/>
          <w:sz w:val="28"/>
        </w:rPr>
        <w:t>Semestre</w:t>
      </w:r>
      <w:proofErr w:type="spellEnd"/>
    </w:p>
    <w:p w14:paraId="26A70843" w14:textId="77777777" w:rsidR="008A3AFD" w:rsidRDefault="008A3AFD" w:rsidP="008A3AFD">
      <w:pPr>
        <w:pStyle w:val="Textoindependiente"/>
        <w:spacing w:before="271"/>
        <w:rPr>
          <w:sz w:val="28"/>
        </w:rPr>
      </w:pPr>
    </w:p>
    <w:p w14:paraId="70F4CAAD" w14:textId="77777777" w:rsidR="008A3AFD" w:rsidRPr="002170D3" w:rsidRDefault="008A3AFD" w:rsidP="008A3AFD">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DOCENTE</w:t>
      </w:r>
    </w:p>
    <w:p w14:paraId="7A1054F7" w14:textId="77777777" w:rsidR="008A3AFD" w:rsidRDefault="008A3AFD" w:rsidP="008A3AFD">
      <w:pPr>
        <w:spacing w:before="158"/>
        <w:ind w:left="362" w:right="12"/>
        <w:jc w:val="center"/>
        <w:rPr>
          <w:sz w:val="28"/>
        </w:rPr>
      </w:pPr>
      <w:r>
        <w:rPr>
          <w:sz w:val="28"/>
        </w:rPr>
        <w:t>Ing Francisco Javier Mingo Velazquez</w:t>
      </w:r>
    </w:p>
    <w:p w14:paraId="5F988D53" w14:textId="77777777" w:rsidR="008A3AFD" w:rsidRPr="002170D3" w:rsidRDefault="008A3AFD" w:rsidP="008A3AFD">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TRABAJO</w:t>
      </w:r>
    </w:p>
    <w:p w14:paraId="7A72A442" w14:textId="77777777" w:rsidR="008A3AFD" w:rsidRDefault="008A3AFD" w:rsidP="008A3AFD">
      <w:pPr>
        <w:spacing w:before="156"/>
        <w:ind w:left="362" w:right="13"/>
        <w:jc w:val="center"/>
        <w:rPr>
          <w:sz w:val="28"/>
        </w:rPr>
      </w:pPr>
      <w:r>
        <w:t>Actividad 6.1 Síntesis</w:t>
      </w:r>
    </w:p>
    <w:p w14:paraId="1B146287" w14:textId="77777777" w:rsidR="008A3AFD" w:rsidRPr="002170D3" w:rsidRDefault="008A3AFD" w:rsidP="008A3AFD">
      <w:pPr>
        <w:jc w:val="center"/>
        <w:rPr>
          <w:b/>
          <w:bCs/>
          <w:sz w:val="28"/>
          <w:szCs w:val="40"/>
        </w:rPr>
      </w:pPr>
      <w:r>
        <w:rPr>
          <w:b/>
          <w:bCs/>
          <w:sz w:val="28"/>
          <w:szCs w:val="40"/>
        </w:rPr>
        <w:t xml:space="preserve">LUGAR Y </w:t>
      </w:r>
      <w:r w:rsidRPr="002170D3">
        <w:rPr>
          <w:b/>
          <w:bCs/>
          <w:sz w:val="28"/>
          <w:szCs w:val="40"/>
        </w:rPr>
        <w:t>FECHA</w:t>
      </w:r>
    </w:p>
    <w:p w14:paraId="781493E8" w14:textId="77777777" w:rsidR="000156CF" w:rsidRPr="002732EA" w:rsidRDefault="008A3AFD" w:rsidP="002732EA">
      <w:pPr>
        <w:spacing w:before="156"/>
        <w:ind w:left="362" w:right="16"/>
        <w:jc w:val="center"/>
        <w:rPr>
          <w:sz w:val="28"/>
        </w:rPr>
        <w:sectPr w:rsidR="000156CF" w:rsidRPr="002732EA">
          <w:pgSz w:w="12240" w:h="15840"/>
          <w:pgMar w:top="1080" w:right="1152" w:bottom="1008" w:left="1152" w:header="720" w:footer="720" w:gutter="0"/>
          <w:cols w:space="720"/>
          <w:docGrid w:linePitch="360"/>
        </w:sectPr>
      </w:pPr>
      <w:r>
        <w:rPr>
          <w:sz w:val="28"/>
        </w:rPr>
        <w:t>Frontera Comalapa, Chiapas a 03 de octubre del 2026</w:t>
      </w:r>
      <w:r>
        <w:br/>
      </w:r>
    </w:p>
    <w:p w14:paraId="34C7CDD5" w14:textId="77777777" w:rsidR="005B1427" w:rsidRDefault="00000000">
      <w:pPr>
        <w:jc w:val="center"/>
      </w:pPr>
      <w:proofErr w:type="spellStart"/>
      <w:r>
        <w:rPr>
          <w:b/>
          <w:sz w:val="28"/>
        </w:rPr>
        <w:lastRenderedPageBreak/>
        <w:t>Introducción</w:t>
      </w:r>
      <w:proofErr w:type="spellEnd"/>
    </w:p>
    <w:p w14:paraId="70302CC2" w14:textId="77777777" w:rsidR="005B1427" w:rsidRDefault="00000000">
      <w:pPr>
        <w:spacing w:after="160"/>
        <w:ind w:firstLine="560"/>
        <w:jc w:val="both"/>
      </w:pPr>
      <w:r>
        <w:t>Para elaborar esta síntesis se realizó una búsqueda, selección y análisis de información relacionada con el Tema 6: Evaluación y cierre de proyectos. Este tema corresponde a la fase final de la gestión de proyectos de TI, donde se revisa si el trabajo realizado cumplió con los objetivos, entregables, tiempos, costos y calidad establecidos durante la planeación.</w:t>
      </w:r>
    </w:p>
    <w:p w14:paraId="0331FA27" w14:textId="77777777" w:rsidR="005B1427" w:rsidRDefault="00000000">
      <w:pPr>
        <w:spacing w:after="160"/>
        <w:ind w:firstLine="560"/>
        <w:jc w:val="both"/>
      </w:pPr>
      <w:r>
        <w:t>La evaluación y el cierre no consisten únicamente en terminar actividades, sino en comprobar que el proyecto generó resultados útiles, que los entregables fueron aceptados y que la información obtenida durante el proceso quedó documentada. Por eso, dentro de esta unidad se analizan tres apartados principales: la medición del éxito del proyecto, las lecciones aprendidas y la documentación final de cierre.</w:t>
      </w:r>
    </w:p>
    <w:p w14:paraId="6308F205" w14:textId="77777777" w:rsidR="00805F0E" w:rsidRDefault="00805F0E">
      <w:pPr>
        <w:spacing w:before="120" w:after="80"/>
        <w:rPr>
          <w:b/>
          <w:sz w:val="28"/>
        </w:rPr>
      </w:pPr>
    </w:p>
    <w:p w14:paraId="5E5177A4" w14:textId="77777777" w:rsidR="00805F0E" w:rsidRDefault="00805F0E">
      <w:pPr>
        <w:spacing w:before="120" w:after="80"/>
        <w:rPr>
          <w:b/>
          <w:sz w:val="28"/>
        </w:rPr>
      </w:pPr>
    </w:p>
    <w:p w14:paraId="05275AD8" w14:textId="77777777" w:rsidR="00805F0E" w:rsidRDefault="00805F0E">
      <w:pPr>
        <w:spacing w:before="120" w:after="80"/>
        <w:rPr>
          <w:b/>
          <w:sz w:val="28"/>
        </w:rPr>
      </w:pPr>
    </w:p>
    <w:p w14:paraId="6A7F2BCF" w14:textId="77777777" w:rsidR="00805F0E" w:rsidRDefault="00805F0E">
      <w:pPr>
        <w:spacing w:before="120" w:after="80"/>
        <w:rPr>
          <w:b/>
          <w:sz w:val="28"/>
        </w:rPr>
      </w:pPr>
    </w:p>
    <w:p w14:paraId="14AA008C" w14:textId="77777777" w:rsidR="00805F0E" w:rsidRDefault="00805F0E">
      <w:pPr>
        <w:spacing w:before="120" w:after="80"/>
        <w:rPr>
          <w:b/>
          <w:sz w:val="28"/>
        </w:rPr>
      </w:pPr>
    </w:p>
    <w:p w14:paraId="321CA57C" w14:textId="77777777" w:rsidR="00805F0E" w:rsidRDefault="00805F0E">
      <w:pPr>
        <w:spacing w:before="120" w:after="80"/>
        <w:rPr>
          <w:b/>
          <w:sz w:val="28"/>
        </w:rPr>
      </w:pPr>
    </w:p>
    <w:p w14:paraId="3639FBCC" w14:textId="77777777" w:rsidR="00805F0E" w:rsidRDefault="00805F0E">
      <w:pPr>
        <w:spacing w:before="120" w:after="80"/>
        <w:rPr>
          <w:b/>
          <w:sz w:val="28"/>
        </w:rPr>
      </w:pPr>
    </w:p>
    <w:p w14:paraId="11667CB2" w14:textId="77777777" w:rsidR="00805F0E" w:rsidRDefault="00805F0E">
      <w:pPr>
        <w:spacing w:before="120" w:after="80"/>
        <w:rPr>
          <w:b/>
          <w:sz w:val="28"/>
        </w:rPr>
      </w:pPr>
    </w:p>
    <w:p w14:paraId="28FC633C" w14:textId="77777777" w:rsidR="00805F0E" w:rsidRDefault="00805F0E">
      <w:pPr>
        <w:spacing w:before="120" w:after="80"/>
        <w:rPr>
          <w:b/>
          <w:sz w:val="28"/>
        </w:rPr>
      </w:pPr>
    </w:p>
    <w:p w14:paraId="0B0F10A4" w14:textId="77777777" w:rsidR="00805F0E" w:rsidRDefault="00805F0E">
      <w:pPr>
        <w:spacing w:before="120" w:after="80"/>
        <w:rPr>
          <w:b/>
          <w:sz w:val="28"/>
        </w:rPr>
      </w:pPr>
    </w:p>
    <w:p w14:paraId="3B93DF1B" w14:textId="77777777" w:rsidR="00805F0E" w:rsidRDefault="00805F0E">
      <w:pPr>
        <w:spacing w:before="120" w:after="80"/>
        <w:rPr>
          <w:b/>
          <w:sz w:val="28"/>
        </w:rPr>
      </w:pPr>
    </w:p>
    <w:p w14:paraId="46433722" w14:textId="77777777" w:rsidR="00805F0E" w:rsidRDefault="00805F0E">
      <w:pPr>
        <w:spacing w:before="120" w:after="80"/>
        <w:rPr>
          <w:b/>
          <w:sz w:val="28"/>
        </w:rPr>
      </w:pPr>
    </w:p>
    <w:p w14:paraId="6BBE5B4D" w14:textId="77777777" w:rsidR="00805F0E" w:rsidRDefault="00805F0E">
      <w:pPr>
        <w:spacing w:before="120" w:after="80"/>
        <w:rPr>
          <w:b/>
          <w:sz w:val="28"/>
        </w:rPr>
      </w:pPr>
    </w:p>
    <w:p w14:paraId="1BE4FEB4" w14:textId="77777777" w:rsidR="00805F0E" w:rsidRDefault="00805F0E">
      <w:pPr>
        <w:spacing w:before="120" w:after="80"/>
        <w:rPr>
          <w:b/>
          <w:sz w:val="28"/>
        </w:rPr>
      </w:pPr>
    </w:p>
    <w:p w14:paraId="56F7CEB9" w14:textId="77777777" w:rsidR="00805F0E" w:rsidRDefault="00805F0E">
      <w:pPr>
        <w:spacing w:before="120" w:after="80"/>
        <w:rPr>
          <w:b/>
          <w:sz w:val="28"/>
        </w:rPr>
      </w:pPr>
    </w:p>
    <w:p w14:paraId="6D6CD5B5" w14:textId="77777777" w:rsidR="00805F0E" w:rsidRDefault="00805F0E">
      <w:pPr>
        <w:spacing w:before="120" w:after="80"/>
        <w:rPr>
          <w:b/>
          <w:sz w:val="28"/>
        </w:rPr>
      </w:pPr>
    </w:p>
    <w:p w14:paraId="1BA5CDAB" w14:textId="77777777" w:rsidR="00805F0E" w:rsidRDefault="00805F0E">
      <w:pPr>
        <w:spacing w:before="120" w:after="80"/>
        <w:rPr>
          <w:b/>
          <w:sz w:val="28"/>
        </w:rPr>
      </w:pPr>
    </w:p>
    <w:p w14:paraId="3A5BC193" w14:textId="77777777" w:rsidR="00805F0E" w:rsidRDefault="00805F0E">
      <w:pPr>
        <w:spacing w:before="120" w:after="80"/>
        <w:rPr>
          <w:b/>
          <w:sz w:val="28"/>
        </w:rPr>
      </w:pPr>
    </w:p>
    <w:p w14:paraId="3214292E" w14:textId="77777777" w:rsidR="00805F0E" w:rsidRDefault="00805F0E">
      <w:pPr>
        <w:spacing w:before="120" w:after="80"/>
        <w:rPr>
          <w:b/>
          <w:sz w:val="28"/>
        </w:rPr>
      </w:pPr>
    </w:p>
    <w:p w14:paraId="2964B7DD" w14:textId="77777777" w:rsidR="00805F0E" w:rsidRDefault="00805F0E">
      <w:pPr>
        <w:spacing w:before="120" w:after="80"/>
        <w:rPr>
          <w:b/>
          <w:sz w:val="28"/>
        </w:rPr>
      </w:pPr>
    </w:p>
    <w:p w14:paraId="2F67BF75" w14:textId="6FF0AFF0" w:rsidR="00805F0E" w:rsidRDefault="00805F0E" w:rsidP="00805F0E">
      <w:pPr>
        <w:spacing w:before="120" w:after="80"/>
        <w:jc w:val="center"/>
        <w:rPr>
          <w:b/>
          <w:sz w:val="28"/>
        </w:rPr>
      </w:pPr>
      <w:proofErr w:type="spellStart"/>
      <w:r>
        <w:rPr>
          <w:b/>
          <w:sz w:val="28"/>
        </w:rPr>
        <w:lastRenderedPageBreak/>
        <w:t>Justificacion</w:t>
      </w:r>
      <w:proofErr w:type="spellEnd"/>
    </w:p>
    <w:p w14:paraId="372F36C1" w14:textId="263E8303" w:rsidR="00805F0E" w:rsidRDefault="00805F0E" w:rsidP="00805F0E">
      <w:pPr>
        <w:spacing w:before="120" w:after="80"/>
        <w:rPr>
          <w:bCs/>
          <w:sz w:val="28"/>
          <w:lang w:val="es-MX"/>
        </w:rPr>
      </w:pPr>
      <w:r w:rsidRPr="00805F0E">
        <w:rPr>
          <w:bCs/>
          <w:sz w:val="28"/>
          <w:lang w:val="es-MX"/>
        </w:rPr>
        <w:t>La realización de esta síntesis se justifica porque permite comprender de manera ordenada los elementos que forman parte de la evaluación y cierre de un proyecto. Mediante el análisis de la medición del éxito, las lecciones aprendidas y la documentación final, se puede identificar si los objetivos fueron cumplidos, qué resultados se obtuvieron y qué aspectos pueden mejorarse en futuros proyectos. Además, este tema es importante porque el cierre no consiste solamente en terminar las actividades, sino también en validar los entregables, documentar la experiencia adquirida y conservar información útil para nuevas iniciativas</w:t>
      </w:r>
    </w:p>
    <w:p w14:paraId="51BD22C8" w14:textId="77777777" w:rsidR="00805F0E" w:rsidRDefault="00805F0E" w:rsidP="00805F0E">
      <w:pPr>
        <w:spacing w:before="120" w:after="80"/>
        <w:rPr>
          <w:bCs/>
          <w:sz w:val="28"/>
          <w:lang w:val="es-MX"/>
        </w:rPr>
      </w:pPr>
    </w:p>
    <w:p w14:paraId="025FB6B8" w14:textId="77777777" w:rsidR="00805F0E" w:rsidRDefault="00805F0E" w:rsidP="00805F0E">
      <w:pPr>
        <w:spacing w:before="120" w:after="80"/>
        <w:rPr>
          <w:bCs/>
          <w:sz w:val="28"/>
          <w:lang w:val="es-MX"/>
        </w:rPr>
      </w:pPr>
    </w:p>
    <w:p w14:paraId="422420AA" w14:textId="77777777" w:rsidR="00805F0E" w:rsidRDefault="00805F0E" w:rsidP="00805F0E">
      <w:pPr>
        <w:spacing w:before="120" w:after="80"/>
        <w:rPr>
          <w:bCs/>
          <w:sz w:val="28"/>
          <w:lang w:val="es-MX"/>
        </w:rPr>
      </w:pPr>
    </w:p>
    <w:p w14:paraId="21A70E88" w14:textId="77777777" w:rsidR="00805F0E" w:rsidRDefault="00805F0E" w:rsidP="00805F0E">
      <w:pPr>
        <w:spacing w:before="120" w:after="80"/>
        <w:rPr>
          <w:bCs/>
          <w:sz w:val="28"/>
          <w:lang w:val="es-MX"/>
        </w:rPr>
      </w:pPr>
    </w:p>
    <w:p w14:paraId="17A7385B" w14:textId="77777777" w:rsidR="00805F0E" w:rsidRDefault="00805F0E" w:rsidP="00805F0E">
      <w:pPr>
        <w:spacing w:before="120" w:after="80"/>
        <w:rPr>
          <w:bCs/>
          <w:sz w:val="28"/>
          <w:lang w:val="es-MX"/>
        </w:rPr>
      </w:pPr>
    </w:p>
    <w:p w14:paraId="2CC8BC0B" w14:textId="77777777" w:rsidR="00805F0E" w:rsidRDefault="00805F0E" w:rsidP="00805F0E">
      <w:pPr>
        <w:spacing w:before="120" w:after="80"/>
        <w:rPr>
          <w:bCs/>
          <w:sz w:val="28"/>
          <w:lang w:val="es-MX"/>
        </w:rPr>
      </w:pPr>
    </w:p>
    <w:p w14:paraId="35FAAAB1" w14:textId="77777777" w:rsidR="00805F0E" w:rsidRDefault="00805F0E" w:rsidP="00805F0E">
      <w:pPr>
        <w:spacing w:before="120" w:after="80"/>
        <w:rPr>
          <w:bCs/>
          <w:sz w:val="28"/>
          <w:lang w:val="es-MX"/>
        </w:rPr>
      </w:pPr>
    </w:p>
    <w:p w14:paraId="172859CE" w14:textId="77777777" w:rsidR="00805F0E" w:rsidRDefault="00805F0E" w:rsidP="00805F0E">
      <w:pPr>
        <w:spacing w:before="120" w:after="80"/>
        <w:rPr>
          <w:bCs/>
          <w:sz w:val="28"/>
          <w:lang w:val="es-MX"/>
        </w:rPr>
      </w:pPr>
    </w:p>
    <w:p w14:paraId="53E7181C" w14:textId="77777777" w:rsidR="00805F0E" w:rsidRDefault="00805F0E" w:rsidP="00805F0E">
      <w:pPr>
        <w:spacing w:before="120" w:after="80"/>
        <w:rPr>
          <w:bCs/>
          <w:sz w:val="28"/>
          <w:lang w:val="es-MX"/>
        </w:rPr>
      </w:pPr>
    </w:p>
    <w:p w14:paraId="5D86CBE2" w14:textId="77777777" w:rsidR="00805F0E" w:rsidRDefault="00805F0E" w:rsidP="00805F0E">
      <w:pPr>
        <w:spacing w:before="120" w:after="80"/>
        <w:rPr>
          <w:bCs/>
          <w:sz w:val="28"/>
          <w:lang w:val="es-MX"/>
        </w:rPr>
      </w:pPr>
    </w:p>
    <w:p w14:paraId="5512CA2D" w14:textId="77777777" w:rsidR="00805F0E" w:rsidRDefault="00805F0E" w:rsidP="00805F0E">
      <w:pPr>
        <w:spacing w:before="120" w:after="80"/>
        <w:rPr>
          <w:bCs/>
          <w:sz w:val="28"/>
          <w:lang w:val="es-MX"/>
        </w:rPr>
      </w:pPr>
    </w:p>
    <w:p w14:paraId="39EFBD42" w14:textId="77777777" w:rsidR="00805F0E" w:rsidRDefault="00805F0E" w:rsidP="00805F0E">
      <w:pPr>
        <w:spacing w:before="120" w:after="80"/>
        <w:rPr>
          <w:bCs/>
          <w:sz w:val="28"/>
          <w:lang w:val="es-MX"/>
        </w:rPr>
      </w:pPr>
    </w:p>
    <w:p w14:paraId="4FD9E1C3" w14:textId="77777777" w:rsidR="00805F0E" w:rsidRDefault="00805F0E" w:rsidP="00805F0E">
      <w:pPr>
        <w:spacing w:before="120" w:after="80"/>
        <w:rPr>
          <w:bCs/>
          <w:sz w:val="28"/>
          <w:lang w:val="es-MX"/>
        </w:rPr>
      </w:pPr>
    </w:p>
    <w:p w14:paraId="26AE5C57" w14:textId="77777777" w:rsidR="00805F0E" w:rsidRDefault="00805F0E" w:rsidP="00805F0E">
      <w:pPr>
        <w:spacing w:before="120" w:after="80"/>
        <w:rPr>
          <w:bCs/>
          <w:sz w:val="28"/>
          <w:lang w:val="es-MX"/>
        </w:rPr>
      </w:pPr>
    </w:p>
    <w:p w14:paraId="02EAD510" w14:textId="77777777" w:rsidR="00805F0E" w:rsidRDefault="00805F0E" w:rsidP="00805F0E">
      <w:pPr>
        <w:spacing w:before="120" w:after="80"/>
        <w:rPr>
          <w:bCs/>
          <w:sz w:val="28"/>
          <w:lang w:val="es-MX"/>
        </w:rPr>
      </w:pPr>
    </w:p>
    <w:p w14:paraId="41C3FC5E" w14:textId="77777777" w:rsidR="00805F0E" w:rsidRDefault="00805F0E" w:rsidP="00805F0E">
      <w:pPr>
        <w:spacing w:before="120" w:after="80"/>
        <w:rPr>
          <w:bCs/>
          <w:sz w:val="28"/>
          <w:lang w:val="es-MX"/>
        </w:rPr>
      </w:pPr>
    </w:p>
    <w:p w14:paraId="4BE9287E" w14:textId="77777777" w:rsidR="00805F0E" w:rsidRDefault="00805F0E" w:rsidP="00805F0E">
      <w:pPr>
        <w:spacing w:before="120" w:after="80"/>
        <w:rPr>
          <w:bCs/>
          <w:sz w:val="28"/>
          <w:lang w:val="es-MX"/>
        </w:rPr>
      </w:pPr>
    </w:p>
    <w:p w14:paraId="3F5C1756" w14:textId="77777777" w:rsidR="00805F0E" w:rsidRDefault="00805F0E" w:rsidP="00805F0E">
      <w:pPr>
        <w:spacing w:before="120" w:after="80"/>
        <w:rPr>
          <w:bCs/>
          <w:sz w:val="28"/>
          <w:lang w:val="es-MX"/>
        </w:rPr>
      </w:pPr>
    </w:p>
    <w:p w14:paraId="2CA0B9B4" w14:textId="77777777" w:rsidR="00805F0E" w:rsidRPr="00805F0E" w:rsidRDefault="00805F0E" w:rsidP="00805F0E">
      <w:pPr>
        <w:spacing w:before="120" w:after="80"/>
        <w:rPr>
          <w:bCs/>
          <w:sz w:val="28"/>
          <w:lang w:val="es-MX"/>
        </w:rPr>
      </w:pPr>
    </w:p>
    <w:p w14:paraId="2027825E" w14:textId="77777777" w:rsidR="00805F0E" w:rsidRDefault="00805F0E">
      <w:pPr>
        <w:spacing w:before="120" w:after="80"/>
        <w:rPr>
          <w:b/>
          <w:sz w:val="28"/>
        </w:rPr>
      </w:pPr>
    </w:p>
    <w:p w14:paraId="1F701353" w14:textId="17EE6364" w:rsidR="005B1427" w:rsidRDefault="00000000">
      <w:pPr>
        <w:spacing w:before="120" w:after="80"/>
      </w:pPr>
      <w:r>
        <w:rPr>
          <w:b/>
        </w:rPr>
        <w:lastRenderedPageBreak/>
        <w:t>6. Evaluación y cierre de proyectos</w:t>
      </w:r>
    </w:p>
    <w:p w14:paraId="29A21E56" w14:textId="77777777" w:rsidR="005B1427" w:rsidRDefault="00000000" w:rsidP="00805F0E">
      <w:pPr>
        <w:spacing w:after="160"/>
        <w:jc w:val="both"/>
      </w:pPr>
      <w:r>
        <w:t>La evaluación y cierre de proyectos es la etapa en la que se formaliza la conclusión de un proyecto. En esta fase se verifica que los entregables hayan sido terminados y aceptados, se revisa el desempeño real frente a lo planeado y se dejan evidencias que demuestren que el proyecto puede considerarse finalizado. También permite liberar recursos, cerrar responsabilidades y transferir el producto o servicio al área correspondiente.</w:t>
      </w:r>
    </w:p>
    <w:p w14:paraId="4B729226" w14:textId="77777777" w:rsidR="005B1427" w:rsidRDefault="00000000" w:rsidP="00805F0E">
      <w:pPr>
        <w:spacing w:after="160"/>
        <w:jc w:val="both"/>
      </w:pPr>
      <w:r>
        <w:t>En proyectos de TI, esta fase es importante porque muchos sistemas continúan en operación después de ser entregados. Por ello, no basta con desarrollar una aplicación o propuesta; también se debe dejar claro qué se entregó, quién lo recibe, qué documentos quedan disponibles, qué pendientes existen y qué aprendizajes se pueden aprovechar en futuros proyectos.</w:t>
      </w:r>
    </w:p>
    <w:p w14:paraId="055D8B88" w14:textId="77777777" w:rsidR="005B1427" w:rsidRDefault="00000000">
      <w:pPr>
        <w:spacing w:before="120" w:after="80"/>
      </w:pPr>
      <w:r>
        <w:rPr>
          <w:b/>
        </w:rPr>
        <w:t>6.1. Medición de éxito del proyecto</w:t>
      </w:r>
    </w:p>
    <w:p w14:paraId="70BE9E12" w14:textId="77777777" w:rsidR="005B1427" w:rsidRDefault="00000000" w:rsidP="00805F0E">
      <w:pPr>
        <w:spacing w:after="160"/>
        <w:jc w:val="both"/>
      </w:pPr>
      <w:r>
        <w:t>La medición del éxito del proyecto permite conocer si el proyecto cumplió con las expectativas definidas desde el inicio. Para realizar esta medición se revisan criterios como el alcance, el cronograma, el costo, la calidad, la satisfacción del cliente o usuario y los beneficios obtenidos. Estos elementos ayudan a determinar si el resultado final realmente respondió a la necesidad que originó el proyecto.</w:t>
      </w:r>
    </w:p>
    <w:p w14:paraId="5BC3052F" w14:textId="77777777" w:rsidR="005B1427" w:rsidRDefault="00000000" w:rsidP="00805F0E">
      <w:pPr>
        <w:spacing w:after="160"/>
        <w:jc w:val="both"/>
      </w:pPr>
      <w:r>
        <w:t>El alcance permite comprobar si se entregaron todas las funciones, productos o servicios acordados. El cronograma sirve para comparar las fechas planeadas con las fechas reales de finalización. El costo permite identificar si el presupuesto fue respetado o si existieron variaciones importantes. La calidad revisa si el entregable cumple con los requisitos técnicos y funcionales. La satisfacción del cliente muestra si el usuario final considera útil el resultado obtenido.</w:t>
      </w:r>
    </w:p>
    <w:p w14:paraId="63AAC499" w14:textId="77777777" w:rsidR="005B1427" w:rsidRDefault="00000000" w:rsidP="00805F0E">
      <w:pPr>
        <w:spacing w:after="160"/>
        <w:jc w:val="both"/>
      </w:pPr>
      <w:r>
        <w:t>Medir el éxito no debe limitarse a decir que el proyecto terminó. Un proyecto puede finalizar, pero si tuvo muchos retrasos, costos elevados, baja calidad o poca aceptación de los usuarios, su resultado no sería completamente exitoso. Por eso, esta medición debe realizarse de manera objetiva, considerando datos, evidencias, encuestas, reportes y comparación entre lo planeado y lo realmente ejecutado.</w:t>
      </w:r>
    </w:p>
    <w:p w14:paraId="29450A55" w14:textId="77777777" w:rsidR="005B1427" w:rsidRDefault="00000000">
      <w:pPr>
        <w:spacing w:before="120" w:after="80"/>
      </w:pPr>
      <w:r>
        <w:rPr>
          <w:b/>
        </w:rPr>
        <w:t>6.2. Lecciones aprendidas</w:t>
      </w:r>
    </w:p>
    <w:p w14:paraId="58AA362B" w14:textId="77777777" w:rsidR="005B1427" w:rsidRDefault="00000000" w:rsidP="00805F0E">
      <w:pPr>
        <w:spacing w:after="160"/>
        <w:jc w:val="both"/>
      </w:pPr>
      <w:r>
        <w:t>Las lecciones aprendidas son los conocimientos que se obtienen durante el desarrollo de un proyecto. Pueden surgir a partir de errores, retrasos, cambios, riesgos, buenas prácticas o decisiones que ayudaron a mejorar el trabajo. Su propósito es evitar que los mismos problemas se repitan y conservar aquello que funcionó correctamente para utilizarlo en proyectos posteriores.</w:t>
      </w:r>
    </w:p>
    <w:p w14:paraId="14ED00EA" w14:textId="77777777" w:rsidR="005B1427" w:rsidRDefault="00000000" w:rsidP="00805F0E">
      <w:pPr>
        <w:spacing w:after="160"/>
        <w:jc w:val="both"/>
      </w:pPr>
      <w:r>
        <w:t>Para registrar las lecciones aprendidas se recomienda realizar una reunión de cierre o retrospectiva con el equipo de trabajo y las partes interesadas. En esa reunión se analiza qué salió bien, qué no funcionó como se esperaba, cuáles fueron las causas de los problemas y qué acciones se podrían aplicar en el futuro. No se trata de buscar culpables, sino de mejorar los procesos de trabajo.</w:t>
      </w:r>
    </w:p>
    <w:p w14:paraId="6348DD0F" w14:textId="77777777" w:rsidR="005B1427" w:rsidRDefault="00000000" w:rsidP="00805F0E">
      <w:pPr>
        <w:spacing w:after="160"/>
        <w:jc w:val="both"/>
      </w:pPr>
      <w:r>
        <w:lastRenderedPageBreak/>
        <w:t>Un registro de lecciones aprendidas puede incluir el proyecto, la situación observada, el impacto, la causa raíz, la recomendación y el responsable de dar seguimiento. En proyectos de TI, este registro es útil porque ayuda a mejorar la planeación, las pruebas, la comunicación, el control de cambios, la gestión de riesgos y la documentación técnica.</w:t>
      </w:r>
    </w:p>
    <w:p w14:paraId="7D55704C" w14:textId="77777777" w:rsidR="005B1427" w:rsidRDefault="00000000">
      <w:pPr>
        <w:spacing w:before="120" w:after="80"/>
      </w:pPr>
      <w:r>
        <w:rPr>
          <w:b/>
        </w:rPr>
        <w:t>6.3. Documentación final y cierre</w:t>
      </w:r>
    </w:p>
    <w:p w14:paraId="51C20A5F" w14:textId="77777777" w:rsidR="005B1427" w:rsidRDefault="00000000" w:rsidP="00805F0E">
      <w:pPr>
        <w:spacing w:after="160"/>
        <w:jc w:val="both"/>
      </w:pPr>
      <w:r>
        <w:t>La documentación final y cierre reúne los documentos que comprueban que el proyecto concluyó de forma ordenada. Entre los documentos más importantes se encuentran el acta de cierre, el informe final del proyecto, el registro de cambios, el registro de riesgos, las lecciones aprendidas, la documentación técnica, la evidencia de aceptación de entregables y, cuando corresponde, el cierre financiero y contractual.</w:t>
      </w:r>
    </w:p>
    <w:p w14:paraId="1C14B49B" w14:textId="77777777" w:rsidR="005B1427" w:rsidRDefault="00000000" w:rsidP="00805F0E">
      <w:pPr>
        <w:spacing w:after="160"/>
        <w:jc w:val="both"/>
      </w:pPr>
      <w:r>
        <w:t>El acta de cierre es un documento formal donde se confirma la aceptación final del proyecto. En ella se indican los datos generales, los entregables aceptados, el estado final, las observaciones y las firmas de conformidad. El informe final resume el desempeño general del proyecto, los objetivos alcanzados, los resultados obtenidos y las recomendaciones para el seguimiento posterior.</w:t>
      </w:r>
    </w:p>
    <w:p w14:paraId="61616CD5" w14:textId="77777777" w:rsidR="005B1427" w:rsidRDefault="00000000" w:rsidP="00805F0E">
      <w:pPr>
        <w:spacing w:after="160"/>
        <w:jc w:val="both"/>
      </w:pPr>
      <w:r>
        <w:t>La documentación técnica y la evidencia de aceptación permiten que el producto pueda ser utilizado, operado o mantenido después del cierre. Además, el cierre administrativo ayuda a liberar al equipo de trabajo, cerrar contratos, archivar documentos y comunicar a los interesados que el proyecto ha finalizado. De esta manera se evita dejar proyectos abiertos, pendientes sin responsable o información importante sin resguardar.</w:t>
      </w:r>
    </w:p>
    <w:p w14:paraId="1BED6DE0" w14:textId="77777777" w:rsidR="00805F0E" w:rsidRDefault="00805F0E" w:rsidP="00805F0E">
      <w:pPr>
        <w:spacing w:after="160"/>
        <w:jc w:val="both"/>
        <w:rPr>
          <w:b/>
          <w:sz w:val="28"/>
        </w:rPr>
      </w:pPr>
    </w:p>
    <w:p w14:paraId="17E17B39" w14:textId="2F4C6D8C" w:rsidR="005B1427" w:rsidRDefault="00000000" w:rsidP="00805F0E">
      <w:pPr>
        <w:spacing w:after="160"/>
        <w:jc w:val="both"/>
      </w:pPr>
      <w:r>
        <w:t xml:space="preserve">En </w:t>
      </w:r>
      <w:proofErr w:type="spellStart"/>
      <w:r>
        <w:t>síntesis</w:t>
      </w:r>
      <w:proofErr w:type="spellEnd"/>
      <w:r>
        <w:t xml:space="preserve">, </w:t>
      </w:r>
      <w:proofErr w:type="spellStart"/>
      <w:r>
        <w:t>el</w:t>
      </w:r>
      <w:proofErr w:type="spellEnd"/>
      <w:r>
        <w:t xml:space="preserve"> Tema 6 muestra que la evaluación y cierre de proyectos es una fase esencial para comprobar el valor real del trabajo realizado. Primero se mide el éxito del proyecto mediante criterios como alcance, tiempo, costo, calidad, satisfacción y beneficios. Después se registran las lecciones aprendidas para conservar el conocimiento generado y mejorar futuros proyectos. Finalmente, se elabora la documentación de cierre para formalizar la aceptación de los entregables y concluir responsabilidades.</w:t>
      </w:r>
    </w:p>
    <w:p w14:paraId="4040F5E0" w14:textId="77777777" w:rsidR="005B1427" w:rsidRDefault="00000000" w:rsidP="00805F0E">
      <w:pPr>
        <w:spacing w:after="160"/>
        <w:jc w:val="both"/>
      </w:pPr>
      <w:r>
        <w:t>Aplicado a proyectos de TI como EstacionaTec, Rinconcito VC y LocalMarket, este tema permite revisar si cada propuesta cumplió con su objetivo principal, qué resultados se obtuvieron, qué aspectos podrían mejorarse y qué documentos deben quedar como evidencia. Por eso, el cierre no debe verse como un trámite final, sino como una actividad necesaria para asegurar orden, aprendizaje y continuidad.</w:t>
      </w:r>
    </w:p>
    <w:p w14:paraId="196BFAAB" w14:textId="77777777" w:rsidR="00805F0E" w:rsidRDefault="00805F0E">
      <w:pPr>
        <w:jc w:val="center"/>
        <w:rPr>
          <w:b/>
          <w:sz w:val="28"/>
        </w:rPr>
      </w:pPr>
    </w:p>
    <w:p w14:paraId="5D0B811F" w14:textId="77777777" w:rsidR="00805F0E" w:rsidRDefault="00805F0E">
      <w:pPr>
        <w:jc w:val="center"/>
        <w:rPr>
          <w:b/>
          <w:sz w:val="28"/>
        </w:rPr>
      </w:pPr>
    </w:p>
    <w:p w14:paraId="56F52750" w14:textId="77777777" w:rsidR="00805F0E" w:rsidRDefault="00805F0E">
      <w:pPr>
        <w:jc w:val="center"/>
        <w:rPr>
          <w:b/>
          <w:sz w:val="28"/>
        </w:rPr>
      </w:pPr>
    </w:p>
    <w:p w14:paraId="7FA1B3B3" w14:textId="77777777" w:rsidR="00805F0E" w:rsidRDefault="00805F0E">
      <w:pPr>
        <w:jc w:val="center"/>
        <w:rPr>
          <w:b/>
          <w:sz w:val="28"/>
        </w:rPr>
      </w:pPr>
    </w:p>
    <w:p w14:paraId="172566BF" w14:textId="15F1FDC9" w:rsidR="005B1427" w:rsidRDefault="00000000">
      <w:pPr>
        <w:jc w:val="center"/>
      </w:pPr>
      <w:proofErr w:type="spellStart"/>
      <w:r>
        <w:rPr>
          <w:b/>
          <w:sz w:val="28"/>
        </w:rPr>
        <w:lastRenderedPageBreak/>
        <w:t>Conclusión</w:t>
      </w:r>
      <w:proofErr w:type="spellEnd"/>
    </w:p>
    <w:p w14:paraId="10E37519" w14:textId="77777777" w:rsidR="005B1427" w:rsidRDefault="00000000" w:rsidP="00805F0E">
      <w:pPr>
        <w:spacing w:after="160"/>
        <w:jc w:val="both"/>
      </w:pPr>
      <w:r>
        <w:t>La evaluación y cierre de proyectos permite confirmar que un proyecto terminó de manera correcta y que sus entregables fueron aceptados. Esta etapa ayuda a comparar lo planeado con lo realizado, reconocer aciertos y fallas, documentar aprendizajes y dejar evidencia formal del resultado obtenido.</w:t>
      </w:r>
    </w:p>
    <w:p w14:paraId="010FED0B" w14:textId="77777777" w:rsidR="005B1427" w:rsidRDefault="00000000" w:rsidP="00805F0E">
      <w:pPr>
        <w:spacing w:after="160"/>
        <w:jc w:val="both"/>
      </w:pPr>
      <w:r>
        <w:t xml:space="preserve">En conclusión, cerrar un proyecto de TI de forma ordenada permite evitar pendientes, liberar recursos y conservar información útil para futuros trabajos. La medición del éxito, las lecciones aprendidas y la documentación final son elementos que fortalecen la gestión de proyectos y ayudan a que la </w:t>
      </w:r>
      <w:proofErr w:type="spellStart"/>
      <w:r>
        <w:t>organización</w:t>
      </w:r>
      <w:proofErr w:type="spellEnd"/>
      <w:r>
        <w:t xml:space="preserve"> </w:t>
      </w:r>
      <w:proofErr w:type="spellStart"/>
      <w:r>
        <w:t>mejore</w:t>
      </w:r>
      <w:proofErr w:type="spellEnd"/>
      <w:r>
        <w:t xml:space="preserve"> </w:t>
      </w:r>
      <w:proofErr w:type="spellStart"/>
      <w:r>
        <w:t>continuamente</w:t>
      </w:r>
      <w:proofErr w:type="spellEnd"/>
      <w:r>
        <w:t>.</w:t>
      </w:r>
    </w:p>
    <w:p w14:paraId="0563821D" w14:textId="77777777" w:rsidR="00805F0E" w:rsidRDefault="00805F0E" w:rsidP="00805F0E">
      <w:pPr>
        <w:spacing w:after="160"/>
        <w:jc w:val="both"/>
      </w:pPr>
    </w:p>
    <w:p w14:paraId="2866AFA9" w14:textId="77777777" w:rsidR="00805F0E" w:rsidRDefault="00805F0E" w:rsidP="00805F0E">
      <w:pPr>
        <w:spacing w:after="160"/>
        <w:jc w:val="both"/>
      </w:pPr>
    </w:p>
    <w:p w14:paraId="38107687" w14:textId="77777777" w:rsidR="00805F0E" w:rsidRDefault="00805F0E" w:rsidP="00805F0E">
      <w:pPr>
        <w:spacing w:after="160"/>
        <w:jc w:val="both"/>
      </w:pPr>
    </w:p>
    <w:p w14:paraId="11EE3F8A" w14:textId="77777777" w:rsidR="00805F0E" w:rsidRDefault="00805F0E" w:rsidP="00805F0E">
      <w:pPr>
        <w:spacing w:after="160"/>
        <w:jc w:val="both"/>
      </w:pPr>
    </w:p>
    <w:p w14:paraId="66480ECE" w14:textId="77777777" w:rsidR="00805F0E" w:rsidRDefault="00805F0E" w:rsidP="00805F0E">
      <w:pPr>
        <w:spacing w:after="160"/>
        <w:jc w:val="both"/>
      </w:pPr>
    </w:p>
    <w:p w14:paraId="6CC5778C" w14:textId="77777777" w:rsidR="00805F0E" w:rsidRDefault="00805F0E" w:rsidP="00805F0E">
      <w:pPr>
        <w:spacing w:after="160"/>
        <w:jc w:val="both"/>
      </w:pPr>
    </w:p>
    <w:p w14:paraId="7A275A36" w14:textId="77777777" w:rsidR="00805F0E" w:rsidRDefault="00805F0E" w:rsidP="00805F0E">
      <w:pPr>
        <w:spacing w:after="160"/>
        <w:jc w:val="both"/>
      </w:pPr>
    </w:p>
    <w:p w14:paraId="2FD0CC73" w14:textId="77777777" w:rsidR="00805F0E" w:rsidRDefault="00805F0E" w:rsidP="00805F0E">
      <w:pPr>
        <w:spacing w:after="160"/>
        <w:jc w:val="both"/>
      </w:pPr>
    </w:p>
    <w:p w14:paraId="51DBEAA6" w14:textId="77777777" w:rsidR="00805F0E" w:rsidRDefault="00805F0E" w:rsidP="00805F0E">
      <w:pPr>
        <w:spacing w:after="160"/>
        <w:jc w:val="both"/>
      </w:pPr>
    </w:p>
    <w:p w14:paraId="47B5F5C9" w14:textId="77777777" w:rsidR="00805F0E" w:rsidRDefault="00805F0E" w:rsidP="00805F0E">
      <w:pPr>
        <w:spacing w:after="160"/>
        <w:jc w:val="both"/>
      </w:pPr>
    </w:p>
    <w:p w14:paraId="4C4F1C74" w14:textId="77777777" w:rsidR="00805F0E" w:rsidRDefault="00805F0E" w:rsidP="00805F0E">
      <w:pPr>
        <w:spacing w:after="160"/>
        <w:jc w:val="both"/>
      </w:pPr>
    </w:p>
    <w:p w14:paraId="2596B26E" w14:textId="77777777" w:rsidR="00805F0E" w:rsidRDefault="00805F0E" w:rsidP="00805F0E">
      <w:pPr>
        <w:spacing w:after="160"/>
        <w:jc w:val="both"/>
      </w:pPr>
    </w:p>
    <w:p w14:paraId="5EB7D4FA" w14:textId="77777777" w:rsidR="00805F0E" w:rsidRDefault="00805F0E" w:rsidP="00805F0E">
      <w:pPr>
        <w:spacing w:after="160"/>
        <w:jc w:val="both"/>
      </w:pPr>
    </w:p>
    <w:p w14:paraId="3693E427" w14:textId="77777777" w:rsidR="00805F0E" w:rsidRDefault="00805F0E" w:rsidP="00805F0E">
      <w:pPr>
        <w:spacing w:after="160"/>
        <w:jc w:val="both"/>
      </w:pPr>
    </w:p>
    <w:p w14:paraId="5C2BD29B" w14:textId="77777777" w:rsidR="00805F0E" w:rsidRDefault="00805F0E" w:rsidP="00805F0E">
      <w:pPr>
        <w:spacing w:after="160"/>
        <w:jc w:val="both"/>
      </w:pPr>
    </w:p>
    <w:p w14:paraId="396C5FE8" w14:textId="77777777" w:rsidR="00805F0E" w:rsidRDefault="00805F0E" w:rsidP="00805F0E">
      <w:pPr>
        <w:spacing w:after="160"/>
        <w:jc w:val="both"/>
      </w:pPr>
    </w:p>
    <w:p w14:paraId="0644F15A" w14:textId="77777777" w:rsidR="00805F0E" w:rsidRDefault="00805F0E" w:rsidP="00805F0E">
      <w:pPr>
        <w:spacing w:after="160"/>
        <w:jc w:val="both"/>
      </w:pPr>
    </w:p>
    <w:p w14:paraId="76D95D42" w14:textId="77777777" w:rsidR="00805F0E" w:rsidRDefault="00805F0E" w:rsidP="00805F0E">
      <w:pPr>
        <w:spacing w:after="160"/>
        <w:jc w:val="both"/>
      </w:pPr>
    </w:p>
    <w:p w14:paraId="04649CE9" w14:textId="77777777" w:rsidR="00805F0E" w:rsidRDefault="00805F0E" w:rsidP="00805F0E">
      <w:pPr>
        <w:spacing w:after="160"/>
        <w:jc w:val="both"/>
      </w:pPr>
    </w:p>
    <w:p w14:paraId="2CF3624E" w14:textId="77777777" w:rsidR="00805F0E" w:rsidRDefault="00805F0E" w:rsidP="00805F0E">
      <w:pPr>
        <w:spacing w:after="160"/>
        <w:jc w:val="both"/>
      </w:pPr>
    </w:p>
    <w:p w14:paraId="2B42B9B1" w14:textId="77777777" w:rsidR="00805F0E" w:rsidRDefault="00805F0E" w:rsidP="00805F0E">
      <w:pPr>
        <w:spacing w:after="160"/>
        <w:jc w:val="both"/>
      </w:pPr>
    </w:p>
    <w:p w14:paraId="0F1D1456" w14:textId="77777777" w:rsidR="00805F0E" w:rsidRDefault="00805F0E" w:rsidP="00805F0E">
      <w:pPr>
        <w:spacing w:after="160"/>
        <w:jc w:val="both"/>
      </w:pPr>
    </w:p>
    <w:p w14:paraId="7FC1087D" w14:textId="77777777" w:rsidR="00805F0E" w:rsidRDefault="00805F0E" w:rsidP="00805F0E">
      <w:pPr>
        <w:spacing w:after="160"/>
        <w:jc w:val="both"/>
      </w:pPr>
    </w:p>
    <w:p w14:paraId="5B0571DF" w14:textId="3FAB6867" w:rsidR="005B1427" w:rsidRDefault="00805F0E">
      <w:pPr>
        <w:jc w:val="center"/>
      </w:pPr>
      <w:r>
        <w:rPr>
          <w:b/>
          <w:sz w:val="28"/>
        </w:rPr>
        <w:t xml:space="preserve">Fuentes de </w:t>
      </w:r>
      <w:proofErr w:type="spellStart"/>
      <w:r>
        <w:rPr>
          <w:b/>
          <w:sz w:val="28"/>
        </w:rPr>
        <w:t>informacion</w:t>
      </w:r>
      <w:proofErr w:type="spellEnd"/>
    </w:p>
    <w:p w14:paraId="7AEE5EA9" w14:textId="77777777" w:rsidR="005B1427" w:rsidRDefault="00000000">
      <w:pPr>
        <w:spacing w:after="80"/>
      </w:pPr>
      <w:r>
        <w:t>• Material proporcionado por el docente: Tema 6. Evaluación y cierre de proyectos.</w:t>
      </w:r>
    </w:p>
    <w:p w14:paraId="25B27F38" w14:textId="77777777" w:rsidR="005B1427" w:rsidRDefault="00000000">
      <w:pPr>
        <w:spacing w:after="80"/>
      </w:pPr>
      <w:r>
        <w:t>• Evaluación y cierre de proyectos - DS.</w:t>
      </w:r>
    </w:p>
    <w:p w14:paraId="4BC74AB4" w14:textId="77777777" w:rsidR="005B1427" w:rsidRDefault="00000000">
      <w:pPr>
        <w:spacing w:after="80"/>
      </w:pPr>
      <w:r>
        <w:t>• Evaluación y Cierre de Proyectos - GG.</w:t>
      </w:r>
    </w:p>
    <w:p w14:paraId="3789C08B" w14:textId="77777777" w:rsidR="005B1427" w:rsidRDefault="00000000">
      <w:pPr>
        <w:spacing w:after="80"/>
      </w:pPr>
      <w:r>
        <w:t>• Registro de Lecciones Aprendidas de Software.</w:t>
      </w:r>
    </w:p>
    <w:p w14:paraId="3AAC7694" w14:textId="77777777" w:rsidR="005B1427" w:rsidRDefault="00000000">
      <w:pPr>
        <w:spacing w:after="80"/>
      </w:pPr>
      <w:r>
        <w:t>• Plantilla y Checklist: Acta de Cierre del Proyecto.</w:t>
      </w:r>
    </w:p>
    <w:sectPr w:rsidR="005B1427"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060191">
    <w:abstractNumId w:val="8"/>
  </w:num>
  <w:num w:numId="2" w16cid:durableId="370569238">
    <w:abstractNumId w:val="6"/>
  </w:num>
  <w:num w:numId="3" w16cid:durableId="224342709">
    <w:abstractNumId w:val="5"/>
  </w:num>
  <w:num w:numId="4" w16cid:durableId="1263296227">
    <w:abstractNumId w:val="4"/>
  </w:num>
  <w:num w:numId="5" w16cid:durableId="1602293782">
    <w:abstractNumId w:val="7"/>
  </w:num>
  <w:num w:numId="6" w16cid:durableId="542182326">
    <w:abstractNumId w:val="3"/>
  </w:num>
  <w:num w:numId="7" w16cid:durableId="1347513489">
    <w:abstractNumId w:val="2"/>
  </w:num>
  <w:num w:numId="8" w16cid:durableId="428308977">
    <w:abstractNumId w:val="1"/>
  </w:num>
  <w:num w:numId="9" w16cid:durableId="163113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6CF"/>
    <w:rsid w:val="00034616"/>
    <w:rsid w:val="0006063C"/>
    <w:rsid w:val="0015074B"/>
    <w:rsid w:val="001F4DAC"/>
    <w:rsid w:val="002732EA"/>
    <w:rsid w:val="0029639D"/>
    <w:rsid w:val="00326F90"/>
    <w:rsid w:val="005B1427"/>
    <w:rsid w:val="00805F0E"/>
    <w:rsid w:val="008A3A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720F7"/>
  <w14:defaultImageDpi w14:val="300"/>
  <w15:docId w15:val="{CD682FDF-B45C-4437-A412-4E65296A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332801">
      <w:bodyDiv w:val="1"/>
      <w:marLeft w:val="0"/>
      <w:marRight w:val="0"/>
      <w:marTop w:val="0"/>
      <w:marBottom w:val="0"/>
      <w:divBdr>
        <w:top w:val="none" w:sz="0" w:space="0" w:color="auto"/>
        <w:left w:val="none" w:sz="0" w:space="0" w:color="auto"/>
        <w:bottom w:val="none" w:sz="0" w:space="0" w:color="auto"/>
        <w:right w:val="none" w:sz="0" w:space="0" w:color="auto"/>
      </w:divBdr>
      <w:divsChild>
        <w:div w:id="2016223786">
          <w:marLeft w:val="0"/>
          <w:marRight w:val="0"/>
          <w:marTop w:val="0"/>
          <w:marBottom w:val="0"/>
          <w:divBdr>
            <w:top w:val="none" w:sz="0" w:space="0" w:color="auto"/>
            <w:left w:val="none" w:sz="0" w:space="0" w:color="auto"/>
            <w:bottom w:val="none" w:sz="0" w:space="0" w:color="auto"/>
            <w:right w:val="none" w:sz="0" w:space="0" w:color="auto"/>
          </w:divBdr>
          <w:divsChild>
            <w:div w:id="1883399058">
              <w:marLeft w:val="0"/>
              <w:marRight w:val="0"/>
              <w:marTop w:val="0"/>
              <w:marBottom w:val="0"/>
              <w:divBdr>
                <w:top w:val="none" w:sz="0" w:space="0" w:color="auto"/>
                <w:left w:val="none" w:sz="0" w:space="0" w:color="auto"/>
                <w:bottom w:val="none" w:sz="0" w:space="0" w:color="auto"/>
                <w:right w:val="none" w:sz="0" w:space="0" w:color="auto"/>
              </w:divBdr>
              <w:divsChild>
                <w:div w:id="1496141776">
                  <w:marLeft w:val="0"/>
                  <w:marRight w:val="0"/>
                  <w:marTop w:val="0"/>
                  <w:marBottom w:val="0"/>
                  <w:divBdr>
                    <w:top w:val="none" w:sz="0" w:space="0" w:color="auto"/>
                    <w:left w:val="none" w:sz="0" w:space="0" w:color="auto"/>
                    <w:bottom w:val="none" w:sz="0" w:space="0" w:color="auto"/>
                    <w:right w:val="none" w:sz="0" w:space="0" w:color="auto"/>
                  </w:divBdr>
                  <w:divsChild>
                    <w:div w:id="1181551786">
                      <w:marLeft w:val="0"/>
                      <w:marRight w:val="0"/>
                      <w:marTop w:val="0"/>
                      <w:marBottom w:val="0"/>
                      <w:divBdr>
                        <w:top w:val="none" w:sz="0" w:space="0" w:color="auto"/>
                        <w:left w:val="none" w:sz="0" w:space="0" w:color="auto"/>
                        <w:bottom w:val="none" w:sz="0" w:space="0" w:color="auto"/>
                        <w:right w:val="none" w:sz="0" w:space="0" w:color="auto"/>
                      </w:divBdr>
                      <w:divsChild>
                        <w:div w:id="1111818438">
                          <w:marLeft w:val="0"/>
                          <w:marRight w:val="0"/>
                          <w:marTop w:val="0"/>
                          <w:marBottom w:val="0"/>
                          <w:divBdr>
                            <w:top w:val="none" w:sz="0" w:space="0" w:color="auto"/>
                            <w:left w:val="none" w:sz="0" w:space="0" w:color="auto"/>
                            <w:bottom w:val="none" w:sz="0" w:space="0" w:color="auto"/>
                            <w:right w:val="none" w:sz="0" w:space="0" w:color="auto"/>
                          </w:divBdr>
                          <w:divsChild>
                            <w:div w:id="1795370189">
                              <w:marLeft w:val="0"/>
                              <w:marRight w:val="0"/>
                              <w:marTop w:val="0"/>
                              <w:marBottom w:val="0"/>
                              <w:divBdr>
                                <w:top w:val="none" w:sz="0" w:space="0" w:color="auto"/>
                                <w:left w:val="none" w:sz="0" w:space="0" w:color="auto"/>
                                <w:bottom w:val="none" w:sz="0" w:space="0" w:color="auto"/>
                                <w:right w:val="none" w:sz="0" w:space="0" w:color="auto"/>
                              </w:divBdr>
                              <w:divsChild>
                                <w:div w:id="1820223204">
                                  <w:marLeft w:val="0"/>
                                  <w:marRight w:val="0"/>
                                  <w:marTop w:val="0"/>
                                  <w:marBottom w:val="0"/>
                                  <w:divBdr>
                                    <w:top w:val="none" w:sz="0" w:space="0" w:color="auto"/>
                                    <w:left w:val="none" w:sz="0" w:space="0" w:color="auto"/>
                                    <w:bottom w:val="none" w:sz="0" w:space="0" w:color="auto"/>
                                    <w:right w:val="none" w:sz="0" w:space="0" w:color="auto"/>
                                  </w:divBdr>
                                  <w:divsChild>
                                    <w:div w:id="402030343">
                                      <w:marLeft w:val="0"/>
                                      <w:marRight w:val="0"/>
                                      <w:marTop w:val="0"/>
                                      <w:marBottom w:val="0"/>
                                      <w:divBdr>
                                        <w:top w:val="none" w:sz="0" w:space="0" w:color="auto"/>
                                        <w:left w:val="none" w:sz="0" w:space="0" w:color="auto"/>
                                        <w:bottom w:val="none" w:sz="0" w:space="0" w:color="auto"/>
                                        <w:right w:val="none" w:sz="0" w:space="0" w:color="auto"/>
                                      </w:divBdr>
                                      <w:divsChild>
                                        <w:div w:id="123888898">
                                          <w:marLeft w:val="0"/>
                                          <w:marRight w:val="0"/>
                                          <w:marTop w:val="0"/>
                                          <w:marBottom w:val="0"/>
                                          <w:divBdr>
                                            <w:top w:val="none" w:sz="0" w:space="0" w:color="auto"/>
                                            <w:left w:val="none" w:sz="0" w:space="0" w:color="auto"/>
                                            <w:bottom w:val="none" w:sz="0" w:space="0" w:color="auto"/>
                                            <w:right w:val="none" w:sz="0" w:space="0" w:color="auto"/>
                                          </w:divBdr>
                                          <w:divsChild>
                                            <w:div w:id="2067218243">
                                              <w:marLeft w:val="0"/>
                                              <w:marRight w:val="0"/>
                                              <w:marTop w:val="0"/>
                                              <w:marBottom w:val="0"/>
                                              <w:divBdr>
                                                <w:top w:val="none" w:sz="0" w:space="0" w:color="auto"/>
                                                <w:left w:val="none" w:sz="0" w:space="0" w:color="auto"/>
                                                <w:bottom w:val="none" w:sz="0" w:space="0" w:color="auto"/>
                                                <w:right w:val="none" w:sz="0" w:space="0" w:color="auto"/>
                                              </w:divBdr>
                                              <w:divsChild>
                                                <w:div w:id="384762543">
                                                  <w:marLeft w:val="0"/>
                                                  <w:marRight w:val="0"/>
                                                  <w:marTop w:val="0"/>
                                                  <w:marBottom w:val="0"/>
                                                  <w:divBdr>
                                                    <w:top w:val="none" w:sz="0" w:space="0" w:color="auto"/>
                                                    <w:left w:val="none" w:sz="0" w:space="0" w:color="auto"/>
                                                    <w:bottom w:val="none" w:sz="0" w:space="0" w:color="auto"/>
                                                    <w:right w:val="none" w:sz="0" w:space="0" w:color="auto"/>
                                                  </w:divBdr>
                                                  <w:divsChild>
                                                    <w:div w:id="544828170">
                                                      <w:marLeft w:val="0"/>
                                                      <w:marRight w:val="0"/>
                                                      <w:marTop w:val="0"/>
                                                      <w:marBottom w:val="0"/>
                                                      <w:divBdr>
                                                        <w:top w:val="none" w:sz="0" w:space="0" w:color="auto"/>
                                                        <w:left w:val="none" w:sz="0" w:space="0" w:color="auto"/>
                                                        <w:bottom w:val="none" w:sz="0" w:space="0" w:color="auto"/>
                                                        <w:right w:val="none" w:sz="0" w:space="0" w:color="auto"/>
                                                      </w:divBdr>
                                                      <w:divsChild>
                                                        <w:div w:id="255671938">
                                                          <w:marLeft w:val="0"/>
                                                          <w:marRight w:val="0"/>
                                                          <w:marTop w:val="0"/>
                                                          <w:marBottom w:val="0"/>
                                                          <w:divBdr>
                                                            <w:top w:val="none" w:sz="0" w:space="0" w:color="auto"/>
                                                            <w:left w:val="none" w:sz="0" w:space="0" w:color="auto"/>
                                                            <w:bottom w:val="none" w:sz="0" w:space="0" w:color="auto"/>
                                                            <w:right w:val="none" w:sz="0" w:space="0" w:color="auto"/>
                                                          </w:divBdr>
                                                          <w:divsChild>
                                                            <w:div w:id="716853060">
                                                              <w:marLeft w:val="0"/>
                                                              <w:marRight w:val="0"/>
                                                              <w:marTop w:val="0"/>
                                                              <w:marBottom w:val="0"/>
                                                              <w:divBdr>
                                                                <w:top w:val="none" w:sz="0" w:space="0" w:color="auto"/>
                                                                <w:left w:val="none" w:sz="0" w:space="0" w:color="auto"/>
                                                                <w:bottom w:val="none" w:sz="0" w:space="0" w:color="auto"/>
                                                                <w:right w:val="none" w:sz="0" w:space="0" w:color="auto"/>
                                                              </w:divBdr>
                                                              <w:divsChild>
                                                                <w:div w:id="463085264">
                                                                  <w:marLeft w:val="0"/>
                                                                  <w:marRight w:val="0"/>
                                                                  <w:marTop w:val="0"/>
                                                                  <w:marBottom w:val="0"/>
                                                                  <w:divBdr>
                                                                    <w:top w:val="none" w:sz="0" w:space="0" w:color="auto"/>
                                                                    <w:left w:val="none" w:sz="0" w:space="0" w:color="auto"/>
                                                                    <w:bottom w:val="none" w:sz="0" w:space="0" w:color="auto"/>
                                                                    <w:right w:val="none" w:sz="0" w:space="0" w:color="auto"/>
                                                                  </w:divBdr>
                                                                  <w:divsChild>
                                                                    <w:div w:id="350759442">
                                                                      <w:marLeft w:val="0"/>
                                                                      <w:marRight w:val="0"/>
                                                                      <w:marTop w:val="0"/>
                                                                      <w:marBottom w:val="0"/>
                                                                      <w:divBdr>
                                                                        <w:top w:val="none" w:sz="0" w:space="0" w:color="auto"/>
                                                                        <w:left w:val="none" w:sz="0" w:space="0" w:color="auto"/>
                                                                        <w:bottom w:val="none" w:sz="0" w:space="0" w:color="auto"/>
                                                                        <w:right w:val="none" w:sz="0" w:space="0" w:color="auto"/>
                                                                      </w:divBdr>
                                                                      <w:divsChild>
                                                                        <w:div w:id="5211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0210164">
      <w:bodyDiv w:val="1"/>
      <w:marLeft w:val="0"/>
      <w:marRight w:val="0"/>
      <w:marTop w:val="0"/>
      <w:marBottom w:val="0"/>
      <w:divBdr>
        <w:top w:val="none" w:sz="0" w:space="0" w:color="auto"/>
        <w:left w:val="none" w:sz="0" w:space="0" w:color="auto"/>
        <w:bottom w:val="none" w:sz="0" w:space="0" w:color="auto"/>
        <w:right w:val="none" w:sz="0" w:space="0" w:color="auto"/>
      </w:divBdr>
      <w:divsChild>
        <w:div w:id="1840735075">
          <w:marLeft w:val="0"/>
          <w:marRight w:val="0"/>
          <w:marTop w:val="0"/>
          <w:marBottom w:val="0"/>
          <w:divBdr>
            <w:top w:val="none" w:sz="0" w:space="0" w:color="auto"/>
            <w:left w:val="none" w:sz="0" w:space="0" w:color="auto"/>
            <w:bottom w:val="none" w:sz="0" w:space="0" w:color="auto"/>
            <w:right w:val="none" w:sz="0" w:space="0" w:color="auto"/>
          </w:divBdr>
          <w:divsChild>
            <w:div w:id="517739681">
              <w:marLeft w:val="0"/>
              <w:marRight w:val="0"/>
              <w:marTop w:val="0"/>
              <w:marBottom w:val="0"/>
              <w:divBdr>
                <w:top w:val="none" w:sz="0" w:space="0" w:color="auto"/>
                <w:left w:val="none" w:sz="0" w:space="0" w:color="auto"/>
                <w:bottom w:val="none" w:sz="0" w:space="0" w:color="auto"/>
                <w:right w:val="none" w:sz="0" w:space="0" w:color="auto"/>
              </w:divBdr>
              <w:divsChild>
                <w:div w:id="874856273">
                  <w:marLeft w:val="0"/>
                  <w:marRight w:val="0"/>
                  <w:marTop w:val="0"/>
                  <w:marBottom w:val="0"/>
                  <w:divBdr>
                    <w:top w:val="none" w:sz="0" w:space="0" w:color="auto"/>
                    <w:left w:val="none" w:sz="0" w:space="0" w:color="auto"/>
                    <w:bottom w:val="none" w:sz="0" w:space="0" w:color="auto"/>
                    <w:right w:val="none" w:sz="0" w:space="0" w:color="auto"/>
                  </w:divBdr>
                  <w:divsChild>
                    <w:div w:id="1801917356">
                      <w:marLeft w:val="0"/>
                      <w:marRight w:val="0"/>
                      <w:marTop w:val="0"/>
                      <w:marBottom w:val="0"/>
                      <w:divBdr>
                        <w:top w:val="none" w:sz="0" w:space="0" w:color="auto"/>
                        <w:left w:val="none" w:sz="0" w:space="0" w:color="auto"/>
                        <w:bottom w:val="none" w:sz="0" w:space="0" w:color="auto"/>
                        <w:right w:val="none" w:sz="0" w:space="0" w:color="auto"/>
                      </w:divBdr>
                      <w:divsChild>
                        <w:div w:id="756053894">
                          <w:marLeft w:val="0"/>
                          <w:marRight w:val="0"/>
                          <w:marTop w:val="0"/>
                          <w:marBottom w:val="0"/>
                          <w:divBdr>
                            <w:top w:val="none" w:sz="0" w:space="0" w:color="auto"/>
                            <w:left w:val="none" w:sz="0" w:space="0" w:color="auto"/>
                            <w:bottom w:val="none" w:sz="0" w:space="0" w:color="auto"/>
                            <w:right w:val="none" w:sz="0" w:space="0" w:color="auto"/>
                          </w:divBdr>
                          <w:divsChild>
                            <w:div w:id="48266106">
                              <w:marLeft w:val="0"/>
                              <w:marRight w:val="0"/>
                              <w:marTop w:val="0"/>
                              <w:marBottom w:val="0"/>
                              <w:divBdr>
                                <w:top w:val="none" w:sz="0" w:space="0" w:color="auto"/>
                                <w:left w:val="none" w:sz="0" w:space="0" w:color="auto"/>
                                <w:bottom w:val="none" w:sz="0" w:space="0" w:color="auto"/>
                                <w:right w:val="none" w:sz="0" w:space="0" w:color="auto"/>
                              </w:divBdr>
                              <w:divsChild>
                                <w:div w:id="541942134">
                                  <w:marLeft w:val="0"/>
                                  <w:marRight w:val="0"/>
                                  <w:marTop w:val="0"/>
                                  <w:marBottom w:val="0"/>
                                  <w:divBdr>
                                    <w:top w:val="none" w:sz="0" w:space="0" w:color="auto"/>
                                    <w:left w:val="none" w:sz="0" w:space="0" w:color="auto"/>
                                    <w:bottom w:val="none" w:sz="0" w:space="0" w:color="auto"/>
                                    <w:right w:val="none" w:sz="0" w:space="0" w:color="auto"/>
                                  </w:divBdr>
                                  <w:divsChild>
                                    <w:div w:id="861285780">
                                      <w:marLeft w:val="0"/>
                                      <w:marRight w:val="0"/>
                                      <w:marTop w:val="0"/>
                                      <w:marBottom w:val="0"/>
                                      <w:divBdr>
                                        <w:top w:val="none" w:sz="0" w:space="0" w:color="auto"/>
                                        <w:left w:val="none" w:sz="0" w:space="0" w:color="auto"/>
                                        <w:bottom w:val="none" w:sz="0" w:space="0" w:color="auto"/>
                                        <w:right w:val="none" w:sz="0" w:space="0" w:color="auto"/>
                                      </w:divBdr>
                                      <w:divsChild>
                                        <w:div w:id="637996144">
                                          <w:marLeft w:val="0"/>
                                          <w:marRight w:val="0"/>
                                          <w:marTop w:val="0"/>
                                          <w:marBottom w:val="0"/>
                                          <w:divBdr>
                                            <w:top w:val="none" w:sz="0" w:space="0" w:color="auto"/>
                                            <w:left w:val="none" w:sz="0" w:space="0" w:color="auto"/>
                                            <w:bottom w:val="none" w:sz="0" w:space="0" w:color="auto"/>
                                            <w:right w:val="none" w:sz="0" w:space="0" w:color="auto"/>
                                          </w:divBdr>
                                          <w:divsChild>
                                            <w:div w:id="1846900408">
                                              <w:marLeft w:val="0"/>
                                              <w:marRight w:val="0"/>
                                              <w:marTop w:val="0"/>
                                              <w:marBottom w:val="0"/>
                                              <w:divBdr>
                                                <w:top w:val="none" w:sz="0" w:space="0" w:color="auto"/>
                                                <w:left w:val="none" w:sz="0" w:space="0" w:color="auto"/>
                                                <w:bottom w:val="none" w:sz="0" w:space="0" w:color="auto"/>
                                                <w:right w:val="none" w:sz="0" w:space="0" w:color="auto"/>
                                              </w:divBdr>
                                              <w:divsChild>
                                                <w:div w:id="1831553435">
                                                  <w:marLeft w:val="0"/>
                                                  <w:marRight w:val="0"/>
                                                  <w:marTop w:val="0"/>
                                                  <w:marBottom w:val="0"/>
                                                  <w:divBdr>
                                                    <w:top w:val="none" w:sz="0" w:space="0" w:color="auto"/>
                                                    <w:left w:val="none" w:sz="0" w:space="0" w:color="auto"/>
                                                    <w:bottom w:val="none" w:sz="0" w:space="0" w:color="auto"/>
                                                    <w:right w:val="none" w:sz="0" w:space="0" w:color="auto"/>
                                                  </w:divBdr>
                                                  <w:divsChild>
                                                    <w:div w:id="945231649">
                                                      <w:marLeft w:val="0"/>
                                                      <w:marRight w:val="0"/>
                                                      <w:marTop w:val="0"/>
                                                      <w:marBottom w:val="0"/>
                                                      <w:divBdr>
                                                        <w:top w:val="none" w:sz="0" w:space="0" w:color="auto"/>
                                                        <w:left w:val="none" w:sz="0" w:space="0" w:color="auto"/>
                                                        <w:bottom w:val="none" w:sz="0" w:space="0" w:color="auto"/>
                                                        <w:right w:val="none" w:sz="0" w:space="0" w:color="auto"/>
                                                      </w:divBdr>
                                                      <w:divsChild>
                                                        <w:div w:id="2092316027">
                                                          <w:marLeft w:val="0"/>
                                                          <w:marRight w:val="0"/>
                                                          <w:marTop w:val="0"/>
                                                          <w:marBottom w:val="0"/>
                                                          <w:divBdr>
                                                            <w:top w:val="none" w:sz="0" w:space="0" w:color="auto"/>
                                                            <w:left w:val="none" w:sz="0" w:space="0" w:color="auto"/>
                                                            <w:bottom w:val="none" w:sz="0" w:space="0" w:color="auto"/>
                                                            <w:right w:val="none" w:sz="0" w:space="0" w:color="auto"/>
                                                          </w:divBdr>
                                                          <w:divsChild>
                                                            <w:div w:id="352725665">
                                                              <w:marLeft w:val="0"/>
                                                              <w:marRight w:val="0"/>
                                                              <w:marTop w:val="0"/>
                                                              <w:marBottom w:val="0"/>
                                                              <w:divBdr>
                                                                <w:top w:val="none" w:sz="0" w:space="0" w:color="auto"/>
                                                                <w:left w:val="none" w:sz="0" w:space="0" w:color="auto"/>
                                                                <w:bottom w:val="none" w:sz="0" w:space="0" w:color="auto"/>
                                                                <w:right w:val="none" w:sz="0" w:space="0" w:color="auto"/>
                                                              </w:divBdr>
                                                              <w:divsChild>
                                                                <w:div w:id="1475754852">
                                                                  <w:marLeft w:val="0"/>
                                                                  <w:marRight w:val="0"/>
                                                                  <w:marTop w:val="0"/>
                                                                  <w:marBottom w:val="0"/>
                                                                  <w:divBdr>
                                                                    <w:top w:val="none" w:sz="0" w:space="0" w:color="auto"/>
                                                                    <w:left w:val="none" w:sz="0" w:space="0" w:color="auto"/>
                                                                    <w:bottom w:val="none" w:sz="0" w:space="0" w:color="auto"/>
                                                                    <w:right w:val="none" w:sz="0" w:space="0" w:color="auto"/>
                                                                  </w:divBdr>
                                                                  <w:divsChild>
                                                                    <w:div w:id="1513252423">
                                                                      <w:marLeft w:val="0"/>
                                                                      <w:marRight w:val="0"/>
                                                                      <w:marTop w:val="0"/>
                                                                      <w:marBottom w:val="0"/>
                                                                      <w:divBdr>
                                                                        <w:top w:val="none" w:sz="0" w:space="0" w:color="auto"/>
                                                                        <w:left w:val="none" w:sz="0" w:space="0" w:color="auto"/>
                                                                        <w:bottom w:val="none" w:sz="0" w:space="0" w:color="auto"/>
                                                                        <w:right w:val="none" w:sz="0" w:space="0" w:color="auto"/>
                                                                      </w:divBdr>
                                                                      <w:divsChild>
                                                                        <w:div w:id="21113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1284</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eddi castillo</cp:lastModifiedBy>
  <cp:revision>2</cp:revision>
  <dcterms:created xsi:type="dcterms:W3CDTF">2026-10-03T07:35:00Z</dcterms:created>
  <dcterms:modified xsi:type="dcterms:W3CDTF">2026-10-03T07:35:00Z</dcterms:modified>
  <cp:category/>
</cp:coreProperties>
</file>