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4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579745" cy="690245"/>
                <wp:effectExtent l="0" t="0" r="0" b="5079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579745" cy="690245"/>
                          <a:chExt cx="5579745" cy="6902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93065" cy="69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065" h="690245">
                                <a:moveTo>
                                  <a:pt x="3928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9813"/>
                                </a:lnTo>
                                <a:lnTo>
                                  <a:pt x="392836" y="689813"/>
                                </a:lnTo>
                                <a:lnTo>
                                  <a:pt x="392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8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1881" y="31711"/>
                            <a:ext cx="82550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" h="494665">
                                <a:moveTo>
                                  <a:pt x="507060" y="0"/>
                                </a:moveTo>
                                <a:lnTo>
                                  <a:pt x="506145" y="25209"/>
                                </a:lnTo>
                                <a:lnTo>
                                  <a:pt x="441299" y="23406"/>
                                </a:lnTo>
                                <a:lnTo>
                                  <a:pt x="437705" y="6299"/>
                                </a:lnTo>
                                <a:lnTo>
                                  <a:pt x="434086" y="27927"/>
                                </a:lnTo>
                                <a:lnTo>
                                  <a:pt x="374662" y="68452"/>
                                </a:lnTo>
                                <a:lnTo>
                                  <a:pt x="377355" y="78358"/>
                                </a:lnTo>
                                <a:lnTo>
                                  <a:pt x="379171" y="86461"/>
                                </a:lnTo>
                                <a:lnTo>
                                  <a:pt x="389077" y="105371"/>
                                </a:lnTo>
                                <a:lnTo>
                                  <a:pt x="389077" y="268389"/>
                                </a:lnTo>
                                <a:lnTo>
                                  <a:pt x="374662" y="280098"/>
                                </a:lnTo>
                                <a:lnTo>
                                  <a:pt x="231457" y="282790"/>
                                </a:lnTo>
                                <a:lnTo>
                                  <a:pt x="226961" y="247675"/>
                                </a:lnTo>
                                <a:lnTo>
                                  <a:pt x="223354" y="212547"/>
                                </a:lnTo>
                                <a:lnTo>
                                  <a:pt x="233260" y="204444"/>
                                </a:lnTo>
                                <a:lnTo>
                                  <a:pt x="122478" y="140500"/>
                                </a:lnTo>
                                <a:lnTo>
                                  <a:pt x="117081" y="141389"/>
                                </a:lnTo>
                                <a:lnTo>
                                  <a:pt x="0" y="205333"/>
                                </a:lnTo>
                                <a:lnTo>
                                  <a:pt x="13512" y="211645"/>
                                </a:lnTo>
                                <a:lnTo>
                                  <a:pt x="9906" y="485432"/>
                                </a:lnTo>
                                <a:lnTo>
                                  <a:pt x="43230" y="485432"/>
                                </a:lnTo>
                                <a:lnTo>
                                  <a:pt x="43973" y="470094"/>
                                </a:lnTo>
                                <a:lnTo>
                                  <a:pt x="48363" y="436427"/>
                                </a:lnTo>
                                <a:lnTo>
                                  <a:pt x="59641" y="402948"/>
                                </a:lnTo>
                                <a:lnTo>
                                  <a:pt x="81051" y="388175"/>
                                </a:lnTo>
                                <a:lnTo>
                                  <a:pt x="102091" y="390252"/>
                                </a:lnTo>
                                <a:lnTo>
                                  <a:pt x="111544" y="400981"/>
                                </a:lnTo>
                                <a:lnTo>
                                  <a:pt x="111605" y="429396"/>
                                </a:lnTo>
                                <a:lnTo>
                                  <a:pt x="104470" y="484530"/>
                                </a:lnTo>
                                <a:lnTo>
                                  <a:pt x="201739" y="487235"/>
                                </a:lnTo>
                                <a:lnTo>
                                  <a:pt x="200922" y="465832"/>
                                </a:lnTo>
                                <a:lnTo>
                                  <a:pt x="202522" y="418682"/>
                                </a:lnTo>
                                <a:lnTo>
                                  <a:pt x="212610" y="371372"/>
                                </a:lnTo>
                                <a:lnTo>
                                  <a:pt x="237261" y="349491"/>
                                </a:lnTo>
                                <a:lnTo>
                                  <a:pt x="263271" y="351066"/>
                                </a:lnTo>
                                <a:lnTo>
                                  <a:pt x="275558" y="365283"/>
                                </a:lnTo>
                                <a:lnTo>
                                  <a:pt x="277377" y="404466"/>
                                </a:lnTo>
                                <a:lnTo>
                                  <a:pt x="271983" y="480936"/>
                                </a:lnTo>
                                <a:lnTo>
                                  <a:pt x="371055" y="479132"/>
                                </a:lnTo>
                                <a:lnTo>
                                  <a:pt x="370042" y="455503"/>
                                </a:lnTo>
                                <a:lnTo>
                                  <a:pt x="371055" y="403586"/>
                                </a:lnTo>
                                <a:lnTo>
                                  <a:pt x="380174" y="351841"/>
                                </a:lnTo>
                                <a:lnTo>
                                  <a:pt x="403479" y="328726"/>
                                </a:lnTo>
                                <a:lnTo>
                                  <a:pt x="428330" y="331633"/>
                                </a:lnTo>
                                <a:lnTo>
                                  <a:pt x="440178" y="348645"/>
                                </a:lnTo>
                                <a:lnTo>
                                  <a:pt x="442230" y="394201"/>
                                </a:lnTo>
                                <a:lnTo>
                                  <a:pt x="437692" y="482739"/>
                                </a:lnTo>
                                <a:lnTo>
                                  <a:pt x="507060" y="485432"/>
                                </a:lnTo>
                                <a:lnTo>
                                  <a:pt x="502749" y="462702"/>
                                </a:lnTo>
                                <a:lnTo>
                                  <a:pt x="498009" y="412824"/>
                                </a:lnTo>
                                <a:lnTo>
                                  <a:pt x="505126" y="363268"/>
                                </a:lnTo>
                                <a:lnTo>
                                  <a:pt x="536384" y="341502"/>
                                </a:lnTo>
                                <a:lnTo>
                                  <a:pt x="560762" y="344429"/>
                                </a:lnTo>
                                <a:lnTo>
                                  <a:pt x="573055" y="360679"/>
                                </a:lnTo>
                                <a:lnTo>
                                  <a:pt x="577014" y="404000"/>
                                </a:lnTo>
                                <a:lnTo>
                                  <a:pt x="576389" y="488137"/>
                                </a:lnTo>
                                <a:lnTo>
                                  <a:pt x="669163" y="489038"/>
                                </a:lnTo>
                                <a:lnTo>
                                  <a:pt x="683532" y="427911"/>
                                </a:lnTo>
                                <a:lnTo>
                                  <a:pt x="730624" y="414848"/>
                                </a:lnTo>
                                <a:lnTo>
                                  <a:pt x="740000" y="422990"/>
                                </a:lnTo>
                                <a:lnTo>
                                  <a:pt x="736474" y="447047"/>
                                </a:lnTo>
                                <a:lnTo>
                                  <a:pt x="721398" y="494449"/>
                                </a:lnTo>
                                <a:lnTo>
                                  <a:pt x="817765" y="485432"/>
                                </a:lnTo>
                                <a:lnTo>
                                  <a:pt x="810564" y="197243"/>
                                </a:lnTo>
                                <a:lnTo>
                                  <a:pt x="821372" y="194525"/>
                                </a:lnTo>
                                <a:lnTo>
                                  <a:pt x="824966" y="177418"/>
                                </a:lnTo>
                                <a:lnTo>
                                  <a:pt x="707872" y="114376"/>
                                </a:lnTo>
                                <a:lnTo>
                                  <a:pt x="702475" y="78358"/>
                                </a:lnTo>
                                <a:lnTo>
                                  <a:pt x="697077" y="118884"/>
                                </a:lnTo>
                                <a:lnTo>
                                  <a:pt x="587197" y="187337"/>
                                </a:lnTo>
                                <a:lnTo>
                                  <a:pt x="599808" y="199936"/>
                                </a:lnTo>
                                <a:lnTo>
                                  <a:pt x="599808" y="213448"/>
                                </a:lnTo>
                                <a:lnTo>
                                  <a:pt x="602513" y="233273"/>
                                </a:lnTo>
                                <a:lnTo>
                                  <a:pt x="599808" y="255777"/>
                                </a:lnTo>
                                <a:lnTo>
                                  <a:pt x="560184" y="268389"/>
                                </a:lnTo>
                                <a:lnTo>
                                  <a:pt x="553885" y="262089"/>
                                </a:lnTo>
                                <a:lnTo>
                                  <a:pt x="553885" y="111671"/>
                                </a:lnTo>
                                <a:lnTo>
                                  <a:pt x="564692" y="90970"/>
                                </a:lnTo>
                                <a:lnTo>
                                  <a:pt x="566496" y="84658"/>
                                </a:lnTo>
                                <a:lnTo>
                                  <a:pt x="559282" y="61239"/>
                                </a:lnTo>
                                <a:lnTo>
                                  <a:pt x="510654" y="23406"/>
                                </a:lnTo>
                                <a:lnTo>
                                  <a:pt x="507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1881" y="31711"/>
                            <a:ext cx="82550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" h="494665">
                                <a:moveTo>
                                  <a:pt x="9906" y="485432"/>
                                </a:moveTo>
                                <a:lnTo>
                                  <a:pt x="13512" y="211645"/>
                                </a:lnTo>
                                <a:lnTo>
                                  <a:pt x="0" y="205333"/>
                                </a:lnTo>
                                <a:lnTo>
                                  <a:pt x="117081" y="141389"/>
                                </a:lnTo>
                                <a:lnTo>
                                  <a:pt x="122478" y="140500"/>
                                </a:lnTo>
                                <a:lnTo>
                                  <a:pt x="233260" y="204444"/>
                                </a:lnTo>
                                <a:lnTo>
                                  <a:pt x="223354" y="212547"/>
                                </a:lnTo>
                                <a:lnTo>
                                  <a:pt x="226961" y="247675"/>
                                </a:lnTo>
                                <a:lnTo>
                                  <a:pt x="231457" y="282790"/>
                                </a:lnTo>
                                <a:lnTo>
                                  <a:pt x="374662" y="280098"/>
                                </a:lnTo>
                                <a:lnTo>
                                  <a:pt x="389077" y="268389"/>
                                </a:lnTo>
                                <a:lnTo>
                                  <a:pt x="389077" y="105371"/>
                                </a:lnTo>
                                <a:lnTo>
                                  <a:pt x="379171" y="86461"/>
                                </a:lnTo>
                                <a:lnTo>
                                  <a:pt x="377355" y="78358"/>
                                </a:lnTo>
                                <a:lnTo>
                                  <a:pt x="374662" y="68452"/>
                                </a:lnTo>
                                <a:lnTo>
                                  <a:pt x="434086" y="27927"/>
                                </a:lnTo>
                                <a:lnTo>
                                  <a:pt x="437705" y="6299"/>
                                </a:lnTo>
                                <a:lnTo>
                                  <a:pt x="441299" y="23406"/>
                                </a:lnTo>
                                <a:lnTo>
                                  <a:pt x="506145" y="25209"/>
                                </a:lnTo>
                                <a:lnTo>
                                  <a:pt x="507060" y="0"/>
                                </a:lnTo>
                                <a:lnTo>
                                  <a:pt x="510654" y="23406"/>
                                </a:lnTo>
                                <a:lnTo>
                                  <a:pt x="559282" y="61239"/>
                                </a:lnTo>
                                <a:lnTo>
                                  <a:pt x="566496" y="84658"/>
                                </a:lnTo>
                                <a:lnTo>
                                  <a:pt x="564692" y="90970"/>
                                </a:lnTo>
                                <a:lnTo>
                                  <a:pt x="553885" y="111671"/>
                                </a:lnTo>
                                <a:lnTo>
                                  <a:pt x="553885" y="262089"/>
                                </a:lnTo>
                                <a:lnTo>
                                  <a:pt x="560184" y="268389"/>
                                </a:lnTo>
                                <a:lnTo>
                                  <a:pt x="599808" y="255777"/>
                                </a:lnTo>
                                <a:lnTo>
                                  <a:pt x="602513" y="233273"/>
                                </a:lnTo>
                                <a:lnTo>
                                  <a:pt x="599808" y="213448"/>
                                </a:lnTo>
                                <a:lnTo>
                                  <a:pt x="599808" y="199936"/>
                                </a:lnTo>
                                <a:lnTo>
                                  <a:pt x="587197" y="187337"/>
                                </a:lnTo>
                                <a:lnTo>
                                  <a:pt x="697077" y="118884"/>
                                </a:lnTo>
                                <a:lnTo>
                                  <a:pt x="702475" y="78358"/>
                                </a:lnTo>
                                <a:lnTo>
                                  <a:pt x="707872" y="114376"/>
                                </a:lnTo>
                                <a:lnTo>
                                  <a:pt x="824966" y="177418"/>
                                </a:lnTo>
                                <a:lnTo>
                                  <a:pt x="821372" y="194525"/>
                                </a:lnTo>
                                <a:lnTo>
                                  <a:pt x="810564" y="197243"/>
                                </a:lnTo>
                                <a:lnTo>
                                  <a:pt x="817765" y="485432"/>
                                </a:lnTo>
                                <a:lnTo>
                                  <a:pt x="721398" y="494449"/>
                                </a:lnTo>
                                <a:lnTo>
                                  <a:pt x="736474" y="447047"/>
                                </a:lnTo>
                                <a:lnTo>
                                  <a:pt x="740000" y="422990"/>
                                </a:lnTo>
                                <a:lnTo>
                                  <a:pt x="730624" y="414848"/>
                                </a:lnTo>
                                <a:lnTo>
                                  <a:pt x="683532" y="427911"/>
                                </a:lnTo>
                                <a:lnTo>
                                  <a:pt x="669223" y="477894"/>
                                </a:lnTo>
                                <a:lnTo>
                                  <a:pt x="669163" y="489038"/>
                                </a:lnTo>
                                <a:lnTo>
                                  <a:pt x="576389" y="488137"/>
                                </a:lnTo>
                                <a:lnTo>
                                  <a:pt x="577014" y="404000"/>
                                </a:lnTo>
                                <a:lnTo>
                                  <a:pt x="573055" y="360679"/>
                                </a:lnTo>
                                <a:lnTo>
                                  <a:pt x="560762" y="344429"/>
                                </a:lnTo>
                                <a:lnTo>
                                  <a:pt x="536384" y="341502"/>
                                </a:lnTo>
                                <a:lnTo>
                                  <a:pt x="505126" y="363268"/>
                                </a:lnTo>
                                <a:lnTo>
                                  <a:pt x="498009" y="412824"/>
                                </a:lnTo>
                                <a:lnTo>
                                  <a:pt x="502749" y="462702"/>
                                </a:lnTo>
                                <a:lnTo>
                                  <a:pt x="507060" y="485432"/>
                                </a:lnTo>
                                <a:lnTo>
                                  <a:pt x="437692" y="482739"/>
                                </a:lnTo>
                                <a:lnTo>
                                  <a:pt x="442230" y="394201"/>
                                </a:lnTo>
                                <a:lnTo>
                                  <a:pt x="440178" y="348645"/>
                                </a:lnTo>
                                <a:lnTo>
                                  <a:pt x="428330" y="331633"/>
                                </a:lnTo>
                                <a:lnTo>
                                  <a:pt x="403479" y="328726"/>
                                </a:lnTo>
                                <a:lnTo>
                                  <a:pt x="380174" y="351841"/>
                                </a:lnTo>
                                <a:lnTo>
                                  <a:pt x="371055" y="403586"/>
                                </a:lnTo>
                                <a:lnTo>
                                  <a:pt x="370042" y="455503"/>
                                </a:lnTo>
                                <a:lnTo>
                                  <a:pt x="371055" y="479132"/>
                                </a:lnTo>
                                <a:lnTo>
                                  <a:pt x="271983" y="480936"/>
                                </a:lnTo>
                                <a:lnTo>
                                  <a:pt x="277377" y="404466"/>
                                </a:lnTo>
                                <a:lnTo>
                                  <a:pt x="275558" y="365283"/>
                                </a:lnTo>
                                <a:lnTo>
                                  <a:pt x="263271" y="351066"/>
                                </a:lnTo>
                                <a:lnTo>
                                  <a:pt x="237261" y="349491"/>
                                </a:lnTo>
                                <a:lnTo>
                                  <a:pt x="212610" y="371372"/>
                                </a:lnTo>
                                <a:lnTo>
                                  <a:pt x="202522" y="418682"/>
                                </a:lnTo>
                                <a:lnTo>
                                  <a:pt x="200922" y="465832"/>
                                </a:lnTo>
                                <a:lnTo>
                                  <a:pt x="201739" y="487235"/>
                                </a:lnTo>
                                <a:lnTo>
                                  <a:pt x="104470" y="484530"/>
                                </a:lnTo>
                                <a:lnTo>
                                  <a:pt x="111605" y="429396"/>
                                </a:lnTo>
                                <a:lnTo>
                                  <a:pt x="111544" y="400981"/>
                                </a:lnTo>
                                <a:lnTo>
                                  <a:pt x="102091" y="390252"/>
                                </a:lnTo>
                                <a:lnTo>
                                  <a:pt x="81051" y="388175"/>
                                </a:lnTo>
                                <a:lnTo>
                                  <a:pt x="59641" y="402948"/>
                                </a:lnTo>
                                <a:lnTo>
                                  <a:pt x="48363" y="436427"/>
                                </a:lnTo>
                                <a:lnTo>
                                  <a:pt x="43973" y="470094"/>
                                </a:lnTo>
                                <a:lnTo>
                                  <a:pt x="43230" y="485432"/>
                                </a:lnTo>
                                <a:lnTo>
                                  <a:pt x="9906" y="485432"/>
                                </a:lnTo>
                                <a:close/>
                              </a:path>
                            </a:pathLst>
                          </a:custGeom>
                          <a:ln w="811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92950" y="588517"/>
                            <a:ext cx="51866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6680" h="6350">
                                <a:moveTo>
                                  <a:pt x="5186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186172" y="6096"/>
                                </a:lnTo>
                                <a:lnTo>
                                  <a:pt x="5186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579745" cy="690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1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23" w:firstLine="0"/>
                                <w:jc w:val="righ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231F20"/>
                                  <w:w w:val="90"/>
                                  <w:sz w:val="24"/>
                                </w:rPr>
                                <w:t>Isartor</w:t>
                              </w:r>
                              <w:r>
                                <w:rPr>
                                  <w:rFonts w:ascii="Calibri"/>
                                  <w:b/>
                                  <w:color w:val="231F20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231F20"/>
                                  <w:w w:val="90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rFonts w:ascii="Calibri"/>
                                  <w:b/>
                                  <w:color w:val="231F20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231F20"/>
                                  <w:spacing w:val="-2"/>
                                  <w:w w:val="90"/>
                                  <w:sz w:val="24"/>
                                </w:rPr>
                                <w:t>Suite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9.35pt;height:54.35pt;mso-position-horizontal-relative:char;mso-position-vertical-relative:line" id="docshapegroup4" coordorigin="0,0" coordsize="8787,1087">
                <v:rect style="position:absolute;left:0;top:0;width:619;height:1087" id="docshape5" filled="true" fillcolor="#e43837" stroked="false">
                  <v:fill type="solid"/>
                </v:rect>
                <v:shape style="position:absolute;left:191;top:49;width:1300;height:779" id="docshape6" coordorigin="192,50" coordsize="1300,779" path="m990,50l989,90,887,87,881,60,876,94,782,158,786,173,789,186,805,216,805,473,782,491,556,495,549,440,544,385,559,372,385,271,376,273,192,373,213,383,208,814,260,814,261,790,268,737,286,685,320,661,353,665,368,681,368,726,356,813,510,817,508,784,511,709,527,635,566,600,607,603,626,625,629,687,620,807,776,804,775,767,776,686,791,604,827,568,866,572,885,599,888,671,881,810,990,814,984,779,976,700,987,622,1037,588,1075,592,1094,618,1101,686,1100,819,1246,820,1268,724,1343,703,1357,716,1352,754,1328,829,1480,814,1468,361,1485,356,1491,329,1307,230,1298,173,1290,237,1117,345,1137,365,1137,386,1141,417,1137,453,1074,473,1064,463,1064,226,1081,193,1084,183,1073,146,996,87,990,50xe" filled="true" fillcolor="#231f20" stroked="false">
                  <v:path arrowok="t"/>
                  <v:fill type="solid"/>
                </v:shape>
                <v:shape style="position:absolute;left:191;top:49;width:1300;height:779" id="docshape7" coordorigin="192,50" coordsize="1300,779" path="m208,814l213,383,192,373,376,273,385,271,559,372,544,385,549,440,556,495,782,491,805,473,805,216,789,186,786,173,782,158,876,94,881,60,887,87,989,90,990,50,996,87,1073,146,1084,183,1081,193,1064,226,1064,463,1074,473,1137,453,1141,417,1137,386,1137,365,1117,345,1290,237,1298,173,1307,230,1491,329,1485,356,1468,361,1480,814,1328,829,1352,754,1357,716,1343,703,1268,724,1246,803,1246,820,1100,819,1101,686,1094,618,1075,592,1037,588,987,622,976,700,984,779,990,814,881,810,888,671,885,599,866,572,827,568,791,604,776,686,775,767,776,804,620,807,629,687,626,625,607,603,566,600,527,635,511,709,508,784,510,817,356,813,368,726,368,681,353,665,320,661,286,685,268,737,261,790,260,814,208,814xe" filled="false" stroked="true" strokeweight=".639pt" strokecolor="#231f20">
                  <v:path arrowok="t"/>
                  <v:stroke dashstyle="solid"/>
                </v:shape>
                <v:rect style="position:absolute;left:618;top:926;width:8168;height:10" id="docshape8" filled="true" fillcolor="#000000" stroked="false">
                  <v:fill type="solid"/>
                </v:rect>
                <v:shape style="position:absolute;left:0;top:0;width:8787;height:1087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1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23" w:firstLine="0"/>
                          <w:jc w:val="righ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231F20"/>
                            <w:w w:val="90"/>
                            <w:sz w:val="24"/>
                          </w:rPr>
                          <w:t>Isartor</w:t>
                        </w:r>
                        <w:r>
                          <w:rPr>
                            <w:rFonts w:ascii="Calibri"/>
                            <w:b/>
                            <w:color w:val="231F20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231F20"/>
                            <w:w w:val="90"/>
                            <w:sz w:val="24"/>
                          </w:rPr>
                          <w:t>Test</w:t>
                        </w:r>
                        <w:r>
                          <w:rPr>
                            <w:rFonts w:ascii="Calibri"/>
                            <w:b/>
                            <w:color w:val="231F20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231F20"/>
                            <w:spacing w:val="-2"/>
                            <w:w w:val="90"/>
                            <w:sz w:val="24"/>
                          </w:rPr>
                          <w:t>Suite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44"/>
        <w:rPr>
          <w:rFonts w:ascii="Times New Roman"/>
          <w:sz w:val="32"/>
        </w:rPr>
      </w:pPr>
    </w:p>
    <w:p>
      <w:pPr>
        <w:pStyle w:val="Heading1"/>
        <w:tabs>
          <w:tab w:pos="878" w:val="left" w:leader="none"/>
        </w:tabs>
      </w:pPr>
      <w:r>
        <w:rPr>
          <w:color w:val="E3232B"/>
          <w:spacing w:val="-10"/>
        </w:rPr>
        <w:t>1</w:t>
      </w:r>
      <w:r>
        <w:rPr>
          <w:color w:val="E3232B"/>
        </w:rPr>
        <w:tab/>
        <w:t>Purpose</w:t>
      </w:r>
      <w:r>
        <w:rPr>
          <w:color w:val="E3232B"/>
          <w:spacing w:val="-9"/>
        </w:rPr>
        <w:t> </w:t>
      </w:r>
      <w:r>
        <w:rPr>
          <w:color w:val="E3232B"/>
        </w:rPr>
        <w:t>of</w:t>
      </w:r>
      <w:r>
        <w:rPr>
          <w:color w:val="E3232B"/>
          <w:spacing w:val="-9"/>
        </w:rPr>
        <w:t> </w:t>
      </w:r>
      <w:r>
        <w:rPr>
          <w:color w:val="E3232B"/>
        </w:rPr>
        <w:t>the</w:t>
      </w:r>
      <w:r>
        <w:rPr>
          <w:color w:val="E3232B"/>
          <w:spacing w:val="-9"/>
        </w:rPr>
        <w:t> </w:t>
      </w:r>
      <w:r>
        <w:rPr>
          <w:color w:val="E3232B"/>
        </w:rPr>
        <w:t>Isartor</w:t>
      </w:r>
      <w:r>
        <w:rPr>
          <w:color w:val="E3232B"/>
          <w:spacing w:val="-9"/>
        </w:rPr>
        <w:t> </w:t>
      </w:r>
      <w:r>
        <w:rPr>
          <w:color w:val="E3232B"/>
        </w:rPr>
        <w:t>Test</w:t>
      </w:r>
      <w:r>
        <w:rPr>
          <w:color w:val="E3232B"/>
          <w:spacing w:val="-9"/>
        </w:rPr>
        <w:t> </w:t>
      </w:r>
      <w:r>
        <w:rPr>
          <w:color w:val="E3232B"/>
          <w:spacing w:val="-2"/>
        </w:rPr>
        <w:t>Suite</w:t>
      </w:r>
    </w:p>
    <w:p>
      <w:pPr>
        <w:pStyle w:val="Heading2"/>
        <w:spacing w:before="378"/>
      </w:pPr>
      <w:r>
        <w:rPr>
          <w:color w:val="E3232B"/>
          <w:spacing w:val="-2"/>
        </w:rPr>
        <w:t>Introduction</w:t>
      </w:r>
    </w:p>
    <w:p>
      <w:pPr>
        <w:pStyle w:val="BodyText"/>
        <w:spacing w:line="276" w:lineRule="auto" w:before="189"/>
        <w:ind w:left="879"/>
      </w:pPr>
      <w:r>
        <w:rPr/>
        <w:t>This is the documentation for the Isartor</w:t>
      </w:r>
      <w:r>
        <w:rPr>
          <w:vertAlign w:val="superscript"/>
        </w:rPr>
        <w:t>1</w:t>
      </w:r>
      <w:r>
        <w:rPr>
          <w:vertAlign w:val="baseline"/>
        </w:rPr>
        <w:t> (first sound is </w:t>
      </w:r>
      <w:r>
        <w:rPr>
          <w:i/>
          <w:vertAlign w:val="baseline"/>
        </w:rPr>
        <w:t>Ee</w:t>
      </w:r>
      <w:r>
        <w:rPr>
          <w:vertAlign w:val="baseline"/>
        </w:rPr>
        <w:t>, second syllable rhymes</w:t>
      </w:r>
      <w:r>
        <w:rPr>
          <w:spacing w:val="-5"/>
          <w:vertAlign w:val="baseline"/>
        </w:rPr>
        <w:t> </w:t>
      </w:r>
      <w:r>
        <w:rPr>
          <w:vertAlign w:val="baseline"/>
        </w:rPr>
        <w:t>with</w:t>
      </w:r>
      <w:r>
        <w:rPr>
          <w:spacing w:val="-5"/>
          <w:vertAlign w:val="baseline"/>
        </w:rPr>
        <w:t> </w:t>
      </w:r>
      <w:r>
        <w:rPr>
          <w:i/>
          <w:vertAlign w:val="baseline"/>
        </w:rPr>
        <w:t>for)</w:t>
      </w:r>
      <w:r>
        <w:rPr>
          <w:i/>
          <w:spacing w:val="-3"/>
          <w:vertAlign w:val="baseline"/>
        </w:rPr>
        <w:t> </w:t>
      </w:r>
      <w:r>
        <w:rPr>
          <w:vertAlign w:val="baseline"/>
        </w:rPr>
        <w:t>test</w:t>
      </w:r>
      <w:r>
        <w:rPr>
          <w:spacing w:val="-5"/>
          <w:vertAlign w:val="baseline"/>
        </w:rPr>
        <w:t> </w:t>
      </w:r>
      <w:r>
        <w:rPr>
          <w:vertAlign w:val="baseline"/>
        </w:rPr>
        <w:t>suite.</w:t>
      </w:r>
      <w:r>
        <w:rPr>
          <w:spacing w:val="-5"/>
          <w:vertAlign w:val="baseline"/>
        </w:rPr>
        <w:t> </w:t>
      </w:r>
      <w:r>
        <w:rPr>
          <w:vertAlign w:val="baseline"/>
        </w:rPr>
        <w:t>This</w:t>
      </w:r>
      <w:r>
        <w:rPr>
          <w:spacing w:val="-4"/>
          <w:vertAlign w:val="baseline"/>
        </w:rPr>
        <w:t> </w:t>
      </w:r>
      <w:r>
        <w:rPr>
          <w:vertAlign w:val="baseline"/>
        </w:rPr>
        <w:t>test</w:t>
      </w:r>
      <w:r>
        <w:rPr>
          <w:spacing w:val="-3"/>
          <w:vertAlign w:val="baseline"/>
        </w:rPr>
        <w:t> </w:t>
      </w:r>
      <w:r>
        <w:rPr>
          <w:vertAlign w:val="baseline"/>
        </w:rPr>
        <w:t>suite</w:t>
      </w:r>
      <w:r>
        <w:rPr>
          <w:spacing w:val="-4"/>
          <w:vertAlign w:val="baseline"/>
        </w:rPr>
        <w:t> </w:t>
      </w:r>
      <w:r>
        <w:rPr>
          <w:vertAlign w:val="baseline"/>
        </w:rPr>
        <w:t>comprises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set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files</w:t>
      </w:r>
      <w:r>
        <w:rPr>
          <w:spacing w:val="-5"/>
          <w:vertAlign w:val="baseline"/>
        </w:rPr>
        <w:t> </w:t>
      </w:r>
      <w:r>
        <w:rPr>
          <w:vertAlign w:val="baseline"/>
        </w:rPr>
        <w:t>which</w:t>
      </w:r>
      <w:r>
        <w:rPr>
          <w:spacing w:val="-4"/>
          <w:vertAlign w:val="baseline"/>
        </w:rPr>
        <w:t> </w:t>
      </w:r>
      <w:r>
        <w:rPr>
          <w:vertAlign w:val="baseline"/>
        </w:rPr>
        <w:t>can</w:t>
      </w:r>
      <w:r>
        <w:rPr>
          <w:spacing w:val="-5"/>
          <w:vertAlign w:val="baseline"/>
        </w:rPr>
        <w:t> </w:t>
      </w:r>
      <w:r>
        <w:rPr>
          <w:vertAlign w:val="baseline"/>
        </w:rPr>
        <w:t>be used to check the conformance of software regarding the PDF/A-1 standard.</w:t>
      </w:r>
    </w:p>
    <w:p>
      <w:pPr>
        <w:pStyle w:val="BodyText"/>
        <w:spacing w:line="276" w:lineRule="auto" w:before="2"/>
        <w:ind w:left="879" w:right="99"/>
      </w:pPr>
      <w:r>
        <w:rPr/>
        <w:t>More</w:t>
      </w:r>
      <w:r>
        <w:rPr>
          <w:spacing w:val="-7"/>
        </w:rPr>
        <w:t> </w:t>
      </w:r>
      <w:r>
        <w:rPr/>
        <w:t>precisely,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Isartor</w:t>
      </w:r>
      <w:r>
        <w:rPr>
          <w:spacing w:val="-7"/>
        </w:rPr>
        <w:t> </w:t>
      </w:r>
      <w:r>
        <w:rPr/>
        <w:t>test</w:t>
      </w:r>
      <w:r>
        <w:rPr>
          <w:spacing w:val="-8"/>
        </w:rPr>
        <w:t> </w:t>
      </w:r>
      <w:r>
        <w:rPr/>
        <w:t>suite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“validate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validators”:</w:t>
      </w:r>
      <w:r>
        <w:rPr>
          <w:spacing w:val="-8"/>
        </w:rPr>
        <w:t> </w:t>
      </w:r>
      <w:r>
        <w:rPr/>
        <w:t>It deliberately violates the requirements of PDF/A-1 in a systematic way in order to check whether PDF/A-1 validation software actually finds the violations.</w:t>
      </w:r>
    </w:p>
    <w:p>
      <w:pPr>
        <w:pStyle w:val="BodyText"/>
        <w:spacing w:line="276" w:lineRule="auto" w:before="141"/>
        <w:ind w:left="879"/>
      </w:pPr>
      <w:r>
        <w:rPr/>
        <w:t>PDF/A-1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files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organized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four</w:t>
      </w:r>
      <w:r>
        <w:rPr>
          <w:spacing w:val="-8"/>
        </w:rPr>
        <w:t> </w:t>
      </w:r>
      <w:r>
        <w:rPr/>
        <w:t>categories</w:t>
      </w:r>
      <w:r>
        <w:rPr>
          <w:spacing w:val="-7"/>
        </w:rPr>
        <w:t> </w:t>
      </w:r>
      <w:r>
        <w:rPr/>
        <w:t>according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following </w:t>
      </w:r>
      <w:r>
        <w:rPr>
          <w:spacing w:val="-2"/>
        </w:rPr>
        <w:t>table:</w:t>
      </w:r>
    </w:p>
    <w:p>
      <w:pPr>
        <w:pStyle w:val="BodyText"/>
        <w:spacing w:before="106"/>
      </w:pPr>
    </w:p>
    <w:tbl>
      <w:tblPr>
        <w:tblW w:w="0" w:type="auto"/>
        <w:jc w:val="left"/>
        <w:tblInd w:w="8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3"/>
        <w:gridCol w:w="1466"/>
        <w:gridCol w:w="4657"/>
      </w:tblGrid>
      <w:tr>
        <w:trPr>
          <w:trHeight w:val="780" w:hRule="atLeast"/>
        </w:trPr>
        <w:tc>
          <w:tcPr>
            <w:tcW w:w="1813" w:type="dxa"/>
            <w:tcBorders>
              <w:top w:val="nil"/>
              <w:left w:val="nil"/>
              <w:bottom w:val="nil"/>
            </w:tcBorders>
            <w:shd w:val="clear" w:color="auto" w:fill="E6E6E6"/>
          </w:tcPr>
          <w:p>
            <w:pPr>
              <w:pStyle w:val="TableParagraph"/>
              <w:spacing w:before="20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6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Name</w:t>
            </w:r>
            <w:r>
              <w:rPr>
                <w:b/>
                <w:spacing w:val="-1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of</w:t>
            </w:r>
            <w:r>
              <w:rPr>
                <w:b/>
                <w:spacing w:val="-1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the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test </w:t>
            </w:r>
            <w:r>
              <w:rPr>
                <w:b/>
                <w:sz w:val="18"/>
              </w:rPr>
              <w:t>suite quadrant</w:t>
            </w:r>
          </w:p>
        </w:tc>
        <w:tc>
          <w:tcPr>
            <w:tcW w:w="1466" w:type="dxa"/>
            <w:tcBorders>
              <w:top w:val="nil"/>
              <w:bottom w:val="nil"/>
            </w:tcBorders>
            <w:shd w:val="clear" w:color="auto" w:fill="E6E6E6"/>
          </w:tcPr>
          <w:p>
            <w:pPr>
              <w:pStyle w:val="TableParagraph"/>
              <w:spacing w:line="242" w:lineRule="auto" w:before="18"/>
              <w:ind w:right="266"/>
              <w:jc w:val="bot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Documents </w:t>
            </w:r>
            <w:r>
              <w:rPr>
                <w:b/>
                <w:sz w:val="18"/>
              </w:rPr>
              <w:t>conform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to </w:t>
            </w:r>
            <w:r>
              <w:rPr>
                <w:b/>
                <w:spacing w:val="-2"/>
                <w:sz w:val="18"/>
              </w:rPr>
              <w:t>PDF/A-1?</w:t>
            </w:r>
          </w:p>
        </w:tc>
        <w:tc>
          <w:tcPr>
            <w:tcW w:w="4657" w:type="dxa"/>
            <w:tcBorders>
              <w:top w:val="nil"/>
              <w:bottom w:val="nil"/>
              <w:right w:val="nil"/>
            </w:tcBorders>
            <w:shd w:val="clear" w:color="auto" w:fill="E6E6E6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21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</w:tr>
      <w:tr>
        <w:trPr>
          <w:trHeight w:val="354" w:hRule="atLeast"/>
        </w:trPr>
        <w:tc>
          <w:tcPr>
            <w:tcW w:w="1813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8"/>
              <w:ind w:left="60"/>
              <w:rPr>
                <w:sz w:val="18"/>
              </w:rPr>
            </w:pPr>
            <w:r>
              <w:rPr>
                <w:sz w:val="18"/>
              </w:rPr>
              <w:t>PDF/A-1b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FAIL</w:t>
            </w:r>
          </w:p>
        </w:tc>
        <w:tc>
          <w:tcPr>
            <w:tcW w:w="1466" w:type="dxa"/>
            <w:tcBorders>
              <w:top w:val="nil"/>
            </w:tcBorders>
          </w:tcPr>
          <w:p>
            <w:pPr>
              <w:pStyle w:val="TableParagraph"/>
              <w:spacing w:before="38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657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line="242" w:lineRule="auto" w:before="38"/>
              <w:ind w:right="103"/>
              <w:rPr>
                <w:sz w:val="18"/>
              </w:rPr>
            </w:pPr>
            <w:r>
              <w:rPr>
                <w:sz w:val="18"/>
              </w:rPr>
              <w:t>deliberately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violate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possible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aspects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PDF/A-1 conformance,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check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whether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PDF/A-1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valida-tion software correctly identifies the reasons for </w:t>
            </w:r>
            <w:r>
              <w:rPr>
                <w:spacing w:val="-2"/>
                <w:sz w:val="18"/>
              </w:rPr>
              <w:t>non-conformance</w:t>
            </w:r>
          </w:p>
        </w:tc>
      </w:tr>
      <w:tr>
        <w:trPr>
          <w:trHeight w:val="650" w:hRule="atLeast"/>
        </w:trPr>
        <w:tc>
          <w:tcPr>
            <w:tcW w:w="1813" w:type="dxa"/>
            <w:tcBorders>
              <w:left w:val="nil"/>
            </w:tcBorders>
          </w:tcPr>
          <w:p>
            <w:pPr>
              <w:pStyle w:val="TableParagraph"/>
              <w:ind w:left="60"/>
              <w:rPr>
                <w:sz w:val="18"/>
              </w:rPr>
            </w:pPr>
            <w:r>
              <w:rPr>
                <w:sz w:val="18"/>
              </w:rPr>
              <w:t>PDF/A-1a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FAIL</w:t>
            </w:r>
          </w:p>
        </w:tc>
        <w:tc>
          <w:tcPr>
            <w:tcW w:w="1466" w:type="dxa"/>
          </w:tcPr>
          <w:p>
            <w:pPr>
              <w:pStyle w:val="TableParagraph"/>
              <w:ind w:left="56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657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0" w:hRule="atLeast"/>
        </w:trPr>
        <w:tc>
          <w:tcPr>
            <w:tcW w:w="1813" w:type="dxa"/>
            <w:tcBorders>
              <w:left w:val="nil"/>
            </w:tcBorders>
          </w:tcPr>
          <w:p>
            <w:pPr>
              <w:pStyle w:val="TableParagraph"/>
              <w:ind w:left="60"/>
              <w:rPr>
                <w:sz w:val="18"/>
              </w:rPr>
            </w:pPr>
            <w:r>
              <w:rPr>
                <w:sz w:val="18"/>
              </w:rPr>
              <w:t>PDF/A-1b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PASS</w:t>
            </w:r>
          </w:p>
        </w:tc>
        <w:tc>
          <w:tcPr>
            <w:tcW w:w="1466" w:type="dxa"/>
          </w:tcPr>
          <w:p>
            <w:pPr>
              <w:pStyle w:val="TableParagraph"/>
              <w:ind w:left="5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657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spacing w:line="242" w:lineRule="auto"/>
              <w:ind w:right="70" w:firstLine="1"/>
              <w:rPr>
                <w:sz w:val="18"/>
              </w:rPr>
            </w:pPr>
            <w:r>
              <w:rPr>
                <w:sz w:val="18"/>
              </w:rPr>
              <w:t>create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PDF/A-conforming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documents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uncom-mon features or combinations of features and check whether PDF/A-1 validation software cor-rectly identifies the documents as standard con-</w:t>
            </w:r>
            <w:r>
              <w:rPr>
                <w:spacing w:val="-2"/>
                <w:sz w:val="18"/>
              </w:rPr>
              <w:t>forming</w:t>
            </w:r>
          </w:p>
        </w:tc>
      </w:tr>
      <w:tr>
        <w:trPr>
          <w:trHeight w:val="874" w:hRule="atLeast"/>
        </w:trPr>
        <w:tc>
          <w:tcPr>
            <w:tcW w:w="1813" w:type="dxa"/>
            <w:tcBorders>
              <w:left w:val="nil"/>
              <w:bottom w:val="nil"/>
            </w:tcBorders>
          </w:tcPr>
          <w:p>
            <w:pPr>
              <w:pStyle w:val="TableParagraph"/>
              <w:ind w:left="60"/>
              <w:rPr>
                <w:sz w:val="18"/>
              </w:rPr>
            </w:pPr>
            <w:r>
              <w:rPr>
                <w:sz w:val="18"/>
              </w:rPr>
              <w:t>PDF/A-1a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PASS</w:t>
            </w:r>
          </w:p>
        </w:tc>
        <w:tc>
          <w:tcPr>
            <w:tcW w:w="1466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657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31"/>
      </w:pPr>
    </w:p>
    <w:p>
      <w:pPr>
        <w:pStyle w:val="BodyText"/>
        <w:spacing w:line="276" w:lineRule="auto"/>
        <w:ind w:left="879" w:right="191" w:hanging="1"/>
        <w:jc w:val="both"/>
      </w:pPr>
      <w:r>
        <w:rPr/>
        <w:t>The</w:t>
      </w:r>
      <w:r>
        <w:rPr>
          <w:spacing w:val="-3"/>
        </w:rPr>
        <w:t> </w:t>
      </w:r>
      <w:r>
        <w:rPr/>
        <w:t>present</w:t>
      </w:r>
      <w:r>
        <w:rPr>
          <w:spacing w:val="-3"/>
        </w:rPr>
        <w:t> </w:t>
      </w:r>
      <w:r>
        <w:rPr/>
        <w:t>installment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Isartor</w:t>
      </w:r>
      <w:r>
        <w:rPr>
          <w:spacing w:val="-2"/>
        </w:rPr>
        <w:t> </w:t>
      </w:r>
      <w:r>
        <w:rPr/>
        <w:t>test</w:t>
      </w:r>
      <w:r>
        <w:rPr>
          <w:spacing w:val="-3"/>
        </w:rPr>
        <w:t> </w:t>
      </w:r>
      <w:r>
        <w:rPr/>
        <w:t>suite</w:t>
      </w:r>
      <w:r>
        <w:rPr>
          <w:spacing w:val="-2"/>
        </w:rPr>
        <w:t> </w:t>
      </w:r>
      <w:r>
        <w:rPr/>
        <w:t>implements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PDF/A-1b</w:t>
      </w:r>
      <w:r>
        <w:rPr>
          <w:spacing w:val="-3"/>
        </w:rPr>
        <w:t> </w:t>
      </w:r>
      <w:r>
        <w:rPr/>
        <w:t>FAIL quadrant.</w:t>
      </w:r>
      <w:r>
        <w:rPr>
          <w:spacing w:val="-16"/>
        </w:rPr>
        <w:t> </w:t>
      </w:r>
      <w:r>
        <w:rPr/>
        <w:t>It</w:t>
      </w:r>
      <w:r>
        <w:rPr>
          <w:spacing w:val="-15"/>
        </w:rPr>
        <w:t> </w:t>
      </w:r>
      <w:r>
        <w:rPr/>
        <w:t>does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cover</w:t>
      </w:r>
      <w:r>
        <w:rPr>
          <w:spacing w:val="-15"/>
        </w:rPr>
        <w:t> </w:t>
      </w:r>
      <w:r>
        <w:rPr/>
        <w:t>any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other</w:t>
      </w:r>
      <w:r>
        <w:rPr>
          <w:spacing w:val="-15"/>
        </w:rPr>
        <w:t> </w:t>
      </w:r>
      <w:r>
        <w:rPr/>
        <w:t>quadrants,</w:t>
      </w:r>
      <w:r>
        <w:rPr>
          <w:spacing w:val="-15"/>
        </w:rPr>
        <w:t> </w:t>
      </w:r>
      <w:r>
        <w:rPr/>
        <w:t>although</w:t>
      </w:r>
      <w:r>
        <w:rPr>
          <w:spacing w:val="-14"/>
        </w:rPr>
        <w:t> </w:t>
      </w:r>
      <w:r>
        <w:rPr/>
        <w:t>it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envisioned that future installments will expand quadrant coverage.</w:t>
      </w:r>
    </w:p>
    <w:p>
      <w:pPr>
        <w:pStyle w:val="BodyText"/>
        <w:spacing w:before="85"/>
      </w:pPr>
    </w:p>
    <w:p>
      <w:pPr>
        <w:pStyle w:val="Heading2"/>
      </w:pPr>
      <w:r>
        <w:rPr>
          <w:color w:val="E3232B"/>
        </w:rPr>
        <w:t>Basic</w:t>
      </w:r>
      <w:r>
        <w:rPr>
          <w:color w:val="E3232B"/>
          <w:spacing w:val="-4"/>
        </w:rPr>
        <w:t> </w:t>
      </w:r>
      <w:r>
        <w:rPr>
          <w:color w:val="E3232B"/>
          <w:spacing w:val="-2"/>
        </w:rPr>
        <w:t>Principles</w:t>
      </w:r>
    </w:p>
    <w:p>
      <w:pPr>
        <w:pStyle w:val="BodyText"/>
        <w:spacing w:line="276" w:lineRule="auto" w:before="161"/>
        <w:ind w:left="879"/>
      </w:pPr>
      <w:r>
        <w:rPr/>
        <w:t>The</w:t>
      </w:r>
      <w:r>
        <w:rPr>
          <w:spacing w:val="-3"/>
        </w:rPr>
        <w:t> </w:t>
      </w:r>
      <w:r>
        <w:rPr/>
        <w:t>Isartor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suite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3"/>
        </w:rPr>
        <w:t> </w:t>
      </w:r>
      <w:r>
        <w:rPr/>
        <w:t>constructed</w:t>
      </w:r>
      <w:r>
        <w:rPr>
          <w:spacing w:val="-4"/>
        </w:rPr>
        <w:t> </w:t>
      </w:r>
      <w:r>
        <w:rPr/>
        <w:t>according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basic </w:t>
      </w:r>
      <w:r>
        <w:rPr>
          <w:spacing w:val="-2"/>
        </w:rPr>
        <w:t>principles:</w:t>
      </w:r>
    </w:p>
    <w:p>
      <w:pPr>
        <w:pStyle w:val="ListParagraph"/>
        <w:numPr>
          <w:ilvl w:val="0"/>
          <w:numId w:val="1"/>
        </w:numPr>
        <w:tabs>
          <w:tab w:pos="1218" w:val="left" w:leader="none"/>
        </w:tabs>
        <w:spacing w:line="276" w:lineRule="auto" w:before="141" w:after="0"/>
        <w:ind w:left="1218" w:right="134" w:hanging="340"/>
        <w:jc w:val="left"/>
        <w:rPr>
          <w:sz w:val="20"/>
        </w:rPr>
      </w:pPr>
      <w:r>
        <w:rPr>
          <w:sz w:val="20"/>
        </w:rPr>
        <w:t>Atomic: A test file attempts to examine a particular aspect of the standard. Wherever</w:t>
      </w:r>
      <w:r>
        <w:rPr>
          <w:spacing w:val="-10"/>
          <w:sz w:val="20"/>
        </w:rPr>
        <w:t> </w:t>
      </w:r>
      <w:r>
        <w:rPr>
          <w:sz w:val="20"/>
        </w:rPr>
        <w:t>possible</w:t>
      </w:r>
      <w:r>
        <w:rPr>
          <w:spacing w:val="-10"/>
          <w:sz w:val="20"/>
        </w:rPr>
        <w:t> </w:t>
      </w:r>
      <w:r>
        <w:rPr>
          <w:sz w:val="20"/>
        </w:rPr>
        <w:t>test</w:t>
      </w:r>
      <w:r>
        <w:rPr>
          <w:spacing w:val="-10"/>
          <w:sz w:val="20"/>
        </w:rPr>
        <w:t> </w:t>
      </w:r>
      <w:r>
        <w:rPr>
          <w:sz w:val="20"/>
        </w:rPr>
        <w:t>files</w:t>
      </w:r>
      <w:r>
        <w:rPr>
          <w:spacing w:val="-10"/>
          <w:sz w:val="20"/>
        </w:rPr>
        <w:t> </w:t>
      </w:r>
      <w:r>
        <w:rPr>
          <w:sz w:val="20"/>
        </w:rPr>
        <w:t>avoid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touch</w:t>
      </w:r>
      <w:r>
        <w:rPr>
          <w:spacing w:val="-10"/>
          <w:sz w:val="20"/>
        </w:rPr>
        <w:t> </w:t>
      </w:r>
      <w:r>
        <w:rPr>
          <w:sz w:val="20"/>
        </w:rPr>
        <w:t>more</w:t>
      </w:r>
      <w:r>
        <w:rPr>
          <w:spacing w:val="-10"/>
          <w:sz w:val="20"/>
        </w:rPr>
        <w:t> </w:t>
      </w:r>
      <w:r>
        <w:rPr>
          <w:sz w:val="20"/>
        </w:rPr>
        <w:t>than</w:t>
      </w:r>
      <w:r>
        <w:rPr>
          <w:spacing w:val="-10"/>
          <w:sz w:val="20"/>
        </w:rPr>
        <w:t> </w:t>
      </w:r>
      <w:r>
        <w:rPr>
          <w:sz w:val="20"/>
        </w:rPr>
        <w:t>one</w:t>
      </w:r>
      <w:r>
        <w:rPr>
          <w:spacing w:val="-10"/>
          <w:sz w:val="20"/>
        </w:rPr>
        <w:t> </w:t>
      </w:r>
      <w:r>
        <w:rPr>
          <w:sz w:val="20"/>
        </w:rPr>
        <w:t>aspect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stan-</w:t>
      </w:r>
      <w:r>
        <w:rPr>
          <w:spacing w:val="-2"/>
          <w:sz w:val="20"/>
        </w:rPr>
        <w:t>dard.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1367790</wp:posOffset>
                </wp:positionH>
                <wp:positionV relativeFrom="paragraph">
                  <wp:posOffset>184317</wp:posOffset>
                </wp:positionV>
                <wp:extent cx="180340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803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0" h="6350">
                              <a:moveTo>
                                <a:pt x="180289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802892" y="6083"/>
                              </a:lnTo>
                              <a:lnTo>
                                <a:pt x="18028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700005pt;margin-top:14.513181pt;width:141.960007pt;height:.479pt;mso-position-horizontal-relative:page;mso-position-vertical-relative:paragraph;z-index:-15728128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7" w:lineRule="auto" w:before="145"/>
        <w:ind w:left="1218" w:right="181" w:hanging="340"/>
        <w:jc w:val="both"/>
        <w:rPr>
          <w:sz w:val="16"/>
        </w:rPr>
      </w:pPr>
      <w:r>
        <w:rPr>
          <w:sz w:val="16"/>
        </w:rPr>
        <w:t>1.</w:t>
      </w:r>
      <w:r>
        <w:rPr>
          <w:spacing w:val="80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Isartor</w:t>
      </w:r>
      <w:r>
        <w:rPr>
          <w:spacing w:val="-8"/>
          <w:sz w:val="16"/>
        </w:rPr>
        <w:t> </w:t>
      </w:r>
      <w:r>
        <w:rPr>
          <w:sz w:val="16"/>
        </w:rPr>
        <w:t>test</w:t>
      </w:r>
      <w:r>
        <w:rPr>
          <w:spacing w:val="-8"/>
          <w:sz w:val="16"/>
        </w:rPr>
        <w:t> </w:t>
      </w:r>
      <w:r>
        <w:rPr>
          <w:sz w:val="16"/>
        </w:rPr>
        <w:t>suite</w:t>
      </w:r>
      <w:r>
        <w:rPr>
          <w:spacing w:val="-8"/>
          <w:sz w:val="16"/>
        </w:rPr>
        <w:t> </w:t>
      </w:r>
      <w:r>
        <w:rPr>
          <w:sz w:val="16"/>
        </w:rPr>
        <w:t>is</w:t>
      </w:r>
      <w:r>
        <w:rPr>
          <w:spacing w:val="-9"/>
          <w:sz w:val="16"/>
        </w:rPr>
        <w:t> </w:t>
      </w:r>
      <w:r>
        <w:rPr>
          <w:sz w:val="16"/>
        </w:rPr>
        <w:t>named</w:t>
      </w:r>
      <w:r>
        <w:rPr>
          <w:spacing w:val="-8"/>
          <w:sz w:val="16"/>
        </w:rPr>
        <w:t> </w:t>
      </w:r>
      <w:r>
        <w:rPr>
          <w:sz w:val="16"/>
        </w:rPr>
        <w:t>after</w:t>
      </w:r>
      <w:r>
        <w:rPr>
          <w:spacing w:val="-9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location</w:t>
      </w:r>
      <w:r>
        <w:rPr>
          <w:spacing w:val="-8"/>
          <w:sz w:val="16"/>
        </w:rPr>
        <w:t> </w:t>
      </w:r>
      <w:r>
        <w:rPr>
          <w:sz w:val="16"/>
        </w:rPr>
        <w:t>of</w:t>
      </w:r>
      <w:r>
        <w:rPr>
          <w:spacing w:val="-8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first</w:t>
      </w:r>
      <w:r>
        <w:rPr>
          <w:spacing w:val="-9"/>
          <w:sz w:val="16"/>
        </w:rPr>
        <w:t> </w:t>
      </w:r>
      <w:r>
        <w:rPr>
          <w:sz w:val="16"/>
        </w:rPr>
        <w:t>meeting</w:t>
      </w:r>
      <w:r>
        <w:rPr>
          <w:spacing w:val="-8"/>
          <w:sz w:val="16"/>
        </w:rPr>
        <w:t> </w:t>
      </w:r>
      <w:r>
        <w:rPr>
          <w:sz w:val="16"/>
        </w:rPr>
        <w:t>of</w:t>
      </w:r>
      <w:r>
        <w:rPr>
          <w:spacing w:val="-8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TWG</w:t>
      </w:r>
      <w:r>
        <w:rPr>
          <w:spacing w:val="-8"/>
          <w:sz w:val="16"/>
        </w:rPr>
        <w:t> </w:t>
      </w:r>
      <w:r>
        <w:rPr>
          <w:sz w:val="16"/>
        </w:rPr>
        <w:t>(see</w:t>
      </w:r>
      <w:r>
        <w:rPr>
          <w:spacing w:val="-8"/>
          <w:sz w:val="16"/>
        </w:rPr>
        <w:t> </w:t>
      </w:r>
      <w:r>
        <w:rPr>
          <w:sz w:val="16"/>
        </w:rPr>
        <w:t>chapter</w:t>
      </w:r>
      <w:r>
        <w:rPr>
          <w:spacing w:val="-8"/>
          <w:sz w:val="16"/>
        </w:rPr>
        <w:t> </w:t>
      </w:r>
      <w:r>
        <w:rPr>
          <w:sz w:val="16"/>
        </w:rPr>
        <w:t>5, “Who</w:t>
      </w:r>
      <w:r>
        <w:rPr>
          <w:spacing w:val="-10"/>
          <w:sz w:val="16"/>
        </w:rPr>
        <w:t> </w:t>
      </w:r>
      <w:r>
        <w:rPr>
          <w:sz w:val="16"/>
        </w:rPr>
        <w:t>created</w:t>
      </w:r>
      <w:r>
        <w:rPr>
          <w:spacing w:val="-9"/>
          <w:sz w:val="16"/>
        </w:rPr>
        <w:t> </w:t>
      </w:r>
      <w:r>
        <w:rPr>
          <w:sz w:val="16"/>
        </w:rPr>
        <w:t>the</w:t>
      </w:r>
      <w:r>
        <w:rPr>
          <w:spacing w:val="-9"/>
          <w:sz w:val="16"/>
        </w:rPr>
        <w:t> </w:t>
      </w:r>
      <w:r>
        <w:rPr>
          <w:sz w:val="16"/>
        </w:rPr>
        <w:t>Test</w:t>
      </w:r>
      <w:r>
        <w:rPr>
          <w:spacing w:val="-10"/>
          <w:sz w:val="16"/>
        </w:rPr>
        <w:t> </w:t>
      </w:r>
      <w:r>
        <w:rPr>
          <w:sz w:val="16"/>
        </w:rPr>
        <w:t>Suite?”,</w:t>
      </w:r>
      <w:r>
        <w:rPr>
          <w:spacing w:val="-8"/>
          <w:sz w:val="16"/>
        </w:rPr>
        <w:t> </w:t>
      </w:r>
      <w:r>
        <w:rPr>
          <w:sz w:val="16"/>
        </w:rPr>
        <w:t>page</w:t>
      </w:r>
      <w:r>
        <w:rPr>
          <w:spacing w:val="-9"/>
          <w:sz w:val="16"/>
        </w:rPr>
        <w:t> </w:t>
      </w:r>
      <w:r>
        <w:rPr>
          <w:sz w:val="16"/>
        </w:rPr>
        <w:t>10),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10"/>
          <w:sz w:val="16"/>
        </w:rPr>
        <w:t> </w:t>
      </w:r>
      <w:r>
        <w:rPr>
          <w:sz w:val="16"/>
        </w:rPr>
        <w:t>medieval</w:t>
      </w:r>
      <w:r>
        <w:rPr>
          <w:spacing w:val="-9"/>
          <w:sz w:val="16"/>
        </w:rPr>
        <w:t> </w:t>
      </w:r>
      <w:r>
        <w:rPr>
          <w:sz w:val="16"/>
        </w:rPr>
        <w:t>gate</w:t>
      </w:r>
      <w:r>
        <w:rPr>
          <w:spacing w:val="-9"/>
          <w:sz w:val="16"/>
        </w:rPr>
        <w:t> </w:t>
      </w:r>
      <w:r>
        <w:rPr>
          <w:sz w:val="16"/>
        </w:rPr>
        <w:t>towards</w:t>
      </w:r>
      <w:r>
        <w:rPr>
          <w:spacing w:val="-9"/>
          <w:sz w:val="16"/>
        </w:rPr>
        <w:t> </w:t>
      </w:r>
      <w:r>
        <w:rPr>
          <w:sz w:val="16"/>
        </w:rPr>
        <w:t>the</w:t>
      </w:r>
      <w:r>
        <w:rPr>
          <w:spacing w:val="-9"/>
          <w:sz w:val="16"/>
        </w:rPr>
        <w:t> </w:t>
      </w:r>
      <w:r>
        <w:rPr>
          <w:sz w:val="16"/>
        </w:rPr>
        <w:t>river</w:t>
      </w:r>
      <w:r>
        <w:rPr>
          <w:spacing w:val="-9"/>
          <w:sz w:val="16"/>
        </w:rPr>
        <w:t> </w:t>
      </w:r>
      <w:r>
        <w:rPr>
          <w:sz w:val="16"/>
        </w:rPr>
        <w:t>Isar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the</w:t>
      </w:r>
      <w:r>
        <w:rPr>
          <w:spacing w:val="-9"/>
          <w:sz w:val="16"/>
        </w:rPr>
        <w:t> </w:t>
      </w:r>
      <w:r>
        <w:rPr>
          <w:sz w:val="16"/>
        </w:rPr>
        <w:t>center</w:t>
      </w:r>
      <w:r>
        <w:rPr>
          <w:spacing w:val="-9"/>
          <w:sz w:val="16"/>
        </w:rPr>
        <w:t> </w:t>
      </w:r>
      <w:r>
        <w:rPr>
          <w:sz w:val="16"/>
        </w:rPr>
        <w:t>of Munich/Germany, see for example </w:t>
      </w:r>
      <w:hyperlink r:id="rId6">
        <w:r>
          <w:rPr>
            <w:sz w:val="16"/>
          </w:rPr>
          <w:t>www.munich-info.de/portrait/p_isartor_en.html</w:t>
        </w:r>
      </w:hyperlink>
      <w:r>
        <w:rPr>
          <w:sz w:val="16"/>
        </w:rPr>
        <w:t>.</w:t>
      </w:r>
    </w:p>
    <w:p>
      <w:pPr>
        <w:pStyle w:val="BodyText"/>
        <w:spacing w:before="2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6215837</wp:posOffset>
                </wp:positionH>
                <wp:positionV relativeFrom="paragraph">
                  <wp:posOffset>316382</wp:posOffset>
                </wp:positionV>
                <wp:extent cx="230504" cy="230504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30504" cy="2305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504" h="230504">
                              <a:moveTo>
                                <a:pt x="153581" y="76784"/>
                              </a:moveTo>
                              <a:lnTo>
                                <a:pt x="76784" y="76784"/>
                              </a:lnTo>
                              <a:lnTo>
                                <a:pt x="76784" y="153555"/>
                              </a:lnTo>
                              <a:lnTo>
                                <a:pt x="0" y="153555"/>
                              </a:lnTo>
                              <a:lnTo>
                                <a:pt x="0" y="230378"/>
                              </a:lnTo>
                              <a:lnTo>
                                <a:pt x="76796" y="230378"/>
                              </a:lnTo>
                              <a:lnTo>
                                <a:pt x="76796" y="153555"/>
                              </a:lnTo>
                              <a:lnTo>
                                <a:pt x="153581" y="153555"/>
                              </a:lnTo>
                              <a:lnTo>
                                <a:pt x="153581" y="76784"/>
                              </a:lnTo>
                              <a:close/>
                            </a:path>
                            <a:path w="230504" h="230504">
                              <a:moveTo>
                                <a:pt x="230403" y="153555"/>
                              </a:moveTo>
                              <a:lnTo>
                                <a:pt x="153593" y="153555"/>
                              </a:lnTo>
                              <a:lnTo>
                                <a:pt x="153593" y="230378"/>
                              </a:lnTo>
                              <a:lnTo>
                                <a:pt x="230403" y="230378"/>
                              </a:lnTo>
                              <a:lnTo>
                                <a:pt x="230403" y="153555"/>
                              </a:lnTo>
                              <a:close/>
                            </a:path>
                            <a:path w="230504" h="230504">
                              <a:moveTo>
                                <a:pt x="230403" y="0"/>
                              </a:moveTo>
                              <a:lnTo>
                                <a:pt x="153593" y="0"/>
                              </a:lnTo>
                              <a:lnTo>
                                <a:pt x="153593" y="76771"/>
                              </a:lnTo>
                              <a:lnTo>
                                <a:pt x="230403" y="76771"/>
                              </a:lnTo>
                              <a:lnTo>
                                <a:pt x="2304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38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9.436035pt;margin-top:24.911989pt;width:18.150pt;height:18.150pt;mso-position-horizontal-relative:page;mso-position-vertical-relative:paragraph;z-index:-15727616;mso-wrap-distance-left:0;mso-wrap-distance-right:0" id="docshape11" coordorigin="9789,498" coordsize="363,363" path="m10031,619l9910,619,9910,740,9789,740,9789,861,9910,861,9910,740,10031,740,10031,619xm10152,740l10031,740,10031,861,10152,861,10152,740xm10152,498l10031,498,10031,619,10152,619,10152,498xe" filled="true" fillcolor="#e43837" stroked="false">
                <v:path arrowok="t"/>
                <v:fill type="solid"/>
                <w10:wrap type="topAndBottom"/>
              </v:shape>
            </w:pict>
          </mc:Fallback>
        </mc:AlternateContent>
      </w:r>
    </w:p>
    <w:sectPr>
      <w:footerReference w:type="default" r:id="rId5"/>
      <w:type w:val="continuous"/>
      <w:pgSz w:w="11900" w:h="16840"/>
      <w:pgMar w:header="0" w:footer="868" w:top="880" w:bottom="1060" w:left="1275" w:right="1559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7936">
              <wp:simplePos x="0" y="0"/>
              <wp:positionH relativeFrom="page">
                <wp:posOffset>899160</wp:posOffset>
              </wp:positionH>
              <wp:positionV relativeFrom="page">
                <wp:posOffset>9964673</wp:posOffset>
              </wp:positionV>
              <wp:extent cx="558038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5803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80380" h="6350">
                            <a:moveTo>
                              <a:pt x="5580126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580126" y="6096"/>
                            </a:lnTo>
                            <a:lnTo>
                              <a:pt x="558012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800003pt;margin-top:784.619995pt;width:439.38pt;height:.48001pt;mso-position-horizontal-relative:page;mso-position-vertical-relative:page;z-index:-15788544" id="docshape1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8448">
              <wp:simplePos x="0" y="0"/>
              <wp:positionH relativeFrom="page">
                <wp:posOffset>886460</wp:posOffset>
              </wp:positionH>
              <wp:positionV relativeFrom="page">
                <wp:posOffset>10006220</wp:posOffset>
              </wp:positionV>
              <wp:extent cx="2045335" cy="1644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4533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pacing w:val="5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Purpose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Isartor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Test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Suite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00003pt;margin-top:787.891357pt;width:161.050pt;height:12.95pt;mso-position-horizontal-relative:page;mso-position-vertical-relative:page;z-index:-15788032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1</w:t>
                    </w:r>
                    <w:r>
                      <w:rPr>
                        <w:spacing w:val="5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Purpose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Isartor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Test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Suite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8960">
              <wp:simplePos x="0" y="0"/>
              <wp:positionH relativeFrom="page">
                <wp:posOffset>6071913</wp:posOffset>
              </wp:positionH>
              <wp:positionV relativeFrom="page">
                <wp:posOffset>10006220</wp:posOffset>
              </wp:positionV>
              <wp:extent cx="417830" cy="1644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1783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103424pt;margin-top:787.891357pt;width:32.9pt;height:12.95pt;mso-position-horizontal-relative:page;mso-position-vertical-relative:page;z-index:-15787520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218" w:hanging="340"/>
      </w:pPr>
      <w:rPr>
        <w:rFonts w:hint="default" w:ascii="Verdana" w:hAnsi="Verdana" w:eastAsia="Verdana" w:cs="Verdana"/>
        <w:b w:val="0"/>
        <w:bCs w:val="0"/>
        <w:i w:val="0"/>
        <w:iCs w:val="0"/>
        <w:color w:val="E3232B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4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9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3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8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3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7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2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6" w:hanging="3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Verdana" w:hAnsi="Verdana" w:eastAsia="Verdana" w:cs="Verdan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79"/>
      <w:outlineLvl w:val="2"/>
    </w:pPr>
    <w:rPr>
      <w:rFonts w:ascii="Verdana" w:hAnsi="Verdana" w:eastAsia="Verdana" w:cs="Verdan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1"/>
      <w:ind w:left="1218" w:right="134" w:hanging="340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3"/>
      <w:ind w:left="55"/>
    </w:pPr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munich-info.de/portrait/p_isartor_en.html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2026-07-20T21:45:09Z</dcterms:created>
  <dcterms:modified xsi:type="dcterms:W3CDTF">2026-07-20T21:45:09Z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LastSaved">
    <vt:filetime>2026-07-20T00:00:00Z</vt:filetime>
  </property>
</Properties>
</file>