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4c09we1tp4r" w:id="0"/>
      <w:bookmarkEnd w:id="0"/>
      <w:r w:rsidDel="00000000" w:rsidR="00000000" w:rsidRPr="00000000">
        <w:rPr>
          <w:b w:val="1"/>
          <w:sz w:val="46"/>
          <w:szCs w:val="46"/>
          <w:rtl w:val="0"/>
        </w:rPr>
        <w:t xml:space="preserve">Blue Team: Summary of Operations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oqhukvqsbdy9" w:id="1"/>
      <w:bookmarkEnd w:id="1"/>
      <w:r w:rsidDel="00000000" w:rsidR="00000000" w:rsidRPr="00000000">
        <w:rPr>
          <w:b w:val="1"/>
          <w:sz w:val="34"/>
          <w:szCs w:val="34"/>
          <w:rtl w:val="0"/>
        </w:rPr>
        <w:t xml:space="preserve">Table of Contents</w:t>
      </w:r>
    </w:p>
    <w:p w:rsidR="00000000" w:rsidDel="00000000" w:rsidP="00000000" w:rsidRDefault="00000000" w:rsidRPr="00000000" w14:paraId="00000003">
      <w:pPr>
        <w:numPr>
          <w:ilvl w:val="0"/>
          <w:numId w:val="3"/>
        </w:numPr>
        <w:spacing w:after="0" w:afterAutospacing="0" w:before="240" w:lineRule="auto"/>
        <w:ind w:left="720" w:hanging="360"/>
      </w:pPr>
      <w:r w:rsidDel="00000000" w:rsidR="00000000" w:rsidRPr="00000000">
        <w:rPr>
          <w:rtl w:val="0"/>
        </w:rPr>
        <w:t xml:space="preserve">Network Topology</w:t>
      </w:r>
    </w:p>
    <w:p w:rsidR="00000000" w:rsidDel="00000000" w:rsidP="00000000" w:rsidRDefault="00000000" w:rsidRPr="00000000" w14:paraId="00000004">
      <w:pPr>
        <w:numPr>
          <w:ilvl w:val="0"/>
          <w:numId w:val="3"/>
        </w:numPr>
        <w:spacing w:after="0" w:afterAutospacing="0" w:before="0" w:beforeAutospacing="0" w:lineRule="auto"/>
        <w:ind w:left="720" w:hanging="360"/>
      </w:pPr>
      <w:r w:rsidDel="00000000" w:rsidR="00000000" w:rsidRPr="00000000">
        <w:rPr>
          <w:rtl w:val="0"/>
        </w:rPr>
        <w:t xml:space="preserve">Description of Targets</w:t>
      </w:r>
    </w:p>
    <w:p w:rsidR="00000000" w:rsidDel="00000000" w:rsidP="00000000" w:rsidRDefault="00000000" w:rsidRPr="00000000" w14:paraId="00000005">
      <w:pPr>
        <w:numPr>
          <w:ilvl w:val="0"/>
          <w:numId w:val="3"/>
        </w:numPr>
        <w:spacing w:after="0" w:afterAutospacing="0" w:before="0" w:beforeAutospacing="0" w:lineRule="auto"/>
        <w:ind w:left="720" w:hanging="360"/>
      </w:pPr>
      <w:r w:rsidDel="00000000" w:rsidR="00000000" w:rsidRPr="00000000">
        <w:rPr>
          <w:rtl w:val="0"/>
        </w:rPr>
        <w:t xml:space="preserve">Monitoring the Targets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rtl w:val="0"/>
        </w:rPr>
        <w:t xml:space="preserve">Patterns of Traffic &amp; Behavior</w:t>
      </w:r>
    </w:p>
    <w:p w:rsidR="00000000" w:rsidDel="00000000" w:rsidP="00000000" w:rsidRDefault="00000000" w:rsidRPr="00000000" w14:paraId="00000007">
      <w:pPr>
        <w:numPr>
          <w:ilvl w:val="0"/>
          <w:numId w:val="3"/>
        </w:numPr>
        <w:spacing w:after="240" w:before="0" w:beforeAutospacing="0" w:lineRule="auto"/>
        <w:ind w:left="720" w:hanging="360"/>
      </w:pPr>
      <w:r w:rsidDel="00000000" w:rsidR="00000000" w:rsidRPr="00000000">
        <w:rPr>
          <w:rtl w:val="0"/>
        </w:rPr>
        <w:t xml:space="preserve">Suggestions for Going Further</w:t>
      </w:r>
    </w:p>
    <w:p w:rsidR="00000000" w:rsidDel="00000000" w:rsidP="00000000" w:rsidRDefault="00000000" w:rsidRPr="00000000" w14:paraId="00000008">
      <w:pPr>
        <w:pStyle w:val="Heading3"/>
        <w:keepNext w:val="0"/>
        <w:keepLines w:val="0"/>
        <w:spacing w:before="280" w:lineRule="auto"/>
        <w:rPr>
          <w:i w:val="1"/>
        </w:rPr>
      </w:pPr>
      <w:bookmarkStart w:colFirst="0" w:colLast="0" w:name="_wfqfcxxfzvmd" w:id="2"/>
      <w:bookmarkEnd w:id="2"/>
      <w:r w:rsidDel="00000000" w:rsidR="00000000" w:rsidRPr="00000000">
        <w:rPr>
          <w:b w:val="1"/>
          <w:color w:val="000000"/>
          <w:sz w:val="26"/>
          <w:szCs w:val="26"/>
          <w:rtl w:val="0"/>
        </w:rPr>
        <w:t xml:space="preserve">Network Topology</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The following machines were identified on the network:</w:t>
      </w:r>
    </w:p>
    <w:p w:rsidR="00000000" w:rsidDel="00000000" w:rsidP="00000000" w:rsidRDefault="00000000" w:rsidRPr="00000000" w14:paraId="0000000A">
      <w:pPr>
        <w:numPr>
          <w:ilvl w:val="0"/>
          <w:numId w:val="4"/>
        </w:numPr>
        <w:spacing w:after="0" w:afterAutospacing="0" w:before="240" w:lineRule="auto"/>
        <w:ind w:left="720" w:hanging="360"/>
      </w:pPr>
      <w:r w:rsidDel="00000000" w:rsidR="00000000" w:rsidRPr="00000000">
        <w:rPr>
          <w:rtl w:val="0"/>
        </w:rPr>
        <w:t xml:space="preserve">Kali</w:t>
      </w:r>
    </w:p>
    <w:p w:rsidR="00000000" w:rsidDel="00000000" w:rsidP="00000000" w:rsidRDefault="00000000" w:rsidRPr="00000000" w14:paraId="0000000B">
      <w:pPr>
        <w:numPr>
          <w:ilvl w:val="1"/>
          <w:numId w:val="4"/>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w:t>
      </w:r>
    </w:p>
    <w:p w:rsidR="00000000" w:rsidDel="00000000" w:rsidP="00000000" w:rsidRDefault="00000000" w:rsidRPr="00000000" w14:paraId="0000000C">
      <w:pPr>
        <w:numPr>
          <w:ilvl w:val="1"/>
          <w:numId w:val="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Attacker</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:192.168.1.90</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ELK</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b w:val="1"/>
          <w:rtl w:val="0"/>
        </w:rPr>
        <w:t xml:space="preserve">Operating System</w:t>
      </w:r>
      <w:r w:rsidDel="00000000" w:rsidR="00000000" w:rsidRPr="00000000">
        <w:rPr>
          <w:rtl w:val="0"/>
        </w:rPr>
        <w:t xml:space="preserve">: Linux</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Observation with kibana</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IP Address</w:t>
      </w:r>
      <w:r w:rsidDel="00000000" w:rsidR="00000000" w:rsidRPr="00000000">
        <w:rPr>
          <w:rtl w:val="0"/>
        </w:rPr>
        <w:t xml:space="preserve">:192.168.1.100</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tl w:val="0"/>
        </w:rPr>
        <w:t xml:space="preserve">Capstone</w:t>
      </w:r>
    </w:p>
    <w:p w:rsidR="00000000" w:rsidDel="00000000" w:rsidP="00000000" w:rsidRDefault="00000000" w:rsidRPr="00000000" w14:paraId="00000013">
      <w:pPr>
        <w:numPr>
          <w:ilvl w:val="1"/>
          <w:numId w:val="4"/>
        </w:numPr>
        <w:spacing w:after="0" w:afterAutospacing="0" w:before="0" w:beforeAutospacing="0" w:lineRule="auto"/>
        <w:ind w:left="1440" w:hanging="360"/>
        <w:rPr>
          <w:b w:val="1"/>
        </w:rPr>
      </w:pPr>
      <w:r w:rsidDel="00000000" w:rsidR="00000000" w:rsidRPr="00000000">
        <w:rPr>
          <w:b w:val="1"/>
          <w:rtl w:val="0"/>
        </w:rPr>
        <w:t xml:space="preserve">OS</w:t>
      </w:r>
      <w:r w:rsidDel="00000000" w:rsidR="00000000" w:rsidRPr="00000000">
        <w:rPr>
          <w:rtl w:val="0"/>
        </w:rPr>
        <w:t xml:space="preserve">: Linux </w:t>
      </w:r>
    </w:p>
    <w:p w:rsidR="00000000" w:rsidDel="00000000" w:rsidP="00000000" w:rsidRDefault="00000000" w:rsidRPr="00000000" w14:paraId="00000014">
      <w:pPr>
        <w:numPr>
          <w:ilvl w:val="1"/>
          <w:numId w:val="4"/>
        </w:numPr>
        <w:spacing w:after="0" w:afterAutospacing="0" w:before="0" w:beforeAutospacing="0" w:lineRule="auto"/>
        <w:ind w:left="1440" w:hanging="360"/>
        <w:rPr>
          <w:b w:val="1"/>
        </w:rPr>
      </w:pPr>
      <w:r w:rsidDel="00000000" w:rsidR="00000000" w:rsidRPr="00000000">
        <w:rPr>
          <w:b w:val="1"/>
          <w:rtl w:val="0"/>
        </w:rPr>
        <w:t xml:space="preserve">Purpose</w:t>
      </w:r>
      <w:r w:rsidDel="00000000" w:rsidR="00000000" w:rsidRPr="00000000">
        <w:rPr>
          <w:rtl w:val="0"/>
        </w:rPr>
        <w:t xml:space="preserve">: Alerting/ Sending logs</w:t>
      </w:r>
    </w:p>
    <w:p w:rsidR="00000000" w:rsidDel="00000000" w:rsidP="00000000" w:rsidRDefault="00000000" w:rsidRPr="00000000" w14:paraId="00000015">
      <w:pPr>
        <w:numPr>
          <w:ilvl w:val="1"/>
          <w:numId w:val="4"/>
        </w:numPr>
        <w:spacing w:after="0" w:afterAutospacing="0" w:before="0" w:beforeAutospacing="0" w:lineRule="auto"/>
        <w:ind w:left="1440" w:hanging="360"/>
        <w:rPr>
          <w:b w:val="1"/>
        </w:rPr>
      </w:pPr>
      <w:r w:rsidDel="00000000" w:rsidR="00000000" w:rsidRPr="00000000">
        <w:rPr>
          <w:b w:val="1"/>
          <w:rtl w:val="0"/>
        </w:rPr>
        <w:t xml:space="preserve">IP Address</w:t>
      </w:r>
      <w:r w:rsidDel="00000000" w:rsidR="00000000" w:rsidRPr="00000000">
        <w:rPr>
          <w:rtl w:val="0"/>
        </w:rPr>
        <w:t xml:space="preserve">: 192.168.1.105</w:t>
      </w:r>
    </w:p>
    <w:p w:rsidR="00000000" w:rsidDel="00000000" w:rsidP="00000000" w:rsidRDefault="00000000" w:rsidRPr="00000000" w14:paraId="00000016">
      <w:pPr>
        <w:numPr>
          <w:ilvl w:val="0"/>
          <w:numId w:val="4"/>
        </w:numPr>
        <w:spacing w:after="0" w:afterAutospacing="0" w:before="0" w:beforeAutospacing="0" w:lineRule="auto"/>
        <w:ind w:left="720" w:hanging="360"/>
        <w:rPr>
          <w:u w:val="none"/>
        </w:rPr>
      </w:pPr>
      <w:r w:rsidDel="00000000" w:rsidR="00000000" w:rsidRPr="00000000">
        <w:rPr>
          <w:rtl w:val="0"/>
        </w:rPr>
        <w:t xml:space="preserve">Target1</w:t>
      </w:r>
      <w:r w:rsidDel="00000000" w:rsidR="00000000" w:rsidRPr="00000000">
        <w:rPr>
          <w:rtl w:val="0"/>
        </w:rPr>
      </w:r>
    </w:p>
    <w:p w:rsidR="00000000" w:rsidDel="00000000" w:rsidP="00000000" w:rsidRDefault="00000000" w:rsidRPr="00000000" w14:paraId="00000017">
      <w:pPr>
        <w:numPr>
          <w:ilvl w:val="1"/>
          <w:numId w:val="4"/>
        </w:numPr>
        <w:spacing w:after="0" w:afterAutospacing="0" w:before="0" w:beforeAutospacing="0" w:lineRule="auto"/>
        <w:ind w:left="1440" w:hanging="360"/>
        <w:rPr>
          <w:b w:val="1"/>
        </w:rPr>
      </w:pPr>
      <w:r w:rsidDel="00000000" w:rsidR="00000000" w:rsidRPr="00000000">
        <w:rPr>
          <w:b w:val="1"/>
          <w:rtl w:val="0"/>
        </w:rPr>
        <w:t xml:space="preserve">OS</w:t>
      </w:r>
      <w:r w:rsidDel="00000000" w:rsidR="00000000" w:rsidRPr="00000000">
        <w:rPr>
          <w:rtl w:val="0"/>
        </w:rPr>
        <w:t xml:space="preserve">: Linux</w:t>
      </w:r>
    </w:p>
    <w:p w:rsidR="00000000" w:rsidDel="00000000" w:rsidP="00000000" w:rsidRDefault="00000000" w:rsidRPr="00000000" w14:paraId="00000018">
      <w:pPr>
        <w:numPr>
          <w:ilvl w:val="1"/>
          <w:numId w:val="4"/>
        </w:numPr>
        <w:spacing w:after="0" w:afterAutospacing="0" w:before="0" w:beforeAutospacing="0" w:lineRule="auto"/>
        <w:ind w:left="1440" w:hanging="360"/>
        <w:rPr>
          <w:b w:val="1"/>
        </w:rPr>
      </w:pPr>
      <w:r w:rsidDel="00000000" w:rsidR="00000000" w:rsidRPr="00000000">
        <w:rPr>
          <w:b w:val="1"/>
          <w:rtl w:val="0"/>
        </w:rPr>
        <w:t xml:space="preserve">Purpose</w:t>
      </w:r>
      <w:r w:rsidDel="00000000" w:rsidR="00000000" w:rsidRPr="00000000">
        <w:rPr>
          <w:rtl w:val="0"/>
        </w:rPr>
        <w:t xml:space="preserve">: Target</w:t>
      </w:r>
    </w:p>
    <w:p w:rsidR="00000000" w:rsidDel="00000000" w:rsidP="00000000" w:rsidRDefault="00000000" w:rsidRPr="00000000" w14:paraId="00000019">
      <w:pPr>
        <w:numPr>
          <w:ilvl w:val="1"/>
          <w:numId w:val="4"/>
        </w:numPr>
        <w:spacing w:after="240" w:before="0" w:beforeAutospacing="0" w:lineRule="auto"/>
        <w:ind w:left="1440" w:hanging="360"/>
        <w:rPr>
          <w:u w:val="none"/>
        </w:rPr>
      </w:pPr>
      <w:r w:rsidDel="00000000" w:rsidR="00000000" w:rsidRPr="00000000">
        <w:rPr>
          <w:b w:val="1"/>
          <w:rtl w:val="0"/>
        </w:rPr>
        <w:t xml:space="preserve">IP Address</w:t>
      </w:r>
      <w:r w:rsidDel="00000000" w:rsidR="00000000" w:rsidRPr="00000000">
        <w:rPr>
          <w:rtl w:val="0"/>
        </w:rPr>
        <w:t xml:space="preserve">: 192.168.1.110</w:t>
      </w:r>
    </w:p>
    <w:p w:rsidR="00000000" w:rsidDel="00000000" w:rsidP="00000000" w:rsidRDefault="00000000" w:rsidRPr="00000000" w14:paraId="0000001A">
      <w:pPr>
        <w:pStyle w:val="Heading3"/>
        <w:keepNext w:val="0"/>
        <w:keepLines w:val="0"/>
        <w:spacing w:before="280" w:lineRule="auto"/>
        <w:rPr>
          <w:i w:val="1"/>
        </w:rPr>
      </w:pPr>
      <w:bookmarkStart w:colFirst="0" w:colLast="0" w:name="_la8d65ra9k8s" w:id="3"/>
      <w:bookmarkEnd w:id="3"/>
      <w:r w:rsidDel="00000000" w:rsidR="00000000" w:rsidRPr="00000000">
        <w:rPr>
          <w:b w:val="1"/>
          <w:color w:val="000000"/>
          <w:sz w:val="26"/>
          <w:szCs w:val="26"/>
          <w:rtl w:val="0"/>
        </w:rPr>
        <w:t xml:space="preserve">Description of Targets</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The target of this attack was: Target 1- IP address 192.168.1.110</w:t>
      </w:r>
    </w:p>
    <w:p w:rsidR="00000000" w:rsidDel="00000000" w:rsidP="00000000" w:rsidRDefault="00000000" w:rsidRPr="00000000" w14:paraId="0000001C">
      <w:pPr>
        <w:spacing w:after="240" w:before="240" w:lineRule="auto"/>
        <w:rPr/>
      </w:pPr>
      <w:r w:rsidDel="00000000" w:rsidR="00000000" w:rsidRPr="00000000">
        <w:rPr>
          <w:rtl w:val="0"/>
        </w:rPr>
        <w:t xml:space="preserve">Target 1 is an Apache web server and has SSH enabled, so ports 80 and 22 are possible ports of entry for attackers. As such, the following alerts have been implemented:</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j5o4h5qe3xj6" w:id="4"/>
      <w:bookmarkEnd w:id="4"/>
      <w:r w:rsidDel="00000000" w:rsidR="00000000" w:rsidRPr="00000000">
        <w:rPr>
          <w:b w:val="1"/>
          <w:color w:val="000000"/>
          <w:sz w:val="26"/>
          <w:szCs w:val="26"/>
          <w:rtl w:val="0"/>
        </w:rPr>
        <w:t xml:space="preserve">Monitoring the Targets</w:t>
      </w:r>
    </w:p>
    <w:p w:rsidR="00000000" w:rsidDel="00000000" w:rsidP="00000000" w:rsidRDefault="00000000" w:rsidRPr="00000000" w14:paraId="0000001E">
      <w:pPr>
        <w:spacing w:after="240" w:before="240" w:lineRule="auto"/>
        <w:rPr/>
      </w:pPr>
      <w:r w:rsidDel="00000000" w:rsidR="00000000" w:rsidRPr="00000000">
        <w:rPr>
          <w:rtl w:val="0"/>
        </w:rPr>
        <w:t xml:space="preserve">Traffic to these services should be carefully monitored. To this end, we have implemented the alerts below:</w:t>
      </w:r>
    </w:p>
    <w:p w:rsidR="00000000" w:rsidDel="00000000" w:rsidP="00000000" w:rsidRDefault="00000000" w:rsidRPr="00000000" w14:paraId="0000001F">
      <w:pPr>
        <w:pStyle w:val="Heading4"/>
        <w:keepNext w:val="0"/>
        <w:keepLines w:val="0"/>
        <w:spacing w:after="40" w:before="240" w:lineRule="auto"/>
        <w:rPr>
          <w:i w:val="1"/>
        </w:rPr>
      </w:pPr>
      <w:bookmarkStart w:colFirst="0" w:colLast="0" w:name="_876e7lce3eel" w:id="5"/>
      <w:bookmarkEnd w:id="5"/>
      <w:r w:rsidDel="00000000" w:rsidR="00000000" w:rsidRPr="00000000">
        <w:rPr>
          <w:b w:val="1"/>
          <w:color w:val="000000"/>
          <w:sz w:val="22"/>
          <w:szCs w:val="22"/>
          <w:rtl w:val="0"/>
        </w:rPr>
        <w:t xml:space="preserve">Excessive HTTP Errors</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Alert 1 is implemented as follows:</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when sum of http.request.bytes over all documents</w:t>
      </w:r>
    </w:p>
    <w:p w:rsidR="00000000" w:rsidDel="00000000" w:rsidP="00000000" w:rsidRDefault="00000000" w:rsidRPr="00000000" w14:paraId="00000022">
      <w:pPr>
        <w:numPr>
          <w:ilvl w:val="1"/>
          <w:numId w:val="5"/>
        </w:numPr>
        <w:spacing w:after="0" w:afterAutospacing="0" w:before="0" w:beforeAutospacing="0" w:lineRule="auto"/>
        <w:ind w:left="1440" w:hanging="360"/>
        <w:rPr>
          <w:u w:val="none"/>
        </w:rPr>
      </w:pPr>
      <w:r w:rsidDel="00000000" w:rsidR="00000000" w:rsidRPr="00000000">
        <w:rPr>
          <w:rtl w:val="0"/>
        </w:rPr>
        <w:t xml:space="preserve">Packets from same IP to all destination ports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3500 for the last 1 minute</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Network/Port scan</w:t>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medium reliability due to the fact that one spike was under the threshold and created a false negative</w:t>
      </w:r>
    </w:p>
    <w:p w:rsidR="00000000" w:rsidDel="00000000" w:rsidP="00000000" w:rsidRDefault="00000000" w:rsidRPr="00000000" w14:paraId="00000026">
      <w:pPr>
        <w:spacing w:after="240" w:before="240" w:lineRule="auto"/>
        <w:ind w:left="0" w:firstLine="0"/>
        <w:rPr/>
      </w:pPr>
      <w:r w:rsidDel="00000000" w:rsidR="00000000" w:rsidRPr="00000000">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9iulybo0pqeo" w:id="6"/>
      <w:bookmarkEnd w:id="6"/>
      <w:r w:rsidDel="00000000" w:rsidR="00000000" w:rsidRPr="00000000">
        <w:rPr>
          <w:b w:val="1"/>
          <w:color w:val="000000"/>
          <w:sz w:val="22"/>
          <w:szCs w:val="22"/>
          <w:rtl w:val="0"/>
        </w:rPr>
        <w:t xml:space="preserve">HTTP Request Size Monitor</w:t>
      </w:r>
    </w:p>
    <w:p w:rsidR="00000000" w:rsidDel="00000000" w:rsidP="00000000" w:rsidRDefault="00000000" w:rsidRPr="00000000" w14:paraId="00000028">
      <w:pPr>
        <w:spacing w:after="240" w:before="240" w:lineRule="auto"/>
        <w:rPr/>
      </w:pPr>
      <w:r w:rsidDel="00000000" w:rsidR="00000000" w:rsidRPr="00000000">
        <w:rPr>
          <w:rtl w:val="0"/>
        </w:rPr>
        <w:t xml:space="preserve">Alert 2 is implemented as follows:</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when count grouped over top 5 ‘http.response.status.code’ </w:t>
      </w:r>
    </w:p>
    <w:p w:rsidR="00000000" w:rsidDel="00000000" w:rsidP="00000000" w:rsidRDefault="00000000" w:rsidRPr="00000000" w14:paraId="0000002A">
      <w:pPr>
        <w:numPr>
          <w:ilvl w:val="1"/>
          <w:numId w:val="2"/>
        </w:numPr>
        <w:spacing w:after="0" w:afterAutospacing="0" w:before="0" w:beforeAutospacing="0" w:lineRule="auto"/>
        <w:ind w:left="1440" w:hanging="360"/>
        <w:rPr>
          <w:u w:val="none"/>
        </w:rPr>
      </w:pPr>
      <w:r w:rsidDel="00000000" w:rsidR="00000000" w:rsidRPr="00000000">
        <w:rPr>
          <w:rtl w:val="0"/>
        </w:rPr>
        <w:t xml:space="preserve">packets attempting to access network resources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400 for the last 5 minutes</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Wordpress enumeration</w:t>
      </w:r>
      <w:r w:rsidDel="00000000" w:rsidR="00000000" w:rsidRPr="00000000">
        <w:rPr>
          <w:rtl w:val="0"/>
        </w:rPr>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low reliability since it only reached 52 “404” responses, not triggering it at that very high 400 alert</w:t>
      </w:r>
    </w:p>
    <w:p w:rsidR="00000000" w:rsidDel="00000000" w:rsidP="00000000" w:rsidRDefault="00000000" w:rsidRPr="00000000" w14:paraId="0000002E">
      <w:pPr>
        <w:spacing w:after="240" w:before="240" w:lineRule="auto"/>
        <w:ind w:left="0" w:firstLine="0"/>
        <w:rPr/>
      </w:pPr>
      <w:r w:rsidDel="00000000" w:rsidR="00000000" w:rsidRPr="00000000">
        <w:rPr/>
        <w:drawing>
          <wp:inline distB="19050" distT="19050" distL="19050" distR="19050">
            <wp:extent cx="5943600" cy="334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9ltrtmz05g8a" w:id="7"/>
      <w:bookmarkEnd w:id="7"/>
      <w:r w:rsidDel="00000000" w:rsidR="00000000" w:rsidRPr="00000000">
        <w:rPr>
          <w:b w:val="1"/>
          <w:color w:val="000000"/>
          <w:sz w:val="22"/>
          <w:szCs w:val="22"/>
          <w:rtl w:val="0"/>
        </w:rPr>
        <w:t xml:space="preserve">CPU Usage Monitor</w:t>
      </w:r>
    </w:p>
    <w:p w:rsidR="00000000" w:rsidDel="00000000" w:rsidP="00000000" w:rsidRDefault="00000000" w:rsidRPr="00000000" w14:paraId="00000030">
      <w:pPr>
        <w:spacing w:after="240" w:before="240" w:lineRule="auto"/>
        <w:rPr/>
      </w:pPr>
      <w:r w:rsidDel="00000000" w:rsidR="00000000" w:rsidRPr="00000000">
        <w:rPr>
          <w:rtl w:val="0"/>
        </w:rPr>
        <w:t xml:space="preserve">Alert 3 is implemented as follows:</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Metric</w:t>
      </w:r>
      <w:r w:rsidDel="00000000" w:rsidR="00000000" w:rsidRPr="00000000">
        <w:rPr>
          <w:rtl w:val="0"/>
        </w:rPr>
        <w:t xml:space="preserve">: when max of system.process.cpu.total.pct over all documents</w:t>
      </w:r>
    </w:p>
    <w:p w:rsidR="00000000" w:rsidDel="00000000" w:rsidP="00000000" w:rsidRDefault="00000000" w:rsidRPr="00000000" w14:paraId="00000032">
      <w:pPr>
        <w:numPr>
          <w:ilvl w:val="1"/>
          <w:numId w:val="1"/>
        </w:numPr>
        <w:spacing w:after="0" w:afterAutospacing="0" w:before="0" w:beforeAutospacing="0" w:lineRule="auto"/>
        <w:ind w:left="1440" w:hanging="360"/>
        <w:rPr>
          <w:u w:val="none"/>
        </w:rPr>
      </w:pPr>
      <w:r w:rsidDel="00000000" w:rsidR="00000000" w:rsidRPr="00000000">
        <w:rPr>
          <w:rtl w:val="0"/>
        </w:rPr>
        <w:t xml:space="preserve">system CPU processes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Threshold</w:t>
      </w:r>
      <w:r w:rsidDel="00000000" w:rsidR="00000000" w:rsidRPr="00000000">
        <w:rPr>
          <w:rtl w:val="0"/>
        </w:rPr>
        <w:t xml:space="preserve">: above .5 for the last 5 minutes</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Vulnerability Mitigated</w:t>
      </w:r>
      <w:r w:rsidDel="00000000" w:rsidR="00000000" w:rsidRPr="00000000">
        <w:rPr>
          <w:rtl w:val="0"/>
        </w:rPr>
        <w:t xml:space="preserve">: Password cracking</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b w:val="1"/>
          <w:rtl w:val="0"/>
        </w:rPr>
        <w:t xml:space="preserve">Reliability</w:t>
      </w:r>
      <w:r w:rsidDel="00000000" w:rsidR="00000000" w:rsidRPr="00000000">
        <w:rPr>
          <w:rtl w:val="0"/>
        </w:rPr>
        <w:t xml:space="preserve">: low reliability since the passwords hashes were cracked outside the users machine and did not trigger an alert</w:t>
      </w:r>
    </w:p>
    <w:p w:rsidR="00000000" w:rsidDel="00000000" w:rsidP="00000000" w:rsidRDefault="00000000" w:rsidRPr="00000000" w14:paraId="00000036">
      <w:pPr>
        <w:spacing w:after="240" w:before="240" w:lineRule="auto"/>
        <w:ind w:left="0" w:firstLine="0"/>
        <w:rPr/>
      </w:pPr>
      <w:r w:rsidDel="00000000" w:rsidR="00000000" w:rsidRPr="00000000">
        <w:rPr/>
        <w:drawing>
          <wp:inline distB="114300" distT="114300" distL="114300" distR="114300">
            <wp:extent cx="5943600" cy="22606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pPr>
      <w:bookmarkStart w:colFirst="0" w:colLast="0" w:name="_f78xoje2roq4" w:id="8"/>
      <w:bookmarkEnd w:id="8"/>
      <w:r w:rsidDel="00000000" w:rsidR="00000000" w:rsidRPr="00000000">
        <w:rPr>
          <w:b w:val="1"/>
          <w:color w:val="000000"/>
          <w:sz w:val="26"/>
          <w:szCs w:val="26"/>
          <w:rtl w:val="0"/>
        </w:rPr>
        <w:t xml:space="preserve">Suggestions for Going Further (Optional)</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rtl w:val="0"/>
        </w:rPr>
        <w:t xml:space="preserve">Vulnerability 1:network/port scan</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Cyber Threat Intelligence (CTI), properly installed firewall with updated applications, closed ports, TCP wrappers,</w:t>
      </w:r>
      <w:r w:rsidDel="00000000" w:rsidR="00000000" w:rsidRPr="00000000">
        <w:rPr>
          <w:rtl w:val="0"/>
        </w:rPr>
      </w:r>
    </w:p>
    <w:p w:rsidR="00000000" w:rsidDel="00000000" w:rsidP="00000000" w:rsidRDefault="00000000" w:rsidRPr="00000000" w14:paraId="0000003B">
      <w:pPr>
        <w:numPr>
          <w:ilvl w:val="1"/>
          <w:numId w:val="6"/>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CTI works by collecting data and processing it throughout history to prevent “like” attacks from happening.  It studies who or what is attacking, why they are choosing the target and how to spot signs of compromise.  A firewall is able to detect the sccan and shut it down.  A TCP wrapper gives admins control over what IP address can have access to the network.</w:t>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w:t>
      </w:r>
      <w:r w:rsidDel="00000000" w:rsidR="00000000" w:rsidRPr="00000000">
        <w:rPr>
          <w:i w:val="1"/>
          <w:rtl w:val="0"/>
        </w:rPr>
        <w:t xml:space="preserve">What Is Cyber Threat Intelligence?</w:t>
      </w:r>
      <w:r w:rsidDel="00000000" w:rsidR="00000000" w:rsidRPr="00000000">
        <w:rPr>
          <w:rtl w:val="0"/>
        </w:rPr>
        <w:t xml:space="preserve">, n.d.)</w:t>
      </w:r>
      <w:r w:rsidDel="00000000" w:rsidR="00000000" w:rsidRPr="00000000">
        <w:rPr>
          <w:rtl w:val="0"/>
        </w:rPr>
      </w:r>
    </w:p>
    <w:p w:rsidR="00000000" w:rsidDel="00000000" w:rsidP="00000000" w:rsidRDefault="00000000" w:rsidRPr="00000000" w14:paraId="0000003D">
      <w:pPr>
        <w:numPr>
          <w:ilvl w:val="0"/>
          <w:numId w:val="6"/>
        </w:numPr>
        <w:spacing w:after="0" w:afterAutospacing="0" w:before="240" w:lineRule="auto"/>
        <w:ind w:left="720" w:hanging="360"/>
      </w:pPr>
      <w:r w:rsidDel="00000000" w:rsidR="00000000" w:rsidRPr="00000000">
        <w:rPr>
          <w:rtl w:val="0"/>
        </w:rPr>
        <w:t xml:space="preserve">Vulnerability 2: wordpress enumeration </w:t>
      </w:r>
    </w:p>
    <w:p w:rsidR="00000000" w:rsidDel="00000000" w:rsidP="00000000" w:rsidRDefault="00000000" w:rsidRPr="00000000" w14:paraId="0000003E">
      <w:pPr>
        <w:numPr>
          <w:ilvl w:val="1"/>
          <w:numId w:val="6"/>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add the following code to the functions.php file</w:t>
      </w:r>
    </w:p>
    <w:p w:rsidR="00000000" w:rsidDel="00000000" w:rsidP="00000000" w:rsidRDefault="00000000" w:rsidRPr="00000000" w14:paraId="0000003F">
      <w:pPr>
        <w:numPr>
          <w:ilvl w:val="2"/>
          <w:numId w:val="6"/>
        </w:numPr>
        <w:spacing w:after="0" w:afterAutospacing="0" w:before="0" w:beforeAutospacing="0" w:lineRule="auto"/>
        <w:ind w:left="2160" w:hanging="360"/>
        <w:rPr>
          <w:u w:val="none"/>
        </w:rPr>
      </w:pPr>
      <w:r w:rsidDel="00000000" w:rsidR="00000000" w:rsidRPr="00000000">
        <w:rPr>
          <w:color w:val="333333"/>
          <w:highlight w:val="white"/>
          <w:rtl w:val="0"/>
        </w:rPr>
        <w:t xml:space="preserve">// block WP enum scans</w:t>
      </w:r>
    </w:p>
    <w:p w:rsidR="00000000" w:rsidDel="00000000" w:rsidP="00000000" w:rsidRDefault="00000000" w:rsidRPr="00000000" w14:paraId="00000040">
      <w:pPr>
        <w:numPr>
          <w:ilvl w:val="2"/>
          <w:numId w:val="6"/>
        </w:numPr>
        <w:spacing w:after="0" w:afterAutospacing="0" w:before="0" w:beforeAutospacing="0" w:lineRule="auto"/>
        <w:ind w:left="2160" w:hanging="360"/>
        <w:rPr>
          <w:u w:val="none"/>
        </w:rPr>
      </w:pPr>
      <w:r w:rsidDel="00000000" w:rsidR="00000000" w:rsidRPr="00000000">
        <w:rPr>
          <w:color w:val="333333"/>
          <w:highlight w:val="white"/>
          <w:rtl w:val="0"/>
        </w:rPr>
        <w:t xml:space="preserve">// https://m0n.co/enum</w:t>
      </w:r>
    </w:p>
    <w:p w:rsidR="00000000" w:rsidDel="00000000" w:rsidP="00000000" w:rsidRDefault="00000000" w:rsidRPr="00000000" w14:paraId="00000041">
      <w:pPr>
        <w:numPr>
          <w:ilvl w:val="2"/>
          <w:numId w:val="6"/>
        </w:numPr>
        <w:spacing w:after="0" w:afterAutospacing="0" w:before="0" w:beforeAutospacing="0" w:lineRule="auto"/>
        <w:ind w:left="2160" w:hanging="360"/>
        <w:rPr>
          <w:u w:val="none"/>
        </w:rPr>
      </w:pPr>
      <w:r w:rsidDel="00000000" w:rsidR="00000000" w:rsidRPr="00000000">
        <w:rPr>
          <w:color w:val="333333"/>
          <w:highlight w:val="white"/>
          <w:rtl w:val="0"/>
        </w:rPr>
        <w:t xml:space="preserve">if (!is_admin()) {</w:t>
      </w:r>
    </w:p>
    <w:p w:rsidR="00000000" w:rsidDel="00000000" w:rsidP="00000000" w:rsidRDefault="00000000" w:rsidRPr="00000000" w14:paraId="00000042">
      <w:pPr>
        <w:numPr>
          <w:ilvl w:val="2"/>
          <w:numId w:val="6"/>
        </w:numPr>
        <w:spacing w:after="0" w:afterAutospacing="0" w:before="0" w:beforeAutospacing="0" w:lineRule="auto"/>
        <w:ind w:left="2160" w:hanging="360"/>
        <w:rPr>
          <w:u w:val="none"/>
        </w:rPr>
      </w:pPr>
      <w:r w:rsidDel="00000000" w:rsidR="00000000" w:rsidRPr="00000000">
        <w:rPr>
          <w:color w:val="333333"/>
          <w:highlight w:val="white"/>
          <w:rtl w:val="0"/>
        </w:rPr>
        <w:tab/>
        <w:t xml:space="preserve">// default URL format</w:t>
      </w:r>
    </w:p>
    <w:p w:rsidR="00000000" w:rsidDel="00000000" w:rsidP="00000000" w:rsidRDefault="00000000" w:rsidRPr="00000000" w14:paraId="00000043">
      <w:pPr>
        <w:numPr>
          <w:ilvl w:val="2"/>
          <w:numId w:val="6"/>
        </w:numPr>
        <w:spacing w:after="0" w:afterAutospacing="0" w:before="0" w:beforeAutospacing="0" w:lineRule="auto"/>
        <w:ind w:left="2160" w:hanging="360"/>
        <w:rPr>
          <w:u w:val="none"/>
        </w:rPr>
      </w:pPr>
      <w:r w:rsidDel="00000000" w:rsidR="00000000" w:rsidRPr="00000000">
        <w:rPr>
          <w:color w:val="333333"/>
          <w:highlight w:val="white"/>
          <w:rtl w:val="0"/>
        </w:rPr>
        <w:tab/>
        <w:t xml:space="preserve">if (preg_match('/author=([0-9]*)/i',$_SERVER['QUERY_STRING']))        die();</w:t>
      </w:r>
    </w:p>
    <w:p w:rsidR="00000000" w:rsidDel="00000000" w:rsidP="00000000" w:rsidRDefault="00000000" w:rsidRPr="00000000" w14:paraId="00000044">
      <w:pPr>
        <w:numPr>
          <w:ilvl w:val="2"/>
          <w:numId w:val="6"/>
        </w:numPr>
        <w:spacing w:after="0" w:afterAutospacing="0" w:before="0" w:beforeAutospacing="0" w:lineRule="auto"/>
        <w:ind w:left="2160" w:hanging="360"/>
        <w:rPr>
          <w:u w:val="none"/>
        </w:rPr>
      </w:pPr>
      <w:r w:rsidDel="00000000" w:rsidR="00000000" w:rsidRPr="00000000">
        <w:rPr>
          <w:color w:val="333333"/>
          <w:highlight w:val="white"/>
          <w:rtl w:val="0"/>
        </w:rPr>
        <w:tab/>
        <w:t xml:space="preserve">add_filter('redirect_canonical', 'shapeSpace_check_enum', 10, 2);}</w:t>
      </w:r>
    </w:p>
    <w:p w:rsidR="00000000" w:rsidDel="00000000" w:rsidP="00000000" w:rsidRDefault="00000000" w:rsidRPr="00000000" w14:paraId="00000045">
      <w:pPr>
        <w:numPr>
          <w:ilvl w:val="2"/>
          <w:numId w:val="6"/>
        </w:numPr>
        <w:spacing w:after="0" w:afterAutospacing="0" w:before="0" w:beforeAutospacing="0" w:lineRule="auto"/>
        <w:ind w:left="2160" w:hanging="360"/>
        <w:rPr>
          <w:u w:val="none"/>
        </w:rPr>
      </w:pPr>
      <w:r w:rsidDel="00000000" w:rsidR="00000000" w:rsidRPr="00000000">
        <w:rPr>
          <w:color w:val="333333"/>
          <w:highlight w:val="white"/>
          <w:rtl w:val="0"/>
        </w:rPr>
        <w:t xml:space="preserve">function shapeSpace_check_enum($redirect, $request) {</w:t>
      </w:r>
    </w:p>
    <w:p w:rsidR="00000000" w:rsidDel="00000000" w:rsidP="00000000" w:rsidRDefault="00000000" w:rsidRPr="00000000" w14:paraId="00000046">
      <w:pPr>
        <w:numPr>
          <w:ilvl w:val="2"/>
          <w:numId w:val="6"/>
        </w:numPr>
        <w:spacing w:after="0" w:afterAutospacing="0" w:before="0" w:beforeAutospacing="0" w:lineRule="auto"/>
        <w:ind w:left="2160" w:hanging="360"/>
        <w:rPr>
          <w:u w:val="none"/>
        </w:rPr>
      </w:pPr>
      <w:r w:rsidDel="00000000" w:rsidR="00000000" w:rsidRPr="00000000">
        <w:rPr>
          <w:color w:val="333333"/>
          <w:highlight w:val="white"/>
          <w:rtl w:val="0"/>
        </w:rPr>
        <w:tab/>
        <w:t xml:space="preserve">// permalink URL format</w:t>
      </w:r>
    </w:p>
    <w:p w:rsidR="00000000" w:rsidDel="00000000" w:rsidP="00000000" w:rsidRDefault="00000000" w:rsidRPr="00000000" w14:paraId="00000047">
      <w:pPr>
        <w:numPr>
          <w:ilvl w:val="2"/>
          <w:numId w:val="6"/>
        </w:numPr>
        <w:spacing w:after="0" w:afterAutospacing="0" w:before="0" w:beforeAutospacing="0" w:lineRule="auto"/>
        <w:ind w:left="2160" w:hanging="360"/>
        <w:rPr>
          <w:u w:val="none"/>
        </w:rPr>
      </w:pPr>
      <w:r w:rsidDel="00000000" w:rsidR="00000000" w:rsidRPr="00000000">
        <w:rPr>
          <w:color w:val="333333"/>
          <w:highlight w:val="white"/>
          <w:rtl w:val="0"/>
        </w:rPr>
        <w:tab/>
        <w:t xml:space="preserve">if (preg_match('/\?author=([0-9]*)(\/*)/i', $request)) die();</w:t>
      </w:r>
    </w:p>
    <w:p w:rsidR="00000000" w:rsidDel="00000000" w:rsidP="00000000" w:rsidRDefault="00000000" w:rsidRPr="00000000" w14:paraId="00000048">
      <w:pPr>
        <w:numPr>
          <w:ilvl w:val="2"/>
          <w:numId w:val="6"/>
        </w:numPr>
        <w:spacing w:after="0" w:afterAutospacing="0" w:before="0" w:beforeAutospacing="0" w:lineRule="auto"/>
        <w:ind w:left="2160" w:hanging="360"/>
        <w:rPr>
          <w:u w:val="none"/>
        </w:rPr>
      </w:pPr>
      <w:r w:rsidDel="00000000" w:rsidR="00000000" w:rsidRPr="00000000">
        <w:rPr>
          <w:color w:val="333333"/>
          <w:highlight w:val="white"/>
          <w:rtl w:val="0"/>
        </w:rPr>
        <w:tab/>
        <w:t xml:space="preserve">else return $redirect;}</w:t>
      </w:r>
      <w:r w:rsidDel="00000000" w:rsidR="00000000" w:rsidRPr="00000000">
        <w:rPr>
          <w:rtl w:val="0"/>
        </w:rPr>
      </w:r>
    </w:p>
    <w:p w:rsidR="00000000" w:rsidDel="00000000" w:rsidP="00000000" w:rsidRDefault="00000000" w:rsidRPr="00000000" w14:paraId="00000049">
      <w:pPr>
        <w:numPr>
          <w:ilvl w:val="1"/>
          <w:numId w:val="6"/>
        </w:numPr>
        <w:spacing w:after="0" w:afterAutospacing="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This patch will check if the request is for any page in the WP Admin Area and block the request if it is for a query-string author archive.</w:t>
      </w:r>
    </w:p>
    <w:p w:rsidR="00000000" w:rsidDel="00000000" w:rsidP="00000000" w:rsidRDefault="00000000" w:rsidRPr="00000000" w14:paraId="0000004A">
      <w:pPr>
        <w:numPr>
          <w:ilvl w:val="1"/>
          <w:numId w:val="6"/>
        </w:numPr>
        <w:spacing w:after="240" w:before="0" w:beforeAutospacing="0" w:lineRule="auto"/>
        <w:ind w:left="1440" w:hanging="360"/>
        <w:rPr>
          <w:b w:val="1"/>
        </w:rPr>
      </w:pPr>
      <w:r w:rsidDel="00000000" w:rsidR="00000000" w:rsidRPr="00000000">
        <w:rPr>
          <w:b w:val="1"/>
          <w:rtl w:val="0"/>
        </w:rPr>
        <w:t xml:space="preserve">Other Patches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block request at the server level by adding code to the root.htaccess file, change all user display names to anything other than the login name, make sure author tags are not displaying login names</w:t>
      </w:r>
    </w:p>
    <w:p w:rsidR="00000000" w:rsidDel="00000000" w:rsidP="00000000" w:rsidRDefault="00000000" w:rsidRPr="00000000" w14:paraId="0000004B">
      <w:pPr>
        <w:spacing w:after="240" w:before="240" w:lineRule="auto"/>
        <w:ind w:left="720" w:firstLine="0"/>
        <w:rPr/>
      </w:pPr>
      <w:r w:rsidDel="00000000" w:rsidR="00000000" w:rsidRPr="00000000">
        <w:rPr>
          <w:rtl w:val="0"/>
        </w:rPr>
        <w:t xml:space="preserve">(Starr, 2018)</w:t>
      </w:r>
      <w:r w:rsidDel="00000000" w:rsidR="00000000" w:rsidRPr="00000000">
        <w:rPr>
          <w:rtl w:val="0"/>
        </w:rPr>
      </w:r>
    </w:p>
    <w:p w:rsidR="00000000" w:rsidDel="00000000" w:rsidP="00000000" w:rsidRDefault="00000000" w:rsidRPr="00000000" w14:paraId="0000004C">
      <w:pPr>
        <w:numPr>
          <w:ilvl w:val="0"/>
          <w:numId w:val="6"/>
        </w:numPr>
        <w:spacing w:after="0" w:afterAutospacing="0" w:before="240" w:lineRule="auto"/>
        <w:ind w:left="720" w:hanging="360"/>
      </w:pPr>
      <w:r w:rsidDel="00000000" w:rsidR="00000000" w:rsidRPr="00000000">
        <w:rPr>
          <w:rtl w:val="0"/>
        </w:rPr>
        <w:t xml:space="preserve">Vulnerability 3: Brute Force/ password cracking</w:t>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b w:val="1"/>
          <w:rtl w:val="0"/>
        </w:rPr>
        <w:t xml:space="preserve">Patch</w:t>
      </w:r>
      <w:r w:rsidDel="00000000" w:rsidR="00000000" w:rsidRPr="00000000">
        <w:rPr>
          <w:rtl w:val="0"/>
        </w:rPr>
        <w:t xml:space="preserve">: Strict password policies including MFA, long/complex passwords, different passwords for all accounts, and the use of passphrases</w:t>
      </w:r>
      <w:r w:rsidDel="00000000" w:rsidR="00000000" w:rsidRPr="00000000">
        <w:rPr>
          <w:rtl w:val="0"/>
        </w:rPr>
      </w:r>
    </w:p>
    <w:p w:rsidR="00000000" w:rsidDel="00000000" w:rsidP="00000000" w:rsidRDefault="00000000" w:rsidRPr="00000000" w14:paraId="0000004E">
      <w:pPr>
        <w:numPr>
          <w:ilvl w:val="1"/>
          <w:numId w:val="6"/>
        </w:numPr>
        <w:spacing w:after="240" w:before="0" w:beforeAutospacing="0" w:lineRule="auto"/>
        <w:ind w:left="1440" w:hanging="360"/>
      </w:pPr>
      <w:r w:rsidDel="00000000" w:rsidR="00000000" w:rsidRPr="00000000">
        <w:rPr>
          <w:b w:val="1"/>
          <w:rtl w:val="0"/>
        </w:rPr>
        <w:t xml:space="preserve">Why It Works</w:t>
      </w:r>
      <w:r w:rsidDel="00000000" w:rsidR="00000000" w:rsidRPr="00000000">
        <w:rPr>
          <w:rtl w:val="0"/>
        </w:rPr>
        <w:t xml:space="preserve">: Making a complex password/ passphrase will avoid the cracking software detecting the correct combination used to log in.  MFA will just add another layer of defense that the attacker would need to penetrate.</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before="240"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51">
      <w:pPr>
        <w:spacing w:line="480" w:lineRule="auto"/>
        <w:ind w:left="720"/>
        <w:rPr/>
      </w:pPr>
      <w:r w:rsidDel="00000000" w:rsidR="00000000" w:rsidRPr="00000000">
        <w:rPr>
          <w:rtl w:val="0"/>
        </w:rPr>
        <w:t xml:space="preserve">Starr, J. (2018, August 3). </w:t>
      </w:r>
      <w:r w:rsidDel="00000000" w:rsidR="00000000" w:rsidRPr="00000000">
        <w:rPr>
          <w:i w:val="1"/>
          <w:rtl w:val="0"/>
        </w:rPr>
        <w:t xml:space="preserve">Stop User Enumeration in WordPress</w:t>
      </w:r>
      <w:r w:rsidDel="00000000" w:rsidR="00000000" w:rsidRPr="00000000">
        <w:rPr>
          <w:rtl w:val="0"/>
        </w:rPr>
        <w:t xml:space="preserve">. Perishable Press. Retrieved August 22, 2022, from https://perishablepress.com/stop-user-enumeration-wordpress/</w:t>
      </w:r>
    </w:p>
    <w:p w:rsidR="00000000" w:rsidDel="00000000" w:rsidP="00000000" w:rsidRDefault="00000000" w:rsidRPr="00000000" w14:paraId="00000052">
      <w:pPr>
        <w:spacing w:line="480" w:lineRule="auto"/>
        <w:ind w:left="720"/>
        <w:rPr/>
      </w:pPr>
      <w:r w:rsidDel="00000000" w:rsidR="00000000" w:rsidRPr="00000000">
        <w:rPr>
          <w:i w:val="1"/>
          <w:rtl w:val="0"/>
        </w:rPr>
        <w:t xml:space="preserve">What Is Cyber Threat Intelligence?</w:t>
      </w:r>
      <w:r w:rsidDel="00000000" w:rsidR="00000000" w:rsidRPr="00000000">
        <w:rPr>
          <w:rtl w:val="0"/>
        </w:rPr>
        <w:t xml:space="preserve"> (n.d.). Fortinet. Retrieved August 22, 2022, from https://www.fortinet.com/resources/cyberglossary/cyber-threat-intelligence</w:t>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22</b:DayAccessed>
    <b:SourceType>DocumentFromInternetSite</b:SourceType>
    <b:URL>https://www.fortinet.com/resources/cyberglossary/cyber-threat-intelligence</b:URL>
    <b:Title>What Is Cyber Threat Intelligence?</b:Title>
    <b:InternetSiteTitle>Fortinet</b:InternetSiteTitle>
    <b:MonthAccessed>August</b:MonthAccessed>
    <b:YearAccessed>2022</b:YearAccessed>
    <b:Gdcea>{"AccessedType":"Website"}</b:Gdcea>
  </b:Source>
  <b:Source>
    <b:Tag>source2</b:Tag>
    <b:Month>August</b:Month>
    <b:DayAccessed>22</b:DayAccessed>
    <b:Day>3</b:Day>
    <b:Year>2018</b:Year>
    <b:SourceType>DocumentFromInternetSite</b:SourceType>
    <b:URL>https://perishablepress.com/stop-user-enumeration-wordpress/</b:URL>
    <b:Title>Stop User Enumeration in WordPress</b:Title>
    <b:InternetSiteTitle>Perishable Press</b:InternetSiteTitle>
    <b:MonthAccessed>August</b:MonthAccessed>
    <b:YearAccessed>2022</b:YearAccessed>
    <b:Gdcea>{"AccessedType":"Website"}</b:Gdcea>
    <b:Author>
      <b:Author>
        <b:NameList>
          <b:Person>
            <b:First>Jeff</b:First>
            <b:Last>Starr</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