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Hedron Architecture and Adoption Plan</w:t>
      </w:r>
    </w:p>
    <w:p>
      <w:pPr>
        <w:jc w:val="center"/>
      </w:pPr>
      <w:r>
        <w:rPr>
          <w:i/>
          <w:sz w:val="24"/>
        </w:rPr>
        <w:t>Version 4 - Python-first, FastAPI flagship, framework-neutral core</w:t>
      </w:r>
    </w:p>
    <w:p>
      <w:r>
        <w:t>Purpose. This document consolidates the current Hedron direction into one implementation and adoption plan. It replaces the earlier Rust-first architecture with a Python-first framework that can later offload targeted work to Rust only when profiling justifies it.</w:t>
      </w:r>
    </w:p>
    <w:p>
      <w:pPr>
        <w:pStyle w:val="Heading1"/>
      </w:pPr>
      <w:r>
        <w:t>1. Executive Summary</w:t>
      </w:r>
    </w:p>
    <w:p>
      <w:r>
        <w:t>Hedron is a typed, component-based framework for building server-rendered Python web interfaces with HTML, HTMX, and progressive enhancement. The flagship installation, `pip install hedron`, provides the best possible FastAPI experience. Flask and Django users install dedicated adapter packages that depend on `hedron-core` and do not install FastAPI.</w:t>
      </w:r>
    </w:p>
    <w:p>
      <w:pPr>
        <w:pStyle w:val="ListBullet"/>
      </w:pPr>
      <w:r>
        <w:t>Beginner-first: users can build useful pages with Python components before learning HDN, the compiler, or advanced browser integration.</w:t>
      </w:r>
    </w:p>
    <w:p>
      <w:pPr>
        <w:pStyle w:val="ListBullet"/>
      </w:pPr>
      <w:r>
        <w:t>Pydantic-powered but Hedron-owned: users import Hedron model classes, not Pydantic directly, and only supported portable features are exposed.</w:t>
      </w:r>
    </w:p>
    <w:p>
      <w:pPr>
        <w:pStyle w:val="ListBullet"/>
      </w:pPr>
      <w:r>
        <w:t>FastAPI-first but not FastAPI-bound: the public product centers FastAPI, while the core rendering and component system remain framework-neutral.</w:t>
      </w:r>
    </w:p>
    <w:p>
      <w:pPr>
        <w:pStyle w:val="ListBullet"/>
      </w:pPr>
      <w:r>
        <w:t>Python-first implementation: all MVP logic is written in Python; optional Rust acceleration is a later optimization path.</w:t>
      </w:r>
    </w:p>
    <w:p>
      <w:pPr>
        <w:pStyle w:val="ListBullet"/>
      </w:pPr>
      <w:r>
        <w:t>Progressive control: built-in components, configuration, composition, slots, HDN templates, Web Components, and compiler extensions form a gradual learning ladder.</w:t>
      </w:r>
    </w:p>
    <w:p>
      <w:pPr>
        <w:pStyle w:val="Heading1"/>
      </w:pPr>
      <w:r>
        <w:t>2. Product Positioning</w:t>
      </w:r>
    </w:p>
    <w:p>
      <w:r>
        <w:t>Initial public positioning:</w:t>
      </w:r>
    </w:p>
    <w:p>
      <w:pPr>
        <w:pStyle w:val="IntenseQuote"/>
      </w:pPr>
      <w:r>
        <w:t>Hedron is a typed component framework for building FastAPI interfaces with HTML, HTMX, and progressive enhancement - without requiring Node.js.</w:t>
      </w:r>
    </w:p>
    <w:p>
      <w:r>
        <w:t>Secondary positioning after the core product is stable:</w:t>
      </w:r>
    </w:p>
    <w:p>
      <w:pPr>
        <w:pStyle w:val="IntenseQuote"/>
      </w:pPr>
      <w:r>
        <w:t>Hedron components can also run in Flask and Django through dedicated adapters.</w:t>
      </w:r>
    </w:p>
    <w:p>
      <w:r>
        <w:t>Hedron should not initially lead with cross-language runtimes, Rust internals, or a universal specification. Those are future capabilities, not the first reason a developer installs the framework.</w:t>
      </w:r>
    </w:p>
    <w:p>
      <w:pPr>
        <w:pStyle w:val="Heading1"/>
      </w:pPr>
      <w:r>
        <w:t>3. Governing Design Principles</w:t>
      </w:r>
    </w:p>
    <w:p>
      <w:pPr>
        <w:pStyle w:val="ListBullet"/>
      </w:pPr>
      <w:r>
        <w:rPr>
          <w:b/>
        </w:rPr>
        <w:t xml:space="preserve">Progressive disclosure: </w:t>
      </w:r>
      <w:r>
        <w:t>Every advanced concept appears only after the user encounters the problem it solves.</w:t>
      </w:r>
    </w:p>
    <w:p>
      <w:pPr>
        <w:pStyle w:val="ListBullet"/>
      </w:pPr>
      <w:r>
        <w:rPr>
          <w:b/>
        </w:rPr>
        <w:t xml:space="preserve">One architecture: </w:t>
      </w:r>
      <w:r>
        <w:t>Beginner and expert APIs compile through the same component and rendering model.</w:t>
      </w:r>
    </w:p>
    <w:p>
      <w:pPr>
        <w:pStyle w:val="ListBullet"/>
      </w:pPr>
      <w:r>
        <w:rPr>
          <w:b/>
        </w:rPr>
        <w:t xml:space="preserve">HTML first: </w:t>
      </w:r>
      <w:r>
        <w:t>Hedron emits standards-based HTML and uses HTMX/Web Components as progressive enhancement.</w:t>
      </w:r>
    </w:p>
    <w:p>
      <w:pPr>
        <w:pStyle w:val="ListBullet"/>
      </w:pPr>
      <w:r>
        <w:rPr>
          <w:b/>
        </w:rPr>
        <w:t xml:space="preserve">Framework adapters, not forks: </w:t>
      </w:r>
      <w:r>
        <w:t>FastAPI, Flask, and Django integrations share the same core semantics.</w:t>
      </w:r>
    </w:p>
    <w:p>
      <w:pPr>
        <w:pStyle w:val="ListBullet"/>
      </w:pPr>
      <w:r>
        <w:rPr>
          <w:b/>
        </w:rPr>
        <w:t xml:space="preserve">Semantic familiarity: </w:t>
      </w:r>
      <w:r>
        <w:t>Adopt React-like concepts only when they naturally fit server-rendered component composition.</w:t>
      </w:r>
    </w:p>
    <w:p>
      <w:pPr>
        <w:pStyle w:val="ListBullet"/>
      </w:pPr>
      <w:r>
        <w:rPr>
          <w:b/>
        </w:rPr>
        <w:t xml:space="preserve">Measure before optimizing: </w:t>
      </w:r>
      <w:r>
        <w:t>Rust is introduced only after profiling shows a meaningful bottleneck.</w:t>
      </w:r>
    </w:p>
    <w:p>
      <w:pPr>
        <w:pStyle w:val="ListBullet"/>
      </w:pPr>
      <w:r>
        <w:rPr>
          <w:b/>
        </w:rPr>
        <w:t xml:space="preserve">Escape hatches at every level: </w:t>
      </w:r>
      <w:r>
        <w:t>Users can add raw attributes, native HTML, HDN, or Web Components without replacing the framework.</w:t>
      </w:r>
    </w:p>
    <w:p>
      <w:pPr>
        <w:pStyle w:val="Heading1"/>
      </w:pPr>
      <w:r>
        <w:t>4. Packaging and Distribution</w:t>
      </w:r>
    </w:p>
    <w:p>
      <w:r>
        <w:t>The package naming model should make the obvious install path the flagship FastAPI experience while allowing Flask and Django users to avoid installing FastAPI.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484"/>
            <w:shd w:fill="D9EAF7"/>
          </w:tcPr>
          <w:p>
            <w:r>
              <w:t>Distribution</w:t>
            </w:r>
          </w:p>
        </w:tc>
        <w:tc>
          <w:tcPr>
            <w:tcW w:type="dxa" w:w="2484"/>
            <w:shd w:fill="D9EAF7"/>
          </w:tcPr>
          <w:p>
            <w:r>
              <w:t>Installs</w:t>
            </w:r>
          </w:p>
        </w:tc>
        <w:tc>
          <w:tcPr>
            <w:tcW w:type="dxa" w:w="2484"/>
            <w:shd w:fill="D9EAF7"/>
          </w:tcPr>
          <w:p>
            <w:r>
              <w:t>Primary purpose</w:t>
            </w:r>
          </w:p>
        </w:tc>
        <w:tc>
          <w:tcPr>
            <w:tcW w:type="dxa" w:w="2484"/>
            <w:shd w:fill="D9EAF7"/>
          </w:tcPr>
          <w:p>
            <w:r>
              <w:t>Recommended import</w:t>
            </w:r>
          </w:p>
        </w:tc>
      </w:tr>
      <w:tr>
        <w:tc>
          <w:tcPr>
            <w:tcW w:type="dxa" w:w="2484"/>
          </w:tcPr>
          <w:p>
            <w:r>
              <w:t>hedron</w:t>
            </w:r>
          </w:p>
        </w:tc>
        <w:tc>
          <w:tcPr>
            <w:tcW w:type="dxa" w:w="2484"/>
          </w:tcPr>
          <w:p>
            <w:r>
              <w:t>hedron-core, FastAPI, Starlette</w:t>
            </w:r>
          </w:p>
        </w:tc>
        <w:tc>
          <w:tcPr>
            <w:tcW w:type="dxa" w:w="2484"/>
          </w:tcPr>
          <w:p>
            <w:r>
              <w:t>Flagship FastAPI framework</w:t>
            </w:r>
          </w:p>
        </w:tc>
        <w:tc>
          <w:tcPr>
            <w:tcW w:type="dxa" w:w="2484"/>
          </w:tcPr>
          <w:p>
            <w:r>
              <w:t>from hedron import Hedron, Page, Card</w:t>
            </w:r>
          </w:p>
        </w:tc>
      </w:tr>
      <w:tr>
        <w:tc>
          <w:tcPr>
            <w:tcW w:type="dxa" w:w="2484"/>
          </w:tcPr>
          <w:p>
            <w:r>
              <w:t>hedron-core</w:t>
            </w:r>
          </w:p>
        </w:tc>
        <w:tc>
          <w:tcPr>
            <w:tcW w:type="dxa" w:w="2484"/>
          </w:tcPr>
          <w:p>
            <w:r>
              <w:t>Pydantic and core utilities only</w:t>
            </w:r>
          </w:p>
        </w:tc>
        <w:tc>
          <w:tcPr>
            <w:tcW w:type="dxa" w:w="2484"/>
          </w:tcPr>
          <w:p>
            <w:r>
              <w:t>Framework-neutral component and rendering engine</w:t>
            </w:r>
          </w:p>
        </w:tc>
        <w:tc>
          <w:tcPr>
            <w:tcW w:type="dxa" w:w="2484"/>
          </w:tcPr>
          <w:p>
            <w:r>
              <w:t>Internal or advanced direct use</w:t>
            </w:r>
          </w:p>
        </w:tc>
      </w:tr>
      <w:tr>
        <w:tc>
          <w:tcPr>
            <w:tcW w:type="dxa" w:w="2484"/>
          </w:tcPr>
          <w:p>
            <w:r>
              <w:t>hedron-flask</w:t>
            </w:r>
          </w:p>
        </w:tc>
        <w:tc>
          <w:tcPr>
            <w:tcW w:type="dxa" w:w="2484"/>
          </w:tcPr>
          <w:p>
            <w:r>
              <w:t>hedron-core, Flask</w:t>
            </w:r>
          </w:p>
        </w:tc>
        <w:tc>
          <w:tcPr>
            <w:tcW w:type="dxa" w:w="2484"/>
          </w:tcPr>
          <w:p>
            <w:r>
              <w:t>Complete Flask adapter distribution</w:t>
            </w:r>
          </w:p>
        </w:tc>
        <w:tc>
          <w:tcPr>
            <w:tcW w:type="dxa" w:w="2484"/>
          </w:tcPr>
          <w:p>
            <w:r>
              <w:t>from hedron_flask import HedronFlask, Page</w:t>
            </w:r>
          </w:p>
        </w:tc>
      </w:tr>
      <w:tr>
        <w:tc>
          <w:tcPr>
            <w:tcW w:type="dxa" w:w="2484"/>
          </w:tcPr>
          <w:p>
            <w:r>
              <w:t>hedron-django</w:t>
            </w:r>
          </w:p>
        </w:tc>
        <w:tc>
          <w:tcPr>
            <w:tcW w:type="dxa" w:w="2484"/>
          </w:tcPr>
          <w:p>
            <w:r>
              <w:t>hedron-core, Django</w:t>
            </w:r>
          </w:p>
        </w:tc>
        <w:tc>
          <w:tcPr>
            <w:tcW w:type="dxa" w:w="2484"/>
          </w:tcPr>
          <w:p>
            <w:r>
              <w:t>Complete Django adapter distribution</w:t>
            </w:r>
          </w:p>
        </w:tc>
        <w:tc>
          <w:tcPr>
            <w:tcW w:type="dxa" w:w="2484"/>
          </w:tcPr>
          <w:p>
            <w:r>
              <w:t>from hedron_django import page, Page</w:t>
            </w:r>
          </w:p>
        </w:tc>
      </w:tr>
    </w:tbl>
    <w:p>
      <w:pPr>
        <w:pStyle w:val="Heading2"/>
      </w:pPr>
      <w:r>
        <w:t>4.1 Dependency graph</w:t>
      </w:r>
    </w:p>
    <w:p>
      <w:pPr>
        <w:pStyle w:val="IntenseQuote"/>
      </w:pPr>
      <w:r>
        <w:t>hedron</w:t>
        <w:br/>
        <w:t>├── hedron-core</w:t>
        <w:br/>
        <w:t>├── fastapi</w:t>
        <w:br/>
        <w:t>└── starlette</w:t>
        <w:br/>
        <w:br/>
        <w:t>hedron-flask</w:t>
        <w:br/>
        <w:t>├── hedron-core</w:t>
        <w:br/>
        <w:t>└── flask</w:t>
        <w:br/>
        <w:br/>
        <w:t>hedron-django</w:t>
        <w:br/>
        <w:t>├── hedron-core</w:t>
        <w:br/>
        <w:t>└── django</w:t>
      </w:r>
    </w:p>
    <w:p>
      <w:pPr>
        <w:pStyle w:val="Heading2"/>
      </w:pPr>
      <w:r>
        <w:t>4.2 Import ergonomics</w:t>
      </w:r>
    </w:p>
    <w:p>
      <w:r>
        <w:t>Each adapter package re-exports the shared component API so users do not need to import directly from `hedron_core`.</w:t>
      </w:r>
    </w:p>
    <w:p>
      <w:r>
        <w:rPr>
          <w:b/>
        </w:rPr>
        <w:t xml:space="preserve">FastAPI: </w:t>
      </w:r>
      <w:r>
        <w:t>from hedron import Hedron, Page, Card, Button, Props</w:t>
      </w:r>
    </w:p>
    <w:p>
      <w:r>
        <w:rPr>
          <w:b/>
        </w:rPr>
        <w:t xml:space="preserve">Flask: </w:t>
      </w:r>
      <w:r>
        <w:t>from hedron_flask import HedronFlask, Page, Card, Button, Props</w:t>
      </w:r>
    </w:p>
    <w:p>
      <w:r>
        <w:rPr>
          <w:b/>
        </w:rPr>
        <w:t xml:space="preserve">Django: </w:t>
      </w:r>
      <w:r>
        <w:t>from hedron_django import page, Page, Card, Button, Props</w:t>
      </w:r>
    </w:p>
    <w:p>
      <w:pPr>
        <w:pStyle w:val="Heading1"/>
      </w:pPr>
      <w:r>
        <w:t>5. Python-First Architecture</w:t>
      </w:r>
    </w:p>
    <w:p>
      <w:r>
        <w:t>The MVP should be pure Python. Native code is not part of the required architecture.</w:t>
      </w:r>
    </w:p>
    <w:p>
      <w:pPr>
        <w:pStyle w:val="IntenseQuote"/>
      </w:pPr>
      <w:r>
        <w:t>Python component API</w:t>
        <w:br/>
        <w:t xml:space="preserve">        ↓</w:t>
        <w:br/>
        <w:t>Hedron component tree</w:t>
        <w:br/>
        <w:t xml:space="preserve">        ↓</w:t>
        <w:br/>
        <w:t>Python renderer / HDN compiler</w:t>
        <w:br/>
        <w:t xml:space="preserve">        ↓</w:t>
        <w:br/>
        <w:t>Framework adapter</w:t>
        <w:br/>
        <w:t xml:space="preserve">        ↓</w:t>
        <w:br/>
        <w:t>HTML response + HTMX headers</w:t>
      </w:r>
    </w:p>
    <w:p>
      <w:pPr>
        <w:pStyle w:val="Heading2"/>
      </w:pPr>
      <w:r>
        <w:t>5.1 Core package boundaries</w:t>
      </w:r>
    </w:p>
    <w:p>
      <w:pPr>
        <w:pStyle w:val="ListBullet"/>
      </w:pPr>
      <w:r>
        <w:rPr>
          <w:b/>
        </w:rPr>
        <w:t xml:space="preserve">components: </w:t>
      </w:r>
      <w:r>
        <w:t>Node types, built-in components, slots, variants, composition.</w:t>
      </w:r>
    </w:p>
    <w:p>
      <w:pPr>
        <w:pStyle w:val="ListBullet"/>
      </w:pPr>
      <w:r>
        <w:rPr>
          <w:b/>
        </w:rPr>
        <w:t xml:space="preserve">models: </w:t>
      </w:r>
      <w:r>
        <w:t>Hedron-owned Model, Props, FormModel, Field, supported-type validation.</w:t>
      </w:r>
    </w:p>
    <w:p>
      <w:pPr>
        <w:pStyle w:val="ListBullet"/>
      </w:pPr>
      <w:r>
        <w:rPr>
          <w:b/>
        </w:rPr>
        <w:t xml:space="preserve">rendering: </w:t>
      </w:r>
      <w:r>
        <w:t>HTML escaping, attribute normalization, page and fragment rendering.</w:t>
      </w:r>
    </w:p>
    <w:p>
      <w:pPr>
        <w:pStyle w:val="ListBullet"/>
      </w:pPr>
      <w:r>
        <w:rPr>
          <w:b/>
        </w:rPr>
        <w:t xml:space="preserve">hdn: </w:t>
      </w:r>
      <w:r>
        <w:t>Lexer, parser, AST, compiler, diagnostics, cached render programs.</w:t>
      </w:r>
    </w:p>
    <w:p>
      <w:pPr>
        <w:pStyle w:val="ListBullet"/>
      </w:pPr>
      <w:r>
        <w:rPr>
          <w:b/>
        </w:rPr>
        <w:t xml:space="preserve">htmx: </w:t>
      </w:r>
      <w:r>
        <w:t>Request detection, response headers, actions, redirects, swaps.</w:t>
      </w:r>
    </w:p>
    <w:p>
      <w:pPr>
        <w:pStyle w:val="ListBullet"/>
      </w:pPr>
      <w:r>
        <w:rPr>
          <w:b/>
        </w:rPr>
        <w:t xml:space="preserve">context: </w:t>
      </w:r>
      <w:r>
        <w:t>Framework-neutral request and render context.</w:t>
      </w:r>
    </w:p>
    <w:p>
      <w:pPr>
        <w:pStyle w:val="ListBullet"/>
      </w:pPr>
      <w:r>
        <w:rPr>
          <w:b/>
        </w:rPr>
        <w:t xml:space="preserve">protocols: </w:t>
      </w:r>
      <w:r>
        <w:t>Interfaces implemented by FastAPI, Flask, and Django adapters.</w:t>
      </w:r>
    </w:p>
    <w:p>
      <w:pPr>
        <w:pStyle w:val="Heading1"/>
      </w:pPr>
      <w:r>
        <w:t>6. Hedron Model System</w:t>
      </w:r>
    </w:p>
    <w:p>
      <w:r>
        <w:t>Developers should never need to subclass `pydantic.BaseModel` for ordinary Hedron component work. Hedron exposes a constrained, purpose-specific model API and uses Pydantic internally.</w:t>
      </w:r>
    </w:p>
    <w:p>
      <w:pPr>
        <w:pStyle w:val="IntenseQuote"/>
      </w:pPr>
      <w:r>
        <w:t>from hedron import Props, Model, Field</w:t>
        <w:br/>
        <w:br/>
        <w:t>class User(Model):</w:t>
        <w:br/>
        <w:t xml:space="preserve">    id: int</w:t>
        <w:br/>
        <w:t xml:space="preserve">    name: str</w:t>
        <w:br/>
        <w:br/>
        <w:t>class UserCardProps(Props):</w:t>
        <w:br/>
        <w:t xml:space="preserve">    user: User</w:t>
        <w:br/>
        <w:t xml:space="preserve">    compact: bool = False</w:t>
      </w:r>
    </w:p>
    <w:p>
      <w:pPr>
        <w:pStyle w:val="Heading2"/>
      </w:pPr>
      <w:r>
        <w:t>6.1 Public model classes</w:t>
      </w:r>
    </w:p>
    <w:p>
      <w:pPr>
        <w:pStyle w:val="ListBullet"/>
      </w:pPr>
      <w:r>
        <w:t>`Model`: portable domain data used by components.</w:t>
      </w:r>
    </w:p>
    <w:p>
      <w:pPr>
        <w:pStyle w:val="ListBullet"/>
      </w:pPr>
      <w:r>
        <w:t>`Props`: component input contracts.</w:t>
      </w:r>
    </w:p>
    <w:p>
      <w:pPr>
        <w:pStyle w:val="ListBullet"/>
      </w:pPr>
      <w:r>
        <w:t>`FormModel`: validated form/action input.</w:t>
      </w:r>
    </w:p>
    <w:p>
      <w:pPr>
        <w:pStyle w:val="ListBullet"/>
      </w:pPr>
      <w:r>
        <w:t>`EventPayload`: typed browser or server event payloads.</w:t>
      </w:r>
    </w:p>
    <w:p>
      <w:pPr>
        <w:pStyle w:val="ListBullet"/>
      </w:pPr>
      <w:r>
        <w:t>`Field`: Hedron-owned constraints and metadata limited to supported behavior.</w:t>
      </w:r>
    </w:p>
    <w:p>
      <w:pPr>
        <w:pStyle w:val="Heading2"/>
      </w:pPr>
      <w:r>
        <w:t>6.2 Supported MVP type system</w:t>
      </w:r>
    </w:p>
    <w:p>
      <w:pPr>
        <w:pStyle w:val="ListBullet"/>
      </w:pPr>
      <w:r>
        <w:t>str, bool, int, float, None</w:t>
      </w:r>
    </w:p>
    <w:p>
      <w:pPr>
        <w:pStyle w:val="ListBullet"/>
      </w:pPr>
      <w:r>
        <w:t>Literal and Enum</w:t>
      </w:r>
    </w:p>
    <w:p>
      <w:pPr>
        <w:pStyle w:val="ListBullet"/>
      </w:pPr>
      <w:r>
        <w:t>list[T] and dict[str, T]</w:t>
      </w:r>
    </w:p>
    <w:p>
      <w:pPr>
        <w:pStyle w:val="ListBullet"/>
      </w:pPr>
      <w:r>
        <w:t>T | None</w:t>
      </w:r>
    </w:p>
    <w:p>
      <w:pPr>
        <w:pStyle w:val="ListBullet"/>
      </w:pPr>
      <w:r>
        <w:t>Nested Hedron models</w:t>
      </w:r>
    </w:p>
    <w:p>
      <w:pPr>
        <w:pStyle w:val="ListBullet"/>
      </w:pPr>
      <w:r>
        <w:t>ComponentNode and list[ComponentNode]</w:t>
      </w:r>
    </w:p>
    <w:p>
      <w:pPr>
        <w:pStyle w:val="ListBullet"/>
      </w:pPr>
      <w:r>
        <w:t>TrustedHtml and selected URL/date-like Hedron types</w:t>
      </w:r>
    </w:p>
    <w:p>
      <w:pPr>
        <w:pStyle w:val="Heading2"/>
      </w:pPr>
      <w:r>
        <w:t>6.3 Restrictions</w:t>
      </w:r>
    </w:p>
    <w:p>
      <w:r>
        <w:t>Unsupported or non-portable constructs should fail at class creation time with Hedron-specific diagnostics. Initial restrictions should include arbitrary Python objects, callables as props, arbitrary serializers, unrestricted model configuration, and custom validators that cannot be represented consistently.</w:t>
      </w:r>
    </w:p>
    <w:p>
      <w:pPr>
        <w:pStyle w:val="Heading1"/>
      </w:pPr>
      <w:r>
        <w:t>7. Beginner Experience and Progressive Disclosure</w:t>
      </w:r>
    </w:p>
    <w:p>
      <w:r>
        <w:t>A user should obtain visible value before learning HDN, component specifications, Web Components, or compiler internals.</w:t>
      </w:r>
    </w:p>
    <w:p>
      <w:pPr>
        <w:pStyle w:val="IntenseQuote"/>
      </w:pPr>
      <w:r>
        <w:t>from hedron import Hedron, Page, Card, Button</w:t>
        <w:br/>
        <w:br/>
        <w:t>app = Hedron()</w:t>
        <w:br/>
        <w:br/>
        <w:t>@app.page("/")</w:t>
        <w:br/>
        <w:t>def home():</w:t>
        <w:br/>
        <w:t xml:space="preserve">    return Page(</w:t>
        <w:br/>
        <w:t xml:space="preserve">        Card(</w:t>
        <w:br/>
        <w:t xml:space="preserve">            title="Welcome",</w:t>
        <w:br/>
        <w:t xml:space="preserve">            children=[Button("Load users", hx_get="/users")],</w:t>
        <w:br/>
        <w:t xml:space="preserve">        )</w:t>
        <w:br/>
        <w:t xml:space="preserve">    )</w:t>
      </w:r>
    </w:p>
    <w:p>
      <w:pPr>
        <w:pStyle w:val="Heading2"/>
      </w:pPr>
      <w:r>
        <w:t>7.1 Learning ladder</w:t>
      </w:r>
    </w:p>
    <w:p>
      <w:pPr>
        <w:pStyle w:val="ListNumber"/>
      </w:pPr>
      <w:r>
        <w:rPr>
          <w:b/>
        </w:rPr>
        <w:t xml:space="preserve">Level 1 - Use: </w:t>
      </w:r>
      <w:r>
        <w:t>Built-in pages, cards, forms, buttons, tables, and layouts.</w:t>
      </w:r>
    </w:p>
    <w:p>
      <w:pPr>
        <w:pStyle w:val="ListNumber"/>
      </w:pPr>
      <w:r>
        <w:rPr>
          <w:b/>
        </w:rPr>
        <w:t xml:space="preserve">Level 2 - Configure: </w:t>
      </w:r>
      <w:r>
        <w:t>Props, variants, design tokens, HTMX options, and slots.</w:t>
      </w:r>
    </w:p>
    <w:p>
      <w:pPr>
        <w:pStyle w:val="ListNumber"/>
      </w:pPr>
      <w:r>
        <w:rPr>
          <w:b/>
        </w:rPr>
        <w:t xml:space="preserve">Level 3 - Compose: </w:t>
      </w:r>
      <w:r>
        <w:t>Create reusable Python components from existing components.</w:t>
      </w:r>
    </w:p>
    <w:p>
      <w:pPr>
        <w:pStyle w:val="ListNumber"/>
      </w:pPr>
      <w:r>
        <w:rPr>
          <w:b/>
        </w:rPr>
        <w:t xml:space="preserve">Level 4 - Customize: </w:t>
      </w:r>
      <w:r>
        <w:t>Override or eject built-in templates into local HDN.</w:t>
      </w:r>
    </w:p>
    <w:p>
      <w:pPr>
        <w:pStyle w:val="ListNumber"/>
      </w:pPr>
      <w:r>
        <w:rPr>
          <w:b/>
        </w:rPr>
        <w:t xml:space="preserve">Level 5 - Extend: </w:t>
      </w:r>
      <w:r>
        <w:t>Create Web Components, compiler plugins, or custom adapter features.</w:t>
      </w:r>
    </w:p>
    <w:p>
      <w:pPr>
        <w:pStyle w:val="Heading2"/>
      </w:pPr>
      <w:r>
        <w:t>7.2 Documentation rule</w:t>
      </w:r>
    </w:p>
    <w:p>
      <w:r>
        <w:t>The first tutorial must not introduce ASTs, Rust, the portable specification, or direct HDN authoring. Documentation should be organized around tasks and developer maturity rather than internal subsystems.</w:t>
      </w:r>
    </w:p>
    <w:p>
      <w:pPr>
        <w:pStyle w:val="Heading1"/>
      </w:pPr>
      <w:r>
        <w:t>8. FastAPI Flagship Integration</w:t>
      </w:r>
    </w:p>
    <w:p>
      <w:r>
        <w:t>`pip install hedron` should provide a batteries-included FastAPI application experience.</w:t>
      </w:r>
    </w:p>
    <w:p>
      <w:pPr>
        <w:pStyle w:val="ListBullet"/>
      </w:pPr>
      <w:r>
        <w:t>`Hedron()` application class with all normal FastAPI capabilities.</w:t>
      </w:r>
    </w:p>
    <w:p>
      <w:pPr>
        <w:pStyle w:val="ListBullet"/>
      </w:pPr>
      <w:r>
        <w:t>`@app.page()` for full pages and HTMX fragments.</w:t>
      </w:r>
    </w:p>
    <w:p>
      <w:pPr>
        <w:pStyle w:val="ListBullet"/>
      </w:pPr>
      <w:r>
        <w:t>Direct component return values from route handlers.</w:t>
      </w:r>
    </w:p>
    <w:p>
      <w:pPr>
        <w:pStyle w:val="ListBullet"/>
      </w:pPr>
      <w:r>
        <w:t>Native FastAPI dependency injection and request handling.</w:t>
      </w:r>
    </w:p>
    <w:p>
      <w:pPr>
        <w:pStyle w:val="ListBullet"/>
      </w:pPr>
      <w:r>
        <w:t>Typed Hedron actions and route-aware URL generation.</w:t>
      </w:r>
    </w:p>
    <w:p>
      <w:pPr>
        <w:pStyle w:val="ListBullet"/>
      </w:pPr>
      <w:r>
        <w:t>Automatic full-page versus fragment rendering based on HTMX request headers.</w:t>
      </w:r>
    </w:p>
    <w:p>
      <w:pPr>
        <w:pStyle w:val="ListBullet"/>
      </w:pPr>
      <w:r>
        <w:t>Pydantic-backed forms exposed through Hedron FormModel.</w:t>
      </w:r>
    </w:p>
    <w:p>
      <w:pPr>
        <w:pStyle w:val="ListBullet"/>
      </w:pPr>
      <w:r>
        <w:t>FastAPI lifespan integration for template compilation and development reload.</w:t>
      </w:r>
    </w:p>
    <w:p>
      <w:pPr>
        <w:pStyle w:val="Heading2"/>
      </w:pPr>
      <w:r>
        <w:t>8.1 Existing FastAPI applications</w:t>
      </w:r>
    </w:p>
    <w:p>
      <w:r>
        <w:t>Support a router-style integration in addition to `Hedron()` so existing applications can adopt Hedron incrementally.</w:t>
      </w:r>
    </w:p>
    <w:p>
      <w:pPr>
        <w:pStyle w:val="IntenseQuote"/>
      </w:pPr>
      <w:r>
        <w:t>from fastapi import FastAPI</w:t>
        <w:br/>
        <w:t>from hedron.fastapi import HedronRouter</w:t>
        <w:br/>
        <w:br/>
        <w:t>app = FastAPI()</w:t>
        <w:br/>
        <w:t>ui = HedronRouter()</w:t>
        <w:br/>
        <w:t>app.include_router(ui)</w:t>
      </w:r>
    </w:p>
    <w:p>
      <w:pPr>
        <w:pStyle w:val="Heading1"/>
      </w:pPr>
      <w:r>
        <w:t>9. Flask and Django Adapters</w:t>
      </w:r>
    </w:p>
    <w:p>
      <w:r>
        <w:t>Flask and Django are supported through separate distributions. They share component semantics but use framework-native routing, response, request, CSRF, URL reversing, and lifecycle behavior.</w:t>
      </w:r>
    </w:p>
    <w:p>
      <w:pPr>
        <w:pStyle w:val="Heading2"/>
      </w:pPr>
      <w:r>
        <w:t>9.1 Flask adapter</w:t>
      </w:r>
    </w:p>
    <w:p>
      <w:pPr>
        <w:pStyle w:val="IntenseQuote"/>
      </w:pPr>
      <w:r>
        <w:t>from flask import Flask</w:t>
        <w:br/>
        <w:t>from hedron_flask import HedronFlask, Page, Card</w:t>
        <w:br/>
        <w:br/>
        <w:t>app = Flask(__name__)</w:t>
        <w:br/>
        <w:t>ui = HedronFlask(app)</w:t>
        <w:br/>
        <w:br/>
        <w:t>@app.get("/")</w:t>
        <w:br/>
        <w:t>@ui.page</w:t>
        <w:br/>
        <w:t>def home():</w:t>
        <w:br/>
        <w:t xml:space="preserve">    return Page(Card(title="Hello"))</w:t>
      </w:r>
    </w:p>
    <w:p>
      <w:pPr>
        <w:pStyle w:val="ListBullet"/>
      </w:pPr>
      <w:r>
        <w:t>Flask request context and sessions</w:t>
      </w:r>
    </w:p>
    <w:p>
      <w:pPr>
        <w:pStyle w:val="ListBullet"/>
      </w:pPr>
      <w:r>
        <w:t>Blueprint support</w:t>
      </w:r>
    </w:p>
    <w:p>
      <w:pPr>
        <w:pStyle w:val="ListBullet"/>
      </w:pPr>
      <w:r>
        <w:t>url_for integration</w:t>
      </w:r>
    </w:p>
    <w:p>
      <w:pPr>
        <w:pStyle w:val="ListBullet"/>
      </w:pPr>
      <w:r>
        <w:t>Synchronous view support</w:t>
      </w:r>
    </w:p>
    <w:p>
      <w:pPr>
        <w:pStyle w:val="ListBullet"/>
      </w:pPr>
      <w:r>
        <w:t>Optional Flask-WTF interoperability</w:t>
      </w:r>
    </w:p>
    <w:p>
      <w:pPr>
        <w:pStyle w:val="Heading2"/>
      </w:pPr>
      <w:r>
        <w:t>9.2 Django adapter</w:t>
      </w:r>
    </w:p>
    <w:p>
      <w:pPr>
        <w:pStyle w:val="IntenseQuote"/>
      </w:pPr>
      <w:r>
        <w:t>from hedron_django import page, Page, Card</w:t>
        <w:br/>
        <w:br/>
        <w:t>@page</w:t>
        <w:br/>
        <w:t>def home(request):</w:t>
        <w:br/>
        <w:t xml:space="preserve">    return Page(Card(title="Hello"))</w:t>
      </w:r>
    </w:p>
    <w:p>
      <w:pPr>
        <w:pStyle w:val="ListBullet"/>
      </w:pPr>
      <w:r>
        <w:t>Function and class-based views</w:t>
      </w:r>
    </w:p>
    <w:p>
      <w:pPr>
        <w:pStyle w:val="ListBullet"/>
      </w:pPr>
      <w:r>
        <w:t>Django URL reversing</w:t>
      </w:r>
    </w:p>
    <w:p>
      <w:pPr>
        <w:pStyle w:val="ListBullet"/>
      </w:pPr>
      <w:r>
        <w:t>CSRF and authentication context</w:t>
      </w:r>
    </w:p>
    <w:p>
      <w:pPr>
        <w:pStyle w:val="ListBullet"/>
      </w:pPr>
      <w:r>
        <w:t>Django forms and model forms integration</w:t>
      </w:r>
    </w:p>
    <w:p>
      <w:pPr>
        <w:pStyle w:val="ListBullet"/>
      </w:pPr>
      <w:r>
        <w:t>Messages framework and middleware compatibility</w:t>
      </w:r>
    </w:p>
    <w:p>
      <w:pPr>
        <w:pStyle w:val="Heading1"/>
      </w:pPr>
      <w:r>
        <w:t>10. Framework Adapter Protocol</w:t>
      </w:r>
    </w:p>
    <w:p>
      <w:r>
        <w:t>The core should define a small protocol so framework integrations remain thin and testable.</w:t>
      </w:r>
    </w:p>
    <w:p>
      <w:pPr>
        <w:pStyle w:val="IntenseQuote"/>
      </w:pPr>
      <w:r>
        <w:t>class FrameworkAdapter(Protocol):</w:t>
        <w:br/>
        <w:t xml:space="preserve">    def make_response(self, result: RenderResult): ...</w:t>
        <w:br/>
        <w:t xml:space="preserve">    def request_context(self) -&gt; RequestContext: ...</w:t>
        <w:br/>
        <w:t xml:space="preserve">    def reverse_url(self, route_name: str, **params): ...</w:t>
        <w:br/>
        <w:t xml:space="preserve">    def is_htmx_request(self) -&gt; bool: ...</w:t>
        <w:br/>
        <w:t xml:space="preserve">    def parse_form(self, model_type): ...</w:t>
      </w:r>
    </w:p>
    <w:p>
      <w:r>
        <w:t>An adapter conformance suite should verify identical component rendering and HTMX semantics across FastAPI, Flask, and Django.</w:t>
      </w:r>
    </w:p>
    <w:p>
      <w:pPr>
        <w:pStyle w:val="Heading1"/>
      </w:pPr>
      <w:r>
        <w:t>11. HDN Template Language</w:t>
      </w:r>
    </w:p>
    <w:p>
      <w:r>
        <w:t>HDN remains an advanced customization tool, not an onboarding requirement. It should feel familiar to component-framework developers while remaining semantically native to Hedron.</w:t>
      </w:r>
    </w:p>
    <w:p>
      <w:pPr>
        <w:pStyle w:val="ListBullet"/>
      </w:pPr>
      <w:r>
        <w:t>Lowercase tags represent HTML.</w:t>
      </w:r>
    </w:p>
    <w:p>
      <w:pPr>
        <w:pStyle w:val="ListBullet"/>
      </w:pPr>
      <w:r>
        <w:t>Uppercase tags represent Hedron components.</w:t>
      </w:r>
    </w:p>
    <w:p>
      <w:pPr>
        <w:pStyle w:val="ListBullet"/>
      </w:pPr>
      <w:r>
        <w:t>Hyphenated tags represent Web Components.</w:t>
      </w:r>
    </w:p>
    <w:p>
      <w:pPr>
        <w:pStyle w:val="ListBullet"/>
      </w:pPr>
      <w:r>
        <w:t>Props, children, fragments, expressions, conditionals, iteration, and slots are supported where they naturally fit.</w:t>
      </w:r>
    </w:p>
    <w:p>
      <w:pPr>
        <w:pStyle w:val="ListBullet"/>
      </w:pPr>
      <w:r>
        <w:t>Standard HTML names such as `class` and `for` are preferred over React-specific DOM aliases.</w:t>
      </w:r>
    </w:p>
    <w:p>
      <w:pPr>
        <w:pStyle w:val="ListBullet"/>
      </w:pPr>
      <w:r>
        <w:t>React features are adopted only when they solve a real Hedron problem.</w:t>
      </w:r>
    </w:p>
    <w:p>
      <w:pPr>
        <w:pStyle w:val="IntenseQuote"/>
      </w:pPr>
      <w:r>
        <w:t>&lt;Card title={props.title}&gt;</w:t>
        <w:br/>
        <w:t xml:space="preserve">  &lt;p&gt;{props.description}&lt;/p&gt;</w:t>
        <w:br/>
        <w:t xml:space="preserve">  {props.showActions &amp;&amp; (</w:t>
        <w:br/>
        <w:t xml:space="preserve">    &lt;Button hx-get={props.editUrl}&gt;Edit&lt;/Button&gt;</w:t>
        <w:br/>
        <w:t xml:space="preserve">  )}</w:t>
        <w:br/>
        <w:t>&lt;/Card&gt;</w:t>
      </w:r>
    </w:p>
    <w:p>
      <w:pPr>
        <w:pStyle w:val="Heading2"/>
      </w:pPr>
      <w:r>
        <w:t>11.1 HDN entry points</w:t>
      </w:r>
    </w:p>
    <w:p>
      <w:pPr>
        <w:pStyle w:val="ListBullet"/>
      </w:pPr>
      <w:r>
        <w:t>`hedron inspect Card` explains the active built-in template.</w:t>
      </w:r>
    </w:p>
    <w:p>
      <w:pPr>
        <w:pStyle w:val="ListBullet"/>
      </w:pPr>
      <w:r>
        <w:t>`hedron eject Card` creates a local editable `.hdn` file.</w:t>
      </w:r>
    </w:p>
    <w:p>
      <w:pPr>
        <w:pStyle w:val="ListBullet"/>
      </w:pPr>
      <w:r>
        <w:t>Inline HDN fragments are available as an escape hatch for small custom markup.</w:t>
      </w:r>
    </w:p>
    <w:p>
      <w:pPr>
        <w:pStyle w:val="ListBullet"/>
      </w:pPr>
      <w:r>
        <w:t>Built-in components continue to use the same HDN/rendering architecture underneath easy mode.</w:t>
      </w:r>
    </w:p>
    <w:p>
      <w:pPr>
        <w:pStyle w:val="Heading1"/>
      </w:pPr>
      <w:r>
        <w:t>12. HTMX and Web Components</w:t>
      </w:r>
    </w:p>
    <w:p>
      <w:r>
        <w:t>Hedron owns server-rendered structure. HTMX owns server interactions and fragment replacement. Web Components own persistent browser-side behavior when ordinary HTML and HTMX are insufficient.</w:t>
      </w:r>
    </w:p>
    <w:p>
      <w:pPr>
        <w:pStyle w:val="ListBullet"/>
      </w:pPr>
      <w:r>
        <w:t>Use native HTMX attributes directly in advanced mode.</w:t>
      </w:r>
    </w:p>
    <w:p>
      <w:pPr>
        <w:pStyle w:val="ListBullet"/>
      </w:pPr>
      <w:r>
        <w:t>Provide typed action helpers in beginner and intermediate modes.</w:t>
      </w:r>
    </w:p>
    <w:p>
      <w:pPr>
        <w:pStyle w:val="ListBullet"/>
      </w:pPr>
      <w:r>
        <w:t>Prefer light DOM when HTMX must target content inside a custom element.</w:t>
      </w:r>
    </w:p>
    <w:p>
      <w:pPr>
        <w:pStyle w:val="ListBullet"/>
      </w:pPr>
      <w:r>
        <w:t>Use Shadow DOM for isolated widgets that manage their own internal behavior.</w:t>
      </w:r>
    </w:p>
    <w:p>
      <w:pPr>
        <w:pStyle w:val="ListBullet"/>
      </w:pPr>
      <w:r>
        <w:t>Bridge Web Component events to HTMX through explicit, typed event declarations.</w:t>
      </w:r>
    </w:p>
    <w:p>
      <w:pPr>
        <w:pStyle w:val="Heading1"/>
      </w:pPr>
      <w:r>
        <w:t>13. Adoption Strategy</w:t>
      </w:r>
    </w:p>
    <w:p>
      <w:r>
        <w:t>Adoption is the primary product risk. Hedron must win one clear audience before expanding its message.</w:t>
      </w:r>
    </w:p>
    <w:p>
      <w:pPr>
        <w:pStyle w:val="ListBullet"/>
      </w:pPr>
      <w:r>
        <w:t>Primary beachhead: FastAPI developers who need modern interfaces without Node.js.</w:t>
      </w:r>
    </w:p>
    <w:p>
      <w:pPr>
        <w:pStyle w:val="ListBullet"/>
      </w:pPr>
      <w:r>
        <w:t>30-second first success: install, define one route, return components, see a page.</w:t>
      </w:r>
    </w:p>
    <w:p>
      <w:pPr>
        <w:pStyle w:val="ListBullet"/>
      </w:pPr>
      <w:r>
        <w:t>Excellent built-in components for common CRUD, dashboard, form, and admin workflows.</w:t>
      </w:r>
    </w:p>
    <w:p>
      <w:pPr>
        <w:pStyle w:val="ListBullet"/>
      </w:pPr>
      <w:r>
        <w:t>Incremental adoption in existing FastAPI, Flask, and Django applications.</w:t>
      </w:r>
    </w:p>
    <w:p>
      <w:pPr>
        <w:pStyle w:val="ListBullet"/>
      </w:pPr>
      <w:r>
        <w:t>High-quality examples and migration guides from Jinja2 and raw HTMX.</w:t>
      </w:r>
    </w:p>
    <w:p>
      <w:pPr>
        <w:pStyle w:val="ListBullet"/>
      </w:pPr>
      <w:r>
        <w:t>React-to-HDN migration tooling as a later adoption accelerator, especially for presentational component libraries.</w:t>
      </w:r>
    </w:p>
    <w:p>
      <w:pPr>
        <w:pStyle w:val="ListBullet"/>
      </w:pPr>
      <w:r>
        <w:t>Stable escape hatches so teams never feel trapped by the standard component API.</w:t>
      </w:r>
    </w:p>
    <w:p>
      <w:pPr>
        <w:pStyle w:val="Heading2"/>
      </w:pPr>
      <w:r>
        <w:t>13.1 Homepage message</w:t>
      </w:r>
    </w:p>
    <w:p>
      <w:pPr>
        <w:pStyle w:val="IntenseQuote"/>
      </w:pPr>
      <w:r>
        <w:t>Build typed, component-based FastAPI interfaces without Node.js. Start with Python components; use HDN only when you need complete markup control.</w:t>
      </w:r>
    </w:p>
    <w:p>
      <w:pPr>
        <w:pStyle w:val="Heading1"/>
      </w:pPr>
      <w:r>
        <w:t>14. Future Native Acceleration</w:t>
      </w:r>
    </w:p>
    <w:p>
      <w:r>
        <w:t>Rust is explicitly deferred. The Python implementation should maintain clean internal protocols so selected workloads can later be accelerated without changing user-facing semantics.</w:t>
      </w:r>
    </w:p>
    <w:p>
      <w:pPr>
        <w:pStyle w:val="ListBullet"/>
      </w:pPr>
      <w:r>
        <w:t>HTML escaping and large-tree rendering</w:t>
      </w:r>
    </w:p>
    <w:p>
      <w:pPr>
        <w:pStyle w:val="ListBullet"/>
      </w:pPr>
      <w:r>
        <w:t>HDN parsing and compilation</w:t>
      </w:r>
    </w:p>
    <w:p>
      <w:pPr>
        <w:pStyle w:val="ListBullet"/>
      </w:pPr>
      <w:r>
        <w:t>Formatter and language server</w:t>
      </w:r>
    </w:p>
    <w:p>
      <w:pPr>
        <w:pStyle w:val="ListBullet"/>
      </w:pPr>
      <w:r>
        <w:t>Static analysis and source mapping</w:t>
      </w:r>
    </w:p>
    <w:p>
      <w:pPr>
        <w:pStyle w:val="ListBullet"/>
      </w:pPr>
      <w:r>
        <w:t>Incremental compilation for large projects</w:t>
      </w:r>
    </w:p>
    <w:p>
      <w:r>
        <w:t>A future `hedron-native` package may provide optional acceleration. The pure-Python path must remain supported and produce identical output.</w:t>
      </w:r>
    </w:p>
    <w:p>
      <w:pPr>
        <w:pStyle w:val="Heading1"/>
      </w:pPr>
      <w:r>
        <w:t>15. Implementation Roadmap</w:t>
      </w:r>
    </w:p>
    <w:p>
      <w:pPr>
        <w:pStyle w:val="ListNumber"/>
      </w:pPr>
      <w:r>
        <w:rPr>
          <w:b/>
        </w:rPr>
        <w:t xml:space="preserve">Phase 1 - Core and FastAPI MVP: </w:t>
      </w:r>
      <w:r>
        <w:t>hedron-core component tree, renderer, escaping, Hedron app, page routes, direct responses, HTML/HTMX primitives.</w:t>
      </w:r>
    </w:p>
    <w:p>
      <w:pPr>
        <w:pStyle w:val="ListNumber"/>
      </w:pPr>
      <w:r>
        <w:rPr>
          <w:b/>
        </w:rPr>
        <w:t xml:space="preserve">Phase 2 - Models, forms, and actions: </w:t>
      </w:r>
      <w:r>
        <w:t>Model, Props, FormModel, Field, supported-type validation, AutoForm, validation errors, typed actions.</w:t>
      </w:r>
    </w:p>
    <w:p>
      <w:pPr>
        <w:pStyle w:val="ListNumber"/>
      </w:pPr>
      <w:r>
        <w:rPr>
          <w:b/>
        </w:rPr>
        <w:t xml:space="preserve">Phase 3 - Built-in component system: </w:t>
      </w:r>
      <w:r>
        <w:t>Layouts, cards, forms, tables, navigation, slots, variants, design tokens, accessibility baseline.</w:t>
      </w:r>
    </w:p>
    <w:p>
      <w:pPr>
        <w:pStyle w:val="ListNumber"/>
      </w:pPr>
      <w:r>
        <w:rPr>
          <w:b/>
        </w:rPr>
        <w:t xml:space="preserve">Phase 4 - HDN customization: </w:t>
      </w:r>
      <w:r>
        <w:t>Parser, AST, expressions, template overrides, inspect/eject workflow, syntax highlighting.</w:t>
      </w:r>
    </w:p>
    <w:p>
      <w:pPr>
        <w:pStyle w:val="ListNumber"/>
      </w:pPr>
      <w:r>
        <w:rPr>
          <w:b/>
        </w:rPr>
        <w:t xml:space="preserve">Phase 5 - Flask and Django adapters: </w:t>
      </w:r>
      <w:r>
        <w:t>Dedicated distributions, conformance tests, framework-native forms, URL reversing, CSRF, sessions.</w:t>
      </w:r>
    </w:p>
    <w:p>
      <w:pPr>
        <w:pStyle w:val="ListNumber"/>
      </w:pPr>
      <w:r>
        <w:rPr>
          <w:b/>
        </w:rPr>
        <w:t xml:space="preserve">Phase 6 - Browser components: </w:t>
      </w:r>
      <w:r>
        <w:t>Web Component helpers, event bridges, rich widget guidance, packaged components.</w:t>
      </w:r>
    </w:p>
    <w:p>
      <w:pPr>
        <w:pStyle w:val="ListNumber"/>
      </w:pPr>
      <w:r>
        <w:rPr>
          <w:b/>
        </w:rPr>
        <w:t xml:space="preserve">Phase 7 - Adoption tooling: </w:t>
      </w:r>
      <w:r>
        <w:t>Project scaffolding, migration guides, React-to-HDN analysis, component registry, examples.</w:t>
      </w:r>
    </w:p>
    <w:p>
      <w:pPr>
        <w:pStyle w:val="ListNumber"/>
      </w:pPr>
      <w:r>
        <w:rPr>
          <w:b/>
        </w:rPr>
        <w:t xml:space="preserve">Phase 8 - Performance and optional native work: </w:t>
      </w:r>
      <w:r>
        <w:t>Profile production workloads; offload only proven bottlenecks.</w:t>
      </w:r>
    </w:p>
    <w:p>
      <w:pPr>
        <w:pStyle w:val="Heading1"/>
      </w:pPr>
      <w:r>
        <w:t>16. Initial Non-Goals</w:t>
      </w:r>
    </w:p>
    <w:p>
      <w:pPr>
        <w:pStyle w:val="ListBullet"/>
      </w:pPr>
      <w:r>
        <w:t>Competing with React as a full client-side runtime.</w:t>
      </w:r>
    </w:p>
    <w:p>
      <w:pPr>
        <w:pStyle w:val="ListBullet"/>
      </w:pPr>
      <w:r>
        <w:t>Requiring Node.js, bundlers, hydration, or a virtual DOM.</w:t>
      </w:r>
    </w:p>
    <w:p>
      <w:pPr>
        <w:pStyle w:val="ListBullet"/>
      </w:pPr>
      <w:r>
        <w:t>Building Java and Node bindings before Python product-market fit.</w:t>
      </w:r>
    </w:p>
    <w:p>
      <w:pPr>
        <w:pStyle w:val="ListBullet"/>
      </w:pPr>
      <w:r>
        <w:t>Publishing a rigid universal component standard before real-world usage stabilizes the model.</w:t>
      </w:r>
    </w:p>
    <w:p>
      <w:pPr>
        <w:pStyle w:val="ListBullet"/>
      </w:pPr>
      <w:r>
        <w:t>Using Rust merely for marketing or theoretical performance.</w:t>
      </w:r>
    </w:p>
    <w:p>
      <w:pPr>
        <w:pStyle w:val="ListBullet"/>
      </w:pPr>
      <w:r>
        <w:t>Replacing FastAPI, Flask, or Django routing and dependency systems with a proprietary application model.</w:t>
      </w:r>
    </w:p>
    <w:p>
      <w:pPr>
        <w:pStyle w:val="Heading1"/>
      </w:pPr>
      <w:r>
        <w:t>17. Early Success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</w:tcPr>
          <w:p>
            <w:r>
              <w:t>Area</w:t>
            </w:r>
          </w:p>
        </w:tc>
        <w:tc>
          <w:tcPr>
            <w:tcW w:type="dxa" w:w="4968"/>
            <w:shd w:fill="D9EAF7"/>
          </w:tcPr>
          <w:p>
            <w:r>
              <w:t>Success criterion</w:t>
            </w:r>
          </w:p>
        </w:tc>
      </w:tr>
      <w:tr>
        <w:tc>
          <w:tcPr>
            <w:tcW w:type="dxa" w:w="4968"/>
          </w:tcPr>
          <w:p>
            <w:r>
              <w:t>Onboarding</w:t>
            </w:r>
          </w:p>
        </w:tc>
        <w:tc>
          <w:tcPr>
            <w:tcW w:type="dxa" w:w="4968"/>
          </w:tcPr>
          <w:p>
            <w:r>
              <w:t>A new FastAPI user can install Hedron and render a useful page in under five minutes.</w:t>
            </w:r>
          </w:p>
        </w:tc>
      </w:tr>
      <w:tr>
        <w:tc>
          <w:tcPr>
            <w:tcW w:type="dxa" w:w="4968"/>
          </w:tcPr>
          <w:p>
            <w:r>
              <w:t>Simplicity</w:t>
            </w:r>
          </w:p>
        </w:tc>
        <w:tc>
          <w:tcPr>
            <w:tcW w:type="dxa" w:w="4968"/>
          </w:tcPr>
          <w:p>
            <w:r>
              <w:t>A CRUD application can be built without direct HDN authoring.</w:t>
            </w:r>
          </w:p>
        </w:tc>
      </w:tr>
      <w:tr>
        <w:tc>
          <w:tcPr>
            <w:tcW w:type="dxa" w:w="4968"/>
          </w:tcPr>
          <w:p>
            <w:r>
              <w:t>Control</w:t>
            </w:r>
          </w:p>
        </w:tc>
        <w:tc>
          <w:tcPr>
            <w:tcW w:type="dxa" w:w="4968"/>
          </w:tcPr>
          <w:p>
            <w:r>
              <w:t>An advanced user can eject and customize a component without rewriting the application.</w:t>
            </w:r>
          </w:p>
        </w:tc>
      </w:tr>
      <w:tr>
        <w:tc>
          <w:tcPr>
            <w:tcW w:type="dxa" w:w="4968"/>
          </w:tcPr>
          <w:p>
            <w:r>
              <w:t>Portability</w:t>
            </w:r>
          </w:p>
        </w:tc>
        <w:tc>
          <w:tcPr>
            <w:tcW w:type="dxa" w:w="4968"/>
          </w:tcPr>
          <w:p>
            <w:r>
              <w:t>The same shared component renders identically in FastAPI, Flask, and Django adapter tests.</w:t>
            </w:r>
          </w:p>
        </w:tc>
      </w:tr>
      <w:tr>
        <w:tc>
          <w:tcPr>
            <w:tcW w:type="dxa" w:w="4968"/>
          </w:tcPr>
          <w:p>
            <w:r>
              <w:t>Performance</w:t>
            </w:r>
          </w:p>
        </w:tc>
        <w:tc>
          <w:tcPr>
            <w:tcW w:type="dxa" w:w="4968"/>
          </w:tcPr>
          <w:p>
            <w:r>
              <w:t>Pure-Python rendering is adequate for representative dashboards and forms before any native work.</w:t>
            </w:r>
          </w:p>
        </w:tc>
      </w:tr>
      <w:tr>
        <w:tc>
          <w:tcPr>
            <w:tcW w:type="dxa" w:w="4968"/>
          </w:tcPr>
          <w:p>
            <w:r>
              <w:t>Adoption</w:t>
            </w:r>
          </w:p>
        </w:tc>
        <w:tc>
          <w:tcPr>
            <w:tcW w:type="dxa" w:w="4968"/>
          </w:tcPr>
          <w:p>
            <w:r>
              <w:t>Documentation, examples, and error messages consistently guide users to the next level of complexity only when needed.</w:t>
            </w:r>
          </w:p>
        </w:tc>
      </w:tr>
    </w:tbl>
    <w:p>
      <w:pPr>
        <w:pStyle w:val="Heading1"/>
      </w:pPr>
      <w:r>
        <w:t>18. Final Direction</w:t>
      </w:r>
    </w:p>
    <w:p>
      <w:pPr>
        <w:pStyle w:val="IntenseQuote"/>
      </w:pPr>
      <w:r>
        <w:t>Hedron begins as a Python-first, FastAPI-centered component framework. The `hedron` package installs the complete FastAPI experience. `hedron-core` contains the framework-neutral engine, while `hedron-flask` and `hedron-django` provide complete alternative integrations without installing FastAPI. Advanced capabilities - HDN, Web Components, portable specifications, and native acceleration - are introduced progressively and only when they solve demonstrated user needs.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Hedron Architecture and Adoption Plan v4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