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General Linear Model</w:t>
        <w:cr/>
      </w:r>
    </w:p>
    <w:p>
      <w:r/>
    </w:p>
    <w:tbl>
      <w:tblPr>
        <w:tblW w:w="0" w:type="auto"/>
        <w:jc w:val="left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06-MAY-2024 23:34:36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C:\Users\s1155157933\Downloads\MAIN-FULL_sb-win-size-5.sav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are based on all cases with valid data for all variables in the model.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GLM 偏见_Semantic_Breadth 欺凌_Semantic_Breadth 精神病_Semantic_Breadth 创伤_Semantic_Breadth WITH Fairness</w:t>
              <w:br/>
              <w:t>Ingroup Authority Purity</w:t>
              <w:br/>
              <w:t>/METHOD=SSTYPE(3)</w:t>
              <w:br/>
              <w:t>/INTERCEPT=INCLUDE</w:t>
              <w:br/>
              <w:t>/PRINT=ETASQ PARAMETER</w:t>
              <w:br/>
              <w:t>/CRITERIA=ALPHA(.05)</w:t>
              <w:br/>
              <w:t>/DESIGN=Fairness Ingroup Authority Purity.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71"/>
        <w:gridCol w:w="1819"/>
        <w:gridCol w:w="1139"/>
        <w:gridCol w:w="1139"/>
        <w:gridCol w:w="1428"/>
        <w:gridCol w:w="1139"/>
        <w:gridCol w:w="113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120" w:before="120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i w:val="true"/>
                <w:color w:val="000000"/>
                <w:sz w:val="24"/>
              </w:rPr>
              <w:t>Multivariate Tests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basicThinLines" w:sz="1" w:color="000000"/>
              <w:left w:val="none" w:sz="1" w:color="000000"/>
              <w:bottom w:val="basicThinLines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Effect</w:t>
            </w:r>
          </w:p>
        </w:tc>
        <w:tc>
          <w:tcPr>
            <w:hMerge w:val="continue"/>
            <w:tcBorders>
              <w:top w:val="basicThinLines" w:sz="1" w:color="000000"/>
              <w:left w:val="none" w:sz="1" w:color="000000"/>
              <w:bottom w:val="basicThinLines" w:sz="1" w:color="000000"/>
            </w:tcBorders>
          </w:tcPr>
          <w:p/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Value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Hypothesis df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Error df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Sig.</w:t>
            </w:r>
          </w:p>
        </w:tc>
      </w:tr>
      <w:tr>
        <w:tc>
          <w:tcPr>
            <w:vMerge w:val="restart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.777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27.927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32.000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.223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27.927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32.000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3.491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27.927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32.000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3.491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27.927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32.000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.130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1.191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32.000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.333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.870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1.191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32.000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.333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.149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1.191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32.000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.333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.149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1.191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32.000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.333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.366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4.623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32.000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.634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4.623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32.000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center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.0046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.578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4.623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32.000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.578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4.623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32.000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.005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.186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1.834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32.000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.147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.814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1.834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32.000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.147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.229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1.834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32.000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.147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.229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1.834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32.000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.147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.212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2.149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32.000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.097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.788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2.149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32.000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.097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.269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2.149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32.000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.097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.269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2.149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32.000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.097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71"/>
        <w:gridCol w:w="1819"/>
        <w:gridCol w:w="163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120" w:before="120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i w:val="true"/>
                <w:color w:val="000000"/>
                <w:sz w:val="24"/>
              </w:rPr>
              <w:t>Multivariate Tests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basicThinLines" w:sz="1" w:color="000000"/>
              <w:left w:val="none" w:sz="1" w:color="000000"/>
              <w:bottom w:val="basicThinLines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Effect</w:t>
            </w:r>
          </w:p>
        </w:tc>
        <w:tc>
          <w:tcPr>
            <w:hMerge w:val="continue"/>
            <w:tcBorders>
              <w:top w:val="basicThinLines" w:sz="1" w:color="000000"/>
              <w:left w:val="none" w:sz="1" w:color="000000"/>
              <w:bottom w:val="basicThinLines" w:sz="1" w:color="000000"/>
            </w:tcBorders>
          </w:tcPr>
          <w:p/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Partial Eta Squared</w:t>
            </w:r>
          </w:p>
        </w:tc>
      </w:tr>
      <w:tr>
        <w:tc>
          <w:tcPr>
            <w:vMerge w:val="restart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.777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.777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.777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.777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.130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.130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.130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.130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.366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.366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.366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.366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.186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.186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.186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.186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.212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.212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.212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.212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071"/>
        <w:gridCol w:w="1819"/>
        <w:gridCol w:w="1139"/>
        <w:gridCol w:w="1139"/>
        <w:gridCol w:w="1428"/>
        <w:gridCol w:w="1139"/>
        <w:gridCol w:w="1139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071"/>
        <w:gridCol w:w="1819"/>
        <w:gridCol w:w="1632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a. Design: Intercept + Fairness + Ingroup + Authority + Purity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b. Exact statistic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768"/>
        <w:gridCol w:w="2703"/>
        <w:gridCol w:w="1666"/>
        <w:gridCol w:w="1156"/>
        <w:gridCol w:w="1479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Tests of Between-Subjects Effects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Source</w:t>
            </w:r>
          </w:p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Dependent Variable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Type III 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Corrected Model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1.980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.049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.021</w:t>
            </w:r>
            <w:r>
              <w:rPr>
                <w:vertAlign w:val="superscript"/>
              </w:rPr>
              <w:t>c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1.534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.053</w:t>
            </w:r>
            <w:r>
              <w:rPr>
                <w:vertAlign w:val="superscript"/>
              </w:rPr>
              <w:t>d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2.670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88.890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14.345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49.585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12.700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Fairness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4.837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.414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Ingroup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6.056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4.462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Authority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.452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.376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2.208E-6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2.208E-6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.980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Purity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5.023E-5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5.023E-5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.847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.689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.497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Error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83.271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81.120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100.516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95.474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Corrected Total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768"/>
        <w:gridCol w:w="2703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Tests of Between-Subjects Effects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Source</w:t>
            </w:r>
          </w:p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Dependent Variable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Partial Eta Squared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Corrected Model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center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center"/>
            </w:pPr>
            <w:r>
              <w:rPr>
                <w:rFonts w:ascii="Arial" w:hAnsi="Arial" w:cs="Arial" w:eastAsia="Arial"/>
                <w:color w:val="010205"/>
                <w:sz w:val="24"/>
              </w:rPr>
              <w:t>.1845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.241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.234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.717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.291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Fairness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.121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Ingroup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Authority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Purity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.169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Error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Corrected Total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1768"/>
        <w:gridCol w:w="2703"/>
        <w:gridCol w:w="1666"/>
        <w:gridCol w:w="1156"/>
        <w:gridCol w:w="1479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768"/>
        <w:gridCol w:w="2703"/>
        <w:gridCol w:w="166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R Squared = .185 (Adjusted R Squared = .091)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R Squared = .241 (Adjusted R Squared = .154)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c. R Squared = .149 (Adjusted R Squared = .052)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d. R Squared = .234 (Adjusted R Squared = .146)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r/>
    </w:p>
    <w:tbl>
      <w:tblPr>
        <w:tblW w:w="0" w:type="auto"/>
        <w:jc w:val="left"/>
        <w:tblLayout w:type="fixed"/>
      </w:tblPr>
      <w:tblGrid>
        <w:gridCol w:w="2278"/>
        <w:gridCol w:w="1071"/>
        <w:gridCol w:w="1139"/>
        <w:gridCol w:w="1139"/>
        <w:gridCol w:w="1139"/>
        <w:gridCol w:w="1139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120" w:before="120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i w:val="true"/>
                <w:color w:val="000000"/>
                <w:sz w:val="24"/>
              </w:rPr>
              <w:t>Parameter Estimates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basicThinLines" w:sz="1" w:color="000000"/>
              <w:lef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Dependent Variable</w:t>
            </w:r>
          </w:p>
        </w:tc>
        <w:tc>
          <w:tcPr>
            <w:vMerge w:val="restart"/>
            <w:tcBorders>
              <w:top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Parameter</w:t>
            </w:r>
          </w:p>
        </w:tc>
        <w:tc>
          <w:tcPr>
            <w:vMerge w:val="restart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B</w:t>
            </w:r>
          </w:p>
        </w:tc>
        <w:tc>
          <w:tcPr>
            <w:vMerge w:val="restart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Std. Error</w:t>
            </w:r>
          </w:p>
        </w:tc>
        <w:tc>
          <w:tcPr>
            <w:vMerge w:val="restart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t</w:t>
            </w:r>
          </w:p>
        </w:tc>
        <w:tc>
          <w:tcPr>
            <w:vMerge w:val="restart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Sig.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95% Confidence Interval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</w:tcBorders>
          </w:tcPr>
          <w:p/>
        </w:tc>
        <w:tc>
          <w:tcPr>
            <w:vMerge w:val="continue"/>
            <w:tcBorders>
              <w:top w:val="basicThinLines" w:sz="1" w:color="000000"/>
              <w:right w:val="none" w:sz="1" w:color="000000"/>
            </w:tcBorders>
          </w:tcPr>
          <w:p/>
        </w:tc>
        <w:tc>
          <w:tcPr>
            <w:vMerge w:val="continue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vMerge w:val="continue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vMerge w:val="continue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vMerge w:val="continue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Lower Bound</w:t>
            </w:r>
          </w:p>
        </w:tc>
      </w:tr>
      <w:tr>
        <w:tc>
          <w:tcPr>
            <w:vMerge w:val="restart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偏见_Semantic_Breadth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1.536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.163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9.428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1.206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.033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2.199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center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.0346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-.010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-1.826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.076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-.021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-.761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.452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-.024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.194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.847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-.100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欺凌_Semantic_Breadth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1.126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.297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3.787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.522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.971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.338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-.029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1.774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center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.0848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.896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.376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-.018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-.265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-2.665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-.467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精神病_Semantic_Breadth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1.846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.262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7.042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1.314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.827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.414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-.029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-.022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-2.461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-.040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-.025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.980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-.029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-.035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.088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-.404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.689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-.214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创伤_Semantic_Breadth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1.124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.315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3.564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.484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1.509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.140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-.015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-.022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-2.112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-.044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.030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1.763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.087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-.073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.106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-.687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.497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-.287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278"/>
        <w:gridCol w:w="1071"/>
        <w:gridCol w:w="1377"/>
        <w:gridCol w:w="163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120" w:before="120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i w:val="true"/>
                <w:color w:val="000000"/>
                <w:sz w:val="24"/>
              </w:rPr>
              <w:t>Parameter Estimates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basicThinLines" w:sz="1" w:color="000000"/>
              <w:lef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Dependent Variable</w:t>
            </w:r>
          </w:p>
        </w:tc>
        <w:tc>
          <w:tcPr>
            <w:vMerge w:val="restart"/>
            <w:tcBorders>
              <w:top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Parameter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95% Confidence Interval</w:t>
            </w:r>
          </w:p>
        </w:tc>
        <w:tc>
          <w:tcPr>
            <w:vMerge w:val="restart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Partial Eta Squared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</w:tcBorders>
          </w:tcPr>
          <w:p/>
        </w:tc>
        <w:tc>
          <w:tcPr>
            <w:vMerge w:val="continue"/>
            <w:tcBorders>
              <w:top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Upper Bound</w:t>
            </w:r>
          </w:p>
        </w:tc>
        <w:tc>
          <w:tcPr>
            <w:vMerge w:val="continue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  <w:right w:val="none" w:sz="1" w:color="000000"/>
            </w:tcBorders>
          </w:tcPr>
          <w:p/>
        </w:tc>
      </w:tr>
      <w:tr>
        <w:tc>
          <w:tcPr>
            <w:vMerge w:val="restart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偏见_Semantic_Breadth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1.867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.717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.064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.121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.087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.016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.121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.001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欺凌_Semantic_Breadth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1.729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.291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.083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.038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.082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.022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-.063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.169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精神病_Semantic_Breadth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2.378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.586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.070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.019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.148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.143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.005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创伤_Semantic_Breadth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1.764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.266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.061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.113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.064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.082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.142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.013</w:t>
            </w:r>
          </w:p>
        </w:tc>
      </w:tr>
    </w:tbl>
    <w:p>
      <w:r/>
    </w:p>
    <w:p>
      <w:pPr>
        <w:spacing w:before="200"/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General Linear Model</w:t>
        <w:cr/>
      </w:r>
    </w:p>
    <w:p>
      <w:r/>
    </w:p>
    <w:tbl>
      <w:tblPr>
        <w:tblW w:w="0" w:type="auto"/>
        <w:jc w:val="left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06-MAY-2024 23:37:45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C:\Users\s1155157933\Downloads\MAIN-FULL_sb-win-size-5.sav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are based on all cases with valid data for all variables in the model.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GLM 分裂_Semantic_Breadth 阴谋_Semantic_Breadth 主权_Semantic_Breadth 恐怖主义_Semantic_Breadth WITH Fairness</w:t>
              <w:br/>
              <w:t>Ingroup Authority Purity</w:t>
              <w:br/>
              <w:t>/METHOD=SSTYPE(3)</w:t>
              <w:br/>
              <w:t>/INTERCEPT=INCLUDE</w:t>
              <w:br/>
              <w:t>/PRINT=ETASQ PARAMETER</w:t>
              <w:br/>
              <w:t>/CRITERIA=ALPHA(.05)</w:t>
              <w:br/>
              <w:t>/DESIGN=Fairness Ingroup Authority Purity.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71"/>
        <w:gridCol w:w="1819"/>
        <w:gridCol w:w="1139"/>
        <w:gridCol w:w="1139"/>
        <w:gridCol w:w="1428"/>
        <w:gridCol w:w="1139"/>
        <w:gridCol w:w="113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120" w:before="120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i w:val="true"/>
                <w:color w:val="000000"/>
                <w:sz w:val="24"/>
              </w:rPr>
              <w:t>Multivariate Tests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basicThinLines" w:sz="1" w:color="000000"/>
              <w:left w:val="none" w:sz="1" w:color="000000"/>
              <w:bottom w:val="basicThinLines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Effect</w:t>
            </w:r>
          </w:p>
        </w:tc>
        <w:tc>
          <w:tcPr>
            <w:hMerge w:val="continue"/>
            <w:tcBorders>
              <w:top w:val="basicThinLines" w:sz="1" w:color="000000"/>
              <w:left w:val="none" w:sz="1" w:color="000000"/>
              <w:bottom w:val="basicThinLines" w:sz="1" w:color="000000"/>
            </w:tcBorders>
          </w:tcPr>
          <w:p/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Value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Hypothesis df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Error df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Sig.</w:t>
            </w:r>
          </w:p>
        </w:tc>
      </w:tr>
      <w:tr>
        <w:tc>
          <w:tcPr>
            <w:vMerge w:val="restart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.822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41.570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36.000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.178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41.570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36.000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4.619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41.570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36.000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4.619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41.570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36.000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.226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2.628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36.000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center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.0504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.774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2.628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36.000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center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.0504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.292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2.628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36.000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center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.292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2.628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36.000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.050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.126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1.293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36.000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.291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.874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1.293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36.000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.291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.144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1.293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36.000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.291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.144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1.293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36.000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.291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.120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1.225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36.000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.318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.880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1.225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36.000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.318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.136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1.225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36.000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.318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.136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1.225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36.000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.318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.078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.759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36.000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.559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.922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.759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36.000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.559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.084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.759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36.000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.559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.084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.759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36.000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.559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71"/>
        <w:gridCol w:w="1819"/>
        <w:gridCol w:w="163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120" w:before="120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i w:val="true"/>
                <w:color w:val="000000"/>
                <w:sz w:val="24"/>
              </w:rPr>
              <w:t>Multivariate Tests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basicThinLines" w:sz="1" w:color="000000"/>
              <w:left w:val="none" w:sz="1" w:color="000000"/>
              <w:bottom w:val="basicThinLines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Effect</w:t>
            </w:r>
          </w:p>
        </w:tc>
        <w:tc>
          <w:tcPr>
            <w:hMerge w:val="continue"/>
            <w:tcBorders>
              <w:top w:val="basicThinLines" w:sz="1" w:color="000000"/>
              <w:left w:val="none" w:sz="1" w:color="000000"/>
              <w:bottom w:val="basicThinLines" w:sz="1" w:color="000000"/>
            </w:tcBorders>
          </w:tcPr>
          <w:p/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Partial Eta Squared</w:t>
            </w:r>
          </w:p>
        </w:tc>
      </w:tr>
      <w:tr>
        <w:tc>
          <w:tcPr>
            <w:vMerge w:val="restart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.822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.822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.822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.822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.226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.226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.226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.226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.126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.126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.126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.126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.120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.120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.120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.120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.078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.078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.078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.078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071"/>
        <w:gridCol w:w="1819"/>
        <w:gridCol w:w="1139"/>
        <w:gridCol w:w="1139"/>
        <w:gridCol w:w="1428"/>
        <w:gridCol w:w="1139"/>
        <w:gridCol w:w="1139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071"/>
        <w:gridCol w:w="1819"/>
        <w:gridCol w:w="1632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a. Design: Intercept + Fairness + Ingroup + Authority + Purity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b. Exact statistic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382"/>
        <w:gridCol w:w="2180"/>
        <w:gridCol w:w="1303"/>
        <w:gridCol w:w="904"/>
        <w:gridCol w:w="1156"/>
        <w:gridCol w:w="904"/>
        <w:gridCol w:w="904"/>
        <w:gridCol w:w="1303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Tests of Between-Subjects Effects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Source</w:t>
            </w:r>
          </w:p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Dependent Variable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Type III Sum of Squares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 Square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Partial Eta Squared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Corrected Model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分裂_Semantic_Breadth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.011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2.076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.176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阴谋_Semantic_Breadth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.022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2.753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.220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主权_Semantic_Breadth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.014</w:t>
            </w:r>
            <w:r>
              <w:rPr>
                <w:vertAlign w:val="superscript"/>
              </w:rPr>
              <w:t>c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center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center"/>
            </w:pPr>
            <w:r>
              <w:rPr>
                <w:rFonts w:ascii="Arial" w:hAnsi="Arial" w:cs="Arial" w:eastAsia="Arial"/>
                <w:color w:val="010205"/>
                <w:sz w:val="24"/>
              </w:rPr>
              <w:t>.2348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恐怖主义_Semantic_Breadth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.018</w:t>
            </w:r>
            <w:r>
              <w:rPr>
                <w:vertAlign w:val="superscript"/>
              </w:rPr>
              <w:t>d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.276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Intercept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分裂_Semantic_Breadth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143.520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.786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阴谋_Semantic_Breadth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45.457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.538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主权_Semantic_Breadth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46.197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.542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恐怖主义_Semantic_Breadth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85.524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.687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Fairness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分裂_Semantic_Breadth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阴谋_Semantic_Breadth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主权_Semantic_Breadth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4.964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恐怖主义_Semantic_Breadth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10.577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.213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Ingroup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分裂_Semantic_Breadth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center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center"/>
            </w:pPr>
            <w:r>
              <w:rPr>
                <w:rFonts w:ascii="Arial" w:hAnsi="Arial" w:cs="Arial" w:eastAsia="Arial"/>
                <w:color w:val="010205"/>
                <w:sz w:val="24"/>
              </w:rPr>
              <w:t>.0354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阴谋_Semantic_Breadth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主权_Semantic_Breadth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恐怖主义_Semantic_Breadth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.334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Authority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分裂_Semantic_Breadth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2.288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center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center"/>
            </w:pPr>
            <w:r>
              <w:rPr>
                <w:rFonts w:ascii="Arial" w:hAnsi="Arial" w:cs="Arial" w:eastAsia="Arial"/>
                <w:color w:val="010205"/>
                <w:sz w:val="24"/>
              </w:rPr>
              <w:t>.0554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阴谋_Semantic_Breadth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1.819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center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center"/>
            </w:pPr>
            <w:r>
              <w:rPr>
                <w:rFonts w:ascii="Arial" w:hAnsi="Arial" w:cs="Arial" w:eastAsia="Arial"/>
                <w:color w:val="010205"/>
                <w:sz w:val="24"/>
              </w:rPr>
              <w:t>.1852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center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center"/>
            </w:pPr>
            <w:r>
              <w:rPr>
                <w:rFonts w:ascii="Arial" w:hAnsi="Arial" w:cs="Arial" w:eastAsia="Arial"/>
                <w:color w:val="010205"/>
                <w:sz w:val="24"/>
              </w:rPr>
              <w:t>.0446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主权_Semantic_Breadth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3.613E-5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3.613E-5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.904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恐怖主义_Semantic_Breadth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.006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Purity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分裂_Semantic_Breadth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阴谋_Semantic_Breadth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5.228E-5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5.228E-5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主权_Semantic_Breadth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恐怖主义_Semantic_Breadth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center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center"/>
            </w:pPr>
            <w:r>
              <w:rPr>
                <w:rFonts w:ascii="Arial" w:hAnsi="Arial" w:cs="Arial" w:eastAsia="Arial"/>
                <w:color w:val="010205"/>
                <w:sz w:val="24"/>
              </w:rPr>
              <w:t>.4854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.013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Error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分裂_Semantic_Breadth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阴谋_Semantic_Breadth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主权_Semantic_Breadth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恐怖主义_Semantic_Breadth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Total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分裂_Semantic_Breadth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92.437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阴谋_Semantic_Breadth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98.977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主权_Semantic_Breadth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84.120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恐怖主义_Semantic_Breadth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88.151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Corrected Total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分裂_Semantic_Breadth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阴谋_Semantic_Breadth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主权_Semantic_Breadth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恐怖主义_Semantic_Breadth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1382"/>
        <w:gridCol w:w="2180"/>
        <w:gridCol w:w="1303"/>
        <w:gridCol w:w="904"/>
        <w:gridCol w:w="1156"/>
        <w:gridCol w:w="904"/>
        <w:gridCol w:w="904"/>
        <w:gridCol w:w="1303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R Squared = .176 (Adjusted R Squared = .091)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b. R Squared = .220 (Adjusted R Squared = .140)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c. R Squared = .130 (Adjusted R Squared = .041)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d. R Squared = .276 (Adjusted R Squared = .202)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2431"/>
        <w:gridCol w:w="1071"/>
        <w:gridCol w:w="1139"/>
        <w:gridCol w:w="1139"/>
        <w:gridCol w:w="1139"/>
        <w:gridCol w:w="1139"/>
        <w:gridCol w:w="136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120" w:before="120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i w:val="true"/>
                <w:color w:val="000000"/>
                <w:sz w:val="24"/>
              </w:rPr>
              <w:t>Parameter Estimates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basicThinLines" w:sz="1" w:color="000000"/>
              <w:lef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Dependent Variable</w:t>
            </w:r>
          </w:p>
        </w:tc>
        <w:tc>
          <w:tcPr>
            <w:vMerge w:val="restart"/>
            <w:tcBorders>
              <w:top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Parameter</w:t>
            </w:r>
          </w:p>
        </w:tc>
        <w:tc>
          <w:tcPr>
            <w:vMerge w:val="restart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B</w:t>
            </w:r>
          </w:p>
        </w:tc>
        <w:tc>
          <w:tcPr>
            <w:vMerge w:val="restart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Std. Error</w:t>
            </w:r>
          </w:p>
        </w:tc>
        <w:tc>
          <w:tcPr>
            <w:vMerge w:val="restart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t</w:t>
            </w:r>
          </w:p>
        </w:tc>
        <w:tc>
          <w:tcPr>
            <w:vMerge w:val="restart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Sig.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95% Confidence Interval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</w:tcBorders>
          </w:tcPr>
          <w:p/>
        </w:tc>
        <w:tc>
          <w:tcPr>
            <w:vMerge w:val="continue"/>
            <w:tcBorders>
              <w:top w:val="basicThinLines" w:sz="1" w:color="000000"/>
              <w:right w:val="none" w:sz="1" w:color="000000"/>
            </w:tcBorders>
          </w:tcPr>
          <w:p/>
        </w:tc>
        <w:tc>
          <w:tcPr>
            <w:vMerge w:val="continue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vMerge w:val="continue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vMerge w:val="continue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vMerge w:val="continue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Lower Bound</w:t>
            </w:r>
          </w:p>
        </w:tc>
      </w:tr>
      <w:tr>
        <w:tc>
          <w:tcPr>
            <w:vMerge w:val="restart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分裂_Semantic_Breadth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1.749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.146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11.980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1.454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center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.0248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1.706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.096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-.005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-1.196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.239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-.015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-.012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-1.513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.138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-.027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-.071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-1.794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.081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-.152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阴谋_Semantic_Breadth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1.181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.175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6.742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.827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.032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1.840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.073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-.003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-1.136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.263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-.018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1.349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center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.1852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-.164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.871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-.104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主权_Semantic_Breadth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1.341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.197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6.797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.942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2.228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.032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.004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-1.099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.279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-.020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-.121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.904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-.022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-.038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-.701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.487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-.146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恐怖主义_Semantic_Breadth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1.263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.137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9.248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.987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3.252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.017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.578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.567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-.470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.641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-.018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-.026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.037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-.704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center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.4854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-.101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431"/>
        <w:gridCol w:w="1071"/>
        <w:gridCol w:w="1377"/>
        <w:gridCol w:w="163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120" w:before="120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i w:val="true"/>
                <w:color w:val="000000"/>
                <w:sz w:val="24"/>
              </w:rPr>
              <w:t>Parameter Estimates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basicThinLines" w:sz="1" w:color="000000"/>
              <w:lef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Dependent Variable</w:t>
            </w:r>
          </w:p>
        </w:tc>
        <w:tc>
          <w:tcPr>
            <w:vMerge w:val="restart"/>
            <w:tcBorders>
              <w:top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Parameter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95% Confidence Interval</w:t>
            </w:r>
          </w:p>
        </w:tc>
        <w:tc>
          <w:tcPr>
            <w:vMerge w:val="restart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Partial Eta Squared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</w:tcBorders>
          </w:tcPr>
          <w:p/>
        </w:tc>
        <w:tc>
          <w:tcPr>
            <w:vMerge w:val="continue"/>
            <w:tcBorders>
              <w:top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Upper Bound</w:t>
            </w:r>
          </w:p>
        </w:tc>
        <w:tc>
          <w:tcPr>
            <w:vMerge w:val="continue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  <w:right w:val="none" w:sz="1" w:color="000000"/>
            </w:tcBorders>
          </w:tcPr>
          <w:p/>
        </w:tc>
      </w:tr>
      <w:tr>
        <w:tc>
          <w:tcPr>
            <w:vMerge w:val="restart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分裂_Semantic_Breadth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2.045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.786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.069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.035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center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.0554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center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.0762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阴谋_Semantic_Breadth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1.535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.538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.067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.080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.032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.031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center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.0446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.089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.001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主权_Semantic_Breadth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1.740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.542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.083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.113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.030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.071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.012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恐怖主义_Semantic_Breadth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1.539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.687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.072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.213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.008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.013</w:t>
            </w:r>
          </w:p>
        </w:tc>
      </w:tr>
    </w:tbl>
    <w:sectPr>
      <w:pgSz w:h="16833" w:w="11904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2024-05-06T15:40:42Z</dcterms:created>
  <dc:creator>IBM SPSS Statistics</dc:creator>
</cp:coreProperties>
</file>