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实验报告  实验 1.2  位矢、位移与速度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Lab Report  Lab 1.2  Position, Displacement and Velocity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814"/>
        <w:gridCol w:w="1247"/>
        <w:gridCol w:w="1587"/>
        <w:gridCol w:w="1247"/>
        <w:gridCol w:w="1814"/>
      </w:tblGrid>
      <w:tr>
        <w:tc>
          <w:tcPr>
            <w:tcW w:type="dxa" w:w="136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姓名 Name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学号 ID</w:t>
            </w:r>
          </w:p>
        </w:tc>
        <w:tc>
          <w:tcPr>
            <w:tcW w:type="dxa" w:w="158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日期 Date</w:t>
            </w:r>
          </w:p>
        </w:tc>
        <w:tc>
          <w:tcPr>
            <w:tcW w:type="dxa" w:w="181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Times New Roman" w:hAnsi="Times New Roman" w:eastAsia="宋体"/>
                <w:sz w:val="20"/>
              </w:rPr>
              <w:t>班级 Class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同组 Partner</w:t>
            </w:r>
          </w:p>
        </w:tc>
        <w:tc>
          <w:tcPr>
            <w:tcW w:type="dxa" w:w="1587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20"/>
              </w:rPr>
              <w:t>成绩 Score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20"/>
              </w:rPr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提交方式：填写本模板后在问渠“作业”中上传；也可在问渠中在线填写同样的栏目。  Submit this file in WenQuest Assignments, or fill in the same sections online.</w:t>
      </w:r>
    </w:p>
    <w:p>
      <w:pPr>
        <w:pStyle w:val="Heading1"/>
      </w:pPr>
      <w:r>
        <w:t>一、实验目的</w:t>
      </w:r>
      <w:r>
        <w:rPr>
          <w:b w:val="0"/>
          <w:color w:val="5B6B75"/>
          <w:sz w:val="24"/>
        </w:rPr>
        <w:t xml:space="preserve">  1  Objectives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二、实验原理（写出主要公式）</w:t>
      </w:r>
      <w:r>
        <w:rPr>
          <w:b w:val="0"/>
          <w:color w:val="5B6B75"/>
          <w:sz w:val="24"/>
        </w:rPr>
        <w:t xml:space="preserve">  2  Principles (key formulas)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三、实验步骤（简要）</w:t>
      </w:r>
      <w:r>
        <w:rPr>
          <w:b w:val="0"/>
          <w:color w:val="5B6B75"/>
          <w:sz w:val="24"/>
        </w:rPr>
        <w:t xml:space="preserve">  3  Procedure (brief)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四、数据记录与处理</w:t>
      </w:r>
      <w:r>
        <w:rPr>
          <w:b w:val="0"/>
          <w:color w:val="5B6B75"/>
          <w:sz w:val="24"/>
        </w:rPr>
        <w:t xml:space="preserve">  4  Data and processing</w:t>
      </w:r>
    </w:p>
    <w:p>
      <w:r>
        <w:rPr>
          <w:rFonts w:ascii="Times New Roman" w:hAnsi="Times New Roman" w:eastAsia="宋体"/>
        </w:rPr>
        <w:t>表 1  位移与路程（例1-1，t = 0.80 s） Table 1  Displacement vs path length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1984"/>
        <w:gridCol w:w="2268"/>
      </w:tblGrid>
      <w:tr>
        <w:tc>
          <w:tcPr>
            <w:tcW w:type="dxa" w:w="1701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Δt  s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|Δr|  m</w:t>
            </w:r>
          </w:p>
        </w:tc>
        <w:tc>
          <w:tcPr>
            <w:tcW w:type="dxa" w:w="1984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Δs  m</w:t>
            </w:r>
          </w:p>
        </w:tc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(Δs − |Δr|)/Δs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≈0.5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sz w:val="19"/>
              </w:rPr>
              <w:t>≈0.01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r>
        <w:rPr>
          <w:rFonts w:ascii="Times New Roman" w:hAnsi="Times New Roman" w:eastAsia="宋体"/>
        </w:rPr>
        <w:t>表 2  里程计采样间隔（σ = 1.0 cm） Table 2  Odometry sampling interval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92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采样间隔 T  s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0.02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0.05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0.1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0.2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0.5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1.0</w:t>
            </w:r>
          </w:p>
        </w:tc>
        <w:tc>
          <w:tcPr>
            <w:tcW w:type="dxa" w:w="850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1.5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Times New Roman" w:hAnsi="Times New Roman" w:eastAsia="宋体"/>
                <w:sz w:val="19"/>
              </w:rPr>
              <w:t>速率误差 %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 w:eastAsia="宋体"/>
                <w:sz w:val="19"/>
              </w:rPr>
            </w:r>
          </w:p>
        </w:tc>
      </w:tr>
    </w:tbl>
    <w:p/>
    <w:p>
      <w:pPr>
        <w:ind w:firstLine="440"/>
      </w:pPr>
      <w:r>
        <w:rPr>
          <w:rFonts w:ascii="Times New Roman" w:hAnsi="Times New Roman" w:eastAsia="宋体"/>
        </w:rPr>
        <w:t>数据处理：写出计算过程，至少完成一张图（如“误差—参数”或“测量值—理论值”）。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Processing: show your calculations and include at least one graph (e.g. error vs parameter, or measured vs theory).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五、结果与误差分析</w:t>
      </w:r>
      <w:r>
        <w:rPr>
          <w:b w:val="0"/>
          <w:color w:val="5B6B75"/>
          <w:sz w:val="24"/>
        </w:rPr>
        <w:t xml:space="preserve">  5  Results and error analysis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六、实际问题的建模与求解</w:t>
      </w:r>
      <w:r>
        <w:rPr>
          <w:b w:val="0"/>
          <w:color w:val="5B6B75"/>
          <w:sz w:val="24"/>
        </w:rPr>
        <w:t xml:space="preserve">  6  Modelling a real problem</w:t>
      </w:r>
    </w:p>
    <w:p>
      <w:r>
        <w:rPr>
          <w:rFonts w:ascii="Times New Roman" w:hAnsi="Times New Roman" w:eastAsia="宋体"/>
          <w:b/>
        </w:rPr>
        <w:t>问题：移动机器人的里程计</w:t>
      </w:r>
    </w:p>
    <w:p>
      <w:pPr>
        <w:ind w:firstLine="440"/>
      </w:pPr>
      <w:r>
        <w:rPr>
          <w:rFonts w:ascii="Times New Roman" w:hAnsi="Times New Roman" w:eastAsia="宋体"/>
        </w:rPr>
        <w:t>仓储机器人每隔 T 记录一次自己的位置，定位误差约 1 cm，行驶速度约 0.5 m/s。(1) 用 v ≈ √2·σ/T 估计：要让噪声引起的速率误差小于 5%，T 至少多大？(2) 结合表 2，T 太大有什么问题？(3) 实际机器人怎样同时得到“不抖”又“不迟钝”的速度？（提示：滤波、融合轮速计和惯性测量单元。）</w:t>
      </w:r>
    </w:p>
    <w:p>
      <w:pPr>
        <w:spacing w:after="120"/>
        <w:ind w:firstLine="440"/>
      </w:pPr>
      <w:r>
        <w:rPr>
          <w:rFonts w:ascii="Times New Roman" w:hAnsi="Times New Roman" w:eastAsia="宋体"/>
          <w:color w:val="5B6B75"/>
          <w:sz w:val="19"/>
        </w:rPr>
        <w:t>A warehouse robot logs its position every T seconds with about 1 cm error while moving at about 0.5 m/s. (1) Using √2·σ/T, how large must T be for the noise-induced speed error to stay below 5%? (2) From Table 2, what goes wrong when T is too large? (3) How do real robots get a speed that is neither noisy nor sluggish? (Hint: filtering, fusing wheel encoders and an IMU.)</w:t>
      </w:r>
    </w:p>
    <w:p>
      <w:r>
        <w:rPr>
          <w:rFonts w:ascii="Times New Roman" w:hAnsi="Times New Roman" w:eastAsia="宋体"/>
        </w:rPr>
        <w:t>① 实际问题（用自己的话描述，给出已知数据）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① The problem (in your own words, with the given data)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② 建立模型（写出简化假设）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② The model (state your assumptions)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③ 求解（公式与数值）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③ Solution (formulas and numbers)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④ 用虚拟实验检验（写出实验设置与结果）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④ Check with the virtual lab (settings and results)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⑤ 模型在哪里失效？怎样修正？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⑤ Where does the model fail? How would you improve it?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七、结论</w:t>
      </w:r>
      <w:r>
        <w:rPr>
          <w:b w:val="0"/>
          <w:color w:val="5B6B75"/>
          <w:sz w:val="24"/>
        </w:rPr>
        <w:t xml:space="preserve">  7  Conclusion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八、思考题</w:t>
      </w:r>
      <w:r>
        <w:rPr>
          <w:b w:val="0"/>
          <w:color w:val="5B6B75"/>
          <w:sz w:val="24"/>
        </w:rPr>
        <w:t xml:space="preserve">  8  Questions</w:t>
      </w:r>
    </w:p>
    <w:p>
      <w:r>
        <w:rPr>
          <w:rFonts w:ascii="Times New Roman" w:hAnsi="Times New Roman" w:eastAsia="宋体"/>
        </w:rPr>
        <w:t>为什么 d|r|/dt 不是速率？举一个 d|r|/dt = 0 而速率不为零的例子。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Why is d|r|/dt not the speed? Give an example where d|r|/dt = 0 but the speed is not zero.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r>
        <w:rPr>
          <w:rFonts w:ascii="Times New Roman" w:hAnsi="Times New Roman" w:eastAsia="宋体"/>
        </w:rPr>
        <w:t>由表 2，误差为什么先减小后增大？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From Table 2, why does the error first fall and then rise?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九、AI 使用声明</w:t>
      </w:r>
      <w:r>
        <w:rPr>
          <w:b w:val="0"/>
          <w:color w:val="5B6B75"/>
          <w:sz w:val="24"/>
        </w:rPr>
        <w:t xml:space="preserve">  9  AI use statement</w:t>
      </w:r>
    </w:p>
    <w:p>
      <w:r>
        <w:rPr>
          <w:rFonts w:ascii="Times New Roman" w:hAnsi="Times New Roman" w:eastAsia="宋体"/>
        </w:rPr>
        <w:t>□ 未使用 AI　　□ 用 AI 解释概念　　□ 用 AI 检查计算　　□ 其他：____________</w:t>
      </w:r>
    </w:p>
    <w:p>
      <w:pPr>
        <w:spacing w:after="120"/>
      </w:pPr>
      <w:r>
        <w:rPr>
          <w:rFonts w:ascii="Times New Roman" w:hAnsi="Times New Roman" w:eastAsia="宋体"/>
          <w:color w:val="5B6B75"/>
          <w:sz w:val="19"/>
        </w:rPr>
        <w:t>□ No AI used   □ AI to explain concepts   □ AI to check calculations   □ Other: ____________</w:t>
      </w:r>
    </w:p>
    <w:p>
      <w:r>
        <w:rPr>
          <w:rFonts w:ascii="Times New Roman" w:hAnsi="Times New Roman" w:eastAsia="宋体"/>
        </w:rPr>
        <w:t>如使用了 AI，请写明用在哪里：</w:t>
      </w:r>
    </w:p>
    <w:p>
      <w:pPr>
        <w:spacing w:after="0" w:line="456" w:lineRule="auto"/>
        <w:pBdr>
          <w:bottom w:val="single" w:sz="4" w:space="1" w:color="B8C4C8"/>
        </w:pBdr>
      </w:pPr>
    </w:p>
    <w:p>
      <w:pPr>
        <w:spacing w:after="0" w:line="456" w:lineRule="auto"/>
        <w:pBdr>
          <w:bottom w:val="single" w:sz="4" w:space="1" w:color="B8C4C8"/>
        </w:pBdr>
      </w:pPr>
    </w:p>
    <w:p>
      <w:pPr>
        <w:pStyle w:val="Heading1"/>
      </w:pPr>
      <w:r>
        <w:t>评分量规</w:t>
      </w:r>
      <w:r>
        <w:rPr>
          <w:b w:val="0"/>
          <w:color w:val="5B6B75"/>
          <w:sz w:val="24"/>
        </w:rPr>
        <w:t xml:space="preserve">  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5556"/>
      </w:tblGrid>
      <w:tr>
        <w:tc>
          <w:tcPr>
            <w:tcW w:type="dxa" w:w="2268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 Criterion</w:t>
            </w:r>
          </w:p>
        </w:tc>
        <w:tc>
          <w:tcPr>
            <w:tcW w:type="dxa" w:w="1247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分值 Points</w:t>
            </w:r>
          </w:p>
        </w:tc>
        <w:tc>
          <w:tcPr>
            <w:tcW w:type="dxa" w:w="5556"/>
            <w:shd w:val="clear" w:color="auto" w:fill="E8EEF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要求 What earns full marks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原理 Principles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公式正确、说明物理意义 / correct formulas with physical meaning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 Data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数据完整、单位与有效数字规范 / complete data, correct units and significant figures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分析 Analysis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25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理论与测量比较、误差来源分析 / theory vs measurement, sources of error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实际问题 Real problem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20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五步完整，假设清楚，指出模型局限 / all five steps, clear assumptions, limits named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9"/>
              </w:rPr>
              <w:t>规范 Presentation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宋体"/>
                <w:sz w:val="19"/>
              </w:rPr>
              <w:t>书写清楚、图表规范、AI 使用如实声明 / clear writing and graphs, honest AI statement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宋体"/>
          <w:color w:val="5B6B75"/>
          <w:sz w:val="18"/>
        </w:rPr>
        <w:t>AI 按本量规给出评分建议，教师复核后发布。  AI suggests a score against this rubric; the teacher reviews it before release.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