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FE9FC" w14:textId="77777777" w:rsidR="00172665" w:rsidRPr="005818A3" w:rsidRDefault="00172665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</w:p>
    <w:p w14:paraId="226DA73D" w14:textId="2BE9B5C1" w:rsidR="00FE1EA1" w:rsidRPr="00AC34E8" w:rsidRDefault="00FE1EA1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1. Objet</w:t>
      </w:r>
    </w:p>
    <w:p w14:paraId="63B58DF3" w14:textId="18F7AEAD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La présente section de la procédure a pour objet de définir les modalités d’identification, d’analyse, d’évaluation, de traitement et de suivi des opportunités au sein du SMI, conformément aux exigences des normes </w:t>
      </w:r>
      <w:r>
        <w:rPr>
          <w:rFonts w:ascii="Work Sans" w:eastAsia="Times New Roman" w:hAnsi="Work Sans" w:cstheme="minorHAnsi"/>
          <w:b/>
          <w:bCs/>
          <w:lang w:val="fr-FR" w:eastAsia="fr-TN"/>
        </w:rPr>
        <w:t>ISO/IEC 27001 :2022</w:t>
      </w:r>
      <w:r>
        <w:rPr>
          <w:rFonts w:ascii="Work Sans" w:eastAsia="Times New Roman" w:hAnsi="Work Sans" w:cstheme="minorHAnsi"/>
          <w:lang w:val="fr-FR" w:eastAsia="fr-TN"/>
        </w:rPr>
        <w:t xml:space="preserve"> et exigences de future selon le </w:t>
      </w:r>
      <w:r>
        <w:rPr>
          <w:rFonts w:ascii="Work Sans" w:eastAsia="Times New Roman" w:hAnsi="Work Sans" w:cstheme="minorHAnsi"/>
          <w:b/>
          <w:bCs/>
          <w:lang w:val="fr-FR" w:eastAsia="fr-TN"/>
        </w:rPr>
        <w:t>DIS ISO 9001 : 2025.</w:t>
      </w:r>
    </w:p>
    <w:p w14:paraId="52EFEB58" w14:textId="0E158116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Elle vise à assurer une exploitation documentée des opportunités d’amélioration.</w:t>
      </w:r>
    </w:p>
    <w:p w14:paraId="59246F66" w14:textId="782D2583" w:rsidR="00FE1EA1" w:rsidRPr="00AC34E8" w:rsidRDefault="00FE1EA1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2. Domaine d’application</w:t>
      </w:r>
    </w:p>
    <w:p w14:paraId="5A7110C7" w14:textId="629BF58F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Cette procédure s’applique à l’ensemble des processus du </w:t>
      </w:r>
      <w:r>
        <w:rPr>
          <w:rFonts w:ascii="Work Sans" w:eastAsia="Times New Roman" w:hAnsi="Work Sans" w:cstheme="minorHAnsi"/>
          <w:b/>
          <w:bCs/>
          <w:lang w:val="fr-FR" w:eastAsia="fr-TN"/>
        </w:rPr>
        <w:t>SMI</w:t>
      </w:r>
      <w:r>
        <w:rPr>
          <w:rFonts w:ascii="Work Sans" w:eastAsia="Times New Roman" w:hAnsi="Work Sans" w:cstheme="minorHAnsi"/>
          <w:lang w:val="fr-FR" w:eastAsia="fr-TN"/>
        </w:rPr>
        <w:t xml:space="preserve"> et concerne tous les acteurs impliqués dans l’identification et le traitement des opportunités.</w:t>
      </w:r>
    </w:p>
    <w:p w14:paraId="3E9D917D" w14:textId="26EE9E61" w:rsidR="00FE1EA1" w:rsidRPr="00AC34E8" w:rsidRDefault="00FE1EA1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3. Références</w:t>
      </w:r>
    </w:p>
    <w:p w14:paraId="3DE3312A" w14:textId="5DE5CE17" w:rsidR="00FE1EA1" w:rsidRPr="005818A3" w:rsidRDefault="00EF1CE1" w:rsidP="00B773C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DIS ISO 9001 : 2025 : Chapitre 6.1 (Actions face aux risques et opportunités) </w:t>
      </w:r>
    </w:p>
    <w:p w14:paraId="2C36820E" w14:textId="542C1231" w:rsidR="00FE1EA1" w:rsidRPr="005818A3" w:rsidRDefault="00FE1EA1" w:rsidP="00B773C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ISO/IEC 27001 : Chapitre 6.1 (Actions liées aux risques et opportunités) </w:t>
      </w:r>
    </w:p>
    <w:p w14:paraId="4228189F" w14:textId="6AEA231E" w:rsidR="00FE1EA1" w:rsidRPr="00AC34E8" w:rsidRDefault="00FE1EA1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4. Définitions</w:t>
      </w:r>
    </w:p>
    <w:p w14:paraId="59D3B396" w14:textId="4968045B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b/>
          <w:bCs/>
          <w:lang w:val="fr-FR" w:eastAsia="fr-TN"/>
        </w:rPr>
        <w:t>Opportunité :</w:t>
      </w:r>
      <w:r>
        <w:rPr>
          <w:rFonts w:ascii="Work Sans" w:eastAsia="Times New Roman" w:hAnsi="Work Sans" w:cstheme="minorHAnsi"/>
          <w:lang w:val="fr-FR" w:eastAsia="fr-TN"/>
        </w:rPr>
        <w:t xml:space="preserve"> circonstance favorable susceptible d’améliorer la performance, la conformité, la satisfaction client ou la sécurité de l’information.</w:t>
      </w:r>
    </w:p>
    <w:p w14:paraId="7644BA43" w14:textId="647FDD1F" w:rsidR="00FE1EA1" w:rsidRPr="00AC34E8" w:rsidRDefault="006C1666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noProof/>
          <w:color w:val="00B050"/>
          <w:kern w:val="3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4C649C" wp14:editId="57BD165A">
                <wp:simplePos x="0" y="0"/>
                <wp:positionH relativeFrom="margin">
                  <wp:posOffset>1492206</wp:posOffset>
                </wp:positionH>
                <wp:positionV relativeFrom="paragraph">
                  <wp:posOffset>6241</wp:posOffset>
                </wp:positionV>
                <wp:extent cx="2532993" cy="3949262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993" cy="3949262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9605" t="1" r="-15058" b="-2068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57EEC" id="Rectangle 1" o:spid="_x0000_s1026" style="position:absolute;margin-left:117.5pt;margin-top:.5pt;width:199.45pt;height:31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X0TwR+QIAAFAGAAAOAAAAZHJzL2Uyb0RvYy54bWysVdtOGzEQfa/Uf7D8 HnZzoyRigyIQFRICBFQ8O15vdiWv7drOhX59j+3dhFLUSlXz4Izt8VzOnJk9v9i3kmyFdY1WBR2e 5JQIxXXZqHVBvz1fD84ocZ6pkkmtREFfhaMXi8+fzndmLka61rIUlsCIcvOdKWjtvZlnmeO1aJk7 0UYoXFbatsxja9dZadkO1luZjfL8NNtpWxqruXAOp1fpki6i/aoS3N9XlROeyIIiNh9XG9dVWLPF OZuvLTN1w7sw2D9E0bJGwenB1BXzjGxs85uptuFWO135E67bTFdVw0XMAdkM83fZPNXMiJgLwHHm AJP7f2b53fbBkqZE7ShRrEWJHgEaU2spyDDAszNuDq0n82C7nYMYct1Xtg3/yILsI6SvB0jF3hOO w9F0PJrNxpRw3I1nk9nodBSsZsfnxjr/VeiWBKGgFu4jlGx763xS7VWCt5VszHUjJSkN4EVNrfYv ja8jWCGNXqmDC8X+O6lSIa4037RC+cQsKyTzoLWrG+PgZi7alQBQ9qYEVhys9kDL2Eb5RCNnecAO IbO581Z4XgexQrDhPFBwMJ6d5tPIQ9hAaIPhNJ+iR0DGwSg/PZt04BzeA6g+42BMqrAqHRBI2IST LBQplSVK/lWKpP0oKlQ3FCLiEvtKXEpLtgzhMM6RboLM1awU6Xia49cHEjoxvIg1kwoGj0l1tjsD veavtlOUCYT4VMS2PASW/ymw9PjwInrWyh8et43S9iMDEll1npN+D1KCJqC00uUruA/6RBo5w68b MPCWOf/ALKYAuIXJ5u+xVFLvCqo7iZJa2x8fnQd98A23lOwwVQrqvm+YFZTIG4W2nQ0nkzCG4mYy /TIK/H17s3p7ozbtpUaZQBVEF8Wg72UvVla3LxiAy+AVV0xx+C4o97bfXHrscYURysVyGWWMHsP8 rXoyvG+Y0GHP+xdmTdeGHh18p/sJxObvujHpJi4uN15XTWzVI64d3hhbkTjdiA1z8e0+ah0/BIuf AAAA//8DAFBLAwQKAAAAAAAAACEABc7qwAkxAQAJMQEAFAAAAGRycy9tZWRpYS9pbWFnZTEucG5n iVBORw0KGgoAAAANSUhEUgAABHwAAAT4CAIAAADly0K2AAAAAXNSR0IArs4c6QAAAARnQU1BAACx jwv8YQUAAAAJcEhZcwAAIdUAACHVAQSctJ0AAP+lSURBVHhe7N0HeBTVGsZx6U3EgvQuVUVREHtD BJGOShUUpCheiiJYEBEFRemCjaJYsKcSkkASEmqAQGiBQBKSQArpvWd3vd/mDMuyRGoCO8n/93zP feCc2dnZ2dnLeZ2ZMzf8CwAAAAAoNYQuAAAAAChFhC4AAAAAKEWELgAAAAAoRYQuAAAAAChFhC4A AAAAKEWELgAAAAAoRYQuAAAAAChFhC4AAAAAKEWELgAAAAAoRYQuAAAAAChFhC4AAAAAKEWELgAA AAAoRYQuAAAAAChFhC4AAAAAKEWELgAAAAAoRYQuAAAAAChFhC4AAAAAKEWELgAAAAAoRYQuAMD1 ZDKZCguNOdmFGWkFKUn5CXG5sVE5pyKywkMzQ4Mzjh9JlzoWZK7gw+Y6eshc6s+qXS0jC8tL5IXy clmJrEpWKKuVlctbaG8GAMD1QOgCAFwjBoMpKTEv6ECq94bYdavCF845+s6EfSP77hjwhF/PLj5P dfR6uM3Gzs3c767v1raOS/PqTg0rOjS44VJLFpaXyAvl5bISWZWsUFYrK3+l347pEwIXfXJ03ZqI zZ6njx5KS0nKMxpJYgCAa4TQBQAoSSbTv3m5hvjTuSFH0wN2Jm1yi12zIuyDSfuH9Nj2QAuPxpVt w9J/VaOKDs2qOrWs6dymjkuH29Z3rO/WqcmGLi08Hm7j+VBrzy7NPTo13iCN0iULyGKysLzEZiX/ VbIZXVt5DOu17cMpB374OszLLXavf3LosYyEuNy8PIP2SQAAKCGELgBAyTAYTJKylsw9OvApP4lD koWaV79IEGp9k3OvBzdPGR3w3aIQlz+jNnuc3rUt8fD+1IiwzKjI7OiT2bFROadjciTCSRxKSshL ScpLTcmXkj/IX6VRumQBWUwWlpfIC+Xlu7Yl+biflhV+uyhk8qsB8hZ31Ha2eWvrko1sUcOpbR1X 2eyBT/stnRcc4J8kH0f7YAAAXB1CFwDgShTkG8NDM73Wxy777NiEobu73evVrJrj+WGm/a2uj7Xf NOBxv9de9H934v7FnxxdtzpCwtU1vsbPZDTJ2x05mCZvLRuwaM7R9ybuf+0F//6P+z3WbqNs5Pnh UD5Ot3u85KN99fkxb/fTkSey5CNrqwMA4HIQugAAl8RkMklGys4u9HCO/t/IPR3qutqkFKmGFRwa VXJsd4vrmEH+f/0cmRCXq73Y7sXH5coGjx6ws20dF/kI8kFsPppUh9tc5YN7usbk5hhkVzA/BwDg EhG6AAAXkZSQ5/xH1AeTDgx4wq/9rbZZq2VNp14Pbp7xRuCvq8L9NsWFh2Xm6/m2KNn48NBMv41x 8nFmvB4oH61FTSebjyypUnbFrKkH1v8dnZKcr70SAID/QOgCABQjN9dwIiTzh6/D+jziaxM5WtRw 6tR4Q//H/b6cfWTP9kRdR6xLkZdr8N+aMH9WkHxk+eDNq9tmMGn/+ftwSZuy07TXAABghdAFADjL aDSFBGcsmH2kV9fNd9Zdb32VXbPqTgOe9Fv9Vej+PckJcbmGwnJ3g5N85ITTufLxVy4LlaDVrNrZ 9CU76q7b18tOk10nO5D56AEA1ghdAIB/MzMKDgWmrl4e1vcx36ZVz86H0aqW85N3bRrzws51qyNi o3O0pVFEdsi61eGjB+6UXSQ7yrLTZAfKbpSdKbtUdqy2NACgHCN0AUC5djom5/OZhx9p62kdG6Se vd/7x2/CIsKyMtILOG9zAbJzZBeFh5ovxXymk7f1PpRdKjv2s5lBspO1pQEA5RKhCwDKHYPBFHos 4+sFxwc+6Wc9z/td9da/MXz3nz9FRkVma4viMp2KyP5jbcQbI3bLzrTsWNnJA5/c8u2ikLBjGTz+ CwDKIUIXAJQXJpNJRvynY3MnjtjTpIqWB6QaVXTo0sL9p+9OaMuhhMgulR1r/QQwSV9vvbY3IT5X vghmnAeA8oPQBQBlnwzvExPy1n57YnD3rc2tpn94sJXHZ+8f9t+SmJVZqC2KEpWVVei/JUF28gMt PSy7vUUNp6E9t61bHZ6clE/yAoDygNAFAGVZQYEx5lT26uVhnRpvsAz6O9y2fvCzWz1cYrhZ65ox mUwezjEvdd8iO9/yRciXsmpZaExUtnxN2nIAgLKI0AUAZZOh0BiwI2n8kF0d67tZRvm9um7+6+eT 4SH6fn6xfsluPxGS8efayJ4PbLZ8KfIFjRvsv2dHUjmchR8AyglCFwCUNZkZBZvWxw7rtb1JZW2S jFY3Oo94fruP++mCfLKWXcjPN2xyix3ea7tl0kj5suSvXhtOZzDLPACUOYQuACg7DAbTNp/4ng/4 WOKW1JhBO8NDMvNyiVt2R76UsOMZo/rtsHxZ8sX17OK93TeBKz8BoCwhdAFAWSBxa+eWhAlDd7es qc2T0eE212lj9+71T+aiNTunLgR967W97W91Vd9dqxudXx+2e+eWROaXB4CygdAFADpmMpkfznsy PGv489vVeF2qSWXHya/sSU3J1xaCTiQn5k18eY/1WcoRvXfEnMqRr5hJDgFA1whdAKBjMaeyP5xy 4N6G2lQZnRpvWPDRkdDgdBMXp+mTpKuQo+lfzArq1EibbVK+3JlTDkSf4nHVAKBjhC4A0B+j0ZSU kLdmeVjLM9MwtK3j8vrQ3UmJedoS0LnE+Lxxg/3b1HFR36980Wu+CpMvnXu9AECPCF0AoDM52YU/ fXfi8Ts3NqpoHo43ruQwZpB/4J5krRtlSODu5FcH7pSvWL5o+bof77Bx7bdhcgBo3QAAnSB0AYBu GApN+/ekjB6ws2FR3JLqdq/XHz9GMjNhGZaTY/htTcTT92xS37h89WMG7pSMLQeDtgQAwO4RugBA H5IS8qaN3duypnY9YcuaTmu/O5HJM53Kh8z0gjXLQ1vU0KamlG//7bF75ZDQugEA9o3QBQD2Li/P sG51xNMdNzWsoAbczlNGBxw9lMbtPeWKfN1HDqZNfiVABW85GJ66e9Ovq8Ll8NCWAADYK0IXANgv k8mUnJT3Qret6vyGjLPvb7rh8P5UrRvl0oG9KZ0au6kELvXiM1vTU/OZVB4A7BmhCwDsVG5O4e8/ RnRt6aHG1vc3dV+zPCwri0kU8G9WZuGqZSH3NdGmlX+otedvP0QwwQYA2C1CFwDYo9jo7Bmv72tS WTub0e9R3/3MT4hzBe5K7vOIrzpC5FB5/839cbE5Wh8AwJ4QugDA7vhujHuwlacaTEstnRecksSU CShGcmLewk+OWg6Vh1t7+nic1voAAHaD0AUAdiQlKV8iVquiRx6rmRIYQ+OivNxin7jr7DwrS+YG pyTna30AADtA6AIAexEXm/Ny7x2NKzuqxDV6oH/0qWwmSMBFmYymqMjsV/rvVLlLDqGxL+5KjM/V ugEA1xuhCwCuP6PR5LXh9KPtNsqIWequ29evXBqSk8O8CLgM2VmF3y4+3uG29eooevoeL+8Np3mu AADYA0IXAFxnBQXGr788rubMaFjBoUdnn5MRWVofcJlOhmc908n7zCkvBzm0DIVGrQ8AcJ0QugDg ekpMyHtvYmDLopu4WtRwnjXlQPxprgrDVZFDaObk/XI4yUF1x43OH0zaz6WGAHB9EboA4LqJi8kZ 2WeHjIxV4lo456jWAVy1xZ8eVblLavSAnQlx5C4AuG4IXQBwffhvTezSXHvw8d311m/2jOP2G5Qg OZx8N8bddbt2i9dDrT39tyZofQCAa4vQBQDXWkG+0dM15r4mbjIUbljBodu93nt2JJK4UOLkoNq1 LfHpjl7qFq/7mm7wcImRw0/rBgBcK4QuALimDAaTy19RHeq6qvMPz3XxCQ/NZF54lBLJXaHHMnp0 8VbH2511XZ3+iJKDUOsGAFwThC4AuHZksLtqWVjbOi5qBPzai/5xMTlaH1BqYk5lvzpwpzrq5PBb tSyU3AUA1xKhCwCukcJC46y3DqiBb+NKjp/PPKx1ANfEnHcONqpkfvS21KypB+SA1DoAAKWM0AUA 10JmesGnMw41q+Yk4932t7p+uyAkO4tnH+Oaysoq/PrL43L4yUEoh+Kc6Ycy0gu0PgBAaSJ0AUCp y80xLPssuEV1c+JqWcv5+yUhWgdwzX23KKRlTfOhKAfkss+OycGpdQAASg2hCwBK3dJ5wS1rak9M +uPHCC7rwnVUWGD8+ftwdTTKYfn9Yv4TAACUOkIXAJSi/Hzjd4uOqwFuq1rOq78K1TqA6+r7JSFy QMph2bCiwzcLj8uBqnUAAEoBoQsAStHSeceaVTVPXdC0quO3i0Ly87iUC3ZBDsWvFxxvUsX8nwPk 4Fw6L1jrAACUAkIXAJSKgnzjHz9G3F1vvQxqW9Rw+uLDoMwMJi2AHclIL5j33mE5OOUQ7djA7a+f InluMgCUEkIXAJQ8k8m0bXP8nbebE1fDCg6TXw3QOgA789Zre+Uolbrr9vU7/BKMRp7fBQAlj9AF ACUvcHfy/U3c1Vj285lBeblcVQg7JQfnJzMOqWO1c3P3oAOpWgcAoOQQugCghB0/knbHjeYpCppW cfxwyoFcEhfsm+Su99/cL4erHLTtb3M9fiRd6wAAlBBCFwCUpMiwzL6P+srgtXElh7fH7ktJztc6 ADuWnJT31pi9ctDKodvvUd+T4VlaBwCgJBC6AKDEyMh16pmR66CntsScytY6ALsXFZk94Ikt6r8X TB0TIAez1gEAuGqELgAoGQUFxm8WHm9cyXyNllR4SIbWAejE8aPpDSuYj97GVRxXfxVaWMBkhgBQ MghdAFAy1v8TpW7lalnTaZt3vNYK6IqXW6yaRL7dza7ujtFaKwDg6hC6AKAERJ7IVM+ZbVjR4ZsF x7VWQIe++jxYDmM5mFvVcooMy9RaAQBXgdAFAFcrMT6332N+MkiVmjB0t/xV6wB0KCE+d9zgXep4 7vOIb0IcxzMAXC1CFwBclezswo+nHWxa1Xwr17P3ex/ez2OOoHsH9iY/08lLDmk5sOe8c4gHzQHA VSJ0AcCVMxpNLn+ean+rqwxPW9R09nSJ0ToAPZMD2+2f6JY1zfco3l1vvfzZYDBpfQCAy0foAoAr FxmW2b2TtwxMpRbOOaq1AmXC/FlH1LHd/T7viFBu7gKAK0foAoArN23cXjUqHfuSP6cCUMbIIf1q /53qCH977F6tFQBw+QhdAHCFPF1iGhU9B7lzM/fgoDStFShDjh5Mu6/JBjnIG1dy8HDm6lkAuEKE LgC4ElGR2XfXXy+D0UYVHb5dGFLAY2RRFuXnG1d8cVwOcjnU5YCPP81MhgBwJQhdAHDZsrMKp4wO UCPRF57ecjI8S+sAypyIsMyBT25R/33hnfH7srIKtQ4AwCUjdAHA5TGZTBsco+9t6CbD0LY3uzr+ dkrrAMqov36KbHOzixzw9zRwc/sn2mTk9kUAuDyELgC4PAlxueNe0h4dO37Irvx8LixEGZeXZxjz gr865se+uIuLDAHgchG6AODyOP1xqkV1Jxl93lXPLSYqR2sFyrSIsKwOt5lvYmxRw2mDQ7TWCgC4 NIQuALgMJtO/D93hof6Tv/MfXFiIcuSvnyPVkd/tXi/5IQAALh2hCwAuw5eztcfFjhnkn5XJjAIo R7KzCkf13aGO/y8/OqK1AgAuAaELAC5V1MmsBhXMI857G23Y6ZegtQLlxg7fhLsbmKeQkYo6ma21 AgAuhtAFAJfEaDRNG7dPxpoNKzjIHzIzCrQOoNyQw37aePOvQOr9/+2XH4XWAQC4IEIXAFyS3dsS u7Yy3811b0O3TW6xWiuuTlJSUkhISGRkZE5OjumS7xNKT08PCwuLiIjIzbWLafRkyzMyMmSThPxB ay2jNrrGqOclPHSHZ4B/ktYKALggQhcAXFx2VuGHkw80qmT+D/yDu2/NyzVoHTqxevXqiWdIVtFa rzdvb+8777zztttua9Cgwbhx41JTU7WOIrt37161atUHH3zw/vvvL1q0aMuWLYWF5pvojh492qFD h7p169avX79///4Gw/X/Lk6cONGrVy/ZJPHkk08eO3ZM6yiLcnMNL3bfKj+ExpUcZ799MDeXOxsB 4OIIXQBwESaTad+uZMukhdf3NFdmZuZPZ3h6emqtFzN8+PAbzpAwo7VeK8HBwQcPHoyNtd1v7733 XqVKldRWSYI6efKkNMre3rNnzzPPPKPaLWTJ119/PSMjQwKY1nTDDRUqVLhmGdJoNMpHkA9y6tQ5 s1bKBvv4+FSsWFFtUp06deSr0frKKHenaPVbeOLOTQf2plz6KUoAKLcIXQBwEQUFxiWfBqtR5rP3 e1/f+1gkmajBvXjqqae01ou5jqErJSWlXbt2N9544+zZs7WmM06cONGlSxfZpJtuumnevHnZ2eaJ GeLi4l544QW1qTZeeeUVWSY9Pb1nz57y1+rVq3/wwQeShdTaSpu878SJE+VN5X+1piISOeLj48eM GVOlShXZqmHDhslH1vrKKKPB9OTdm9Qv4qv5x+QHonUAAP4DoQsALiI9Nf+Ju7Qh5o7rPWmh7kLX 1q1b69WrJ4Fk5syZWtMFhYSEPPHEE2pTGzZsKGHMzc1t1apVkrjmz59/zSLW+WJjYx955BHZqvHj x2tN5ZifV5z6RchPIz0tX2sFAPwHQhcAXMQ/v55U48sXnva77tO1XSB0mUwm6f3ggw86dOhQo0aN Ll26LFq0SKKCtI8ZM0Z7zXmhKz8/Pygo6NNPP33sscckHdWvX79Hjx7Lly9PTExU91ApmZmZv/32 27tFfH19ZZ0ZGRlff/31c88917hx45YtW77++usnTpyw3GElWyJLTp069e6775Y3rVChgiQW9fL3 3nsvIcGcXUNDQyWJqUZZeU5OjjTKG73xxhvqar2ePXuef+laenq6eon47rvvtNYz0tLSvL29x40b 17Fjx9q1a8u7jxo1ytnZWdpt7v6SNcs7+vj4DBo0qH379nXq1GnQoMGTTz45bdq0vXv3FhQUqLeO jIyU3SjvZbni8b777lPvLrtaemUZ+ThfffWVapRkaH2mS+2oTZs2jRw5Ur4X9S4PPfSQ7PBjx47J zrf+gMHBwWolK1asiI+Ply5ZZtKkSZ06dbrppptkB0r4TE5Otn7J9SLb0O8xX/W7cPmLp4QDwEUQ ugDgQgoLTU/f4yUjyyZVHDc4Rl/38e4FQtcff/zRpEkTra+IRJ127dr5+/vPnTtXazo3dEmyGjhw YK1atbQ+K7feeuusWbMk4aglJVcMGzZMdX3xxRfh4eH9+vWz3JGl3HjjjRKo1FWCW7Zs0VrPI68K CQmRZTZv3izhUDW+/PLLkouK3sp8haFEl9atW0uWc3d3l2Si2hWJkeolQoKQ1lrk77//ls9rs1VK o0aNJOfk5eWpJSVPSjbr1q1bsQtLwnnttdfUWbUdO3bIOrWOc9WsWXPXrl2yjKTHBx98UDXKNst3 VPQm5nf566+/7rnnnsqVK6tea/IuL7744unTp9XCQj6s6nr44Yclbv3zzz/yLagWRdbzwAMPHDhw QHvB9SM/BOc/TzUumlqm271edhADAcCuEboA4EI2rY9V/zn/hW5bTkVkaa3Xz3+FLskGlrkcxO23 396pU6f7779fYliHDh3Wr1+vdViFrtTU1Iceekg1Vq1aVaLFgCJt2rRRIaF27dpLly5Vmcc6dM2b N09CkUSs9u3bSwZo1qyZJbrUq1dPYoYsL9tz1113NW3a1NIlGUP+Klq0aCGZTZY5P3SlpKQMHz68 R48eL7zwgrSoLouhQ4fKNhcbuiQDuLi4WLJN3bp1peuVV17p3LmzvK9qrF+/vmybilKBgYGtWrVS 7ZI5JTKNHDlyyJAhHTt2tGzwihUrZMmAgIBevXrJJ1WNQj64+iCyo2Q9ssx/hS5PT09ZWLXLHx57 7LFRo0b17dtX9phqFM8//7w6xScsoevRRx/18vK6rch9990nW2UdjCXuquWvr5MnsgY84ad+Hds3 x2utAIDiELoA4D+ZTP++3GeHjCmbVXP8ZuFxg+H6//f8YkNXQUHBs88+q7UWtYeEhMhQPi8vLzo6 WnLU6NGjLaN2S+h65513KlSoIC2SVebOnZuUZH7mkmQS+YNlKgsZ7h85ckTarUPX9OnTe/fuvXjx 4uTk5MLCQnkviQGqS1Y4ZcqU3Nxcac/IyPjtt9/UuRp5C2mXvKSoCxfPD12JiYkS1VTL+S4Quo4f Py7xTzW2bt16w4YNBvm2TKbs7GzZBslg0i6h9I033lDn09auXdugQQO1vJubmyX2yGd//PHHVbss ICuRTc3KypLdqBqFbKr6FEIl0mJDl3RZwlWVKlUkgKlPLVslLxw4cKDqEsuXLze/t1Xokng2YcKE O++8U3a+7EzZAOvYLGuLi4tTL7mODIWmbxYcb1rVUX4gr/TfqbUCAIpD6AKA/3TkYOr9Td1lTPl4 h437diVrrddVsaFr//79LVq0UI0SMNQ9V6pLREVF1alTR/UKFbrCw8M7deqkWiRZOTo6HrCycuVK 1SVBRQKMrM06dFWqVGnMmDGZmZlq/cISbIRkPAkVqt3Jyem2226TxmIn0jg/dElGWrVq1RdffNG4 cWPVXr9+/alTp0qLcHFxkQQiK1ddwhK6fvrpJ5XuJPWNGzdOXeKoyEsWLVq0bt06iUYq9iiSSGW/ /fnnn/JnaZe4derUKYlG1hcTxsTEqIVl27Sm4ibSKDZ07dy5U7WIV199VS1pERgYePPNN6vetm3b qp1pCV1Ceo8ePaoWVmTHan033CC7Qmu9rvbsSHyk3Ub5gcjPJPiwdiUqAOB8hC4A+E/L5we3qOEk Y8qhPbfZyQORiw1dmzZtatiwoWqU0f/5D+e1Hq+r0LVlyxbL9XWSrKpWrVrNivxVdYnvvvvOJnRJ hJMMo9as+Pv7W9b27LPPWp6ddbmhS+v499/OnTur9rvuuktCoNZapNjQNXv2bNUiK5R4phovKiQk 5LPPPuvTp4/svVq1aslrLRcoKsePH1dLXkHoWrNmjWoRkvrUkhYS8CwvkbwaFhYmjdahq3///hIX 1cKKbKrWd8MNkoq11usqO6twyLPmByW3rOn8zUJtXwEAzkfoAoDiJSXmvTpgpwwom1Rx/HqBvQwo iw1dkl4sp4aKDV19+/ZVvUKFLnmJ5eRYmzZtRo4cOeY/bN261SZ0SUjw8PBQa1b27dsnK1G9EoRO nDih2q9N6JLNmzVrlmqpXr36/Pnz1ZIXIDFpyJAh6pJL+d+OHTsOHjxYVrJs2TLLhPXiakLXqlWr VIs4P3RFRUU99thjqvf2229XD1y2Dl1jx461mUFk6dKlWt8NN3z99dda6/W2dF5w0yrmKwzlxyI/ Ga0VAHAuQhcAFMNk+nfb5oQuzT1kNNmqlnPw4bN54PoqNnQdPHhQxvqqUUbwKiapLpGammo9CZ4K Xfv37+/QoYNq6d+/v+WCQEVenpiYmJ6enpubazQabUKXvMWmTZu0RYtcNHRVrlz5/fffV40WJXim a/ny5TVr1lSNEyZMsDlHtGvXrjfeeOOvv/6KjIwsKCiQFstNa/Xr17dcQyiys7MHDRqkuoQlvlqH LolDqtGi2NAln061CPl01t+ICAkJsYTe5s2bq+nsrUPX66+/bhO6JBBqffYUug7uS73jRhf5mXRt 5bHDL+HcTwkA0BC6AKAYBQXG7xaHNKxgnpmtV1cfrdUOFBu6JGNYT6Tx9NNPWx4VJcv36NFjxIgR 9erVU70qdOXl5Q0ePFi1SCT7448/rB9jFRAQULt2bckPjzzyiASnKw5dkiIaNWokjRUqVHjsscd2 7twpGxYUFKQm7SjB0BUYGGjJkK1atfL09LQ8RjkzM3PIkCGq64477pC0KY2WSQUtaxCSuCQZqg1W 1CQiorCwsFq1aqqxdevWsuXJyckSnNR+LjZ0yR6+7777VKN8TG9v76I1aaZPn666xLx581SjHkOX odD4bGdv+Zk0ruS4almo/HC0DgCAFUIXABQjLSV//OBdMpSUWvuN+X4bO1Fs6BIyXrec6hGSHEaN GtW9e3fJTrfccov1DOkqdAmJH5YkVr169UmTJv3111+SDWbOnCmvUu3Nmzffu3fvFYcuyVeWNGJR sWJFPz8/6S3B0CUWLlxYpUoV1V6nTp0333zzq6+++vzzzyU3qlng1fwfiYmJsrDlxKD4+OOPt2zZ snz58hYtWsjWrlu3Tuu44YY9e/aolYvnnntOa7Xi5uYmXcWGLrFt2zbLHpZPPXTo0J9++mn9+vWW yR7F/fffb3kYmh5Dl/h+SYj6pbwxbJf8cLRWAIAVQhcAFCP6ZHanxhvUUDIr8+yUd9fdf4UuyUUe Hh6W6TQsbr75Zk9Pz5iYmPNDl5CwZDlBdD5ZmyQQdT3elYWuwsLCuXPnSqJTXUophS6JKGvXrrWe p9HG888/HxkZqS7zkwBjM2eGuPfee2VHeXl5WR7tpTKVsnXrVst8gxYXDl1Go1E+qWWWSBuyAUOG DFF3cyk6DV3Jifnql9K5mXtU5PV/lh0A2CFCFwAUw8tNeybyqH47tCb7kJSU9OoZNjNGSJyIiopa unTpSy+91LVr16effnry5Mn79++XoX9KSsr06dPVqyyJSElNTV21apWM/h944IH77rtPXtijRw/J V5988on1lOXp6enffvutWsOkSZOCgoK0jiIRERHvvvuu6v3yyy/j488+KjcvL++HH3545ZVXJCA9 9NBD3bt379evX3BwsHTJ+sePH69e9f3331vP8/7xxx+r9pkzZ1oyjCIbrLqEvJfWeoZEMtnOkSNH duvWTT7LY4891rdvXwkwf/31l2yJttC//2ZlZUlC69mzp3zkhx9+WD7vypUr1UWPkqCmTZum1r9j x9lvX8Knj4+PrKpXr16yryTx9unTZ+/evdIVFxcnu0u9RPazWo9FdHS0bNKLL74oL5FNkreTPTxl yhRZm829ZwcPHlQrET/99JP1BPdCgq7W9+qr8lqt1T4M7blN/V58PK7/A8QAwA4RugCgGFNHB6hB pMO6sycidEGil8FgyM/Pl5CgzupclOUlEkvkf2Wsf4kvvHSyQlmtWrm8V4mv34bkTPn4aif819up TVIfWU0WonVckOWDXGDNxbJskiiNPXx9/f5jpPq9fDj5nNOSAACF0AUAtgoKjPc2dJMR5L2N3MJD zz4CGECxIsIyO9Y3/2Tub7LhzAwmAICzCF0AYOv4kXT1n+0nDN2VnMSjh4CLSE7Me+0Ff/WrkZ+P 1goAOIPQBQC2Vi0LVcPHJZ8G5+ednUgdQLHycg0LZh9Rv5qVS0O0VgDAGYQuALA1su8OGTs2ruz4 25oIrQnABf3+Y0TjSubQNfYlf60JAHAGoQsAzpGRXnBP0Q1d9zd1993IVGzAJdnsGaeesnBfkw2c HwYAG4QuADhH4O6ktnVcZOzYo7P3kQOpWiuACzocmPLsfd7yw2lTx+VAQLLWCgAoQugCgHP8/mNE y5rOMnYc3mtbQtw5j1EC8F/iYnPU07pa1HD+7QeuywWAcxC6AOAc8z8MalLFsWEFh6ljAgyGMvUw JaD0FBQYJ78a0KCCQ5PKjp/PPOfZ2QAAQhcAnGUymSaO2N3gBofm1ZyWzD2qtQK4BIs/OdKsmpP8 fF4ftquMPf0ZAK4SoQsAzkpNzh/Sw3yJVNubXVz+itJaAVwCp99PyQ9Hfj6Dn90qPyWtFQBA6AIA ayHBGc913Syjxo4N3A4HpmitAC7BgYDkexqYZ/7s+YBPSDCPSAaAswhdAHCW/5aEh9t4yqjxgRYe BflGrRXAJchIL+ja0kN+Po+08fTfmqC1AgAIXQBgzdMl5t5G5mcN9eziozUBuGTdi2aN79Row0bX GK0JAEDoAgBrf/9ysk3RQ7qG9NiqNeEaCgkJef6M2bNna63Qjxe6bZGfT7tbXB3WndSaAACELgCw tmZFaOPKDjJqHD9kl9aEayggIOCGMwYMGKC1Qj/GvuAvP58WNZx+/v6E1gQAIHQBgIXRaPpmYYgM GaVmvL5Pa8U1ROjSu2nj98nPp2EFh28XHZcflNYKAOUeoQsANAaDafn84yp0ffYBT3e9Dghdevfp u4fUL2jJp8GFhUxFAwAaQhcAaGSMuHTeMTVk/HrBca0VJc1kMsXGxi5evLhLly433XRTvXr1+vbt +88//2RlZQUHB2uR67zQlZ+fHxgY+MUXX/To0aNp06Y33nhju3bthg8f/vvvv0dHR9s8ijcpKcnb 23vKlCkPPvhg/fr1ZeG2bds+88wzH3744Z49e4xGwkBpWT5f+wV9MetIPvN/AsAZhC4A0EjoWjI3 WA0Zf1sTobWipEni6tSpU8WKFbV0VaRatWojRow4ffr07bffrlpsQtdHH31Up04d1WWtQoUKsjY/ Pz9tuX//PXz4cPfu3atUqaItcS6JeW+//ba2KEraLyvD1S/o85lBeXkGrRUAyj1CFwBoCguMiz/V Qpe7ExNel4q0tLSuXbtqAeiGG2688cYePXq8/PLLzz33nGSqhQsXduvWTXVZQpfJZJo/f75qFO3b tx83bpxkMHlV/fr1VeMTTzwRFhYmC+fk5Lz//vuSxKRRgtzQoUNXrFjxxx9/yP/27t27evXqavm1 a9eqlaNkuf4dpX5Bn70flJdL6AIADaELADQFEro+OaqGjDv8eLRrqfjxxx9V7BG1atUKCAgwGAwS q+R/d+/e3bRp04cfflj1WkLX1q1bLWFJsll8fLwsL4xGo7+/v2oXCxYskJUkJiYOGzZMtTRq1Cgm RgvPsnxCQoJksHvuuUci3MmTTGheKrZ6x6tf0Nz3DufmELoAQEPoAgBNQb5x4cda6Dp6KE1rRYka MmSISkTivffey8/P1zqKvPvuu1qfVeh6++231bWIVatWlZds3LjRy0qHDh3U8gMHDpS1ZWdnz5w5 Uy0v/3vXXXe99dZbP/3007Zt26KiorKysiSYqdWiNBwKTFW/oDnvHMrJLtRaAaDcI3QBgCY/3/jl R0fUkDEmKkdrRYl69NFHVUYSf/75p+ncCTC2b9+u9Z0JXbJAnz59tKYLevjhh/Py8uQlMTExw4cP r1WrltZhpV27dsuWLUtMTLR5X5SUkxFZ6hc0++2D2VmELgDQELoAQCOha8FsLXSdiszSWlGievbs qQWgG25Yt26dzUSCmzZt0vqsQtfzzz+vWurWrTt+/PhP/8PatWsLC7VRfk5OTkBAwOLFi3v16tWs WTObSTuaNm3622+/qSVRsiJPZBK6AOB8hC4A0BQUGBfN0S4vDDqQqrWiRE2YMEGLPjfcMG7cOHVu SjEYDGPHjtX6rC4vnDhxopoY4/bbb3d1dbXJaREREfv37z958mR2drY6fyX/m5WVFRISUlBQoJZJ SEjYuHHjm2++eeutt6qV33333adPn1a9KEEH96aoXxCXFwKANUIXAGjOmUjDl4k0SoWzs7OKPaJa tWqrV69W7fn5+R999FGbNm1Gjx6tei2ha9OmTbKkauzTp09ycrJqF/KqJ554olatWvXr1+/bt6/8 NSUlZfbs2ZKpJF/NnDnTOtTJC0eNGqXW065dO0llWgdKzhavOPUL+vTdwzlMpAEAZxC6AEBjPWX8 BsdorRUlSlLQwIEDVfJRHn300W7dujVq1KhChQrLli2bPn26areELpPJZGkUbdu2ff/992XJOXPm yJ9VY/Xq1RcvXmwwGNLT02XhqlWrSqOssEOHDuPHj1+wYIEksX79+t10001q+cGDB1vnMZQUl7+Y Mh4AikHoAgDNOQ9H/oGHI5eWgoKCcePGqfBj7a233srOzj4/dAmj0fjJJ59UrlxZddmQiPXOO+9I 3JJ4JjIzMyVoVapUSes+z1NPPZWWxuyUpcLycOT5H/JwZAA4i9AFABqDwbTss2NqyPjtQq49K0W5 ubm7du1atGjR6NGjJVy99957Xl5eeXl5ksf8/PwWFHFyctKWLiJdhw8fXrp06csvv9yzZ89evXqN GDFixowZK1as2LZtm83U8zk5OVu3bp0/f/7w4cOfKzJ48ODJkyd//fXXu3fvZtb40rN8vvYL+vKj I/n559x9BwDlGaELADRGo2nFF8fVkPHzmUFaK4BL9um7h9UvaOm8YIOBefkBQEPoAgCNhK7vF4c0 rGAeMr7/5n6tFcAle2fCXnPoquDw7aIQEw9DA4AzCF0AcNbP359oXt1JRo1vDN+tNQG4ZONe8pef j/yIfvr2hNYEACB0AYA1h19PtrvFRUaNw57bpjUBuGQvdd8qP5/2t7o6/nZKawIAELoAwJqnS8y9 jdxk1Pjsfd5aE4BL9sy9XvLzub/pBu8NsVoTAIDQBQDW9uxIfKz9Rhk1dm7mnpzIc5yAyxAXm9ul uYf8fB5tt3H39kStFQBA6AIAaxGhmb0f9pVR41311gfsSNJaAVwC/y2Jd9dbLz+f5x/aHB6aqbUC AAhdAGAtM71gxPPbZdTY+ibnP9dGaq0ALsG6NRGtazvLz2fYc9sz0gu0VgAAoQsArJlMpqlj9jas 4NC0iuPnH/CoLuAyzH33cJMqjvLzmfJKAPPFA4A1QhcAnGPJp0clcTW4weH1YbsLCoxaK4ALKsg3 vjF8t/xwJHct+uSI1goAKELoAoBz/PPLyZY1zY/qevGZLTGnsrVWABd0KiLrhae3yA9Hfj6Ov5/U WgEARQhdAHCOIwfS2t3iKmPHpzp67d+TrLUCuKB9u5KevGuT/HDa1HEJOpCqtQIAihC6AOAcBoOp Swt3GTt2rO+2aT3PGkLJCA0N9T0jKakMTozp6RJ71+3mqQvvb7pBfkRaKwCgCKELAGz9b+QeGTs2 ruTw25oIrQnlUmpq6vz58zt37tyuXbsXX3xx7969WsdlioyMvO22224oMnLkyOzssnbZqtFo+mVl eKNKDvLDmfxqgNYKADiD0AUAtn76NkzGjlKfvR+Uk1OoteJ6MBgM6enpKSkpubm5WtM1dOjQoRYt WqiwVLly5XfeeUfrKJKXlyepTLbtwjP1yUd48803ZQ0VKlR4+umnQ0NDtY4yJDu78NPph9SvxuFX nrUAALYIXQBgKyIsUw0fXx2wMynhOoz1YRESEtK3b9+2bdv+9NNPWtM1lJycPGXKlBo1akhk6tix 45YtW7SOIj/88MM999wj2ybpS2sqjp+fX7NmzWQNd9xxx44dO8rkXOpJ8bkv9zE/4E4qIY6fDADY InQBQDEea79Rho9313MLDc7QmnA9uLu7N23aVBLLV199pTXZh9zc3P/973+yYeLCoSsuLu7gwYMH DhyIjCyzp4BCgjM63GaefuaJuzZpTQAAK4QuACjGx9MOqv9sv2613d3WZTKZYmJivvnmm8GDBz/8 8MNdunQZOHDg559/HhFhu6nJycl//fXXihUrvvvuOxn3S4u81snJaejQoQ8++GCvXr2++OKLzMxM tbCSlpbm6OgoL5H1BwYGSou8xM3NbcSIEfKSnj17fvbZZzYvsZAljx079sknn/Tr169Tp06PPvro yy+/vHr1atkMbYkzJIesWrVK3kWotYWFhX300UfPPPPMiy++uGvXrqNHj0rXggULHn/88YoVK0qw GTJkiFr++++/l+Xz8/O9vLxUi7yFvG/RijWnTp1auXKl6t24cWNOTo40yhvJB1GNEoGkxWAw/Pnn n+PHj3/iiSfko8nbpaenF61Ak52dLS9XL1mzZs3Jk+aZ0H///ffly5e//fbbDRo0UKFr6dKlapmA gHNuZyosLNyzZ8/MmTOff/75e+65Z8CAAfPnz5dPWuzJrpSUFNmYCRMmdOvW7YEHHhg0aJC8hbzX f+1tu7L22xPq9zLv/cNaEwDACqELAIqxe3tik6JHJA/psVVrsg/R0dFTpky59dZb1XDfWoUKFSSG 7du3z2jUnukcHBwsSUm6atWq9e2330ruevrpp9XCFi1atPjhhx+ysrLUS06cOKGWqVKlyuLFi48c OSLZTC1p0bhxY1lbRsbZc4CSIrZv3963b99KlSppC1mpXbv2jBkzoqKitKX//VeiyO233656JStK tGjUqJH6a7169RwcHCQyqb+e75ZbbpE1yAaPGjVKtciq/vjjD7VmZfPmzTfffLPqHT58uJotUJJq //79VeNXX30lf5Uumw2Wzfj5558l0an1JCQkDBs2THXJu2zatEn2bbt27VTL+SSRqhfKYh4eHpKH tQ4r1atXlwAZHh6ulhSSCSUzy17VlrAi3+mdd94pn86ySfZp0FPmJ3Q1qezovzVRawIAWCF0AUAx Tkdnq4cOSaWm2Mt4NzExsWXLltp4vIgEgPbt20tA0v5+ww2SsiynfaxD16effjpgwAC1jI06deq4 urqq0y/WoWvWrFkjR45Uy9iQHLVu3TpLuvP09GzSpInWd8MNNWrU6Nq1q7osUJHwIO+elpamlrcO XQEBAY8//rj6s5DYIxsjoUj7+3lKJHQtWbJEck7lypXVX621atXKx8dHref80JWXl9e2bVvVcj5L 6HJ2drYOxjVr1pQvwvprkjxm2Rtr1qzRWot2+3PPPTd58mTZXeoUn6hateru3bvVwnYoKSFP/VKe 6eQVG83zxAGgGIQuAChGZkbBO+P3qaHkd0tCtNbrymAwTJo0SQ3EJcO8+uqr8fHx0i5hKTw83JJA xLRp0woLzZMuWkJX9erVe/To8eSTT/70008nT55MT0/fsWOHDO7V8kJ6VQawhK5KlSpJ41NPPfX9 999HRkZmZmbu2rXLOglI1+nTp+UlsbGxAwcOVI0Sxj7++GNZv2yVbINEBXlT2VrVJauSTyEvsQ5d ErFUSJOksWjRIolDQUFBGRkZp06dsk4j77zzjmyAUJfwXWXoevfdd3v37i3/Kx8tOzvb29u7c+fO qkuS2Ny5cwsKCuQl54cu+VzyqY8fPy47R7WLbdu2qW2Ljo6WV0nofeyxx1SXRLhff/1VtlZeKB9q xYoV6oPLNyLvovaG5YPcdtttqalnHyscFRUlO7levXqyqR4eHlqr/flq/jH1S5kxYV9Gunm/AQBs ELoAoBhGo+mPtZGNK5mvMOx+n7c9POxVwtIDDzygRucdO3a0uX1IBvQ33XST6pW8kZKSIo2W0CVq 1aq1evVqNcpXJCHUrFlT9UouOnLkiDRaQpeQLCQRSOU3RfJV/fr1Va+8xN/fXxp37txpOf/28MMP 29wW5eTkZDnn06dPH0k+0mgdurp16/byyy+ff9+XpBQXFxe1jLCZSOMqQ5ds/OjRoy3nmoTEIYmF qveVV15R23N+6FILy7v369dPtQvriTRks9euXSuZStolv02dOlVWZSE56oknnlCvkigl+1NeMmXK FNUievbsuWXLFmmX9JWbmyv/a+cXFhoNpqc6ms8Jy4/l9x8i5YejdQAArBC6AKB4h/alPHOvt4wm W9VyPhR49vzD9SJBpX379mpo3qtXr1OnTmkdZwwaNEj1ChWHrEOX5DRZg1rSwvp0zV9//SUt1qGr TZs2W7fa3tJmOaklfvzxR2nx8PBQk6qLsWPHqsUsZDst1xnec8896tJH69DVuHFjiW1qYWtXE7q8 vLwuHLrq1q37+++/q4UVHx8fS54cMGCACodXELpycnJmzpyp2iXayTplN1q78cYbVe8jjzxy9OhR eYns8yeffFI1Colq8qoOHTpIgpXP6Onpac8PU96/J/mOG53lZ9LtHq+D+8xRHwBwPkIXABQvK6tw 0qiAhhXM0wMsmxestV4/27Zta926tRqXW04ZWXvttddUrzg/dN1333379+9XS1q8+OKLqlf8+uuv 0mIdumTcf/6tRJaoI77//nuJRs7OzpbpKN58801tuTNSUlIszxeW4Hf8+HFptA5dsmHqWj4blx66 JEH99ttvWkcRCVSWbFNs6GrSpIm3t7daWJE9ZpnKQnavulDwCkJXZmbmW2+9pdorVqwoObnrf5CA aplOQ7Zw+fLlTz31VPPmzW+66SZ1QaaFZOOgoCC1pL1Z8PER+YHIz2TSqD3yk9FaAQDnInQBwH9a tzq8TR2XBjc4DH9uW/b1HlAeOXLknnvuUaNwiVLnj8It162J8y8vlJjh7u6ullQMBoNl0nPh6+sr jdahq379+v/8849aWJGXWE8j4erqKo2bN2+2JKju3bvbXA4nm22ZmfCZZ55RJ+isQ9djjz2mlrRx 4dAlOUdCi+qqXbv2ypUrtY6iF06dOtUySUaxoatZs2Y2TzretWtXiYQu+fOnn36q2mvWrClRNvs/ 5ObmWmYiUaRF3jEyMnL79u0LFy589NFH1XqERFNtIXuSkZY/+Nlt8gNpW8flz7V293AFALAfhC4A +E+nwrMeau0pY8qH23j6b7vOc2HLaH7kyJHqHEj16tWXLFliHW+8vLwsp0eee+451WUJXRUrVpTk 88ILL4SGhqrlZW2ff/655SXNmzePi4uTdkvokq6GDRtKtDh8+LDEGOmSdcqbVqtWTb1EIopaW3h4 +LPPPqsaJcU5ODhYsoS8yyeffKJucKpUqdIHH3wgYUPaLzF0ScixzNsh2UlNASL/q24zmz17tmU+ wMGDB6vtl66NGzf27t1bllddpRG65FMMHTpUtQtnZ2dJuYmJiWob1q9fr9KsbPyQIUOkXb1KSKx6 4403JLjKjl20aJFaXjZY9pJsm+w6tastLO8uqyr2fOD1tcMv4aE7zD+Qh+7wiGHeQgD4b4QuALiQ KaP3yphSauHHR6/7dBpHjhypVauWGoVLKHrxxRdlvJ6RkfHdd9/dcsstqr1GjRouLi5q7G4dumRM 37dv3xtvvHH8+PEff/yxxBJLfBIy6Fc5zTp0SZSSQb+849ixY+UlAwYMsNy7JWbMmKESlPjxxx8t G3DbbbdNmjQpKCgoLS1t2rRplpe0b99+x44davlLCV0iMDCwVatWajFryUWzXLi7u1ufqXv88ccl hj355JOS7iZPnjxv3jzVXhqhS/KP5XSWtQkTJkhvVlbWyy+/bAm0sj83b96ck5MjcfGll16yXIop f1YnJK1vxnv00Uf/+OMPWVK+u+XLl1vuTLPDM12FhcYFs4+qX8f08fu0VgBAcQhdAHAhhwJT1LDy uQd8wo6ffRzw9bJ//37rywhtNG/efO3atbm5uWph68sLe/bs6eTkdP6DfatWrfrqq69a7hCzvrxQ AoDkt06dOqm/WlSuXHnw4MGRkZHqJUJCyLp16xo2bKgtcZ4uXbr4+PhYTuNcYuiS2DZlyhTrx1sp KnRJSnznnXe0JitqasfFixerv5ZG6JIPIm9x5513qi4LFbqE7Bzr++XOJ/v24MGDamGJWAMHDrSc 0zvfXXfdtW3bNrWw/Qg7lv7s/eaZZqTsYaYZALBnhC4AuIj+T/ipkeWfP0XaXP11XajHPUmMadSo kSSBunXrStq5++67P/zwQ+sr2YR16HrooYeOHTt2+vTpkSNHNmnSRF5Yr149yR5LliyxnLAS1qHr 3nvvPXToUHx8/JgxY5o2bWp5yfz587OysrQXWJENmzx5cocOHRo0aCBbJctLjJGIuGrVKm2JMyRv dO3atXWRoUOHaq3Fkbw0ffp0WUw+o6xQPrJsgPXDrJYvXy4pS/XK5xoxYoSaL+THH39U63/rrbfU CaW4uLjXX39dNcpW2cwRIq+SIKR6x40bpx5BJulu6tSpqlE22Dr5yJGwefPmZ599VvaM7Jb69evL h505c6bWXcTDw+OZZ56RbbvttttuvfVWWUY2XtYzb948m2sF5RN99913nTt3ll0nCwtZp3wc+da+ +uorFTLtinz833+IUL+Lwc/aTnEJALBB6AKAi9jhl6AGlz3u97afxxDl5+dLHDp58mRERITECXVx oA3r0CUDenVqRYbLMsSPjIyMioqSmKSWtLAOXXfddZflaWBpaWnyXqdOnTr/JdZk5Tk5OZJYwsPD ZXmJTCVyJ5KsRH3YhIQEmw2Qd7T0XvtwIu8ue0Z2S3R0tLy79TPNFGmRbyesSExMTGZmps3kGdbk S4yNjVULy7cjWfECC19f8sHV47mk/LckaK0AgP9A6AKAi8jKLHiuq48aX250NT/NVi+KDV0X9l+h C7Dm+neU+kX0f9w3M8PuZvgAAHtD6AKAiygsNK5cGqqGmA+09NBa9YDQhVLSqbGb+kX8sjLcYLDT 03EAYD8IXQBwccGH0yxzBrj8FaW12r3MzMydO3d6FtmxY0d6errW8d+ys7N3796tXrJt2zbru6cA 5Z9fT6rfwnMP+BwLuvhBBQAgdAHAxRmNpoUfH21S2VEGmv0e883PN2gdQDmTl2fo9eBm+SE0ruz4 5UdH7OcuRwCwZ4QuALgkQQdTH2u/Ucaa9zRw83DRJlgHyhs3h+iO9dfLD+HxOzeGHOU0FwBcEkIX AFyqee8flrGm1Ftj9mZlMnkAyp3M9IKpY7THhX/xUZDWCgC4GEIXAFyqlKS8Nje5yHDz3oZuO/2Y Jhvlzg7fBHWaq/2trqnJxTylAABQLEIXAFyGP9ZGNqxo/s/8rw7YkZVp+1AmoAzLyioc2XeHHPwN Kzg4rDultQIALgGhCwAug8FgGtJjq4w7G1V0+POnSK0VKAd+WxMuh70c/IOf3So/BK0VAHAJCF0A cHn8vOLa3ewqQ88Ot64/FZmltQJlWuSJrDZ1zId9+1tdt3jFaa0AgEtD6AKAy5OWkv/22H0y+pQa /vx2k4n/5I8yTg7yEb23qWP+/Tf3Z2YwiwwAXB5CFwBcHglZO/wSHmrtKQPQtnVcHNad1DqAMuqP tZFyqMsB/3AbT/8tTCEDAJeN0AUAl81oNM2ZfrBxJfN/+H+h25ZTEVxkiDIrMixz4JNb5FBvUtlx /iymiQeAK0HoAoArkZqc3+N+bxmJNqvm9M2C4/l5Bq0DKEPkwF7x5fGmVR3lUH+mk1d6KhcWAsCV IHQBwBXaH5Byx43OMhjt2srjWFC61gqUIcGH0jo3c5eDvG0dl/17krVWAMBlInQBwBUymf5d9nmw jEelhvTcprUCZcigp8wXFkqtXh6qNQEALh+hCwCuXEJc7kvPmB/bJTXvvcNaK6B/BQXG2W8fVMf2 y713JCbkaR0AgMtH6AKAq7LdN+HBVh4yMG1e3fGvnyOZQR5lgBzGv62JaF7dSQ7sB1p6bPNlxkIA uCqELgC4KgUFxhVfHm9Zyzw8fbTdxj3bE7UOQLf8tyY+0tb8UIRWtZy/WXhcDnKtAwBwRQhdAHC1 8nINYwb5ywhV6tX+O2NjcrQOQIdiorJf7rNdHc+jB+4kcQHA1SN0AUAJSE7Me7iN+cxAo0qOn77L zV3QsdlvH2hU0Zy4HmrtmZTIrVwAUAIIXQBQMvYHJHes76bOD7g5RGutgK789VOkOobvaeAWdCBV awUAXB1CFwCUDIPB6PTbqTZ1XGTA2rya057tSVoHoBPbfROaVTM/B7n1Tc7Of0bJIa11AACuDqEL AEpMdlbh/A+DWtQwT6rx3AM+J0IytA7A7oUGZ/To7COHbssazl/MOiIHs9YBALhqhC4AKEkyVB36 nDYJwcThe1KS8phEHnZODtGkxLzXh+1Wx+3Ifjvy8gxaHwCgJBC6AKCExUblPNPJSwavTao4Thu7 LzeHMwawa7m5hsmvBjSubL6wsGcXnzim3wSAkkboAoCSl5aa//S93uq8wQeT9sugVusA7ExujuGd 8YHqWH3qHq/UlHytAwBQcghdAFDyTCbTgb0p3e41n++Sevu1ffn55C7YnZwcw+RXAtRR2v0+74P7 UrgaFgBKA6ELAEqF0Wja7Hn6wVYeMpxtXt1p7nuHMzMKtD7ADmSkF8x662CzquZ5Xx68w1MOVwIX AJQSQhcAlBbJXe6O0Woyw6ZVnVZ8eZz5CWAn8nINy+cfb1rVfB9X8+pOm9bHyuGq9QEAShqhCwBK l4dzTIdbXWVo27Km86ploVorcF19u+i4+s8BHeu7uTvFaK0AgNJB6AKAUrdzS0Kbm825S+r3H8K5 bQbXkRx+a785oY5GOSwDdvIUbwAodYQuACh1hYVG17+jOjdzl2Fuq1pOq5aFcp0hrou8XMP3S0Ka Vzef4+ra0sPdKbqwwKj1AQBKDaELAK4R5z9O3V3fTQa7LWs5L/40ODub53fhmsrMLFj48dGWZ64q dP0zSusAAJQyQhcAXCNGo2nb5oTWNznLkLd5daepr+3VOoBr4n8jA5pVMyeu9reu3+GXwMwZAHDN ELoA4Jratyv5sfYbZeArNfjZrVGR2VoHUGpOhme98PQWddTJ4Rd0IFXrAABcE4QuALimTCbTvl1J 3e71ViPgZ+/3YQSMUnVwb0r3+7Tjrfv9PoF7kpnKBQCuMUIXAFxrMuIN3J3co7M2Dn6qo9dW73iu 9UKJk4PKb1Pck3dtUkfacw/4SODX+gAA1xChCwCuj6TEvG73eqnRcLPqjjv8Ejj/gBIkiWurT5x6 /LGUHGzpaQVaHwDg2iJ0AcB1k5VZMPvtg2pug+bVnRZ/ejQvl6nkUQJycwoXfHykWTVz4mpR03n2 tIOZGSQuALhuCF0AcD3l5BR+tySkw23mRyc3rer47huB8XG5nPLCFZODJ/50zvQJ+9Q5rva3ua76 KpQwDwDXF6ELAK6zggKjj/vpdre4yBC5cSXz1BoH9iZrfcBlOhSY2v1+70aVzJcU3ll3vbf7aTnA tD4AwHVC6AIAu3AiJOOFblsbVy66Hqy60+qvQtNS87U+4BKkpeR/vySkeXXz1aqNKznK4RR9Mkvr AwBcV4QuALAX6Wn5C2YfaVnDPGhuVNHhpWe3ShLT+oALkkNlcPetDSuYT3C1qOH05ewjcjhpfQCA 643QBQB2JC/P8M+vJ7s0d5ehs9STd21y/P2U1gf8hz/XRj7aTnvi9oOtPJx/PyUHktYHALADhC4A sDtJiXnPPeDTqKJ5DC01Yciu/DwDs2vAhhwSEq7Gv+SvjhM5YHp28UlPZ5ZCALA7hC4AsEdZWYU/ rAh7oIWHGk/36OKzeWNcYSEzIkAjB4O3++ln79Mesd25ufuaFWFZmYVaNwDAnhC6AMB+HQtKH9Jj a+Oimeja1HFZ/VUoN+pApKXmr1wa2rq2ecbLJpUdBz+7VQ4VrQ8AYH8IXQBg17IyC13+jLqr3noZ Xjeu5PjU3V4bnKK1PpRLLn9FPXnXJhXFOzXa4O4UzQkuALBzhC4AsHcmkynsWObrw3a3utFZxtnN qjm+PmzXwX0pBq42LE/k6z6wN3n8kF3qqcd31HaZNCogIiyTm/0AwP4RugBAB2RcnZ9v9PWM63Cb qwy4pVrVcp7zzkGtG+XAzMkH5EtX3/7d9dy2b44vyCd1A4A+ELoAQE+SEvPmTD945+3mqw2lHm7t uW51RDqPUS670lLyf1kZ/tAd2pQqHeu7fTYziAdnA4C+ELoAQH8O70/t/eDmRkV39Uj1ecQ37FiG 0chlZmWKfKFhx9J7PbhZfcuNKzkOfMov+HCa1g0A0A9CFwDoUmZmgYdzbP/H/dSIvPVNLm+O2LNv V7LWDZ0L2Jn0xvDdd9TWrid8sdtWrw2ns7OYMAMAdInQBQA6lp9n+GVl+CNtPdVZr+bVnf43cs+B vSnc7aNT+fnGAwEpE4fvblbNSb7QxpUcHr9z0x9rI+WL1pYAAOgQoQsA9M1oNMWfzv3x67D2t2pz bLSt4zrwKb9tPvHaEtAJ341x/R73bXOT+elbUu1ucZWvNSEu18SFowCgc4QuACgjMtILFs05+mjb jeqsV9MqjiP77PByi83J5po0u5adVbjRNXbE89vlK5MvrnElx8c7bFr2WXB6WoG2BABA5whdAFB2 GI2mtNT87xYfb1bdPHxX0euh1p4SvbQlYGfcnWMebOWh4pZUixpOa1aESdxiWhQAKEsIXQBQBiXE 5X694HjPLj6NK2snT/o84rtuTQRTjduJ1KKJ4Hs/7CtfjfkLquzQo7PPNwuPJyflaUsAAMoQQhcA lFmFBUbnP07d33yDGtlLtb3ZZeGcowlxeQUFRpOJcynXlOxw2e0Jp3O/mH2kTR1tWkJJxfc32+D4 +yn5srTlAABlDqELAMq4rMxCT9fYMS/4t6ypDfTb1HEZ9NSWr784Fn86V1sIpex0TM7y+ccGPrml 9Zl5MuTrGDd4l/eGWPmCtIUAAGUUoQsAygWT6d/jR9LfGb/vgRYeTatqJ76kZNzvtyk+IS6Xm4hK nJpY0ndj3JhBOy07vGkVR/kKpo3bdywonXONAFBOELoAoByRUX5ifO5mj7hX+u9QT4Iyx4CqThID Xh+2a9f2RG05XLWdWxLGD9nVpfnZSTJkh7/Sb4eP+2nzLPDELQAoTwhdAFBOHTmYOuedg726br7j Ru2yw4YVHbrf5/3V/GPbN8dz5eEViIvNlV331efHnunkLTtT7dXWtV16P7RZdnXw4TRtOQBAOUPo AoByLTfHEHYsffa0gy1qnL3msGlVx7Y3u7zw9BbnP6O44+iiMjMLnX4/NeipLbLTrC/dbFnLad77 h8NDM/NyDdqiAIByidAFADBLT8tf/0/0jNf3PdpuY6MzZ2mk2t7sOvjZrV/OPrLZ43RKUj5zHgrZ CbIrfNxPf/nRkZe6b5WsZdldjSo5PHHnpnffCHR3isnM4OnGAAAzQhcAwNbBvSlvDN/dpo5Lk6LH fFmqaVXHVwfs3OwRl5lRWN4mnTdP+J5vlA/u7X56VL+dlju1VMmOanez66RXAg4f4BpCAIAtQhcA oBiSMZIT87Zvjl8452jfR/2sr5prWMHhrtvXD3xyy3sTA39dFX5wX2p2Vpm9BDErq/DA3pRfVp54 943AAU/43Xn7evn4ll0hu6XPI74LPz66zSc+OSmP04AAgGIRugAAFycB7PcfI0f12/HgHZ6ta5+9 mk7VHbWc+z3u9/nMIK8Np48fST8dk5OTrcu7mHKyC2Xjjx1J37Q+dt77hyVttqqlzTJiqdY3uTx0 h+eovjt++yEyKTFPeyUAAP+N0AUAuFRGo/lepuDDaW7/RL83MfCRtp42gaRhBYdWNzrf39T96Xu8 Rg/c+e2ikAMBKQX5Ru31dkk2L3B38rcLj786YMfTHb3ua+IuQcv6dJYq+bAzXg9c/3fUsaD0lOR8 HmsGALh0hC4AwJVLiMvd4Bg9991DI/vs6H6f99313BpXOudmJ6mmVR0faOkx4Am/N1/eM+/9w2u/ PeHmEL3NJ/7QvpTIE1kSYAoLSjGVFRQYJShGhmUe3Juy1Tte3vrHr8NkMyaO2NP/Cb8HWng0Offu LCn5CPJBnunkParfDlnSwzlGPqa2OgAALh+hCwBQAgyFxtwcQ0ZawYmQjHVrIsYP2XV3/fU2YcZS DSs4SNRpXt2pVS3nNnVc2t/q+kAL9+e6bh7ea5sEs1lTDyz+9OiP35xw+TNqq0980IG02OjsnJxi rlfMyS6Mico+vD9V0pQsLC9Z/Enwh1MOyEqGPbftua4+str2t7jKW8gbyds1qex4/iksS91db71s 9ro14fIR5IPIxzEYOJ0FACgBhC4AQKmQGHY6Omevf5LLX1HfLQ6Z/fZBiTR9H/Xt2tKj9U3FXL93 0Wpc2bFtHZd7G22Qkhwlf7VZ4KIlb9q6tnPXVh79H/ebMHT37GkHv1t8XDYvYGfS6RjJWHZ9GSQA QL8IXQCA6yA7q/B4cLqXW+ya5WEfvXVg9KCdPbv63N9sQ7tbXNvWcW19k8sdN5pPT7Wsaa4WNaSc WlR3albNsWnVf6TkD/JXc2MNbRlZWF4iL5SXy0rua7pBViirnfXWAXkLeaNjR9PL8CyLAAB7RugC ANgRg8GYlVmYkpR3OibnZERWeGhm2LGM40fTgw+nHTmY9sGMFe1aPyn1/ozl8ldplC5ZQBaTheUl yUl58nLOWQEA7AqhCwCgG7Nmzapa5MMPP9SaAACwe4QuAIBuELoAAHpE6AIA6AahCwCgR4QuAIBu ELoAAHpE6AIA6AahCwCgR4QuAIBuELoAAHpE6AIA6AahCwCgR4QuAIBuELoAAHpE6AIA6AahCwCg R4QuAIBuELoAAHpE6AIA6AahCwCgR4QuAIBuELoAAHpE6AIA6AahCwCgR4QuAIBuELoAAHpE6AIA 6AahCwCgR4QuAIBuELoAAHpE6AIA6AahCwCgR4QuAIBuELoAAHpE6AIA6AahCwCgR4QuAIBuELoA AHpE6AIA6AahCwCgR4QuAIBuELoAAHpE6AIA6AahCwCgR4QuAIBuELoAAHpE6AIA6AahCwCgR4Qu AIBuELoAAHpE6AIA6AahCwCgR4QuAIBuELoAAHpE6AIA6AahCwCgR4QuAIBuELoAAHpE6AIA6Aah CwCgR4QuAIBuELoAAHpE6AIA6AahCwCgR4QuAIBuELoAAHpE6AIA6AahCwCgR4QuAIBuELoAAHpE 6AIA6AahCwCgR4QuAIBuELoAAHpE6AIA6AahCwCgR4QuAIBuELoAAHpE6AIA6AahCwCgR4QuAIBu ELoAAHpE6AIA6AahCwCgR4QuAIBuELoAAHpE6AIA6AahCwCgR4QuAIBuELoAAHpE6AIA6AahCwCg R4QuAIBuELoAAHpE6AIA6AahCwCgR4QuAIBuELoAAHpE6AIA6AahCwCgR4QuAIBuELoAAHpE6AIA 6AahCwCgR4QuAIBuELoAAHpE6AIA6AahCwCgR4QuAIBuELoAAHpE6AIA6AahCwCgR4QuAIBuELoA AHpE6AIA6AahCwCgR4QuAIBuELoAAHpE6AIA6AahCwCgR4QuAIBuELoAAHpE6AIA6AahCwCgR4Qu AIBuELoAAHpE6AIA6AahCwCgR4QuAIBuELoAAHpE6AIA6AahCwCgR4QuAIBd27Nnz7vvvjulSNeu XSsWkT+oFklfgYGB2qIAANglQhcAwH5lZmY+88wzN1xQz5498/PztRcAAGB/CF0AALvm5uZWvXp1 LWCdR7pcXV1NJpO2NAAA9ofQBQCwdy4uLrfeeqsWs6xI4/r167WFAACwV4QuAIAOeHh43HLLLVrY KiJ/dXd317oBALBjhC4AgA7k5+f/8ssvDRo0UIlL/vDzzz9zKxcAQBcIXQAAfTCZTN98803NIitX ruQ+LgCAXhC6AHuUmVvouit2xppDE5YHvrZ075glFEWZ65WFu7uOWf3IhJ9s2imqPJf8MyH/WLy7 5pDb7lj550P7hwSAPSF0AXYnOinnkWm+NzzvQFEURVGXVY+94xuVmK39cwLAbhC6APuyYU9s/RFu Nv+IUhRFUdQlVoMRbh4Bp7V/VADYB0IXYEeiErM7/c/L5p9PiqIoirqsuu9/3nEpudo/LQDsAKEL sCPLXEJrDXK2+beToiiKoi6rbnnJ5cdNkdo/LQDsAKELsCNvrzpo8w8nRVEURV1uVenrOPvXI9o/ LQDsAKELsCOELoqiKOrqq3Jfxw9/JnQBdoTQBdgRQhdFURR19UXoAuwNoQuwI4QuiqIo6uqL0AXY G0IXYEcIXRRFUdTVF6ELsDeELsCOELooiqKoqy9CF2BvCF2AHSF0URRFUVdfhC7A3hC6ADtC6KIo iqKuvghdgL0hdAF2hNBFURRFXX0RugB7Q+gC7Aihi6Ioirr6InQB9obQBdgRQtc1q27vbfE9mHDw RNr+sNR5vwff/JKrzQIURVH6LUIXYG8IXYAdIXRdm7ptiOs631MGo0lI6Or4xiabBSiKonRdhC7A 3hC6ADtC6LoGVeF5h/6f7EhIzZUdnpSe1/PDbTYLUBRVelWlr2PdoevrD3eTunWwa8U+tgtQJVKE LsDeELoAO0LougZ14yDnBf8cP3AiTWrgJzttestzDfh05/fu4Z//GdxhwkabLuoKquNEr8WOIV+7 hj05w6+SXUaLyn0cen647Xv3E4scQzr9z9um16ZqDHCS/4NaszHi9RX76rzkYtN76dX/k50hMZmn U3KjE7Pll2ife6YMFKELsDeELsCOELrKQ7359f7opBxVoxcH2PRer5r6/YGcvEJ1HB6Lzmj+qrvN AvZTn6w7EhmfrWrkgj02vVdTkjY/WXfUbXdsYFhqSHSG/O+G3bFvrAi8bch6myUvWs+8vzUuxXw2 VWTkFPSYudVmgRKvJ2ds2Xk0Se2WX3xO1ht28W1+6XP/9KwCtZHyeZ+Y4afaf/M7ZTlEWxQdCVX6 Om4KjFNLirVekWrJy63bh63fsCdWrWTLoYSGI9xsFqBKqghdgL0hdAF2hNBVSrXQIUTbxRd0MiH7 qXe32Ly2xOu9Hw9r7/fvv5O+2W/TW9o1Y/WhxY4hg+b627R/+EtQbr5BNslkMslQu9UYD5sF7KdW rA9Te09M/LrEduAT0/1iknK09VoJi8l88K3NNgtftAZ8sjMxPU9eLvvTYDD2mb3dZoESr+dmbZcD WG2zBKSGL2+wWeD8GvHl7oJCg/nWRpMpMj6r1yztUluvwHi1HtH6NU9pqfC8w77QFFlMWuR/XXbF qCUtNX3VwaVOoY9M85Ulbbqs64W5/kXr+Fd29Y0DnWx6qRIsQhdgbwhdgB0hdJVSEbpUtR3rGRab aTCaJLfYdN30gsuLn/m/sSJw3Ff7Hpy6WUZsNgvYT5VS6Pryn+MFhUa12uxcw4ETqceiMqTlQHhq pze9bBa+aFXq49Dtva2yPycsD+z54bYapR8wriB0yZf+/OwdrxdtpGTOKme+9PNDl1SLVz1eW7pX PtHIhXuajDxn5VX7OWZkm8+Yvb48sGLvs+3n17RVB7/bcGKFa9i9Ey97l1KXVYQuwN4QugA7Qugq pbIOXadTco+eSi+2vA/EPzDFp/YLLvWGudUbbq6bX3KtcN4gsu7Q9apXSoablvZq/Z0ajdzQaoxn 23EbpWSQ2sC8gO1ou9jQVXOgs+VNbxzkbFlYleUdby/umrEbB7k0HeV+x2ue7cZvbD3Ws9kr7rKY 9WZX6ecor60/3E3GxMkZeRK61myMUCuUqtzH/BHkg8irVEud4j61bJUMtS3v0vwV91sGu54/wq7e 30mtxHJJXo0BTo1e1naLbNv5n+4CJW/RcoyHvFDe17ypRangK5dQbfcVF7pkk+RV8kZtxmrfguy9 S7lx6Iu/j6nQlZieN+LMVYvy8lcWBcj2WxarULRVLUZ7yE5oV7RhsvNvHWK7K+Svlm9NdkWlop1s Kfm6G4yQfWL+aG1kZ8qhMsJNdpT1MpaST337MLeWoz3kE8k7yp5sPHKD5CWbxaxD18Z9p2WF0mje gaPN7yKvMh8V575EUpZsm9pI62+z2NAlh5laUqrGAPOXKC+Xg1aOqzFL9qqFp68+JO8rC8hqbXK7 mj9D9qd8Cin5gqzfkSrxInQB9obQBdgRQlcplXXo+t+3B2x6bWrcsr3HozLUvTHrd8Xa3HZSvb/j 8Wit98TprPpnUpAMef0OJUiiy84tLDQYZfiellVwKiF7/e5YCXKWl0sVG7re/Hp/WEymWu2MNYeq 9j9nwLo3JEV1HY5Isxmaj14csOd4iuSEnHyDpKm8AkNKRn54XNa6zSclD6hlHn3HV14rG5OZU1h0 KZkpPbtArVDqzgnmGfOfnLElKDJNtaz2jJAUoV4rVWuQ85zfju4/kRqfmpsjkU29S2b+saiMn70j JX1ZlpTqP2eHWonP/jj5a4cJm/7ZFhWbbN4tBQZjckZ+wPGUPh/vsH7Jf5WM4INPZcg2y/6U942I y1ruGip5Y/avZ4eSNqFLAoZskrxK3ii/wCgvlG8hLDbTYXvUvRc7W9V+/Kb9Yamyzsi4rP+a07Lu ENcPfwo6HJmWll2QW2AwGEyyYUnpeUdPZcz9I9g6Et8+dP32I4lqV/gejL9jjPZdSKSf8t2BXceS ohNz1EeTnZmamR+VmCOLPf+R7VWI8nm/cz8hX2hGTkF+oVG+46zcQvki5Ot4Y0WgRFzLktahy2ln 9K2DXd/74bDsCnmhvIvsf1nJgn+OW29k16k+Ww4nqI102BFtOdSLDV2zfg5SS0qpW+k6T/aJjMs+ GZ+tLkwVSen5agHv/XH3TdJm5pBk9fS7W1z8Y8Jis+TrkJ+GfDVylB49lb5ifdgddnwhq66L0AXY G0IXYEcIXaVUlxW62oz1PJ2i3dsjA+KH3vK17v3fN4GqS/y55ZS03PySy/y/jmWfmYVCMokMi6Uk 26iW7DzDo9POrqTY0PXB2iDLtW2f/3ms+rnJKi7FfHeQkDFrrYHamaLGI91kIKvahSSujOxCGf5a 3vdQeFr78eZ5CPvM3qFaiqWmrZMhuyQx1eK6K9YyNL/7jU3+wUmWdcpGymKWTRUSb3rN2m45hTL8 i92q/cjJ9NuGuDruiFZ/tSabOmrhhWYQqTHAeVFxV4TKVvziEyk5U/v7uaHr6fe2xBU9CUCRiCLf gvaXf/+VlNjro+KjlKSCVmM8Hnprc/cPtv7kHSl5YMeRJHmXvnN2SD3z/tZbBpsjqOxMiSjGol0h O6Sw0CipSd5FrV/87BMpmVytUwKMpETVLildEp003vKS67cbTkgGkkZZQ05eoZqsQtajlpR09D+r TyQZzPo2MzkaM4pymvqrHHIzfwqqdiZ3WUJXodG40jN88nf707Ly1ZIWsufX74ptdiYnPzHDTxKp 6tpxNKnpKK292NC12OnsN6J2+zPvb9H+fh4JVA+/rR3zI77YnZCqHcDyqeUQzSswPyNPtWwLSmw7 ltkyS74IXYC9IXQBdoTQVUp1WaFLapVnuLb0v/8ucQ6x7lInQ4TBYLr7dfNIeuj83SquyDgyJDrj hbk7G4/cIDV0/q7TZ+av8w9OrtpXW0OJhC7JCV+5hKqXSMzzOZDwwBQf81V8oz3m/n40I8e8PdK7 4J9jlXqbr5Ebt2yfLJ9Z1C4D3qDI9DUbI1Q1HWW+dq7Y0NXoZTeH7dGyfmmU8brjzuh73/SSd7nz 9U3r/E6pd5dPHRiact8k7TySJXQdjkgfNHenxB6JMY9O8xv31b7wMyFEXiJD/NuHnj3lYlMSyZLS zwaGPcdThs3f9dDbvp/9eSw6MXvQXH/ZGNVlCV33vOkVeCJVDeXlY8qHVVdajlq0R74UaZSuvSEp dxV9ZTZVc6DTIseQnDyDbK3kH+tIKcJPZz1clJnX7z6tNf3771/bou6csEm+5Zaj3f/eFqUaCw0m ybdqncWGrvv+5x2VqJ2M2rw/vs1YD9kJsqvbjtvoEaCtXLbh7jfMO/OO1zyTMrSdIFslh42EokYj Nzz41uZDEemqPSQ6s9Ob2gklS+iSNfzoFbH7WPIPGyMktklolC/RcjJKMtu0lQcrF11veZWhS44c Oa5+3XzSkjy3BiWqg+qT3462Kjq5d9eETZYJEvPyjdNXH5SjUdY5bdVB9SXK9/LnVvN/vKBKtghd gL0hdAF2hNBVSnUpE2kcOJFmWb79uI35BdogNTIuS3KLar//f94qgYgNe2Il/1Ts4/Dg1M2f/hbs uismMCyl69SzVxI2fNlNGtXCMtTuPFnrKpHQJQv0nbNjkeNx78C4P7ecajn67DVaD721+ViUOWaI DXtONynKVFJ9Pt6RkmkexMtg9/yJNIoNXU+9uyX5zLh/9/Fk63e5ZbCrpCl11kUG9O/+cFhNw2AJ XbHJuRv3xc3+9Yjl1Fz3D7aejNcihwSSp98rfhb12i84r90Uofaz5EPHnTHWt1QN/sw/MCw198y3 o0b/Vfs5yihfDf0lcsz6Ocj6XruRC/ckZ5h3YHZe4aRvtR1uXRK65v4eLBtsiQciNbNAWqR2BSer 7278V4Hfup3YFpS43DXU+uUd39ikvebffyWuq8ZiQ1fXqZtTzuzPTYHxkmAtNz7d+fpG+Qhjl+2V RnUHmuztt1ce/NknUjbglUUB1neFLfjnuFqJwWAc8KkW8yyhSw6kE7GZ8o1YjiL5wxd/HzcYtQPM PzipzovmW8KuMnSpmvzdgbwzX8f5E2nI7lJdcnQ9Pl2bkl7V5G8PqC45iu7i0XAlXYQuwN4QugA7 QugqpbIOXSaTSYby59f+sFTrl/xjdV1cnzN32nz6e7A6lyLjWhn9WxZWJcNNGRnLcPapGVuGfbF7 /e5YS46KT83rdWYlJXV5oaoKRRPlVe7jWHeoa5/ZO978JjDgeIrlRJCMpDsU3bIldbmhq0Jvh9Fn JkgQc38/avOSYfN3JRfNii7c9sQ2KprRzhK6xJGTaTWtPojkEMv1kAlpecO/KP4RW7LBO48mqcWS 0vNGLbRdbPOBs5FAjf6bveIuAU+1yC5a53tymXOopdZsikgt+uDi6/VhNw76zwf7zvjh7FfzxopA m15VslvkW5YRbfNX3WWHS8CTYKa9RqLUPvOdbFLFhq5Woz22Hk5Uh5CQLyI0JvOHTRGvLd3bbqyn zWQbllLHlbyjpLuh83cvdwmVz6jWIP73zQE164kldIk9x5PVaVhLyfZYopHBYKo/3Hz7VmmHLnmt ahcRcdkrXMOsv5eVHuGFBm1XvLXy4uefqcsqQhdgbwhdgB0hdJVSWYeu7z3CB37qf351O/fEy+PT fS1XZP29NUpabhnsui1IGzHvCj4bZmSU+fg7fj9sjDgQnhqXkqtOkclimTkFlhgjGaPvHO2MxOWG LolVlhvGrENXlT6OL87zd9wRc/RUelLRnISygMFolGRlGQTvOpZsuaDuckOXDNrmrDs7aDv/4Oz2 3hbL9ZPe++PVnULWoeuvov1mqZtecFnrFam6kjPyX/2PB0N3nOgVEJKiFotOzOl73qwb37qdUL1C jf7bjPW05LQLW+MZcfNLZ+cIsakLh66aA53GL9vnvue0JKXUrHwJ6rKY0WiynL4TvgcT1MLFhi6p duM2fu9+wjo1KQaDUZb/xefknVZhSaLRx78ekZwWGZ+dc+ZozMkzz2Ki/izeWnlQ5Rzr0OUVGGd9 elCV5aSluKvo6C3t0PXEdD/VflEf/RJkeRVVIkXoAuwNoQuwI4SuUqrLvadLqu6Q9ZahZ2pmwe1D XZ/7cNupM5dvzfszWF0DJkPMwZ/5xxfN32AwmA6eSFvpHj7iy921BjrJ4H61Z0TRCi4eumasOWS5 MWaxY0gNq9NZ977ppdqFJXRV7ef42Z/BeUUD8axcg4zLv3IO7TVre/X+jne85hl45sazqwld8tGm fKddACZm/3rE5iXyduqDC4cd0erkiXXokoRjvfyNg5x/2KTtkJSM/NFL9lr3WqrNOM8thxPUYglp ucPm77bulQjqtPPs9CFq9H/HGI8th7TL2CLjswZ/vksCYbHVfpznBaaPv0DoqtLX8dfNJ1WX7CgX /xjZ/w+9tVnaZUdZAvNFQ5cq+ZrGLtsre0O+oIi4bIlDlukxsnILZbWyTOvXPE7EmtcgAV7S1D/b oqavOqRmRpn87X61sCg2dEkEbT/unAv2bnrBOS9fewvZ2gbX5ExXl8neql1s2BPb88NtNl+HpSxz e1AlVYQuwN4QugA7QugqpbqC0CVjx3HL9qrTVrn5hvFf7fvo5yMyNJa/yrD+6fe0ZyjXG7Z+80Et IZyMz7Y+i9J23Nnwc9HQNWZJgOXE2qZ9cbeeeciV1LcbTuw+lqy6LKFLhsshMeYbtyRB/eZ3sqZV SBs01z82WZvyzjp0Pf/R9qSiqwHlJTLctyyv6vzQZdO4LSjxNqt55KU+/Ckop+gUnNFo+vzPYDWN 3tWHrtuGuv65VZuaQjZ1pUe49V59coaf5fSaUKN/8w1mZ86hSW//T3ZalpeSr/LLf47P//PYC3P9 G1/wkcEXCF3yWnVqS0z65pxDSI4NS9dFQ1fNgU7PvL9FYrn6a4XeDrcOdpUo9fGvR9W5LPnIy1zM c7fI967uwopNypHAbJkfsnp/J+vY+XZxoSs9q2DCV4HW8fKt7w8azuS60JgMeVNpLJHQNfHrQMuh O331wcpnJoyRqjHAyXJh55GT6bXPvbCz9gsuixxC5CiSMFZr0DnX01JXX4QuwN4QugA7QugqpbK5 vLDfnJ3FVo+Z2+oNO/tUrk7/8woMNV/nJuNg/+Akv0NauHLxj1WTRkg1Gbnh6Clt1oqk9Pw7J2yS wfFtQ9bLONIrMG5/WKo6GZWYnjfoU+0esGJD171velvijQyOP1l3tONErwff2vzZn8FxqbmS31SX JXT1+2RnXFH2MJlMG/fGNS66n6rRyxskAGzcF3ciNlNNRBEQkiLrUW/xxHS/8NNaDJAQ+I3biQnL 9839/ej9Rc9TKjZ0NRm1wcU/Rq0qM6dAootEOAl4UhJCgqO0OfRktc/O1GZjv/rQJSW7JePMxmTn FUoguWei1/2TfEYt3HMoIm3a6kOhMVpUsIz+h3+5JyFN2yG+BxIee8dPklil3g71hrtN/vaASpvy QeRTn/9YYUtdIHRZf2uLHI7LHqjcx7HtuI1z1h2VTVITJIqdwUlq+WJDV7f3t0geloCWX2D88Ocg +WrqDl0vIUq+uNeW7o1P0yLxF38fk4VddsWoa1klt7y2ZK+Moav2c3xw6uafvSMdrG44fO/HQzah Kzkj/1u3E/Km01Ydevht33ve9Bq7bG/UmTwm+fAr11B1/WqJhK4Bn5jnqFTt8i6LHUNeWRQwY/Uh dZ3kBz8dVseP+MUnssOETXIYSBpsMdpj5k9BhjP3dL3NPV0lXYQuwN4QugA7QugqpbIOXRcQnZTT a9bZp9PK0PArl1B13ZcMVS1jR8kblmVuHezqfOa0gwyRZXwsA1+JQwWFhh82Rb66OEDdSJOSmT9q kTYhRLGhq0JvhzWbtHM1Qt5LUod6EvGPmyKr9nNS7ZbQ1WWKz8Fw7TSabKGEqJPx2YlpeRJmJq4I XO4aJmN36ToSmWZ5NHOD4W6u/rHqJdYkv0lvsaFLqtP/vINOpqnRvwyRZZmYpByp7DyDOruTm294 x3x+Q0uhJRK6ag9y9tx7dlPls2TkmB99JhsQfCpdEub5oatKP8cV60PVp5atzcwpPJ2SeyohOz41 z3LtX0h0psQMy7ucXxcIXQ+9tVnrKLo8T/aArDw1K1++kZajPX73PaW6jkdlqOWLDV2Sajz3aVPD q69YEnV0Yo58cTnmB6yZ2/MKjGrK+M/+CLa+5lDeLioxJzO30O9QYovR7uqTii//Pn42dBXdXSaH nGRv94DTsh9ktbLr8gvl+NWW338ipfMk7ZAokdBVc4CTuuzWWmR8tmyP9EpQ/OvMeUthPn6SzbtO NtKySTuOJMkRblkhVSJF6ALsDaELsCOErlKqKwtdUr0+2q5OKFkEn8qwvmpLwtKTM/z2hiRbBsHy BxltL3UKuXmwy/MfbVfj0cycginfaf8tv9jQJVX7BXMmsZzhkSGp/Nlhe3SLV93PD12V+zi+tnRv 9JmHPgkZoAdFpk397kDNgc7T1xxS4/XIuKwnrObp7vb+lsCwVMu1cMqFQ5fUHa95/rAxIjY5xxI7 haxDgpNHwOm+c85e+SZVIqFLStLsvD+OScSyRKb8AqPvgQTJCZIxzg9dUrL+yd/u3xeaIkuqXgv5 aLKpT87QLgr9r7pA6JKa9fMRdcZMyMfPzi3cFpTYu+jBXPP/Clbt6VkFauH/urxQEtq3G05YXyGp yGEjQe6PLVFdp5pv6DKv4eUNf2+Ltnx8IZH+n+3Rav760GhtD/zoFSEHg7RYhy458O6Z6CVpR3K7 WkwkpOat8z3V5cyjC6RKJHRJPTVji3xTlqkIhSV0Scmx9MlvR+Ursznw5K/xqblrNkZYP4qAKqki dAH2htAF2BFCl06rSl+HwZ/t+vLvY9NWHbx3opc683BlVWOA09Pvbvlg7eERX+6xuYfq/Kre3/GN 5YGf/xks/9v45bMXRl64bnrBecjnu9794dCwL3bLcLnieQsUW5X7ONw/yfv15YGf/nZ06vcHZCNr DrwWZydajfb43zf73/x6/x2vXerQvNVo98nfHZCvQzZ1+Jd75IVX841YV5ORG95aeeDzP4+NWhRQ zyqXXkFJGJb4/eXfx2f9EjRy4Z6247RsY1N3vr5x9i9Bs3890u/MPYGXVXKEyIEkgb9L0UWkpVqN RrjJe838KeiFef5dJnvLj8Jmgc6TvD/6JUg+shzeAz7ZWX/4Ve1A6sJF6ALsDaELsCOELoqiKOrq i9AF2BtCF2BHCF0URVHU1RehC7A3hC7AjhC6KIqiqKsvQhdgbwhdgB0hdFEURVFXX4QuwN4QugA7 QuiiKIqirr4IXYC9IXQBdoTQRVEURV19EboAe0PoAuwIoYuiKIq6+iJ0AfaG0AXYEUIXRVEUdfVF 6ALsDaELsCOELoqiKOrqi9AF2BtCF2BHCF0URVHU1RehC7A3hC7AjhC6KIqiqKsvQhdgbwhdgB0h dFEURVFXX4QuwN4QugA7QuiiKIqirr4IXYC9IXQBdoTQRVEURV19EboAe0PoAuwIoYuiKIq6+iJ0 AfaG0AXYEUIXRVEUdfVF6ALsDaELsCOELoqiKOrqi9AF2BtCF2BHZqw5VOG8fzspiqIo6rKqSj/H j9cd1f5pAWAHCF2AHVntGXHzSy42/3ZSFEVR1GVV3aHrf/c7pf3TAsAOELoAOxKdlPPINF+bfzsp iqIo6rLqyRlb4lJztX9aANgBQhdgX06czqo71NXmn0+KoiiKusS6fahrVEKO9o8KAPtA6ALsTlxq 7ie/BTcd5W7z7yhFURRFXaCaveI+9/dgznEBdojQBdiptKyCbUGJP/uc/NmboiitZq3YMHzKIqkP V2yw6aKocl0+J7cfSczILtD+CQFgZwhdAADdmDVrVtUiH374odYEAIDdI3QBAHSD0AUA0CNCFwBA NwhdAAA9InQBAHSD0AUA0CNCFwBANwhdAAA9InQBAHSD0AUA0CNCFwBANwhdAAA9InQBAHSD0AUA 0CNCFwBANwhdAAA9InQBAHSD0AUA0CNCFwBANwhdAAA9InQBAHSD0AUA0CNCFwBANwhdAAA9InQB AHSD0AUA0CNCFwBANwhdAAA9InQBAHSD0AUA0CNCFwBANwhdAAA9InQBAHSD0AUA0CNCFwBANwhd AAA9InQBAHSD0AUA0CNCFwBANwhdAAA9InQBAHSD0AUA0CNCFwBANwhdAAA9InQBAHSD0AUA0CNC FwBANwhdAAA9InQBAHSD0AUA0CNCFwBANwhdAAA9InQBAHSD0AUA0CNCFwBANwhdAAA9InQBAHSD 0AUA0CNCFwBANwhdAAA9InQBAHSD0AUA0CNCFwBANwhdAAA9InQBAHSD0AUA0CNCFwBANwhdAAA9 InQBAHSD0AUA0CNCFwBANwhdAAA9InQBAHSD0AUA0CNCFwBANwhdAAA9InQBAHSD0AUA0CNCFwBA NwhdAAA9InQBAHSD0AUA0CNCFwBANwhdAAA9InQBAHSD0AUA0CNCFwBANwhdAAA9InQBAHSD0AUA 0CNCFwBANwhdAAA9InQBAHSD0AUA0CNCFwBANwhdAAA9InQBAHSD0AUA0CNCFwBANwhdAAA9InQB AHSD0AUA0CNCFwBANwhdAAA9InQBAHSD0AUA0CNCFwBANwhdAAA9InQBAHSD0AUA0CNCFwBANwhd AAA9InQBAHSD0AUA0CNCFwBANwhdAAA9InQBAHSD0AUA0CNCFwBANwhdAAA9InQBAHSD0AUA0CNC FwBANwhdAAA9InQBAHSD0AUA0CNCFwBANwhdAAA9InQBAHSD0AUA0CNCFwBANwhdAAA9InQBAHSD 0AUA0CNCFwDArvn6+o4YMWJgkfbt21co0q5dO9UyevTo7du3a4sCAGCXCF0AAPuVnZ3ds2fPGy6o V69eBQUF2gsAALA/hC4AgF3z9fWtXr26FrDOU7VqVT8/P5PJpC0NAID9IXQBAOydh4fH7bffrsUs K9Lo6empLQQAgL0idAEA7J3JZNq0aVPNmjW1sFVE/urt7c05LgCA/SN0AQB0ID8/f/Xq1fXq1VOJ S/4gf5VGrRsAADtG6AIA6IPRaJw/f/5tt9W9+ZZbP/vsM/mr1gEAgH0jdAEAdMBgNO0NTX39qz1t h69t8dLKiSv27g1NkUatGwAAO0boAgDYu6T0/C/+OnbTCy43PO9gKfnr/L+OJabnaQsBAGCvCF0A ALvm7B/TaoxHBau4ZSlpbDnGw9k/VlsUAAC7ROgCANgjk8kUFpM5/qt9tQY622Qtm6o1yHnCV/tC YzKZyRAAYJ8IXQAAe+S2O7b2oIvELeuShdfv4pQXAMAeEboAAHbEaDTtOJLUb84Om0x1iTXgk507 jyYZmNgQAGBPCF0AAHuRnp2/1Dm0zkvnTJhxuVXnRZclTiGyKm2lAABcb4QuAIBd8NwX12WKT6U+ tiHqCkpWIqvauC9OWzUAANcVoQsAcD0ZjabI+Kw3v9lfrb+TTXa6ypIVTvnuQFRijryF9mYAAFwP hC4AwPXk4h/TarRHxd62kalESlYrK3feGa29GQAA1wOhCwBwfewLTR32xW6bmFRKNfyL3fvDUrU3 BgDg2iJ0AQCutbwCwxKnkDovXtWEGZdbN7/kssw5RN5a2wgAAK4VQhcA4Jraejix+wdbK/dxtAlF 16Aq93WUt951LEnbFAAArglCFwDgWjCaTKlZBW+tPGgThK5LvfvDYdkYk4kJNgAA1wKhCwBQ6goN Rqed0R0nepXIjPBXX7IZ977pLZskG6ZtIgAApYbQBQAoXWGxmW9+vd8m9thJTfx6v2yetqEAAJQO QhcAoLTk5hsWO4Y0etnNJurYVTV6eYN5go18JtgAAJQWQhcAoFTsOZ7c9+OdVfpehwkzLrdkI/vP 2bn7eLK26QAAlChCFwCg5L2/9nCF0nnecemVbPCHPwdpHwAAgJJD6AIAlJi8AoOLf+wDU3x0l7hU VXje4aG3NrvuiuVxXgCAEkToAgCUjMS0vLftY0b4q6xKfRymrTyYlJ6nfTAAAK4OoQsAcLXyCgwr 1oe1HO1hk150XXeM8fzW7UQ+p7wAAFeN0AUAuHJGo2n/idQX5vnrYsKMyy35UC99tutgeJp8TO0D AwBw+QhdAIArN/f34FsHu9pklTJWtw5xnf/XMe0DAwBw+QhdAIDLlldg2LQv7pG3fW3ySRmuR9/x 9d4fz9WG5Vl+viH+dE54SObRQ2lHDpb3OnowLex4Rmx0Tk62wWTiVDBwEYQuAMDlycwpnLbqUOU+ ZfB6wgtXlb6OM9Ycyswt1HYEyo3kpPw57xxqcIMDdX41qew4ZXRAZga/C+BCCF0AgEtVUGhc6x15 z0QvmzRSrqrT/7x/8YksNBi1nYIyLT/fsHp5aOdm7paM0aya0/1N3R+6w7OcV9eWHk2rOlp2S+va zh9PO3gqPEvbcQDORegCAFycwWgKi8kc9OnOivp8AFfJluyEF+f5n4jNkt2i7SCURUajae23YSpU tKrlPPCpLYG7kvLyuMRUYzCYgg6kTh61p00dF9lFjSo6TB2zNyUpj4sNgfMRugAAF7fYMaTZK+4V zosf5bZkVzR/1WOZS6i2g1AWeTjFNKliPpnTuam7h3O01opzFRQYDwSk3HX7etlRzas7/f5jhKGQ 1AXYInQBAP5TQaFx97HkB6dutokclKWemL5l/4lU2VHaLkNZYTSanntgswSJ1jc5//TdCQMXlF7Q kQNpLWs6y+4a8fz2nGzu7wJsEboAAMVLzsyfvubQTS+62MQMyqZufsnlvR8Op2TmazsOZUJWZuHD bTwlRTzTyfvooTStFf/BUGgc/Ow22V1dW3kwqQZwPkIXAKAYDjuiOcF1WfXINF+XXTHa7oP+pacV PNTaHLpefGZragqJ+iKMRtOc6eYJHh9oSegCikHoAgCcIyUjv+/HO2wSBXWJ1f+TnalZBdquhJ5Z QteQHtsyM/hOL0JC1/wPgwhdwH8hdAEANNl5hm/dTrQZ68mEGVdcsuvajvNcszEiJ5857vSN0HVZ CF3AhRG6AADmGeGjEnOemrHFJkJQV1y9Z2+PTsxhTnn9InRdFkIXcGGELgAo75Iz8meuDbp1iKtN bKCusm4fuv6jX46kZHA7kC4Rui4LoQu4MEIXAJRrmwLjHp3ma5MWqBKsp9/b4nsoQdvd0A9C12Uh dAEXRugCgHIqPSt/0NydNQY624QEqsSr1iDnYfN3ZWQzcNcTQtdlIXQBF0boAoByJzOn8Gefk+3G bbTJBlSpVvvxm37dfDIzl/GoPhC6LguhC7gwQhcAlCMmkyk7t/D5j7bb5AHqmtWAT3Zm5RbKF6F9 JbBXhK7LQugCLozQBQDlRUpG/tw/gusNc7OJAdQ1rkYvb/ji72OpWUywYdcIXZeF0AVcGKELAMo+ g9G0Kzj54beZMMOO6skZfnuOJzOnvN0idF0WQhdwYYQuACjjMrILXl++77Yh620G/dR1r9uHrp/0 7f7sPB6jbI8IXZeF0AVcGKELAMqsrNxCF/+Ylq962Iz1KbuqNmM91++OlS9L+9pgH0o8dOXk5Ky3 4ubmFhMTo/Wdy9PTUy2zfft2rcnuEbqACyN0AUDZFJucO/jzXdX7O9kM8Sk7rOoDnEYs2BOXkqt9 ebADJR66oqKibjhX//7909LStG4rdevWVQs88sgjWpPdI3QBF0boAoCyJi2r4Ov1J5qO2mAzsqfs vFqO8VjlEZ6Zw4DVLlyD0FWjRo2ZM2dmZmZqS5zRuHFjtQChCygzCF0AUHaYTKajJ9MfmOJtM5qn dFQPvbX5WFQGc8pfd9cgdImaNWs6OTkZjUZtoSJ33HGH6j0/dMmS4eHhc+bMeeihh+rVq3fLLbfc f//9b7/9dnBwsHRZHzZhYWFLliz5+OOPFyxYEBMTI11JSUnTp09/+OGH5YUPPvjg999/X1BQUFJH GqELuDBCFwCUERk5Be/9eLjhCGaE1301Grnho1+CsrnL67oq1dD18ssv33777erPTZo0OXjwoLZQ kQ4dOqgum9AVEhIycODAG2+8UfVaq1ixYrdu3TZv3mzJb15eXi1btpSuBg0aBAYGurm5NWvWTC1s 0blzZ29vb7X8VSJ0ARdG6AIA3csrMGw9nNh4JNcTlqlqOdrD/1iSfLna14xrq1RD15IlS3bs2FGr Vi311+bNm8fGxmrL/fvvvffeq9qtQ1dYWFijRo1Ue5UqVSRQ9e7d+/nnn5c/VKpUSbXLCw8cOKBO XlmHLicnJ4lktWvXbtWqlTRaxzZZw8mTJ9VbXA1CF3BhhC4A0LfwuKzRiwNqDXK2GbJTZaBuHOQy dtnek/FZ2peNa6hUQ9cXX3xhMBhWrlxZvXp11dK9e/f4+Hi1ZNeuXVWjJXQVFha+8sorqrFixYrv vPNOamqqtEu+SkhIeOutt1SXmDhxoiwsXdaha86cOY899tjmzZuzsrIyMzN/+eUXS36TXl9f36I3 uSqELuDCCF0AoFfZuYW/+Z5qNYYZ4ct4tR230WlnTG4+p7yuqVINXXPnzpUWCU6TJk2qWrWqtFSp UmXy5Mnp6enS/vjjj6vFLKErPDz8/vvvV43yhwMHDqh2RaJU/fr1VW/t2rUlhkmjJXSJunXr/v33 35YrDyXvDRw4UHUJyWA2N5VdAUIXcGGELgDQpSMn0x96a3PlPo42A3SqTFaVvo5PzPALjcnQvn6U vlINXR999JFqPH369DPPPKMaa9WqtXr16sLCwu7du6sWS+jauXNn27ZtVWOfPn3Of8DX4MGDVa/w 9/eXFuvQJSkuLCxMLal8/PHHqkssXbpUnRy7GoQu4MIIXQCgM8np+fP+CG74MndwlbtqPHLDl/8c T8sqgQCAiyrV0PXBBx9orf/+GxQUZJmusEGDBn5+fr1791Z/tYSubdu2tW7dWjX269fP+gYwZfTo 0apX7Nu3T1qsQ1evXr3i4uLUksqCBQsqVKigehctWkToAkoboQsAdMNkMp04ndlytLvNWJwqV9V+ vOephOySmukb/6VUQ9f06dO11iLBwcFVqlRRXXXr1r3zzjvVny2h6+jRo/fcc49qfOCBBw4dOmR9 AMifLbeBSZTKzs6WRuvQ1adPn8TERLWwQugCrjFCFwDow4nYzIlfB9YY4GQzBKfKYdUc6Dz1+wNR iTnawYFSUKqha+rUqVrrGX/88cdNN92kdZ9hCV0FBQXjxo1TMalq1apz587Nzc1VXeLPP/+0JKgX X3zRZiINQegCrjtCFwDYu/xC44aA061f87QZeVPlvO58fdPGfacLCq92CgQUq1RD18SJE7XWM7Kz s+fMmaMm1bCwhC4RGhpq/aCtnj17rlq1avfu3bNmzapdu7ZqrF+/vo+PjzoJRugC7AqhCwDsWkh0 Zs+Z26pzgosqrmoOdO47e0dkvPlyMpSsUg1d48eP11qtJCQkDB06tGLFitpC54YucfLkyf79+2t9 5+nQoYObm1tBgbaphC7ArhC6AMBOJWfkL3MOrTtkvc04m6Jsqt6w9as8I1IzSyAYwKLEQ5fEnn5n LF++XGs9V0RExMiRI7WF+vWbMWOG1nFGVlbW77//Pnjw4AcffLBjx4533313165dBw4c+M0336gn d1ns379/3Lhxaj2ffvqpmozewtHRUfKb6nV2djYYrvaBBIQu4MIIXQBgj45FZTwwxadyX2aEpy6p qvR1fHSa74nYTO0AwlUr8dBVgiQj5eTkZGRkSJTKzs6++sh09QhdwIURugDAvkTGZ7+/9jATZlBX ULUHuXz0y5HY5LNTLOCK2XPoskOELuDCCF0AYC9k1OK593SLV5kRnrqqajd+o9+hBCNzyl8dQtdl IXQBF0boAgC7cDIhe+TCPbVfcLEZQFPUFVSdF13GLNkbm8yc8leO0HVZCF3AhRG6AOA6y8gpWOsd Wa0f1xNSJVw3veD897aozBxGwFeC0HVZCF0Gg0k+eEpSfvzp3OiT2eGhmcePpAcfTrOuY0HpJ0Iy TkVmxcXkJCfmZaQXFOTzyIfygtAFANeNyWTaH5ba/YOt1fqTuKhSqeoDnHrP3n44Ml09uwmXjtB1 Wcph6DIa/5X45L3h9Iovjk0aFTDgCb9u93o/0nZj56bud92+/o4bnRtXdpQdYl2NKjq0rOnc4TbX +5pseLi159Mdvfo84jt+8K6FHx91+yc6NDijoIAMVmYRugDg+ohPzVvoEHIT1xNSpV+3vOS63CUs KT1PO/hwCQhdl6U8hK78fOOpiKydfgk/rAh77UX/O+uut6Sps1XBodWNznfevv6eBm6SrB5o4SFH 0aPtNsr/yp/vb+p+b8MNEsla13aRAGb72hscWt/kMrzX9m8Xhmz1jgsPzczhNHUZQugCgOvAc9/p O1/fZDMypqjSqwrPO9wz0cvvYIJ2COJiCF2XpWyHrpTkvG8WHO92r1f7W1ybVXOyZCSpxpUcHmu/ 8Y3hu5fMC3Z3jjl2JD0uNicxPi8pMS8lKS81OT8tNV+OJflf+bO0JCfmSW/86VzJVN4bYr9ecHzK qwE9u3g3q3bOabEmVRzb3uz6WLuNn31w+HQMN2eWBYQuALimTiVkv/n1/pte5AQXdR3qlsGub31/ MCaJMdzFEbouS9kLXZmZBTt8E5bMDX7h6a3Nq58NWg+28hz7ov/nM4P++jly/55kSVPaC65OTo4h 6GCa8x+nFn58dOKIPU/d7SVxTr1jo0oOvbpu/uz9IB/306kpJfN2uPYIXQBwjRiMJtddsdX62Y6D KeoaV62BTl6B8XJAaocmikPouixlJnTJBynIN25cH/tY+40q8xTFHsd7Gm6YNeVAZNi1e/746dic hXOOdmnubn1vWIfbXFd9FZqVVSjbyY2a+kLoAoBSJ/86BoSkDPx0Z9V+jjbDX4q6LlWtn+PQ+bsO hqfKwakdpjgXoeuylIHQVVho3L45ftrYffIRVMJpVMmh273eSz4N3r09KTPz+nyovFzDoX0p3y8J 6fuob9OqWvq6p6Hb60N3uTlE5TP5oX4QugCgdGXkFKz0COd6QsoOq+5Q15+8I7Nyy9odOCWC0HVZ dB26CvKNJ0Iyp7y6t+GZyS3uun396Bf8/bcm2tV0gkEH0qaOCejUaINlEo4+j/ge3JeSm2PQloAd I3QBQCnatC+uyxSfir1tB7sUZSdVqY9j16mbtwYxwYYtQtdl0WnoMplMoccyJr0S0P5WVxVjOjXe 8PWXxyNPZNntSeDT0Tnr1kQ81k67+vGO2i6v9N+xf3ey0cBZa7tG6AKAkif/kJ9KzJ626iAnuChd 1M2DXT/65cjplFzuErGwhK7Bz27NSGf2gouQiPLZB4dld+kodCXG5y6cc7TDbeaZ3xtWcHjq7k2L Pzmql6kC5fhcszz0uQd81DWHLWo4vTsx8ERIBr9gu0XoAoCSt/lAfOOXN1TgBBeln6rY26H5K+47 jiRpB3G5l5mhha7eD22ODL920yfolNFgmjh8t15Cl0RE17+jOzVxl6wl29zuFleH307KN667/+iQ k1242fN01zM3oXWs57ZqWWheLlcb2iNCFwCUGPmHfP+J1JcX7LEZzlKUjmrssr1HTqZrx3Q5Vlhg fOquTTKQvaeh2wbHaLu92MxOxMfl3ttog+yuHl18sq7TnBOX6ODelNeH7mpZ01m2tkUNp7fGBBwL Stf19xt1Mmvuu4fb3OQin6hJFcehz23b6h2v9cFuELoAoGTkFxjXbIy4+SWuJ6R0X/WGrf/N91R+ YXmfGO2zD8w3KUn1e8w3PDRDa8V5zAG1ozmgSi2ee1T+qnXYGUlW/lsSW9bSHrolcTpwT7LWp3+x MTnPdvZW5+6kfvzmRGG5/wnbFUIXAJQAv0MJ3T/YWqmP7eCVonRaVfo69vxwe2BYqnaIl0sZaQU9 uvioIWzPLj6/rgrPydHZvHylLSe70O2f6P6P+6m99PxDm0OOptvnRXpxsbkfTNrfuIr5DqiWNZ1n TT2QnJSn9ZUV8nV89VnwnXXNd6k1quQwfsiu0GP8xwJ7QegCgCsnY4v41Nz3fzxcY6CzzZiVospA 3TjI+bM/glMy88vtBBuZGQUvdd/apGikLtW8utNzXX0mjQqYPiGwnNfbY/f2f9y33S3mS9pU9erq sz/AHk8cydEbfDhtULetajvva7rhtzURdjUXfMny3nDa8mTnp+7etGtrIhfH2gNCFwBcOc+9p+9+ w6tSHx55TJXZqtLXsfNk73I7p7yM19NS8n/4OqxzM3c1iqXOr7vrrf/yoyC7nffv6KG0R9uZ50SR 6tHF+0RIRpkPIbFRORNH7FEfuWN9t03rY7UOXD+ELgC4EseiMiZ8tc9meEpRZbje/eHwidNZ2g+g /MnLM2x0jZ01Zf/4Ibtee8Gfkhr7ov/7k/Y7/3HKbp9jZjCYvDbEtr3ZfDquaVXH14ftzskuLxeI yhE7Z/qhO2qb5wtpVNHhl+9P8Azl64vQBQCXJ6/AsNozvNHLG2yGpBRV5qv5q+7rNp8s4O586IHR aFr77Yl2t5ifeiyJa977hzMzCsvVhbIF+cbVX4W2qWPOnC1rOS+cczSH3HX9ELoA4DIEhKQM/HRn lb5cT0iV06rW32nI57uORXF3PuxaYaFx/d9R9zc1z2Ivieu7RSHl5xyXNYPB6PjbqVa1zOe72t7s IhlMkpjWh2uL0AUAF2cymfILjR/9csRmAEpR5bYWOR6XH0W5nWADdi7oYFqH28znuBpVdFizIkxr La8CdiapyWAaVXLw3RjHz/a6IHQBwEUYjEbPvacffntzZU5wUaVZLV51v+9/3qpuesHe58Os0tfx qXe3+B1KMDAxGuxM0IHUri09JGO0qOG0enl5T1yKm0NUxwZusk/a1HFx/StKa8U1ROgCgAuJScp5 e9VBm+EmRVlXzw+3Oe6I9jkQ/+6aQ3VevMKnYzcb5X44Mk0OOaPJtD0oqe04T5sF7LMq93X4/M9j 8am56vcCXHcnw7O6NDdPNdmypvOKL4/n5XIXk1lhofGvnyLVI7zurrfef0sC57uuMUIXABSvaMKM iDvG6GPse37d+6bXoE/9X1u6d/gXux+Z5luTJ4mVTknKyrR6YO68P4JtFriUqtjb4aNfgnLyzOsJ O53Z7f0tFc5bxp7rztc3rfM9xQQbuO4y0gvefHl3o4oOTas4fjjlQHYWD7M+qyDfuHJpaLNqTg0r OAx9btvJiPI7Gel1QegCgGIcjkwbsWCP7ibMqNTH8a7XN83/69iJ2Eztk5yRlVu4IeD0gE93Vu/v ZPMqvVfTURuWOoe67T799HtbbLquQUle2h+WWmgw542UjPxXFu2xdElwkvgkG/a9+wlLY7F1/yTv Q+Hm01w5eYZXFwXY9Oqi5Lgau3RvSDQTbOC6yc8zrFoW2rpokvSBT21JTcnXOmDlzZHm53c1qew4 773D2Vl2Otd/mUToAgBb8/44VvuFK7xI7DqWDPFlvJ6ckW/874tGCgqNO44kNhjhZvNaXdcDU32i Es1PZR258GzguZZ14yDn+sPdpG4bsl4ymKW9aj/Hz/86JhsWEp1paSy22rzm+crCPfL1PfP+lgpW a9Bd3fSiy4r13EKD6+Pg3tS765tvW2p/m2tCHJe8Fi8vz9Cjs7fspWZVHX0947RWlD5CFwBoJJD4 7I9/+r0tFfvYDiV1UU/N8EtMy1OfRWKXs3/MhOWBg+buHLUoYME/x4+fOQVhNJo898Y1f9VdvarG AKcHp27u/sE2KfXwsSp9HbtO3Tx22b7pqw9NXLG/2/tbrYOEVKU+Dne9vkm9RP6gGtuO2zhyYcDb qw5O/u7AoLn+N7/0n6m1yagNfefseGNF4PQ1h6auPDhmyd7Hp/udn3Ilyai3eHLGFrUBkmoGfLJz 6vcHZdtav+bZdJS7fFk9Zm6TUb6ay2HeH8HqJQ+9ZZ71xHo75VPYRM26Q9fL+6reTv/zVmc1Jbi2 H79RNXaYsFG13Pn6piGf75LPNeX7gwM+3SkvtKxE1f2TvNVLpOSDVOvveF9Ry0uf7QqKTJcNi0rI tizQ/FUPm5e3G7dx0Kc73/x6v+wQ+cp6fbRd16m4Uh/H52Zt234kUZ39A66NggLji89slSzRurbz Np94rRXFOXIwrUsL80QjXZq5x58mnV4jhC4AMMvNN8z6Ochm+KijklhyKiFbfRajyfTxOtvZ7SVX BIalqjun5cO+vfKgumvojtc8pV29cOzSvRJsfvGJtLk5JyQms8P4jWp5qZtfcv3F56Tq+tnnZLV+ ju/9cCg9+5zLVNKzCvp/ssMmrd062PXr/zgNEpWY0/fjc5bvOHGT6kpKz6850Pm+/3lFxGt3IMh7 jVq4Rz5CVm7xN2wcCk+7bcj6m15wkc1TLXkFhlELz7lsr++cnTFJ5vNjYsOe07cPM0epqv2cvt1w QjWu9AiX+D1u6d6UzHMuUkpIzXvqXT/L3pDyOXB2hNdlsk+zV9y99//nmE+SlcQS9UKJjj77E7QO K2lZBTPWHKraT8ezZVbt6/jl38fyCshduBbk/9lWLw+VFCH1yfRDuTwC+IIKC40rl4Y0rGDeXZNG BRiZgPSaIHQBKO/yC4w/eUfefeaMjU7rtSV7tc/z778y4q9y3ni9Uh+HmWuDLCnFbXds46LzWtah a+r3B1asDy0o7gTFidjMHjO3qVVZh651vqfGLduXkVPMjQESjSZ/u9+So+6Z6LX9SJJlenEZjscm 51hPQVFoMC5yCJHtVMtbQldiep6EroCQZPVXIZnkpc/8Z/xwOLto5onzlUjo+s49/PHpfpZlrKVm 5veevd2yKpvQ1WqMh++hYqKUYgldD7/tu/9EqmW4I1sYn6qdqBSyN1ZvjLC8hU6r82Sfv7dFc8oL pe1YUHq7W8xP5ep+n3fQAe3/0HABUZHZL3XfJnusVS3nja4xWitKE6ELQPllMplCYzJfWRRwfkTR Xf255exzV95ZpZ3FsqknZ/hFJ2pnw46cTFdXBlqHrkWOIWGxmWu9Ip5+b0uD4W6ynhOnsyzTCsvo uV5RMrEOXe4BpyVybNwXJyno1sGuQ+fv3n0syTLIllBx/yRveUnNgU6/+ESqRokZrv4xjUeaI5+U ZDZLsJHwZrkvyxK64lNzn31/q9FkSsnMD4nJlK3ddSy5+wdbm45yl1D02Z/mm6YUCc/TVh2SGrVg T/X+TlcZur5xO7HWKzIoMv3lBXvko434cndItDY9iXyEX31PWvKhTeiSt+70pvdT7245GaedmotP yVUbJvXAFB/5duTtJPeqXomOy11Cm4wy7xDZ7as8w/PPnGl8bele9Rb6Ldkbb6wIjIzPZn5qlJK8 POPEEbslP7So6fTNguNaKy7G+Y9TKqm+1H1LQvzZ/+KDUkLoAlB+LXEKlYG7zRhRp+UVeHbc3/uj sydhrKvFaHdLbIhOyuk82UcarUNXYlreEqeQGgO06Q0r9nYY8OnO6KI5KsTJ+OxHp/lKu3Xoysor 3LA71voepA4TNu4NSVG9eQXG15bslfXUHbrecv2hRJ3bhpgTjiqJLmOX7VO9kqxc/GNuHeIq7ZbQ JV3SGBia0nmSd52XXCSxyBZaJpYc/9U+tZiwmUjjKkNXbHLu/rDUB6eaM5J0yacY+sWu5AxtaOJ/ NKnVGO3uLJvQpRqlLHv7/Ik0+szeYbmGc+2mCOt5Mlu86r75zAq3H0myvuRSp1Wht0PzVz1+9IpQ HwooWds3xz/Q0vxgrh6dvVOSCQ+XKj/P8Gq/HbLfJHr986v2f5UoPYQuAOWODHb9g5O7XY/pxUuv PPed1j7ev//2/2SHTa+qhiM2HI/SptOITcpR8cA6dMWl5D76jjlWWerGQc47jiSqcxQGo2ngJ/7S aB26cvINb3693/olUitcwywnuxY7htQc4PzEdD/1V/GTd6TN8l2nblbPBRaHItIemGLeMEvoEkaj 6b+mgy+90CWWu4ZZv6TzZO8DJ7R9FXRmO6WuIHQtdQ5RXSIgJFk2wFKee09HxmsnJEOiM1qcN/GG fqvfnJ0Hw9O42hAlKCe78ONpBxtVMt+e9MMKZs68PLu2Jcp+k/rfyD3JieTV0kXoAlC+ZOcZ5qw7 WntQWXtS8G++p7RP+O+/01YXf3lh50k+kWcueDsWldFxopc0Woeu6KScduPMU/ZZl8QAy4Vhoxbu kTVbh67svMKh83fbvOTjX49aTuOsdD9x4yCXVxcHqL+KJU6hNst3mLBJYrDqPXIy/eG3zcHPOnQF n8oo9hNJXXHoGvzZLstkj/IZiw1db35zTp6U7dx5NEl1HT2V/sjbm1X7FYSudb6X9N+VQ2Mz24zV 6+O5iy05eBb8c1yyuvYJgasTtD/l8Q6bJDa0vsm5IJ88f3nk/9tfKprysU0dlwB/7f/cUEoIXQDK C4kBjjuiH3rrnDM5ZaYmf3tA+5z//uuzP77YxzqPXbYv9cxEfK67YtQE8dahKyE1t9v7W61fctvQ 9XuOa3Eov9DY52PzOTTr0JWbb5i26qD1SyQdrdkYYThzNuPzv45VH+D06DRf9Vfh7B9jvbzUA1N8 DoVr27D7eLJkG2m0Dl2bDyRYL29dFwhdNw5yXu2pXdKWX2Cc+HWgpUv2z3trD1uS4X+FLptbqtqP Pxu6gqMy1MWWUlcQur5yCVVdYtj83R3Gbyy27hjjUexXqfd6+r0tnnt5QBCulvz/zKploQ2KZuFb vZzTXFdi9/bExpXNO3DauLP/X4rSQOgCUPaZTKbTKbkjvtxTBm6P+a+q86JzaubZKQTf++Fw5XMH 623HevqdmVIvK6dw4plrAq1DV16B4c8tUXXP3HBVobfDq4sDktK100En47MeOe+eLoPRFBCSfG/R STNVD7/te/Sk+eFUIr/A8MoicxC6dbCrZUb7QoNRPQJLlYS0UQv3qGkMjUbjn1uiq/c3b/klhi4J WtpC//77wY/mTy3fsvrs1fo7zv09WJ2lMxpNP/ucnfpC9oYErdDoLHWpWymFrsMR2jWTCWm5kjwr 9jHfwKa2YdBcf8szrL9eH2b9QGRZbMaaQ5J1F/xz/Jn3tlbpe7arLFXlPg4TlgfK0cUEG7hiOdmF g57eUnSixjmf01xXJDOjoN9jvrIP77p9vWUyVZQGQheAsm+lR3j78Rutx7VlsgZ8stMydbvBYPLY e3rq9weenblt6Pzd8/86tj8sVU3XLv+s/r0tusFwLVlZhy7JHlsPJ3oEnH7j68DhX+ye/euRiDOX IxqM5on11RQX1qErMi77h00R+0JT3vvx8LAvdv/v2/2SFiz/cvsHJ91ZNEei+czSj4fzii4qk0H2 7mPJY5fta/GqR82BzuO/CjwRq71LWlaBfAq1YZcYuu6csMnydpk5BZsPxDvtjHHYHn3zYPOmvjDX X9apelMz8792C3tlUcAn647KR/57a/TqM/MEllLo+mPL2Ws+j0VluO6KddsdO+W7A5K7Goxw8zrz LK+s3ELJV/f9z7vmACdJpx/9ciQqQbvZbG9I8u3nPYu5zJTE47vf8Pp729mJN4HLcjI8q3l1JwkM rw/bXXjmxDUuS36+YeGcI7IPpXzcz94bjBJH6AJQZhUajEdOpT/1np/NUK+sVoXnHYbN3yUpyPIs rPPJ+P6vrVG3vGQOJKqsQ9fekBTJWkkZeeefe5BY1XmyefJ3qTpWoUuSzNDPdx05mX7++YqY5Jyh n5+93UvixDKX0Oz/eJyxSM7I/9+3ByzLX2LoqtLP0XNfnM27xybn1htunlCx8cgN/2yPPn+HxKXm Dv581+d/HivV0PXkjC3nP0lsqXOoekTBkzP8giLTL/CflmWHPP8fE1GWsRo8b5fE+wsct0Cx1iwP k6jQsILDXz9F2udZmuzs7JMnT544cSItLc1uT+pu3hjXqpaz7MnXXvDXmlAKCF0Ayqb0rIK5vx+t XzSSLj9Vsbd5wvEPfw6KjNfOHSnyb73skF82n3zkbV+byw6tQ1dEfFbjURv6f7LzcIR2faCQWPKb 76kWr5ydW986dGXmFPT6aHvnyT7ue875T6TbjyZKJrG5nrPmQOeBn/jvOZ5cWHh28CHblpCW992G MDWxh6UuMXRJ3fuml3dgvOUGLWEJXVLNX3GXnFloOPuORyPTX/5yd9V+jqUdumRXv/l14OmUXOvB liV0yc5pNdpj4T/HLTfaWciXtW7zSeuLMMt8STxe5BiS+d+ZHDhf74fN18V1ae5+cJ/2mAq7EhkZ OXLkyAYNGtStW/fJJ5/cuXOn1mFnQoPT+zy8WfZki5pOWZn8BksLoQtAGbT7WPLT75apGeGvoGQU +/R7W16c59/7o+2d3vSuVnSj1PllHbqiEnPavKbNlXf/JO8Bn+6UQHX+lOXWlxdm5xUO/sw8j7xU y9EefT7e0e+TnRKfLnwxZ8MRbuZt+8xfFpaUUmtgCUwmKanp8el+g+b6S7BsOmqDzQbUGOD02Du+ /ebsUI+EvpZVqY9Du/EbZcN6frhNvojaL9h+WPlqHp/uO/yLPVLPfrDtjjGeZXLyjEupfnN2+gdr sRa4sMSEXDWFxtAe26JOareMljYfH5/fLkFwcLAs7Ovr27hx4xuK1KhRY8mSJWol9iYtNX/SqADZ k1K+nsxwU1oIXQDKlOw8w5TvDlge70tdtKxDV7FTxp9fNqHr/CnjKeqKq/oAp4krAtXEKsAFSDxQ OeGd8fvS02xPF5eS7t27qxB1YYsXL5aFU1JS3nrrrerVq0tLr169QkPPzllqV0wm05x3Dqqd+e3C 41orShqhC0AZUVBodN0V++BbmyuemaGOupQidFH2VhV7O3SZ7OO0M8b6klHAxtJ5wRISGlV0kD8Y r9UTty8rdOnIL9+faFPHRfbnmy+fnQ8WJYvQBUD3TCZTVm7hmCXnPPqWusS6ZbDrm1/v/+yPY1Lv /XC47tCzc2z8V1Xr7/jSZ7vUSz7+9WjHN865F4uiSqpGLQqQn7bdTj+Aa8NgMBR7DIwe5C8hod3N rn/9FKk1lT5L6Kpdu/bevXu11v+QkpLyww8/vF9k4cKFkZHadm7evFk1Ojo6ykfLy8tbv379sGHD WrVqVb9+/aFDh+7YsaOg4OwjQK4Bv01x9zd1l/3Z+6HN+Ty7vHQQugDom4zJvnY70XK07X1HFEWV gWrxqsdy19AMrjYsrzZu3Dho0KAJEyYcOHDAOnrJH5/p5C0hoUtzdwkMWmvpu6zQJSmrZ8+eavk2 bdpYJtKYN2+eahw/fnx2dvZ7771Xs2ZN1aLUqFHjpZdeSk8/O6FRaTt+JP3x9htlfz57v09SgvZs RpQsQhcAHTsUkfbSZ7tspsijKKoslfzAX5znLz927WePcsNoNPbo0UPlkPr1669YsSI1VbsW2mj8 9+mOXhISHmmzMWDHtZt8pWRD1xtvvOHn5yeJq0mTJp06dWrdunWVKlVUl5gzZ45a/hqIOZX99D3m /dntHu/oU9doVpLyhtAFQJdy8gzvrD6kpvmmKKrMl/zYp606JD987f8CUA5I6OrWrZsWQW64oXLl yh07dvTw8JAug8H0VFHoevKuTYcCr9188ZbQJUnp119/3VecuLg42XJZ+KKh68033xwxYsQrr7xy 8uTJgoKCxMTE999/X3WJzp07X7OTXcmJec/ebz5zKFH2ZPg5TxxBSSF0AdAZo8kUEJLyyJlHJFEU VX5KfvjOvocdHR3XoRyQVHPnnXdqEeSMatWqvfbaa0ePHn/iTvPlcM908g45eu0uw7uUiTQWLVqk 7si6aOgSd911V3z82Qf9HTp0SIKl6mrVqtXBgwe1jlKWk13Yq6v5UV2P37kpJPja7c9yhdAFQGfS sgpeXx5oMxSjKKqcVNt+n952ewM1KkX5VKFChWef7dG+7s8SEno+4HMq4tqdmSnx0DVr1izVqJw6 dap3796qq2nTptu2bdM6SpnJZOpT9KTpx9ptPHKQS3lLBaELgM5k5xXO+iWoar9y+vRYiirPVa2f 49Njv7q/8wPNUT6oh1zZuOWWWz78cPb9zc3PlerR2SciLFP756H0WUJXtWrVPv7447XFCQoKMhjM 18FeSuj67rvvVKMSGxs7cOBA1dWkSRM/Pz+to5QZDFah6xChq1QQugDoT0Gh8bM/gm8c5GwzIKMo qgzXjYNcPv8zmId3lR8293SJihUrtmvXbteuXYWFxqfuNt/T9XRHr+DD1y4klOxEGmLNmjWqUZHQ NWjQINV1LUNXZkZBzy4+sj+fuGtT2PEMrRUlitAFQK8OR6a9vGBPJR6FTFFlvar0dXxt6b6jJ7nV pHyxCV3NmjX7/vvv09LMEcsykcbjHTbtD7gOE2mUsdCVGJ/b/b6iiTTu8Yo6yUQapYLQBUDHcgsM P2yKaDnao8J5ozSKospAVejt0Hbcxt/9TnGCq3x67bXXKleuLAln5MiR4eHhWmvRc7rUlPEPtfb0 35KotZa+shq6ToZnPXX3Jtmfz97nkxDHc7pKBaELgL4ZjaZTCdkvf7nbZqxGlUhV6evY75Ody11D p68+1GqMp03vJdazH2xb8M/xWT8H3Tlho00XRV243ll1MCYpx2j1VFyUK+np6fv27Tt69Ghubq7W dEb/J/wkJNzXZIOXW6zWVPrKaug6vD/1kbaesj97dPZJTc7XWlGiCF0Ayoh/tkXd+6Y3D0ouwZKd +c7qQ1m5hWoPbwtKbDvuslPT2GV707LME3mJY1EZ7cfbV+769LejYbFZqgZ+utOmt9ia+VNQZHy2 qgGf7LDpvZqq8LxDvWHrZRfdM9Gr7diNdYeW38fQSdp//B3frYev3RkM6M57EwMlJNxR2/mXlWfP gJW2zz//fESR1157zfrMW7ESExO/+OILtfy0adNCQkJUu7Ozs2oUNrEqJSVl6dKlqmvSpEmSNrWO UrbRNebehm6yP1/qvsVg4KxyqSB0ASgjTCZTUnrepG/2M7FhSZVkgE9/CzYYtZMMhyLS7vuft80y F60Zaw5n52mxLS419543L3sNpVrfu59Q2yZGLQqw6S22FjlqIycxooROsd482GXSt/tlD2dkF8ju ysk3ZOcWpmcXrPQIv22oq83CZb5uHOQ874/gzJwC+VFrOxo4zy/fh0tIkFryabDWhCu1ZnnoHTc6 y86cNeWA1oSSRugCUKYUGowbdsc+/DaPTi6ZajDcbdyyfR/9cuS9Hw8/Pt2v8uVPW1LnRZfRi/fK Gj5YG/TszG3V7CwS20noeukzf0u4tWY0mvYcT3lgio/N8mW1KvVxHPzZrt3Hk7XPD/y3g/tSVOia MjqAK+KuRmGh8eNpB9XO/OPHCK0VJY3QBaAMkvHrDxsj6g5xLVcTbFTp63jjIOf/t3cncDaVfxzH 7fsSyb6viRARkSzJvu9KiBKVLZIiUiRCCpU/kaikWZnFvo59mLGbxYxZzb7v997+v5nnuK4xtnK5 d3zer+fVi+d5zrnnnHtur+frnPOcpwY7Pj10W5khjpJ2ig+wl1Fstm6q5O1pU7RfZueyQ7T+pQY6 FOlrl62bLF6sv33xrFL41lY5tlJTapCDLFtWrWGQg3TOdodnvl42xjXI+rN9I4X62JUcmLkGbRuy 1pDjjJSmH2fsXLT/HV8bIJuhjoZsmxT5g/y1QO/sR8M0dI389oTUyIJy3GT9spQcw9svnN4zdMlu yrapA1t6sKPskRztbH2yld7z3GIS0iLiUnedvv6jk8+24yFR8WnG6zyykbJJ2RbJZUW+3ypvOm09 FCQ5U+01cHc6naFqQVvJCb3b7r/q/ehe1ZX7hF9PGTvwqApd5z1itFo8bIQuALmTTq+/GBD35pIT 9xzv5oIiQ/wPVnvs8wy7GpoYl5SeodMnp+rCYlKvBMZvPRj40pS92fo/M2zb5xsvnPaJkZF9SppO +scnpQdFJh+9GPn+qjOlBzsYe/b4/LDbhchLAfFSltpckRCi6muMdv7qj0tHLkYGRyYnpmSkZ+gT kjNCo1PO+sWudPSpPcbFuIbWU/ca17DW9WqF4dpzSpXe3P7J+rMHz0VcC0uST5dtSErJuB6dcvFa 3Ppdfg1vnXKj0hvbl/x95fjlKPVxMtiSReTPmR+3zbvG6Jsfp8oLH+7ZuMffJyQxNjE9LUMvmxed kOYbmmh3JKjTrAOmPU1DV/c5h0oNtF+93dcrOEEOoCwVFpPicir09c8OmSbJu4Suqm85LbfzOnEl KjQqJTnrwEbFpZ3zj/1lp1+jCTtNe2YrVUc6vfrxfuPhlQTS5dODKWnabZn7z4aXHZqbbzKUH+mE lae9ghJIXHggKirUKmZ/7BCP//17Z05Gt2uwQ45ki+rO6ek80GUuhC4AuZzN4aA6b7tmu/ySm4ok qN/2+Mv4XnbWYDBIiAqPTY2MS5U/qCMg4WHIwmPG/s++63rG5+a/ZaqEptPp1XUV6bzgz0tF+2kX tYZ/c1zWpnr+sT/g6aGZkan6KGeJW6pSlpK4JX2i49OMN8hJ3K31thaEOs86KPFP1e9wvy7pQiqr jHRyPB6iPlH+Kxsga5AEKAFJ9ZTtbzpxl1pD4wk7g6OSVb0MyhOS0yWbxSSmpd/YZc+rsc1uPGxW qI/t2OWnpIPqL62p6To5FOqzhHxWh5k3c5cxdMleNH1/t92RYPVXU6lputEmdx7eKXS1nLzXP+zm +23kwBq/AiEpsfOnB42d71lkj5JvTGEi57Dk6mwdckfJ38u28Xs793uGqz0FHsiObSHq+sz3X1/W 6Ujs/4ZBb3D4K7ByvszDuGjOea0WZkDoApD7hUQlf7L+XG69Qeu1Tw+GRmVmDAkk246HvDhpjwSe OmNdO31y8OglLRpdDU1UE74X6G1zKSBeVcoY5X87rjb/YHfjCbtembH/+GXtQZqYhLQmE7XLMjmG rgkr3Y0Z5otNF597b2etMS71xrkOWnA0LEZLOw7HQtQacgxd3WYfknSnKn/d5S8bIGuoO9a125xD lwO1zfMKii+UdTfgd/beKlLGJaZ/8svZRu/trDHapf47Oz5cfSYiLnPNEvZWbfcpNSjz+236/i75 urNWIDuSPmPd2Sbv735+4q7e8w4HhCep+uDIFOOjZcbQJUF00ZbLcUnpX/1xqe8XbtP+5xkUoa1H SGRqME67+JZj6Kr/juuh8xHqsCSlZGzY5f/yR/tkYyauOu0dnHnjkzSd8o6WjVf971Ly9rBp//H+ 41ei1DzpgRFJPecezpUXbEsPdvjy94sRN04w4EHFxaY1rZw5517/DgcyuETzr6Qk6z6ekDkPpJTA a9r/JGEOhC4ATwrXU9clWmQb9uWC0muem0QC2UEJUZv2XpP0Yrys127G/lWOPpN/9njhg935syrL DXWc89t5W7egs36xs9afMx3Kj/vu5jtnpvzkoSpzDF1fbL45i/F7P7hXGLFddZYy4MsjPzn5jlp6 ssZoZ1WTY+h6c8kJVSOW2lyp9pbWWfJGx5kH1jhfHf+9e8PxWj7ZuPuauutM1vPBao+nBt+80U6i 0ertviOXnKg+ykmWlZrGE3ZKKJIP8glJ6DX35nzuBXvb/rj95p2E8imq3hi6rsek+AQnmN6KWXao 48kr0apVLLP1UvW3h64CvWw/XncuNeu6VkqabvHWy6ZPx0kflSuSUzOmr/U01udYnhrksMzOKzYx c1YA2etTXtFyMGXjs3XLBaXr7EPMCI//KC1NN+M9d0kL1QraBgUQGP6N6MjU1nUz39DVo/VerQrm QegC8ARJTddt2OVnvHcud5TmH+728M28XdBgyBymxyWmnbgcKQP3IQuPVctKOLcXSWWSCtQcG9Kn +5xDc367EJx1uUxZfiNg5Bi62k3fn3rjH5Ul6UmHPR5h83+/KOspPdBehR9jyTF0tZi0OyhSu46k 0xui49MOn49Y9NeVvvOPVBixLdsaJq48o247lB3M0Okj41IlP8/ZeP61WQdL3GEijQK9M+f/kPUU 6m3bdOLu3l+4/eTsm5Cs3a0nRmXNmSHF9Jmub7ZeNq5BlaFfH9PasmbMV5W3h65Kb2x3OKrdlygB +Ndd/gv/vGwsK7f5hMdmHluDwfA/16slB97tiqvzSe2uy3Sd/u3lpwrfNvVILiilBzv8fSjIeKkT +Nf0ev1u59CaRe0kM8wY767V4kH8vs5PXeb6ZZWPVgXzIHQBeLJILDntEz1owdFsc/FZb5FBeeup e23dgoyvwzKSce15/9iltldqmcxsIWnk3RXudkeCLwXGGV9bLD1N7/Jatd1Hdc4xdBXsbdt//pGD 58LTMm4+syQkLCSn6g5fiJjyk0fxG3Eox9Aloei1Tw9Kdkq77Y4gCcbu3tGf/3a+zBDtilb+Xpmb cdIrOi39lo8T8nH7z4Z/sPqMcZ4JORr139kxb9OF/efC/cMSk1K1RVLSdDFZl4+Ud1a4q/6moWvM suxTxrecvFddvxLewQklsu5QvT101Rzjcp8XbTbtvXaXKTFaTdH+pVm+i7e+PZn7biks2s9ODvLF a3HqzkngvwsOSHqj52HJDFUL2vj73nyoEvcjOSmjVS0XOXrtG+28cjFOq4V5ELoAPKE277uWyyYn kEjw0f88HY+G+F1PjElIT07TqbvyREBE0nPvZT6SVLiP3eHzWjxISM7YcyZs8d9XWk7aLcGmw8wD ql7cPXQZS72xrov+urLXIzw4MjkuKV3ykuopdp6+ni9r5vccQ5exlB++be5vF3a4hwaEZ840aDrj hU9wwlODb14UkjTV9P1d32y9sv9shKwwPilzWkLVWXZz7Y6rZbImXWwycad6hkqERafauQVN+dmj 0hvb8/ey/XTDzWfEcwxdM9edU5XG0nnWAWM6OH/tjle6qo9y3usRpmpCopLfXHKi+5xDOZbnJ+68 y7vOus05JEdbihy9euMyn8HLNUW+vtKDHV1OXVdHCXhY5Bf683fe6mLX7Mkexv+B4H5sXpv5gulK eW2+/ux8akr2f9XCw0XoAvDkCoxInv4/z1wwwUbx/vYdPznQ5wvtEaZ8PW0qvenUeureNc5X1aWk 5FTd7I3npWnmL+fUvktAGmwypaGUb22uqCZxz9D19FDHoV8fq3njwa0ife1qjHZuN33/XpNp6NpO z3w+6k6h66nBjr3mubWepj1DVaC3bZWRTu2m75MwrEZNGTr92O+0S09lhzr2nufW9P2bUxTWftul 2+zDZ6/GZq34H8mZzT/MbJWNVDUJKRmyQtVfiqRNl5OhqknkGLouB8bLfhkXkfLnAW1twtYtSFXe HrqeGuyw1vWqqpHD1W/+EdVTlbw9bWasO/vphnM957pJ/DNtekJKmcGOczaev35jkhXg4fLzSejU dLeEh9Z1XHnN1P2LCE99rXnmcXu5vuuxgzxgaXaELgBPtAydYduxkBaT9mQbJlpLkXw1ZOFRSTUS VBKSM8b/4C7hp9RAh4K9bZ8Ztm3iqtORWfP7JadlzNqQeRln7Q4/teM6neHt5Sfz98qcs7vWaJfF Wy8fOh8ek6DdgPc/l6tq/TmGrq+3XErMms38vH9ch5kHKr/pVKy/XdF+dhXf2P71lsuqs8FgkNQn nXMMXbJh6rNCo1MGfHW06lvOEn0luVUYsX3Sj2fU0z7y39HLThXrby8bI1+TXm84fDHy9c8OyqdI pXycZKq/DgZmrfgf39CE5h9mfomnvLSpLzIyDA3H75DAI52bTNy1/Xioh09M8o07MCeuPC2dpRhD 19ZDgSevRLl7R3eceaDeuB11x7l+9ccl1STk04d+nZmvpNweuqQMXXRM3Z8pO77nTJicUSUHOsi3 U3qQw8glJ9WU93qD4ddd/mVv3DaZrUjsnLHO86J/nHyPVwLjP9944S7XxKyotJm2Tw5I1tECzOX7 ry9VymtTJb/NZ5POpHDF5j5kZOi/W3CpZlG7SvlsPnrnFK/negQIXQDwT2Rc2kpHH9MZ56yoNJ64 8/gVbbb3dJ1eYszlwHiPq7FXryfK8F1dNQqJSlaTlX+w+kxWx0zxSelnfGLO+MZcj0nxDUmoNcbl tI+WWP4+pF3VyTF0vTJ9f1S8Fs/S0vWBEUkXrsVJALsWnmR8Rmvf2TBJEdI5x9DVcvIer2BtangJ V8GRyRcD4s75xfqHJRmfwroWlqReFjzq2xPGGxeTUjICwrWPC4pIvvGqrn827PIvMySzs/GKk5At lxAlneU4HLkY2XnWAdlU1fTZhszrflJ+ctJCl+S3t749IZEpLUMveyenhOl9Spv2XjNOIZhj6JIQ +IOjt4qLsmBkfNqlgHh3n5grQZnvWVadr4UndptzSPW/vdR/x9U4Xb6ISUiXuJitj3WVEgPs1+/y lx3Rdgkwm+SkjM7NdlXMY9PomW0HdnEX672dPh7ZofFOdcR4Fu7RIHQBgEYSSM+5h60xej0/cZfd keDoG9epjHR6fWhUiuOxkJeyLjpJKdbP7vd914wxQEiMOXQ+ostnh/L2tDG+GlhqVP8cQ1f+npnz fR86F2G6HiEhRVKHT0jCKkef8sO1GxHvdHth24/2uZ4KlTikmowydHr/sMTNe6/VufF6ZSm95rm5 e8eoy2um5OO8gxOW23nXGK11fm78zsMXIlT4EXp95uSKkiErjNguR8l4O+J3dtr0jKahS/bu7eWn JCyp14IJCXWy/q+3XCrW72b+yTF0SZGMMWvDuQv+ccZXPBvJlkvqk70wdr69lBu6bfeNK0IS245f jrTSfwWQUqy/3aAFRyVIq90BHgHPU9G1itlLihjZyy0uNvv/DGEqMSF99iQPOVYV89r89au/Vgsz I3QBgEZGujJY37DLT4aM2QaRll8K9LYtOdC+7/wjmXOUO/os3HJ53IpTTSbuLNbfPv+td6nJX5tO 3PXl7xeX2niNXX5K0lGhG28KLtLPruRABynGuQdltSWyaqQU7XfL9OWyVIXh295Z4b7M1ut7B5+5 v114c/GJam85yUpMp93L3+vmGmRjTJsKyjYPsH9zyYnFW6/INssmvfXtyXrjXIv2sze+asxYCvWx qzXGRXbqOzvvHxx85vx2fsjCY5VGbM/2cVLkU/rPP/Kdvbccim6zD5ce5KAmx5d1yn6pLTHmGfmD qjHunfzhpSl7P/v1/JSfPBq863r7+gvfWESKupqXrbXReztm/nLuB0efZbbe439wbz5pt2xDwRsH +S5Flh244OiCPy8NXnDMOHmj1RU5yFsPBamLkMAjYzD889XMcxIkKuW1+Wn5zX8Zwe3277heJb+t HKs3ex42zrcEcyN0AUB2vqGJ737vbgweFArlfkqpQQ6TfvIw3sMJPGIBfol92u6TLFGtkK2TbZBW i1td8IhtXGG7HKUXa7gw78ijROgCgBzo9QbXU9cbvrsz21UOCoVye5GfSZOJu9wuMgEaHrOdjsEv VHGSRPF8he0ep7SHVGEUGZHaooazHJ/axe03r72qy+Ay16ND6AKAOwqMSP5i88WCvbMPMSkUirEU 7We3+O8rIdHMCI/HLy1Vt/yrS9UL21bKazOo00GfKzcnp0FEWMr4occq57OpWsB2xvjTsTE8+fZI EboA4B7O+8e2nb6/cB9rndWAQjFTKdLP7rVZB31DtLdRA5YgNVU3up9bxTw2UsYNOhoakvnCBkjE mjXxTJX8mYfl9ea7rwdzWB41QhcA3IPBYIhLSv/RyfeZGzPyUSiUim84bdjpn/VaAu5QgmWJi00f 2PGApItKeW2GdTus1T7Z5k71qFYwc/KMxhW2cwHwsSB0AcD9uhQY3/eLI4WtdiJvCuWhlOL97d9c fMKHC1ywYMGBSX1f2a+ud43pfyQyXHtxxRMoJUX31SeZ8zpKebm+6/kzTJ7xeBC6AOAB6PSG3afD aoxyzjYMpVCekFLvHdfD5yOZZhoWzmAwXPCI6dZqrwobI3ocDgt9Eh87lMQ1afRJdRBa1XI5eiCc S9OPC6ELAB6Y3/XEj9edLcRTXpQnqZQYYD/ntwsB4cwID6vhfiyq4/O7JG9UymvTr/1+T/foJydy yJ76eiWM6XdE3VX4Yk3nHY4hOh2J67EhdAHAv3TeP67+OFf14l0KJReXAr1sm0zc5RuaqJ36gPWI jEjt3Gy3hC4JHvWfcjx9PEr/ZASP4GtJbevvUNe4GpffdsGTuwofM0IXAPx7MQlpy+y8Kr/plG2Q SqHkmlJ9lPOq7b5xSenaSQ9Ym6jI1I/eca9SIDN+1Cpmt2DWudjY3Dxbelqa7uflXhK0VOJ6s5db SCBzFT5+hC4A+K/O+sV2+fRQAS55UXJXKdTHrvc8N69gJsyA1YuLSVs461ydEvYSQirnsxnZy+3S udjc92iiQW8I9E/8YOSJqlm3FNYoYjdt3Knw67xDzyIQugDgIUhO0207FlJ1JJe8KLmk1B3ruut0 WGqaTjvFASuXmqLb63r92bIO6vrP8xW3O24N1Npyi5NuEW0buEqqlB2sWdTu93V+iQkZWhseN0IX ADw0/tcT3/neveRAh2zjVwrFikqpQQ5Tf/YIjGDCDORCEWGpE4Yfr1HETkWv8cOOeZyKzkjXa81W y+tS3GeTPKoWyLzAVTm/zYCOBy6fj9PaYBkIXQDwMOn0hpNe0U8PIXdRrLJUemP72au58LYrwCg1 Vbd5rd9zzziq3FW7mN03n59PSrTWK0KyO+t+8H7uaW13ahW3+27BpcQEHsK0OIQuAHj44pPTv9h8 seKI7dlGtBSKxZbqo5y/2Xo5MYWbkZD7GQyGKxfiZk/2UE95SencbPeG1T7Rkdb0DuXkpAy7PwIH dDxQOX/mLlQpYDPxjeOnjkZlZFj9hbtcidAFAObi4RvTbvq+/L2yj24pFIsq+XvZdpp18EpQvHbi Ak8MH6+EgR0PVCuUeVeelOZVnbb86h8bbdGXiSQxStzauT3klee0GeGrFLDt8PxO92ORWg9YJEIX AJhRXGL6pr3XmFOeYrGlxijnvw4GJnCBC0+q+Lj0HY7B/V/drwWY/Dbtn9u5aPYFy7zqlZKs++UH n9db7KleWAuKrzTc+ed6/+jItCfnvc9WitAFAGYXFpM6bNGxEgPss413KZTHWEoNchi3wj0izpru pwLMx/GvwK4v7ql5Y46N+qUdPpvkceRAeFTE4/+NSDJ0Pxa1aPb5JpW2q82rWtC27bM71nznnZrK FKPWgdAFAI9CcprO9VRordEu2Qa+FMpjKfXGuu4/F56aznAN0BgMhoT49F3bQ3q22aeCjZQaRexe rOHy3rBje5xDk5Ie9QXhtDTdsYMR0991b13XtXZx7fEzKa803Gn3R0BMNFe3rAmhCwAeneiEtGlr PJ4Zvi3bCJhCeWSl4hvbZ60/F5fE5GZAzvT6fzxORs+d6tmpyS7j415SGlfY9s7gY+tX+xzYFXbV OyE97eHPV5Gerg/0T3LbH/7Xr/6TRp18oaqT8dOr5Ld9ud6OaeNO7d95XbppC8B6ELoA4JEyGAxn r8a2mbYv21CYQnkEpf3HBy4GxPGv48A9yc9Ess2pY5HvDjlmTD6qVM5nU62gbf0yDqMHHP3r12th ISnaMv9WXGy6s23QByNPNK20vVohu8r5byY9VQa/dmj/jutpaXp+vNaL0AUAj0FkXOp3dt7lhjpm GxNTKGYqFd/Y/pOTb2ximnYKArhvCfHpJ9wi/rfCa/zQ461quUjoMk1ElfLZPFvWsV2DHf3a7x83 6Ogn75+ZP+Ps4s8vLP/q4qrFV/63wnvDj77y39VLrny34NKSuRcWzjr32SSP8cOOD+x04NVGOxs9 s61KgVtWKOX5ittH9Tnyw6LLB3eHRUfys80NCF0A8NjEJ2f0/Pxw4b522cbHFMpDLEX62vX/8kiG jvuRgIfAYDBcD0ne+pv/xDeOv1DNSeJW7eL21QrZVsqbPTjdZ6la0LZWMfsGTzk2rew0qo+bJLRr VxO5opX7ELoA4HFKTMn461Bgw3d3ZBsoUygPpTSZsMv+SHBSKjPCAw9fRro+OCDp3OkYt/3hrg7B v6/zW7Hw8udTPWeMPz1lzKmJb5x4d8ix0f2OvNnLbXTfI+MGH5OayaNPTn/Hfc5kj2VfXtr4s6+T bfChPWEeJ6MlaKWkMLFNbkboAoDHLzw29a1vT5Ya5JBtxEyh/OtSZrDjOytOxSRwYxIAPH6ELgCw CDq94fjlqHbTmWCD8hBKx08OnPSO1uu5QwkALAKhCwAsSGRc6sItl8ozpzzl35Yqb25f8veV6Hgu cAGABSF0AYBlMRgMETGpbabuzTaYplDuWTp8ciAuMZ1H8AHA0hC6AMASpabrftnp3+i9ndlG1RTK 7SVvD5umE3dt2nstLZ0H8QHAEhG6AMByXY9JGbTgaKE+zClPuWMp3NfurSUnouJStZMGAGB5CF0A YNHSM/T7PMPaTONuQ0oO5dWP9x84G67TcT8hAFg0QhcAWIGohLRPN5x/eigTbFC0Un74ti9/v8iM 8ABgFQhdAGAd0nX6C/5xLSfvyTb4pjyBpd1H+y8HJmTo9NrJAQCwbIQuALAy3zt61xu3I9sonPIk lLw9bBq+u3ONs692KgAArAShCwCsjMFgCI5MHrTwmAzBsw3KKbm45OtpM2Lx8evRKcwIDwBWh9AF AFYpNV1n4xbUeMKubENzSq4srabscTgakp7B/YQAYJUIXQBgxRJTMj7639niA+yzjdEpuaaUGGD/ 2cbzSSkZ2lcOALBChC4AsG6p6bpD5yPaTd+XbbBOyQWl48wDRy9FpXGBCwCsHKELAHKJL/+4WHWk c7ZRO8VKS43RzstsvbSvFgBg5QhdAJBLGAyGy4HxQ78+VqBX9hE8xYpKwd62b3170jskgQkzACDX IHQBQK6SnKrbsMu//juu2YbyFKsojSfs3LT3Wmq6Tvs6AQC5AqELAHKhDJ3+w588sg3oKRZePv/t gk7H1S0AyIUIXQCQO6Wl63e4X2/70b58PbMP7ikWVeQLenXm/j1nwuQr0748AEDuQugCgNxMxvEf rztbapBDtoE+xUJK6cGOczdd0L4tAEAuRegCgNzvjG/MsEXHC/SyzTbipzzGUqC37Yhvjp/1i9W+ JABA7kXoAoAnQnKabvV2n1pjXLIN/SmPpdQd67rW9ap8KdrXAwDI1QhdAPCk0BsModEp7610zxYA KI+4TP7ZIywmRftWAABPAEIXADxZdHr99uMhrafuzc/dho+2FOhl22bavh2nrstXoH0ZAIAnA6EL AJ44BoMhJVU3ZY1ntlRAMWv5ZP251DQdrzwGgCcQoQsAnlxHL0X2m38kP3PKm7Pk72U7aMGxE1ei tIMOAHjyELoA4ImWkjXBRqU3tmeLCpSHUqqMdPrJ2TeVCTMA4MlG6AKAJ51Ob7gcGD9q6YlsgYHy H8u4Fe5eQfF6PfcTAsCTjtAFANA4HA1u9N7O/L2yhwfKA5X8vWyfn7DT5WSodlgBAE88QhcAQGMw GMJiUj5ae7ZoX7tsQYJyn6VoP7uZ686Fx6YyYQYAwIjQBQDIbtfpsE6fHMwWJyh3L/l62rz+2aG9 nuHaQQQA4AZCFwAgBxkZ+p+dfUv0t88WLSg5lpID7dfv9MvQ8QIuAEAOCF0AgJzpdIbTPtHDFh3L FjAo2cob3xw/4xujY8IMAMAdELoAAPew/XhIhRHb8/I6r1tLvp42Vd9ycj11XTtMAADcAaELAHBv 18KSpvzsUWIAdxtqpcRA+2lrPALCk7QDBADAnRG6AAD3a/vxkJaT92SLH09geWnKXi5wAQDuH6EL APAA4pPTV2/3Ld7vCZ1TvtRAh5+dfROSM7TDAQDAfSB0AQAejE6vP345qvc8t0J9bLNlklxcCvWx 6//lkVNe0XomzAAAPCBCFwDgX9q8NyBbMsnFxe5IsLbbAAA8IEIXAODf87+eOOGH07l4go2SAx0+ WHXmWhgTZgAA/j1CFwDgv3I4Gtxw/I5scSUXlOfG73Q8HqLtJAAA/xahCwDwEIREpSzeerlYbplg o1h/u6W2XqHRKdruAQDwHxC6AAAPh8FgOOUd/dqsg4X6WHH0KtzXrsunB919omV3tB0DAOC/IXQB AB6mhJSMn5yuSnTJFmasohTua7t2h19iCjPCAwAeJkIXAODh8w5JeGPxieL9rWaCjRID7EcuOXE1 NFHbAQAAHh5CFwDALPR6g9OJ0BqjnLPFGwssspE73a9r2w0AwMNG6AIAmNHV0MRPfjlnsa9RLtLX 7tMN5/yuc4ELAGBGhC4AgNmd9Ytt/uGegr0tKHrJxrw4effFa3HaJgIAYDaELgCA2RkMhsi4tOV2 XuWGOmYLP4+lPD3UcZmdV2RcKlMUAgAeAUIXAODRuRQQ//qnBx/j3IZqRviLAVzgAgA8OoQuAMAj lZqus3ULqvaWU7Y49AhKjVHOtm7BqWk6bVMAAHgkCF0AgMfAKzhhwsrTj+ySV+E+tvJxXkEJ2scD APAIEboAAI/NxWtxlUZszxaQHnqpMtKJCTMAAI8RoQsA8DiFx6Z+sflCefNEL1ntF5svRsSmah8G AMDjQOgCADx+Z3xjWny4J3+vhzanvKyqxYe7T/tGax8AAMDjQ+gCAFiE+OSMjXuuVXnzIUywUflN p417/BOSM7RVAwDwWBG6AAAW5Epg/NCvjxXt9y8n2Cjaz/6NJSe8gpkwAwBgQQhdAADLkpKm23Xm eulBDtkC1T1LmcEOu05fT01nRngAgGUhdAEALFFkXOrUNZ5PD92WLVnlWKTbtP95RsUzYQYAwBIR ugAAluvopcjnxu/MFrGylYbjdx67FKUtAACA5SF0AQAsWkRc6nI7r3LDHLNlLSlSucLeOzKOC1wA AItG6AIAWAGf4ISusw8V62+v4pb8ofvnh6RSawYAwIIRugAA1iEhOeOzb9ZVadqzStMeny5ay4zw AABrQegCAFiNOXPmFMoye/ZsrQoAAItH6AIAWA1CFwDAGhG6AABWg9AFALBGhC4AgNUgdAEArBGh CwBgNQhdAABrROgCAFgNQhcAwBoRugAAVoPQBQCwRoQuAIDVIHQBAKwRoQsAYDUIXQAAa0ToAgBY DUIXAMAaEboAAFaD0AUAsEaELgCA1SB0AQCsEaELAGA1CF0AAGtE6AIAWA1CFwDAGhG6AABWg9AF ALBGhC4AgNUgdAEArBGhCwBgNQhdAABrROgCAFgNQhcAwBoRugAAVoPQBQCwRoQuAIDVIHQBAKwR oQsAYDUIXQAAa0ToAgBYDUIXAMAaEboAAFaD0AUAsEaELgCA1SB0AQCsEaELAGA1CF0AAGtE6AIA WA1CFwDAGhG6AABWg9AFALBGhC4AgNUgdAEArBGhCwDuwWAw6PUUrRgM2mF5LAhdAABrROgCgJzF x6ZvXuc3qPPB5ytsp5iWcYOO7nAISUvTa0fqESJ0AQCsEaELALKTOPG/Fd4ta7pUzGNDybFUzm/T 9cU9LnbB2iF7VAhdAABrROgCgFtkpOtH9z+iokWV/LavvbD7y5lnt20NPHow4gkvbvvCt/zqP+v9 My1qOFfKp6Wvld9c1uke3R2HhC4AgDUidAHATclJGZ9N8qhawFbiRPtGOx23BqYk67Q23BAbnfbj 0ivNqjjJUapWyPbHpV5ag/kRugAA1ojQBQA3udgFN6m4XbLEC1WdDu8N12qRkw2rfeuWspdj1bXF Hu9LcVqtmRG6AADWiNAFABqdzvDDosuSIqT8stJHq8UdpKfp33/zuByrRuW2OWwJ0GrNjNAFALBG hC4A0KSl6b+dd1GFrssXHtGlG6v2yyofOVb1Szts2eCvVZkZoQsAYI0IXQCgkdC1ZK4WuiLCU7Ra 3JmTTSChCwCAeyJ0AYDGNHRFRqRqtbgzZ9sgQhcAAPdE6AIADaHrQRG6AAC4H4QuANAQuh4UoQsA gPtB6AIADaHrQRG6AAC4H4QuANAQuh4UoQsAgPtB6AIADaHrQRG6AAC4H4QuANAQuh4UoQsAgPtB 6AIADaHrQRG6AAC4H4QuANDkstCl1+tTUlISExNTU1MNBoNW+1ARugAAuB+ELgDQ5LLQtXbt2hde eKFWrVqtWrWytbXVah8qQhcAAPeD0AUAmkcZutLT04OCgtzc3JYvXz5z5szJkycvWLDgr7/+Onfu XGxs7EO5MNWsWbM8N7zyyita7UNF6AIA4H4QugBA88hCV0BAwHvvvVetWrX8+fNrqeiG4sWLN2nS 5M8//9S6/gdr164tV66crLNSpUqOjo5a7UNF6AIA4H4QugBA82hC1+XLlyVWqYglihYtWrt27Xr1 6j3zzDNaVZbx48dHRkZqy1gqQhcAAPeD0AUAmkcQutLS0ho2bKjlqjx5WrRoceXKlYSEhMTExNjY 2K1bt1asWFE15c+f//3339fpdLKUwWC4cOHCkht27dql1qZER0f/8ccfqmnt2rUhISGq3s3NTVUK T09PVflwEboAALgfhC4A0DyC0LV8+XKVqUSfPn2Sk5O1hix6vd7Ozq5SpUqqQ/369Q8cOCD1Ero2 b96sKsWUKVNUf8XX17dTp06qSRLdqVOnVP2XX36pKsUvv/yiKh8uQhcAAPeD0AUAGnOHrpiYGMlR KgWVLFnyxIkTWoOJ2NjY/v37qz4FChT44YcfJIkRuowIXQAAa0ToAgCNuUPXyZMnjXcPvvjiiz4+ PlrDrebNmyehQnWbMWNGUlISocuI0AUAsEaELgDQmDt07d271zhbRufOnQMCArSGW/30008lSpRQ 3caNGxcTE0PoMiJ0AQCsEaELADTmDl1Hjx6tUKGCSkHt27f39885qKxevbp48eKq2/vvvx8XF3f3 0OXt7d2xY0fVROgCAMACEboAQGPu0OXr61utWjWVgmrUqHH+/HmtwYTkqxkzZhQoUED65M2bd+7c uampqVL5+++/qwXFhx9+qPXO4uHh0bx5c9VE6AIAwAIRugBAY+7Qpdfru3btqsWgPHm+//57rcFE QEDAa6+9pjpUqFDBxsZGEpews7NTlWL48OFa76yQ5uDgUKpUKdVE6AIAwAIRugBAY+7QJfbv36+u YomyZctu3LgxNfXmB8XExEybNq1YsWLSmjdv3j59+oSFhammI0eOSH+1YPXq1Y8fP67qr169OmzY sAEDBqhWQhcAABaI0AUAmkcQusSSJUsKFiyohaE8eerWrfvJJ598//33Q4cOLVOmjFablazOnj2r LfPPP/7+/l26dNHa8uSpWbPme++916tXL4lw7dq1++GHH9S8iIQuAAAsEKELADSPJnSlp6dv2rRJ 0pGWh25TpEiRd955x9fXV1sgi06n+/vvv43vTTYqUaKErM3JyYnQBQCAxSJ0AYDm0YQuJTo6esWK FR06dHjuuedq165do0aN+vXrN2/eXOKWu7u7RCyt36127tzZo0ePRo0a1apVq0GDBgMHDty1a5fU Hz16tGfPnq1btx42bNilS5dUZwlaUqNs27ZNVT5chC4AAO4HoQsANI8ydCkGgyEuLi48PDw0NDQq KiolJUVruDNZJD4+PiwsLCYmRq/Xa7WPCaELAID7QegCAM2jD13WjtAFAMD9IHQBgIbQ9aAIXQAA 3A9CFwBoCF0PitAFAMD9IHQBgIbQ9aAIXQAA3A9CFwBoCF0PitAFAMD9IHQBgIbQ9aAIXQAA3A9C FwBoCF0PitAFAMD9IHQBgIbQ9aAIXQAA3A9CFwBoCF0PitAFAMD9IHQBgIbQ9aAIXQAA3A9CFwBo CF0PitAFAMD9IHQBgIbQ9aAIXQAA3A9CFwBoCF0PitAFAMD9IHQBgEZC17fztNDl45Wg1eLOfl/n R+gCAOCeCF0AoMnI0K9YeEmFrs1r/bRa3Nmk0SflWDUs62iz+ZpWZWaELgCANSJ0AYDGYDBs2eBX t5S9BInOzXbHRKVpDcjJRc+Y5tWc5Fi1f26H+7FIrdbMCF0AAGtE6AKAm0KDk4d1PSRBonJ+m6Gv H3I/FpWRodfacENqqs7JLqhzs11yoKrkt50z2SMtVae1mRmhCwBgjQhdAHCLyxfiXqzpLHFClfHD ju92Do0IS42OTIuOerJLZFrQtSSbTdf6tNuvDk7lfDYjuh+WDKYdO/MjdAEArBGhCwCyux6Ssmj2 hfpPORijV82ids+V2/aEl4ZPO1YtaGs8Jq1qufz6k29yUoZ21B4JQhcAwBoRugAgZ0EBSV/OPNut 5Z7WdVybV3NuWtmJ0qK688v1dvRtv/9/K7yjIx/DrPqELgCANSJ0AcDdpCTroiJSr4ckhwRRksNC U6Kj0tLTH9tzboQuAIA1InQBAKwGoQsAYI0IXQAAq0HoAgBYI0IXAMBqELoAANaI0AUAsBqELgCA NSJ0AQCsBqELAGCNCF0AAKtB6AIAWCNCFwDAahC6AADWiNAFALAahC4AgDUidAEArAahCwBgjQhd AACrQegCAFgjQhcAwGoQugAA1ojQBQCwGoQuAIA1InQBAKwGoQsAYI0IXQAAq0HoAgBYI0IXAMBq ELoAANaI0AUAsBqELgCANSJ0AQCsBqELAGCNCF0AAKtB6AIAWCNCFwDAahC6AADWiNAFALAahC4A gDUidAEArAahCwBgjQhdAACrQegCAFgjQhcAwGoQugAA1ojQBQCwGoQuAIA1InQBAKwGoQsAYI0I XQAAq0HoAgBYI0IXAMBqELoAANaI0AUAsBqELgCANSJ0AQCsBqELAGCNCF0AAKtB6AIAWCNCFwDA ahC6AADWiNAFALAahC4AgDUidAEArAahCwBgjQhdAACrQegCAFgjQhcAwGoQugAA1ojQBQCwGoQu AIA1InQBAKwGoQsAYI0IXQAAq0HoAgBYI0IXAMBqELoAANaI0AUAsBqELgCANSJ0AQCsBqELAGCN CF0AAKtB6AIAWCNCFwDAcqWnp69YsaJx48Z1s5QpUyZPFvmDqmnevPlPP/1kMBi0BQAAsDyELgCA 5crIyOjbt68KWnfSvXt3yWbaAgAAWB5CFwDAovn5+bVt21YLWLd5+eWX/f39ta4AAFgkQhcAwNKl pqa2bNlSi1kmpFKatE4AAFgqQhcAwAr4+vp27dpVC1tZevTocfXqVa0ZAAALRugCAFgHT0/PV155 JW8W+cPZs2e1BgAALBuhCwBguQyGzKLXZxadTn/x4qXXX+/ar19/P79r8ldVr/oAAGCxCF0AgEdE rzckJmSEBCZdOh974nDkLqcQm83X1q/yWf7VpdmTPT4cdXJU3yMDOhzo/MLuVrVcni3rWKWAbcU8 NvdZpLMs0rKWiywuK5FVTRp1cs5kD1n5htU+tr8H7HYKOeEWeeVCXEhQclJiBrPMAwAeGUIXAMCM MjL0ly/E/b7Ob/q77p2a7q5W6AFylPmKbMZrL+z+eMLpLRv8vS7FZ2QQwAAAZkToAgA8HHq9wfdK vJNt0IJZ50b2cuv64p4XqjpVL2yXLfCYlppF7VrXde3/6oEPRp6YPdljwSfnlsy78P2iy2u+896w 2mfz//z++tXf7o+A7TZBO7eF7Ntx3W1f+MkjkSfcIuUP8leplCbpIN2k8/pVPrKgLL5k3sWvPjkn K3x/5Il+rx6Qj6hR5G6bIa0tqjt3a7X3rT5uCz8952wX7OsVL7uj7RgAAP8NoQsA8G+oewWvhySf Oha18pvLw7sfrlU8h2BTrZBtnZIOzz29rVkVp1a1Xfq+sn/6u+5rlntLZAoOSHpkwcagN8jH7XUN lY/+6B33Pu32ycY0q+zU8OltdUo4VCuYw/U32Z3h3Q7/sOjyqaNRYaGZdyQSwwAA/w6hCwDwANLT 9aePR63+9srbA4++9sLuJpW2V73tyasaRe16tt477yNP+z8Djh2KOO8Re+1qYlREalqaXluLBUhP 08sm+fsmnveIOXYwwu7PANngHi/trXHbpTmJZE0rO3VpvuftAUdlx0+fiNLpSF8AgAdA6AIA3ENS YsblC3FOtsGffnDmxRrO2TKJhK5mVZy6tNgzpt+R7xdeOnIgIikhQ1vSCsnGyy6sWHhpdL8jErQk bt2eKlvUcP70wzOu9sFeF+OSk3XakgAA3AGhCwCQs5QU3YHdYR+OOtmiunO90g6V898SPBqV3zZ+ 2LEt6/28L8WFX0+RYKYtlovITsmuSbL6fZ3fuCFHZZdNj0CV/Lb1SzvKwZny9im3fRGpqaQvAEDO CF0AgJsMBkNYaMrObSHzPz77aqNdpkGrSgHbNvVc3xl87KelXmfdY57AjCG77Oke/ePSK+MGH2td x9V0RnsJYB2b7po/46wcurDrKcxHDwAwRegCAGRmLb3ecOFs7DtDjtYocsvddJXy2tQuYTd3mqfP 5XitN7J4X47/fKpHrWJ2FfPePFxS5ADKYTzvGSuHlPQFABCELgB4osVEp9n/GTD17VPtnt0p+cqY HFrVdJbK39f5nTsTk55uQRNgWJr0NP2509Gb116dPOaU6QNvcjDlkMoxtP8zUA6y1hsA8EQidAHA E8dgMCTEp588Ejn17ZOm87xXL2zXuq7Lp5POnPOI0briAZ09HTPrg9Mv1XUxfUGZHGRJX6dPRMlh 59oXADyBCF0A8GSJi0v/YdHl11vsNn1fcMOnHWd9cOaEW2R0JNdkHoLoyNSTbpFySOXAGg+yHPCu Lff8vNwrMSFd6wcAeDIQugAg9zMYMifiO308at50z7ol7Y0xoEEZx4EdD6xb6RMVkap1xUMVFZm6 bqW3HOT6T91MX/Wfclgw65zHqejkJB3XvQDgSUDoAoDc78DusF5t9tUufjNutajhvGrJleDApJQU Jjo3OznIIYFJqxZfaV7dyfgV1Clh3/Plfft3Xtc6AQByL0IXAOROep3B3zdhzXfer7fYYxzot6zp MuXtU672wfFx3OH2GMTHpTnbBU3JnHLDxfilyBe05jsvP58E+cq0fgCA3IXQBQC5jcFgiI1J/3jC 6WqFbk7+3qj8tg2rfVO5rmUZUlJ0a3/wfu6Zm29bli9r5oTTCQkZzLQBALkPoQsAco+MDL37sagp b5+qV8rBOJrv3mrP7+v8QoOTtU6wGCFByZvWXn39xZuXIus/5fDRu+6ep6J1OqbpB4Dcg9AFALlB Rrre/2rCjPHu1QtrV7eqFbLr3GyX3Z+B6WkM3y2afEG2mwM6Nt1lvDJZs5jdnCkeAX6Jugy+OwDI DQhdAGDdDIZ/zp6OfnfosWfL3pwfb2DHA/t2XI/lnbzWIyY6bY9zaL9XDxi/xOfKbZv45vGL52K5 3xAArB2hCwCsWFhoyqolV5pV0ebEq1vS4Y0ehyVuMSWDldLrDXtdrw/vdli+SvWdNq3stHLx5Yiw FK0HAMAKEboAwCoZDP/8vSmgaeXtlfNpF0Y6Ndl17kwMU2XkAvIlnnWPebXxTvXNylfcopqTs12Q 1gwAsDaELgCwMulp+iP7w9/oebhKgcxHgGRE/toLuzev9dOakYts+t/Vzs12V8rK1VUL2L7V281t XzgP6QGA1SF0AYDVMBgMugz9F9PPqlG4lBpF7ObPOJuUmKH1QK6TEJ8xd5pnjSLaHBvy1cs3LqcB M8sDgBUhdAGAdYiPS1+/yqdNPVc1+K5e2HbaOPez7tFaM3I1z1PRU8acNE5vKKfBLyt9eMM1AFgL QhcAWDqdzuBxMnpY14OV8mYOuKvkt+3SfPc+1+tSr/XAE0C+7j0uoa812y0ngJwGcjIMff3gmRNR nAYAYPkIXQBg0ZKTdZ9P83y27DZ1iaN+aYfff/GLikjVmvGEiYxI3fS/q3VL2avz4dmyjnOneaal MnsKAFg0QhcAWKj0dP3JI5E9W+9Vw+t6pR0mjzklY26tGU+wiPDUD986UbeUNq1831f2nTgSKSeM 1gwAsDCELgCwRKkpuh+/vdKgjDaqbl7Nyck2iGnrYCQnw7atgS9U1V7RJqfKmuXeqVzyAgCLROgC AItz+ULcqD5HKmY9wSVlTP8jVy7EaW2AiUvnYkf1PaLOk0r5bMYOPHr5XKzWBgCwGIQuALAger3B yTaowVPaBa4aRe02/e+q1gbcwa8/+lQvYqfOmXqlHRy3BsqJpLUBACwAoQsALEVsdNr8GWcblHHM vGqR16ZH671u+8N5UAf3JCfJoT3h3VrtVfNbPlvWcdHs83GxTCgPAJaC0AUAj5/BYAgOTO7bfr+6 WFGjsN2EEccZNOOBxEanvzv0WPXC2iWv4d0OhwQm8w5lALAEhC4AeMxkVLxta1DzatqMCC1rurjY B2dkcIELDyw9Xe9sG9yiurM6l+SkklNLawMAPD6ELgB4nJISM35afqXh05mv4apa0PaNHocvM2cG /pvL5+OGdzskp5OcVI2e2bb2B5/EhAytDQDwOBC6AOCx0esNn354pnoh7X6wiW8clwymtQH/gZxI H7x1Qp1XcoLNneqp03GfIQA8NoQuAHg8fL0ShnU9pIbFdUs6LPvyErcU4iGS02n5V5fqlLBX59jo /kd8veK1NgDAo0XoAoBHzWAwXL4Q27aBqxoN13/K0cU+iDm+8dBlvoHAJqheae0NBO0a7rh0Ppap NQDg0SN0AcAjJePgIwfCOzbdpd593Kau694d17nGBTNJT9fvcgptXddF5a5OTXa57Qsn4QPAI0bo AoBHx2AwHDsY0aTidjUCblnT2esi02bA7C6cjX2xpjaloZx+Rw9EcL0LAB4lQhcAPDobfvStVzrz 3cdSxg87FhmeqjUAZhZ+PWXswKPq3Ktf2kFORa0BAGB+hC4AeBRSU3UyzK1bMvPpmppF7Wa+dzoq gsSFRyoyInX6u+5y+slJWKeEwy+rfFJTdFobAMCcCF0AYHY6neHvTdeeLZt5jatKAZvPJp1hsIvH Qk68zz48UyV/5vWuZ8s4ymnJVPIA8AgQugDA7By2BD5/4zmu2ZM9kpNJXHhskhIzPpl4Rp2NTSo5 OdsFaw0AALMhdAGAGRkMhkO7w9QAt1Jem9mTPLQG4LGaOcFdTkg5LSvntzmwK4x5NQDArAhdAGBG 9n8GNngq8zmuKgVsZ048Ex+XpjUAj1V8XPqM906r+wzrPeVg/2eA1gAAMANCFwCYhV5n2L/z+kt1 Mt+PVCW/7YcjTzJzBixK+PWUCSOOy8kpp2ibuq4Hd1+Xk1ZrAwA8VIQuAHj4DAbDeY+YDs/vkuGs lKFdD0VFkrhgcSLDU0d0P6zO0o7P77p4Npb7DAHAHAhdAPDwBQckdX1xjxrLjuhxOD4uXWsALIyc nEO6HFLnao/We68HJ2sNAICHh9AFAA9ZTFTqizWc1Sh2dL+jsTE8xwWLJqfoyF5u6oxt++yO6Ciu ygLAQ0boAoCHKTI8ZdygozJ4rZTPZni3w/6+iVoDYMH8fBKGvX5IzWc4fsgxnj8EgIeL0AUAD01a mm7hp+eqFswcub7aaOeVC3FaA2DxLp6Nbf/cTjl15QRe8MlZOZm1BgDAf0boAoCHIyND/9dG/2fL OMqwVcoe51CtAbASOxxD1MWuhk872v4RoMvQaw0AgP+G0AUAD8d5zxgZqsqAtUoB2/WrfLVawKr8 vMxLTSLfrLLTBc8YrRYA8N8QugDgIYiMSG1RXZs8Y9YHZ7RawNrodIYZ493VmdymrmtkOA93AcBD QOgCgP8qMSF93OBjapza79UD1/yYPOPeDAZDTExMWJaIiIi0NOZ4tBTXrib2abdfnc9jBx6V01tr AAD8W4QuAPhP9HrDqiWXaxazkxFqq9ouB3Zdt/DXywYFBc2ePXvq1KlHjx59jJsqH71s2bLy5cuX KVOmYsWKW7Zs0evv9wkiWfbq1atffPHFpEmTnJ2dtVo8JHJ497mGtqyVeeW2ZlG7VUuuaA0AgH+L 0AUA/54MTyVltarlIsPTaoVt1/3grTVYqitXrpQsWTJPlkKFCu3cuVNreBySk5PfeusttTFt2rQJ Db3fqUfCwsIaNWqkFsyfP/93332nNVinDh061Mny7LPPalWPm06n/2mZV/XCmQ93vVzf1W1vuF5v 0f+UAAAWjtAFAP9e+PWUIV0OysBUyrghx7Tah02n03388ccqYygFCxbcuHHjnS4NeXh4SAeta5bO nTurpkuXLknWUpUFChSws7NT9Y9R+/bt1fYsXbpUq7oXiWf16tVTS8meLly4UGuwTnXr1lX7Urhw Ya3KMowZkPnGOSlDXjsYFpqi1QIAHhyhCwD+ve++uqim2O7ZZp/5Hn25PXSJLl26REVFaT1MSBKb MGFC3rx5tX5ZjKFLnD59esOGDevXr9+zZ8/939FnPv7+/vPmzZs5c+aiRYtkT7Xau5Ju58+f37Rp k+zF9u3bExOt+yE6iw1d8XHp3VruldO7Sn7bZV9e1GoBAA+O0AUA/9LFszFVC2Qmrtol7N2P55B/ HhbT0JUvi/qzpCath4kzZ84899xz0iq5K3/+/KqnaegKCwsLyRIaGprtma60tDSpvHLliqenp4eH x+XLlyURxcfHZ+tmJP1lPdJN+p87d87X1zc6Ovr+g5z0DA8Pl4+TZeXjLly4cPXqVUmS91yDdJAP Mu7F7ZNwqB1RGyZrvnjxYmBgYHJycrYdkbQm3dR6bt9N0wNl3KSkpCS1SERERHp6ZsxOSUnx8/OT Xbh06VJGRobqdjtZufSXzZC4KN+Rl5dXTEyMWm39+vXV12QauqRVfbqQLddqs8j5oDWEhERGRt7p 23koTrpF1i5uLyd51YI2zCAPAP8aoQsA/o3oyNROTXfJYFTKVzPPJSfdcbT935mGrmeffbZ79+7q z23bttV63CCD/oULF6obCBs0aNCxY0fV0zR0tW/fvlqWhg0bmsYVBweHTp06Va9evVSpUgULFixQ oEDJkiUrVKjQqFGjpUuXZrsGJR/k6OjYoUMH6S/dpLMEhqefflry3qeffnr9+nWt351Jn1mzZtWt W1c+TpaVfFisWLFy5crJGhYtWhQXF6f1y4kEpIkTJ6q9qFOnzsmTJ7WGrGN18ODBnj17qg1TO1K8 ePFKlSq1a9fujz/+SE29OQf6r7/+Wq9ePbWeb775Jlu2kcOrmpo0aSIZT1Vu3bpVDohUduvWTVKW ZK3WrVs/88wzsgvyKZLEVLfbScAbMWKEbEaRIkVkZ5966qnmzZvL9shX0KZNG/U1mYauadOmyS7I B8kObtu2TavNEhQUlLVdmYYNG3Z75nyIkhIzvph+Vp3ncsLHxzGTIQD8G4QuAHhgaWn6L2eerVog c5qB11vsOe9h3isAEiRmzpypxuUy4nd1dZV8ov7q4uKidcri4+Pz6quvqqbvv/++d+/e6s+moct4 XUXSjhqvS4KSWCUjflVftGhRGe5LN8kSxqtqo0aNionRdjMlJUVWXqZMGdWUN2/eEiVKGB8VE336 9ImMjFSdb2cwGE6dOvXSSy9pvbPChqzNdA2TJ0/WeudEItnQoUNVT1nKzc1N1ev1+hUrVhhnClEb Jn813mwpGUyOpLpCJVavXi07q5okK2YLXbVr11ZNEiaNuyM5TfKSVL7wwgt79uwxPpAmZC9yvOFT BAQENG3aVOtnQnKajY3N+PHj1V9NQ9eYMWPUZssO/vXXX1ptlmvXrqn+Qr5Zs4YucfZ0TOdmu+VU r1rQdvHcC2lp93ULKADAFKELAB7Y4b1hL9VxlWFo7WL2P3/nbe6J3UyvdNWrV+/69et9+/ZVf23T po3xzjf5g4zOVUySSBAYGNizZ0/V7e6h6+rVq+3atVOVkoVOnDgRGxsbHx8fHBwsEUUFvLJly27c uFGt4cCBA8bUJ8Fsy5Yt4eHhQUFBK1euNIa0Dz74QHW+nexOjx49VDcxdepU2VSJK6GhoW+++aaq zJ8/v2yGtsBt7hS6HBwcChQooOolz8h2SlgSW7dulZ1V9bLmNWvWqP7/MXTNnTu3fPnyqo+Q3Gi8 IGZK9nfQoEFap6wNnj59+unTpw8fPvzGG280aNBg8+bNqskyQ5ec3quXXKmV9VKEl2q7HtodpjUA AO4boQsAHkxsTNrH751W82cM7HjgEdxwZRq6atSoIX/dsGFD6dKl5a/yX0kaqltqauprr70mlZJ8 duzYISmoa9euWQvdI3RdunSpZcuWqlKyhCxrvAcvIiJi8eLFa9eulZCQlJSkKl9++WXVWRKXl5eX qhQGg2HRokWqSaKCv7+/1nArCYcSXaZMmSJb+9VXX2m1WY4cOaIWF3PmzNFqb3On0NWiRQtVWaJE iWyz4Xt4eEh2Uq1VqlRR6ei/hC45jHJ4JfS6uLjIoc7IyJBjJV+N6mZK0qNxVfJ9yRqM3eT4v//+ +02aNFGtlhm6REx0Wr/2B+SEl9N++rvusdFm/0QAyGUIXQDwYA7vD69bMnNqgSr5ba9cvNujRw+L aeiqUKGC1Fy9etV4G+GwYcNUWjh48KCqef3112UgHhgYKCNyVXP30JWSkjJ69GjjRSpRtWrV4cOH r1y50t3dPTY21nR+CF9fX61TnjySFiSrmBo1apRx9o5sUSEbNbGEBDlZ/5UrVyS6LFy4sFq1ampZ MXLkSK3rbXIMXVFRURJaVGXHjh2zXXSSGDlixAjVKtRc+XcPXbVq1VJNOYYuUb58edPHye5EErLx VkzJmfLdaQ1ZYmJijEf+PkOXpFnVXzya0CU8TkVXzp/5Dw11S9kfO3jHR9cAADkidAHAAzAY/unb fr8MPaV8t+CSVmtmpqFLhu9So9frly5dqgJD7dq1d+/eLRlGXYAqVqzY33//LR0CAgI6dOiQtdA9 QpeQxPLDDz88++yzqslUxYoVJcU5ODio6zOHDh3SGu5l/fr1auW3k6QhHycJpG7dusYMI2mtTp06 6s9CwqTW+zY5hi5PT0/5s6rs37+/ZDnVWZGAN2PGDNUqfvvtN6m8S+iSA6iuJYo7ha4hQ4aEhd37 Xrs1a9YYVzV48ODbZxmpWbOmar3P0HXu3DnVXzyy0CUWf35Bnfkjuh8254yJAJALEboA4AH8ucFf jTt7tN4bF/uIBrumoUsylaoMDg423rQ2c+ZMCUXqz926dbt27Zp0kP++8sorqvKeoUvJyMg4cuTI 3Llze/Xq1bhx42rVqhUpUkR1lqQh4UG25PTp06pGjBs37tSdGYNKNikpKRJX1BqeeeaZt99+e8WK FZcvX5aVBwUFGV/r/KChKzAw0HilS+JctitdsqcTJ05UrWLHjh1SKXtkDF3Tpk1LSEhQncWVK1dU 5hF3Cl2TJ082XeRO/vjjj3LlyqlF5NvJdtdlUlKSMSuahq53331XbYD8d9OmTabzwstfVX/xKENX fFz66y32qPNffghaLQDgPhC6AOB+RUWlNijjKCNO+a+zXbC5588wMg1d+fLl02r/+Wfx4sWqsmbN mg0aNJA/lCxZctWqVeqSlAzujQ9f3TN0yZj+7NmzP/30k/HBreTkZMl1GzdurFKliuovOSciIkIi kzFCtG7dWn/rO7X8/PymT5++bNkyCUKmk7Ob+vvvv415Jttk6JK+jE0SzLTa2+QYumSvJSiqSolS kvpUZyUxMdHYKouEh4dLpWxJiRIlVGX37t2N16DkaMyYMaNLly6q6T+GrkOHDtWoUUMtUrZsWWdn Z9ODNm/ePNUkTEPXp59+arztUL594/ciOyLfZqdOnVTTowxdcsJvtwmqV9pBfgL1n3KMisz5+wUA 3I7QBQD3RUaci2afV//M/96w45ERj27EaRq6hPEJq/j4+OrVq2u1WVq2bOnj46Nar1692qpVK1V/ 99AlcatDhw6SdiSNvPXWW4cPHw7NeuOwJA1XV9e6deuq/sZZ4+fPn2/MA5MmTbpy5YpEAtlILy+v adOmGZsk0mR9YHbGrCgWLlwoKS49Pf3cuXOffPJJ27ZtGzZsqJr69OmjLXCbO02kYW9vb7xyJYfi wIEDsiOycl9f33Hjxql6MXPmTNXf29vbOP1g/vz5P/vsM09PT1nb7Nmzq1WrFhISopr+Y+iSg2N8 tZqQeOzk5CTHXDZPtuSZZ57Zs2ePajINXba2tsYrYBLVNmzYIIvs2rVr9OjRL730kouLi2p6lKFL RIanjh92TP0Kls2/+Mj+3QEArB2hCwDuy6Vzce2f2yljzYZPO/696Zrp7V7mli10mT56tGrVKq02 6yLYggULjBsmocs4m9/dQ1dqaur7779vnABDhv6lS5eWpCHpwnh7Ybly5Yw3uYWHh/fv31/VixIl SkgqkA7Gq0ZiwIABptNvmHJ3d9c65clToEAB+SBRrFgxiR+yzcOGDVNNrVu31ha4zZ1Cl16vN522 XprUjphumGy58aqR7I7EHq0h60Y+2QzZffnDhAkTZG2qXtbwX0KXkDhqPJKiYMGC8kGyefJB8s1e vHhR1ZuGLjl6xpcmC/l2ZBF176V8EY8rdMkR27rRX34C8kPo0HiX16V4rQEAcFeELgC4t7RU3eLP L1QvnPmqot4v74uOenTDXJEtdEnk0Br++Sc0NPT5559X9RUqVAgJCdEasl6UbHwh791Dl5Agt3z5 culvfM+VUfny5SWoODo6Gt8pLCPvwMDAOXPmGC+CGUk2qF279uzZs7PNY2FKdkfCofEeRSExpnfv 3idOnJDNmDZtmqqsXLmytsBt7hS6REpKyt9//92xY0fTkCNkw1588cVvv/1W4pMxlwr5xI8++khC o9Yva1b3N998U+KfdFM1/z10CW9v77fffrtq1apqWVGpUqVPP/1UDlSOoUvIQe7Xr5/x2p2oUqWK HNuYmJjHFbpEVERqr5f3yQ+hRhG7pfMvpqffcn8pACBHhC4AuAcZfF88G/vaC7tloCll89pbpvzO TfR6/bVr1zZu3Lh48eJly5Zt3br1ypUrd7pgpZw9e/aHH3745ptv1q5de/jwYdNAeHcBAQFr1qyR FCT54f6XUqKjo4037ElQcXd31xpMyDplzf/73/9+/PHH7du3R0VFaQ05SU1NPX369E8//bRt27a7 xMX/Tg6mh4fHypUr9+7da7zgdneyI/v371+9evXBgwfv/l08Mht/8lW/hR6t93ldjDMNsQCAHBG6 AOAeMjL0637wqZwvc5TZqrZLcpJFDHyfTJKINmzY8M477xQvXlyFrhIlSqgnzfDIJCZkNK/mJD+H qgVtN/zoKz8QrQEAcAeELgC4h8T49D7ttHdz/b0pczZ2PC4BAQEVK1ZUcUvky5dv0qRJWhseoT/W +6lfhPw0EuK1+04BAHdC6AKAe9i743qV/Jnjy05NdqWlZc7GjsclLS3NOGFj6dKlv/7668TERK0N j5D8ENS8MvLTOLz33m+IBoAnHKELAO5GrzcM6XJQBpeV89n8tiZzcgWtAY/Jrl27bGxs5L/Xr1/n 63hc5Mj/ssqnUtY9t/ID4XsAgLsjdAHA3Zw8Glkpb+bI8vUWu30uM0E2kElCl/el+E5Nd8lPQ34g l86acfYRAMgFCF0AcEcGwz+TRp/MvIeqgM3iz8+npnBvIaBJSdZ9M/u8uvN22rhTWi0AICeELgC4 o2tXE1vVcpExZes6Lof38eAKcIsDu6+3zPqByM8kKOC+ZsAHgCcToQsA7mjDjz51S9rLmHJAxwOx 0Y/0FbSA5YuKSO3fIXNiz7olHTb+nGvfXwcA/x2hCwBylpCQ8d7w4zKgrJLf9ps5F7RaACa+mnmu SgFb+ZlMGHFcfjJaLQDgVoQuAMjZyaORrzybOSl2rWJ2J9witFoAJtz2hdcunnk1uH2jne7HIrVa AMCtCF0AkIOMDP3Gn6+qSQLa1HXVagHcKi1N/1KdzMe6qhWy3bzWT6dj8ngAyAGhCwByEB+bPmVM 5ryFUpZ/eVGrBXCbRXPOq1/K9HdOxcela7UAABOELgDIQUhQUtsGrmooGRyQrNXiiRQdHb1jx46t W7devHgxI4PHlrLz9UpQv5R2DXcEM4chAOSE0AUAOTh2KFyNI/u2369VWRsfH59u3bq1yTJ+/Hit 1vIEBAT06dOnfZahQ4eqyvPnz6sa4erqqtfrVf2jd+3atXbt2uXJUrZsWYlej3FjLFb3l/ao38tx Nx7rAoAcELoAIAdzp3mqQeQvK320KmsjuaVChQoqLXTs2FGrtTxeXl4VK1ZU21m7dm1VefjwYVUj 7O3tH0HOkc1wcHBwdHTM9llHjx5t2LChtil58ixdujQ9nTvosvtpmZf6vXwzm3k+ASAHhC4AyE6v N7Spl3lvYb1S9t6X47Raa2PVocvFxUXVlClT5uDBg6rSfAwGwyeffFKgQIHSpUunpd3yQraMjIyN Gze2b9/+5ZdfnjRp0rVr17QGmPC5El+nRNYchs/tNDCVBgDchtAFANkF+CdVypv5z/Yje7uFh6Vo tdbGqkPX999/r2peeumlS5cuqUrziYiI6N+/v3zc7aEL9yP8esrwboflJyM/nMBrPNYFANkRugAg uz9+8ZPho5RFs8+nJFvExAmXL19+6623BmQJDw+Pj4+3sbHp169flSpVihcvXqdOnQkTJhw+fFin 02kL3DV0JSYmOjs7jxw5skGDBmXLli1WrFi1atVat249ceJENze3lJSbOdPX1/eDDz6QDx07duzJ kyf1ev3u3buHDBnSsGHDUqVK1ahRY9iwYTt37kxOvsdcIwaDITg4+JtvvnnxxRefeuopyTYvv/zy 4sWLr1+/7uPjU6tWLbWdKnRJ7OnVq5f8tWDBgh9//HFSUuYgXnZNen799ddt2rRRe12mTJlGjRr1 6NFjzZo1ISEh8hFZH3WTu7u7fGL37t1l/UWKFJF9fPXVV2fMmOHq6pqQkKD6jBs3TuKW7HvhwoXl EwsUKCBHVR1nBwcH6SCfPn/+fFXz7rvvenh4qAWFfKJs0sqVK/v27StbLptUokQJ+YNs/PLly6VJ 65dFtl8+S60nMjIyPT1979698hXILsjxr1mz5htvvLFjx45seyFftJ2dnXwvLVu2lGiqvqlWrVrJ V7Bly5aoqCit3+OWnJSxYNY59av5fZ2fVgsAuIHQBQDZTRhxXA0ff/3J9/ah/GNx9OjRcuXKZQWT PBLA5s6dW6hQIfVXI4kNn3zyifGRpDuFLklcEjMkz6imbEqWLPnzzz8b5+g7c+aMBDOpr1y58rZt 27Zu3SpZS/U0krCxZMmSu18gknggKStv3rzaMlnkr3Xr1r1w4YI0qRoVury8vIYPHy4BacSIEbIX ag0SMmV3sq1ByZcv3+uvv3716lXVU5HYo3LU7SRZSS6S3CVByHiIbidrkPVI7OnatauqkZApmVOt X06M3377TQ6LaspGtlMC0t9//606Czmk1atXV62BgYFHjhyRuKv+aiRfyoIFC7QFsnTu3Dl//vxa 862kftCgQUFBQVrXx0qOxsaffdWvZtLoE1otAOAGQhcA3CIlOePFms4ydmxSafuu7SFa7eNmGroc HR2rVKnSsmXL999/f9KkSc2aNZPUoZokQkguUkExx9AlMaNv376qUpbq1q3bt99+u2bNGhnrP/vs s6pegpDEHtXfNHT99NNPEoSqVq363nvvTZkypUmTJsbPlT7GdHQ7+dB+/fqpnkKihWzDjBkz3nnn Hckhkq/efvtt1WS8vTAbiShFixZVfWTfZdkff/xx1apVY8aMUZUSchYuXKiyosTOdevWSRRUTbJf klHXrl0r21yvXj1VqYJiUlLS5MmTJdrJTql6STIdOnTolEWOpKwtx9AlH7Fjxw7ZElUv8WnixImy SStXrhw5cqQEV2P9zp07M3fg1tAVEhIiOVPWJkdAtqp58+aqXhQpUuTs2bNqkdWrV6tKSYnSc+PG jfKhEuQ+/PBDlSfl+H/99dfGhPx47dwW0rjCNvnhvNzANSOdCR4B4BaELgC4xQXPmAZPOcjYsVPT XZ6norXax800dEkekNgjYUA1hYWFDRkyxHgJ6K233lJ3neUYuqTzwIEDy5cvL6lj+vTpEodUvZDR vOosfvvtN1VpDF0VK1YcNWpU586dJTCopoCAAGOGEX/99Zeqv53pVISSH1xdXbWGf/6JjY1t0aJF q1atVOudQtf69esl46kbGk1v25N4acyKkkLVjZEXLlyQP6tKaZVPV53FyZMnGzZsKMHmqaeeGjdu XHh4uFRGRERI+FT9b3+mK8fQJWlNopqqFMuWLVOdhUQgSV/FihVTTX369FG3MpqGLolzderUOX36 tFpEvq+2bduqJvkeFy9erOrHjx+vKuWrz/aKsC+//FIOyFdffeXraykXY8+ciOr4/C754dR/yuHK BWudfgYAzITQBQC3sP0joHbxzHnYhnQ5GBJoKa9FNg1dMl739vbWGrJIEjDe5yZj8XPnzknlnW4v lDF6YmKiDOJlrC9/jomJkZTi4ODQpUsX1Vl88cUXqrMxdIkyZcrY2dmZzqg+f/581STmzZun1d5m 1qxZWqc8ed544w2t9oYtW7ZobXcOXUIiR1BQ0JUrV9LT0+XP/v7+x44dk3xivAImO6seLfvzzz9l U6VGAszIkSNTU1PVGoQs6ObmdurUKQmfxsD5L0KXHDTjYZE4avoUnPDy8nrllVdUq3xZe/fulUrT 0CX++OMP1VlI088//6w15Mnz9ttvq3rZEa0q61P69u27cOFCe3t7+e7kGzQNzJYg6FrSoM4H5YdT q5i9ze/M8QgAtyB0AcAtln15sVohWxk7vv/miYwMS7lLyjR0tW3bVqu9wc/Pr379+qq1WrVqJ05k PlRzp9AlQ3yJUosWLerevbsxBuTLl894P5745JNPVGfT0NWyZUsV54z++usv1SSmTZum1d5m7Nix Wqc8eb755hut9obLly8//fTTqvUuoUtiko2NjaxKNqNIkSKqvySuAgUKqD+XKlVKQpfEyBUrVqia QoUKzZ49W1v+zv5F6JJFjM/USb5SPY3i4uIGDhyoWiUsSVKVStPQJWlQUpPqrGzbts14U6Isq9X+ 88+SJUuqVq16+2Nd0vmDDz6Q2GkaKR+v1FTdhBEn5IdTraDt0vkXtVoAQBZCFwDcYvKYk5Xy2lQv ZLtozh0fUnr0TEPXSy+9ZHq5SXh7e9etW1e1Sm5xd3eXyhxDl2SSDz/8UKKFVMrQ/4UXXhg9evQf f/xx6tQpiTSqs8gxdHXo0CHbFTYHBwfVJCZPnqzV3kaatE558syfP1+rvUG20xii7hS6PD09n332 WZWvJMZ06tTpq6++2rNnjyzbvn17tawxdBmnm5f+M2bM0FZxZ/8idEVGRhozknwdqqeRhK4BAwao VglaLi4uUmkauuRTVE8j6aOuzol+/fpptVmPwwUFBf39999jxoxp0qRJttlTZD2LFy+WNWu9H7ev PztXrZCt/Hw+HMVcGgBwC0IXANyUEJc+onvm64bqlnLYutFfq7UApqGrcuXKe/fulXShmiSAbdq0 yTgVXqtWrdSLrXIMXZs3b1Y1EkjWrl1rGt7kr6pJzJw5U1Wahi5ZSbZp0B0dHVWTuEvoMqYg0bZt 22w345neo5hj6EpKSjI+uCWLh4aGag1ZT0MZN09SkLq9cOvWrcZLZ3369ImOvuXBvH379nXv3n3a tGm//vqrWpWELqlR/SW5GWeTV3IMXbGxscbZLwoWLJht4sSLFy+2adNGtTZt2lQ9u2UauuTLUj2N 7hS6ZI/k25SMJ3+Wb1y27eTJk3I8jauSpbJdNHuMtqz3kx+O/HyGdzskPyWtFgBA6AIAU1e9E3q2 2Sejxsblt506mjnStRCmoevtt99u3bq18U4/+cNLL72kmsT48ePj4jKnMcgxdL3//vuqRkLXrl27 VHKT/0psa9SokfEOQ+O9gg8ldAUHB2udsowePVpr+OefFStW1KlTZ9KkSaopx9B14cIF44NbgwYN iomJUfUhISESlp577jnVVKRIERW6/P39TS9//fzzz+npWgCQsNSzZ0/VJAnq4MGDUimpbOjQoapS DosETtlNT0/PU6dOSWuOoUtWuGjRIlUpRo4cabw+lpqaumTJEjUjf968eUeNGqWuRP2L0CVbUr58 edmvESNGZIuOCxYsUJ3z58+vvm5LcPxwhPxw5OfTo/Ve+SlptQAAQhcAmDrhFtnu2R0yanyxhktc rAX9U71p6Jo1a1avXr2eeuopiV7t2rUzTlwuJCAdOXJELZJj6DK96FS3bt2PP/54+vTpshKJE+7u 7rJC1TRu3DjV/6GELrF48WLTB5Pq16+v3nEsf5YNWLp0qarPMXRJyqpYsaLqIGFmyJAhn376qYSZ SpUqffjhh9u3b1dNIiIiQi0ilcZLfxJaXn311TfffFOSVcOGDdU094UKFZL8qZKMJKjvvvtO3bto SqKgtOYYusS1a9f69++vdkqWlTVL9JKvplu3bsabAJ9//nnj/O//InT98ssvxlXJEejdu/fEiRNl syU3GlOodM52P+RjFBGeKj8c+fnIj+iEm/ZdAAAEoQsAbtq5LaRZFScZNXZupo2tLYRp6Bo7duzJ kydbtWplGmMkS0jEMiYukWPoSkxMbNGihfH9WkL+XLly5S1btuh0OskzqlJCner/sEKXBIPly5fL Lph+dOHChQcOHChNdw9d4rfffjPGDEWi1ODBg69fv37p0iWtKk8eDw8PbYF//jl16pRsuXTLe9sb mWVVI0aMiI2N1bpmzTf42muvmW6buHvoEpLZJJ3K2m7/iGLFiklGMoZA8e9uL/zzzz+lc7YNE2ov unfvLt+I8UZTS9CxSeas8c2rOe12tpR33AGAJSB0AcBNtr8HNCjjKKPGQZ0OaFWWwTR0devWTWpC QkLs7OxmzJjx1ltvSTyQWBIUFKQ6KxIq7O3tZdQu1KzlikSF9evXjxkzZvjw4R9//LGtra2vr6+6 BU6Ciuq/Z88eY2cnJydVKSvJ9ryTfKJqEsa3Tt1Jenq6JAQbG5vZs2fLpy9atOjAgQNSqdfrL1++ rFaybds2rfdt5AjMmjVr6NCh77777vfff3/s2DF1W51kNrWsCAsLU50VSZjSbe3atbKbcpTGjx// 1Vdf/f777+7u7mp/jSS3BAQESIZcuHDhO++888EHH8ydO1c+UZpkC/fv36/WLx0k5qlFFFmPHLRf f/1VvohRWeSz5PBKWM12AUp2UxZX65FjrtXeIN+mVKrWQ4cOabVZ6/f29pbK6dOny74LiXlz5syR kCwH3HKe5jLq9+p++fk8W9bR7o8ArQoAQOgCAFPrV/tULZg5X/zYQZkDbsthGro6dOig1QIWZkw/ N/n51Cpmt+l/t0wuAgBPOEIXAGgMhn9+XOolQ0YpH72TOYmC5SB0wSpMefuU/Hwq57P5ebmXRd33 CACPF6ELADQ6nWHlN1dU6Ppy5i1vAX7sPD09JWu9kGXs2LFaLWBh5k33VL+g7766pLOYd4sDwGNH 6AIAjYSuFQsvqyHj94sua7WWQa/Xp6WlpWZJvzEBOmBpvltwUf2CFn9+IS2N0AUAGkIXAGgyMvTL v7qkhoy/reGJFOCBbVjtq35BX392PjVVp9UCwBOP0AUAmox0/bIvtdC17e9bZgIEcD/s/gxQv6CF s86nphC6AEBD6AIATbqErvnazVEH99wy+TiA+7Fvx3X1C/rqk3MpyYQuANAQugBAk56m/3aeFrrO nY7WagHcN4+TUeoX9MWMs8lJt7wMDQCeZIQuANCkpemXzNVCV6B/klYL4L75+SSoX9DcaZ5JiYQu ANAQugBAI6Fr8ecX1JAxOJDQBTywQP9EQhcA3I7QBQAa09sLL52L02oB3LfzZ2LUL2jeR4QuALiJ 0AUAmvR0/dIvtNB17GCEVgvgvh3eG6Z+QfM/PpfMRBoAcAOhCwA0prMXujoEa7UA7tt2myD1C2L2 QgAwRegCAE1Gun75jfd0bfnVX6vFk+TAgQMrVqz4888/o6KiDAaDVov7tnndVfUL4j1dAGCK0AUA mowM/XcLLqsh48/feWu1MBEdHd2xY8cWWQYPHhwaGqo15Arffvttnhu6dOmi1+u1Bty31Uu81C9o ydyL6WkcQADQELoAQKPTGX5YpIWuxZ9f0GpzBW9v759++mn79u2JiYla1b8SERFRtmxZFUuaNGkS GBioNeQKEydOVLsm6tat+69Dl5+f36+//ioHPCPjiZtJYuGn59UvaMWCS7oMQhcAaAhdAKDR6w3G f6efPclDq80V5s+fL0Gia9eu//HaVO4OXbJ3c+bMGTt27OTJk93c3P7d7YWy1MaNG4sWLSqHKCUl Rat9Ysyc6K5+QauXXOH+TAAwInQBgEaGiGu+86qYN3PI+MHIk1ptrvDyyy9LBiB0PQKJiYnTp09X h+gJDF3vDT8uP59qhWzXr/LRqgAAhC4AMPX7Or9axe1l1Phmr8NalUUKCgpavnx5r1696tWrV6pU qWLFilWtWvXVV1+dM2fOlSvaFYbIyMgZM2a0a9fuueeeUxmgTJkyrVq1khrp+ccff6hV5UiWnT17 dtOmTUuXLl20aNEaNWqMGDHi4MGDSUlJ5cuXV2szhi6JFosXL5bViu7duzs7O6uVKKdPn5btVK2f ffZZVFSU1nCbyZMnq27/+9//0tLSXF1dZcFq1aqVLFlywIABWqes58q+++67Pn36NGjQQPa9UKFC su/t27eXlV+9elXrdINEIHt7+wkTJrz22mvNmjWrU6eO7Es2rVu3Dg8Pl86HDx9WGyCWLVtmvFAT EhLy/fff9+7dW46kZM6CBQuWK1dOPl3W+c033xjv2Jw5c6Ys2Lx58yJFiv5bu6sAADDtSURBVKhD JFlXrW3FihXSQXZq9erVqmbatGl6vX7Pnj2DBg2qXr267OOwYcOMkdjPz08Oabdu3erWrStNxYsX l+PQqVOn+fPnyz5a8hWkYV0Pyc+nXikHpqIBAFOELgC4aYdjcNNKTjJq7PXyPq3K8siwW8bfalgv 8uXLlz9/fu0vefI8//zz7u7uMi6XYPb6669rtbeS2LB06VJtdbcJDg5WV8aykXH/3r17JTCovxpD lySxd999V1VKJvn111/VepQDBw4Yc5oEjOvXr2sNt+nSpYvqJtFR8o/6s9K1a1fVR9JIixYttNqs fZd90f6SJ89TTz0lGc+YSWJiYt577728efOq1hIlSsjmyX/lzxJTJU9KmClcuLDkLrVV27ZtUz3F hx9+qNbj5eXVpk0brTZPHsl4sgYJovLRqkaCnGQ2nU7Xo0cPVXO7qVOnyqpSU1M//vhjVSOdT548 KV+W+quQhCnpTj70woULpp+Y7fuV3b98+XLm7lmkbi33yM+naWUnV3teugAANxG6AOCmYwcjXq6/ Q0aNL9Zwjo9L12otiV6v79atmzYAz5Nn2LBhf//9t7Oz87fffiuRQ1W++uqrMr6Pi4vbuHHj7Nmz VcwQlSpV6tevnywyYsQICRjaGm+VkJAwceLEAgUKqEUklgwfPlxylIQ0SXpDhw6V/KCazBe6Pv/8 88GDB6s/K+pKl6RB+YNKOxJ7ZG1bt27dvXv34sWLGzRooHq2bNnSx0e7se2LL74wJq5Ro0Z5enrK Bp89e/bNN99s3Lix7MiWLVv27du3Z88edR/g7aFLopTsuMp1ktOmTJkiuyNrOHbsmNRXqVJFdR49 enRaWtrmzZvlE1944QVVKWQv5GiLDRs2yPpNQ5fkYfnKjMdZyK7JwZE+pon6rbfesrW1dXJy+uab byQlqko5UFn7Z3FiotNa1nSRn0+7Z3eccOP14gBwE6ELAG7yuhjXrVXmP9U3rrDd81S0VmtJ1qxZ o0beQob4Wm0WSQKFCxdWTX/++aeqTExMlKylKu/nma4TJ04YL7+ULFly2bJlEidUU2Rk5BtvvPHK K6+oVvOFrrfffrtOnTodO3aUMBkeHp6cnOzv7y/5Z926dRICpYNklffff1/qtSX/+UeSZ8WKFaVJ wphkMHWRqmHDhlnry1OuXDnTiQTlzyqgFilSRPKMVptT6JIwNmvWLFVTpkwZCbESStXKZSWrVq2S +CpbJZun1iAk3an+ItszXaahq1WrVhLGJB7b2dmFhIRIT9nT9PT0FStWqA5iyZIl2pJZduzYYfx+ HRwctFpL4n4s6vkK2+Xn0+3FPV4X47VaAAChCwBMhYWmDOx4QEaN9Uo72P0RoNVaEhmsq2G3JKKv vvrqRxM//PBDjRo1VOvo0aNV/wcNXVu3bi1WrJjq37p1a9M4IXbv3m28bma+0CVZqFOnTrJarSFL VFSU7JTqIFs4depUbbezLFiwoHr16qpVukk0kkWMN+lJXpLAo9YjYmJijHthPFDi9tAlJGjJ4qpS lmratKns7Nq1a93d3ePj42+fVv4+Q1fBggXbt2/v6empIpxRo0aNVIfSpUtL4tV2L4tksKpVq6rW iRMnagtYkq2brskPR34+gzodjIy4ecABAIQuALgpI0P/7pBjMmqsUdhu6RcXtVqLIUN84z2Ed9er Vy+1yIOGrt9++814S570zxYbZHFjArnP0LVjx45y5cqp1vsMXeL2eT7ko2WntOa7GjJkSGRkpCyy b98+422Hbdu23bRpk729/apVq1588UVVKRt29ytdUil7JxFLspbxIS4j+S4GDhxoY2NjepTuM3QV KFBgxowZ2V7kJd+v6Q2HdzF48GBtGUuy+PML1Qvbyc9n/NDj8lPSagEAhC4AyOabOeerFrDQWeMl Bjz99NNq2N24ceOtW7dKpMnR6dOn1SIPGrr++usv45Wuzp07x8XFaQ1Zrly5Ykx9pqHrvffeU5XS um7dOtVZ+d///leyZEnVep+hSzbAuP1GsuV9+vRRHST4SSrTdvU2np6e6emZz+PJ4YqIiFi/fn3L li1lKQmTxjwpXnjhhaNHj5peqsoxdAn5g6zw0qVL06dPb9WqVbZcJOscOXKk+kRxn6FLjslPP/2k NdwgH2S8gbB58+ayPdou3Ub2UVvGkkwadVJ+OFUK2Hz92TmtCgCQhdAFALf461f/WsUyZ40f1vXQ 9ZBbBs2WoGfPnmpQXr58+Wyz2Ol0OkdHx40bNx47dswYlpKTk42h69VXXw0KClL1d7J7927jPWy1 atXatWuX1pC1/gULFhQqVEi1GkOX1M+YMUPlmYIFC3722WfGBKLuCaxdu7Za5D5DV/Hixc+cOaPV 3hAfHz9p0iTVQaKdi4uL1pBFspPEsA0bNkiOkg9VUSohIWHFihXdu3fv0KGDjY2NZJgtWeTPElpM HwlT7hS6YmJi9u7da7zTMi0tzcvLS9ZjvH2xZs2aBw4cUK1vv/22qhQS+VSlYhq6SpUq9fPPP2sN Jjp27Kg6yLcWEhKi1WaRCGdnZ7dp06aTJ0+q+yctSkhg8pAumfPF1ypmZ7v5mlYLAMhC6AKAW5w5 GVX/KUcZO772wu5zZ2K0WouxY8cO45UWCWCRkZGScCQeyID+0qVLxme6JGloC5g8JlS4cOGpU6e6 u7u7urrKwD3bvW3KtWvXunbtqvoLCUJnz56NjY0NDQ398ccfGzdu/Ntvv6kmY+gSkh8kRaj6Bg0a SESRRSTgzZ8/Xzby888/V03/JXQJW1vbZ555RvV5/fXXr169KvlH9l3+u2/fvvr166umwYMHq/du SfxTNS+99JLERZW4jORI+vn5yXYaw9XtoUuS3rx589SutWvX7vz584mJiXLchDRNnz5dTeYuh112 Wa3EOPGG6NOnj3zK/v37VXa9n9Dl4OBg/H779+8vAdL4/Z44ccKYhwcOHKgtYDE83aM7N90tP5x6 pR3OnLTESWgA4DEidAHALWKj0xo9s03Gji9Ucdrrco+b8R49GX/PmTNHjbxFlSpVOnXq1Lt37/bt 2xtvCyxXrpzp7Wdff/21qjcl2cA4LaEpvV5vY2NjvIlRSM559tlny5cvLwFj5syZdnZ2qt40dPn7 +zdv3lzVi7Jly0r0ks0oUqTI999/v3z5clX/H0OXBJ6PPvpIXWrLmzdv9erVO3ToIMHm1VdfNT5p VqFCBdlClaOOHz/eo0ePZs2aGe9vzEY2T3ZN9let//bQpdPpNm3aZJwIpHTp0i+88ILkPSG7r6ZS FPIpEt7UStzc3IwvRzYaMmSINN1P6JI4N23aNNVHyD527txZvt9XXnmlaNGiqlK2x8vLS1vAYux2 Cm1aKXPqwufKbUtO1mm1AIAshC4AyG7o6wdl7FitkO2WX2+Zu89CxMXFLViwoE6dOrdP7SDjcgk/ Li4upo8qJScnS57JlgTuFLoUZ2fnpk2bmmYVCQmjR48OCAiQJlVjGrrEvn37ateubfoaX4kob7/9 dkhIyMqVK1XNfwxdIikpad68efJBpu9EVlSCMs6VLyIjI/fv3y+Rb+zYsX///ffp06dltcLd3f2X X37p37+/WknNmjVlv6R/jrcXypH8/fffn3vuOePTVkayeLVq1SRQBQfffBGwfDszZszIFvPuP3SJ qKio2bNny1apnqYkV7dq1cp4K6PlkGP1xy9+VQvayg9nZG83rRYAcAOhCwCyW7X4sowdpSz94mJq qiX+m31GRkZYWJibm9uXX375wQcfTJs27Ycffti1a5eXl1d0dLRp4lISExPPnz9vY2Pz6aefLlq0 6Lfffrt06dLt3UzFx8dfvnx5y5Ytn332mcQDWbOaw13qZVXC29vb+OyWIpt04sSJVatWSWZYv379 1atX5XOlXlKEWkSyjWy56nw7Pz8/1e3ixYu3P3BlJON7+aDDhw9L8pR9nzJlynfffbdjxw7ZI9l3 rdM//8jmSQaTpFShQoVz53KY12Hr1q3qZsWnn35aFpca464JyYoqdAn5g+Q3Dw+P77//furUqfKh c+fO3bhxo4S30NBQne6WM0Q6y4GST7e3t58/f75ERAl46sKjHHDpr9Yv+yiHRS1yOzlKkk4PHTr0 xRdfyMd99NFHclT37Nkj34Lp/ZCWIyVFt3jOBfWr+fVH7eXUAAAjQhcAZHfudIwaPr43/Hh0JK8b skrGB7pE165dly1btnnzZglC27Zt+/PPPyULNW7cWLXWq1cv2+vI8KDkZzJu8FH1q/HzsbhJPgDg sSN0AUB2BoNBPZ3yYg0Xf9/MazWwOhs2bFCZylTmnPEms8aLAgUKSAyzwGtH1kV+Js2qOGX+ZGo6 czAB4HaELgDIwdSxp9Q/22//+x5zrMNi7d27d+rUqWrSi6pVqxrnvRA1a9bs2rXr0qVLr11jcvOH wP7PQPV7mTbulFYFADBB6AKAHLjYB6tB5LtDj2pVAO5gTP8j8mOplNdml7PFTfgJAJaA0AUAOQjw S2xeNfN2qdol7BMSbpkuAoCpuNh09T7xVrVcAq9lzrYCAMiG0AUAOYiNSXtv+HF1scsyJ44HLMRv a66qX4r8ZGKj7/geAgB4khG6ACAH6en6Nd95q6HkwI4W91okwHL0brtP/VLWrfTNyLjbewgA4IlF 6AKAnB07GNG6rqsMJeuUsL/qzSzYQA58vRLqlnSQn0nrOi5HD4ZrtQCAWxG6ACBnUZGpanqAaoXs 1v3A+16BHPy83Kt6ITv5mYzue0R+MlotAOBWhC4AyJnB8M/qb6+oGQLeHnAkNVWnNQDIkpyUMbK3 m/xA5GeyeukVXtAFAHdC6AKAOzp7JqZ5NWcZU3Z4fpfn6WitFkCWMyejX220S34gzas5XTwbq9UC AG5D6AKAO8rI0I8dkHmHYfXCdj8t9dLp+Jd8QKPT6X/8Vru3cEz/I0yhAQB3QegCgLvZtyNUxpRS Br92MMA/UasFnngBfokDOh6Qn0alvDbyM9FqAQA5IXQBwN1kZOhfabRDRpZVC9q6OgQbnuzHVnbt 2vXOO++MybJ169a0NF7K9ISSH4KzXVDVArby0+jReq+Oy1wAcFeELgC4h9/X+amLXcO7HdLrn+jQ tXr16iJFiuTJ8umnnyYnJ2sNj1B8fPyqnKxZs2bz5s2Ojo4nTpyIjY29SzxOT0/fvn37/PnzJTr2 69dv7NixX3/99f79++9nd6Kjo/fu3btw4cJx48YNyjJhwgRZ3NnZWZqenEwuezqo80H1u3D8K0Cr BQDcAaELAO4hPi6tTT0XNb70dI/Rap9IlhC6AgIC1AbcSd68ecuVK7dkyRJtgVulpaW1bdtW62pC lurZs+ddUpNer9+3b1/Dhg2lp7bMrapVq3b48GGtd2538kik+kW0b7QjLpYLngBwD4QuALiH9HT9 D4suV8ybOcTs+8p+rfaJZGmhq3jx4vVvqF27dqFChbSGLJ07d/b19dUWyyLBadq0aVpznjxNmjQZ M2ZM8+bNtb/nyTN//nyt623Wrl1bsmRJ1U1yV+XKldu1a9e6detnnnlGVYqCBQtOnz49ISH3v0q7 W6s9maErr82aFd5MoQEA90ToAoB7O+se0/65zCe7pLjtD9Nqc6+YmJgNGza0bNmybNmyNWrUGDly 5NGjR1NTU9etW1e0aFEVMLKFLoPBEBYWZmNj88YbbzRo0EC6yX9HjRq1ffv2qKgorVMW6ZmUlHTi xInPP/9ccoukl6eeeqpZs2YDBgxYvnx5UFBQRkaG1jUnpqGra9euWm0W2cJly5Y9/fTTqlUymGyk 6cWr69evy06p1nr16slOSWVwcHDTpk1VpeQ01TOb48eP58uXT/WR2Dl37lz5LNUk61+zZk358uVV q+RA2QtJd6o1V9q/87r6LbRvuMPTnVcpAMC9EboA4N5SkjNmT/aolHWxa0y/XD47tsShl156SUUI oxIlSsyePfvvv/+WP6ga09Cl0+l+/PHHqlWrqiZT+fPnb9iwoel9d+Hh4RKWihUrpvW4laxEVpWS kqL1vs1dQpdIS0tbuHChMSANGTIkPT1da/vnH39//xdeeEE1Sfo6e/asVEpWfPXVV1Xl4sWLVU9T snfGDrLmtWvXag03yEd89913xiPTvn17b29vrS3XSU/Xv9kz84XIlfPZfD7VQ34aWgMA4M4IXQBw Xw7sut6ieuaLkuW/bvvDtdpcRyJNt27dVHgQpUqVat68eefOnZs2bVqzZs01a9aUKVNGNRlDV0ZG xqZNm4x32ckfXnvttQ8//LBLly5VqlRRlfKHixcvqo8YNWqUqpTc1aNHj3nz5q1evXrWrFnGy03l ypU7cuSI6ny7u4cuvV6/cuXKggULSqvkvcmTJ5te6ZINln1Ry8qnODk5Sevu3btlS0qWLPnuu++a djbau3evMVC9/PLLwcHBWoOJy5cvt2jRQvWpVKmSi4uL1pDrHNwd1lz9EGo4H96b+6/6AsBDQegC gPuSnq7/8K0T6h/450zxSEvTaQ25iESOzZs3G28glKQkf01MTJQkExcXt3bt2jfeeKNy5cqq1Ri6 JE1JFFGVderUOXDgQHp6uqxKwpjElYYNG0p9vnz5Ro8erS46SR/VuX379qaPP8XGxkpuee655z7/ /HN/f3+t9jZ3D11eXl7Gy3QVKlQ4c+aM1nDDggULjDNhSMqSDWjTps3EiROPHj16pxnwJWoan2Qb O3asbKfWYEKn0/Xq1Uv1KVCgwG+//aY15C6pKbo5Uzwr5cu85Pv+yBM8zQUA94nQBQD364JnTM2i djLcfKXhDo+TtzynlDvEx8e///77KjlITHrvvfdM782T3DVo0CBjYlGhS/LYX3/9ZZzBYsSIESdM HD582HjdTLKQuulu4MCBqka88sor33//vaur67lz5yIiIiTP3PNpKNPQVaNGjUk3fPjhhz169Cid RZLb8OHDPTw8tGVMSEQsVaqUWrxMmTKnTp1S9RKTjBfxjOSASNOyZcsKFy6saqZOnSopVC2SzTvv vGO8rfHHH3+UGKY15CJnTkS1beAqP4Hqhe2uXIzTagEA90LoAoD7ZTAYZk8+IyNOKbMne6Sm5LZR dXR09ODBg1VskBy1Zs0areGG7777zpivVOiSVLZo0SJVc3eNGzeWGCYrkdCS46TtomHDhlu3br3L A13CNHTdrnz58rKR0idbeJPvLigoSIJZyZIlGzRooPXOk+fFF19UHVToeuutt2TbjLMUqtAlx8EY uiZMmKAqbyfLGhPp+vXrc7xT0arJCf/pB9r5P//js7lvBwHAfAhdAPAAoiNTX6qT+c6uOiXsTxyO 0Gpzi5iYmBEjRqjYIOHq559/1hpuWLJkSbbQlZaW9tVXX6ka0atXrw/uYOHChdeuXZOVyGA9Li7O 0dFRKtu0aVOxYkXTN1/lz5+/VatWx48fV594O9PQVb16dbXy8ePHd+/e3TiFoGSkHj16SMrSlvnn H/l0NavhlClTJCjKf1VPIctKDrx69eratWtlp4YMGTJ16tQtW7Z4enqqeRSdnJyKFy+uOnfu3Pn6 9etqnaaioqI6duyo+sgHyd5pDbnIsYPhtYrby8nfuq5rQjzzZwDAAyB0AcCD+Wujf9UCtjL0fK3Z 7rTUXHWxKyEhQfKGSg758uV75513TG8vlGQigUS1ChW6dDrdunXrjKlp1apV2S6ASJCT8COZJCUl RTXJfyWqxcbGqpXr9frg4OA///yzb9++BQoUUOvp2bNn1tI5uMszXampqWPGjDHe49e/f3/1EYcO HVI1ZcuWVdPES/zr0qWL2myJkdOmTYuPj5cNk41xdnauVKmS1I8cOVI9tCabapwRpGDBgq6urpkf ZkKWcnFxqVGjhurz8ssvG2cNyTVSU3TtGma+NUFO/i2/3vGJOwBAjghdAPBgwkKSR/c7IqNPKT8s uqzV5goSHn7//XfjTH0VK1aUv6pnkyRxff3118OHD2/UqJFqVaFLmk6ePKlmyxCtWrW6cuVK1soy JSUlTZgwoVy5cvXr1x82bNiFCxck182aNat9+/bNmjVbv3696Su55M/t2rVT6zHe9Xe7u4Qu4evr a5xIo0yZMk5OTlK5dOlSVSORSfZIdlOcOnXKOH18kSJFJKGdP39eOoeEhAwYMEDV//jjj1lrzbzD UNUIOSwSEY2PbElUO3PmTOvWrVWEK1q0qBwo0/3KHZbNv6jO+bcHHAkLvdv9nwCA2xG6AODBGAz/ uDoEN63sJANQ+e8FzxzmsrNefn5+PXv2NF65KlmyZI8ePQYNGlS9evVixYpt3ry5U6dOqskYulJT UxcsWGB871aDBg3mz59vY2Mj8aZLly7qupP8VwJbTEyMRJTXXntN9RSvvPLK3LlzN27cuHLlyjff fFOrzZNn+vTpantud/fQJTFv5syZqtV4sU6il6oRFSpUkAR19OjRY8eOyXZWrVrVuLPSv23btt26 dTM+0zVjxgy1WtnsyZMnG+d1lEWef/55yZNCcqbxlssCBQqMHTv2Tg99Wa9zZ2KaZZ3w8t8dDiFa LQDgvhG6AOCBpaXpJ406WSmvTaV8NlPHnspNM2pIuvDx8enQoYNKEUYFCxacNGlSbGys5ChVYwxd QqLOvHnzVH2OOnfubHy9lUQv03yVjeQZyXimj2Nlc/fQJdv/xx9/lC1bVnWQRHThwgXJXcYJQpQi RYpIgqpbt66np6fkvdKlS2sNJiRGqrcnKykpKZs2bapWrZrWfJtKlSrZ2trefRYQa5ScnDFlzCk5 1eWEnzLmZHoa08QDwAMjdAHAv+F9OV7NqPF8he2OWwN1ulw1k5skB0dHx6lTp3bv3l3y0ltvvSVx QkUsiSgfZtm2bVu2F1udP39eolfv3r3btGnz0ksvSTwbMWLEjBkz/vrrr2y32yUkJNjb20+cOFH6 SM+XX35Z/jB06NDPP/983759d88t0dHRagPE6tWrtVoTvr6+X331lerw2WefqZsGZVPXrl3br18/ 2bZ27dpJBps/f763t7e61VBy5pIlS4YPH96pUydplV2YNWuWmuA+m9DQUFnPe++9J31ezdKnT5/3 339/48aNEREREvm0frmFnNgOfwU2emabnOqtarlc88t5unwAwN0RugDgX9rlFCojUSmvt9gTEqRd 8wFyEzmxOzbZpc7zXdu5sRAA/iVCFwD8SwbDP9PHu6vx6Efj3LVaIBeZNOqEOsM/nnBaqwIAPDhC FwD8e8GBya823qlGpX8xjzZyl9/WXFXndpfmu4O5lgsA/wGhCwD+PZ3O4PhX4PMVtsvAtHGFbadP RGkNgJU7eSTyuXKZj3I1rrBdTvJc9tQiADxihC4A+E9SknWfT/WsWjDzdcnDux2KCOMVRrB6YaEp w14/JKe0nNhyestJrjUAAP4VQhcA/FdREaldXtitRqhLv7iYmsoIFVYsNUX37byLVQtk/jtCj5f2 xsbcMkclAOBfIHQBwENw7kyMuher4dOO27YGarWAFbL/M6D+U45yMjeptP3KhTitFgDwHxC6AODh OLA7rFK+zFkHahW3iwhP1WoBqxIUkFS9SOY1rqoFbE8e4RlFAHg4CF0A8HCkp+lWLLhUvbCdDFhb 13UN4DWysDY+V+JbVHeWE7h6IbvvF15KS+NGWQB4OAhdAPDQhIWmvDfsWOWs611DuhyKjuJ6F6xG ZETqgA4H5NSVE3jCiOPh15kSBgAeGkIXADxMPpfjOzfLnFSjeiG7eR95JsSlaw2ABYuPS/98qme1 Qpk3FnZpvtvnSrzWAAB4GAhdAPCQnTgS2eiZzEk16pSw/33dVZ1OrzUAFkmnM2xac7VWscw7Y5tU cjp7OkZrAAA8JIQuAHj4zp2JqV08cwhbq5j9DsdgrRawSM52wTWL2medrnZel7jGBQAPH6ELAB4+ g8Fgs/law6cz592uUdjO9vcArQGwMFt/u6buKmxUfpuctAa9QWsAADw8hC4AMIuMDP3Py73UBYQG ZRzs/wyQJKa1ARZATkhJXA2ecpBTtE4J+/WrfXQ6TlEAMAtCFwCYS1JixtIvLlYrmHkZoWVN553b Q3i+CxZCTsUdjiEv1sicIF5O0VWLr6QkM0E8AJgLoQsAzGvedM+qWbnrhSpOZ07wtllYBI+TUc9X 3J6ZuArZLf78glYLADAPQhcAmFdGhv6npV7aYzPPbNvlFKo1AI+Jq2OImmBTTstfVnFXIQCYHaEL AMwuJUm38psrdUtlPjxTu7i9w1+B6encZ4jHID1Nb/9nQO0SmY8a1ivlsHLx5eSkDK0NAGA2hC4A eBRSU3TffnGxRpHMeeSfK+e4ZYNfRga5C4+UnHK//+L3bNmsSTWL2MkJmZbGSQgAjwKhCwAekfQ0 3Q+LLlctYJOVu7b9vs5PawAeiY0/+TZ8Wrur8PuvL8kJqTUAAMyM0AUAj9S2rYFVCmbmLim/rPLR 81okmJ+cZhL41VlXpYDN9r+DtAYAwCNB6AKARyojQ+/4V2CrWi5qBPzRu+5hoSlaG2AGocHJ08ae qpQ383xrWcvF4a9Abm0FgEeM0AUAj8Gu7SGtamu5a1TfIwF+ibw6GQ+dnFT+VxPf6u2mzjRJXDsc grU2AMAjROgCgMdARsPnPGJerJn5atpKeW1ee2G3z5V4rQ14SLwuxXVqsktd43qxhvO5MzFkewB4 LAhdAPDYRISl9Ht1f+V8mWPi+k857HEJ5b4vPBQZ6fqdTiF1S2a+paBKfpsBHfaHh3EXKwA8NoQu AHhsDAZD+PWUj951r5I1pWG90g6rl1xhFm/8R6mpupWLL8vpJCdV1YI2n354OjI8lWtcAPAYEboA 4DGLj0uXIXKdkpnvq61RxO6DkSeuXU3Q2oAHFOCfKKdQ9cKZb4ST3LXmO6+kRF5/DACPGaELACzC eY8Y9dZaKXVK2Lsfj2I2eTwQOWFOHomsXSIzbklpXGGbtxcPCgKARSB0AYCl8L4cP7r/kcr5M0fM tYrZzfvI83pIstYG3JWcKnLCqAtccgqN7uvm6831UgCwFIQuALAgsdFp82ecrVsq82kcKYM7H7zg GaO1AXfgeSq6X/v96pypW9Jh3kdn5UTS2gAAFoDQBQCWJT1df/xwxCsNd6gx9PMVt69YeElrA27z 3VcXGz2zTZ0tctocOxQhp5DWBgCwDIQuALBEMdFpH48/rSagk/L2gCPel+N5ygtGcjJ4XYwb1ddN vYarQRnHj99zj47iAhcAWCJCFwBYIoPhn/Q0vbNdUNNK22VILQPrlrWc9+0IJXdByGmwxyW0RQ1n lbheqLZ9j3OInDBMCw8AlonQBQAW7apXwpS3T9Uqpk0oP22c+9nT0VobnkhnTkbLKVEja84MOTGm jDnp78ucGQBg0QhdAGDpDAbDoX3hLWu6yCA7a5xtt3ju+fj4dF53+0SRrzsuLu3r2edrFtUmhW9T z9VtfzinAQBYPkIXAFgBGVgH+CUu+ORc9cK2MtqunM/mtRd2/7neT2vGE2DT/652bra7Ur7MuFWj qN2SuReCA5JIXABgFQhdAGBNLp6N7dJiT7WCmdFLSq82+86ejklLY7a6XEu+XM9T0T1a71XfeNWC tl2a7/G5wluPAcCaELoAwMrExaRt/Olqi+rOahT+bBnHj951jwhL1ZqRi0SEpUx9+1SDMo7qu25Z y/m3NVdjY5iiEACsDKELAKxSgF/irA/ONC6fObehlCaVnDatuRocmKw1w8oFBST9+qPv8xW0F3A1 qbhdvu7QIL5fALBKhC4AsFZ6vSHoWtLkMaeqFMgcl1fKa9OsstOy+Re5EmLVYqPTlsy9IClaTQcv X+60ce6SwXhbAABYL0IXAFi3tFTdXpfQEd0Pq0siUlrXdf32iwvel+K0HrASly/ELZ57vlVtbZpK KcO7Hdq347p8xVoPAIB1InQBQC7heSq6Q+OdlfNr4/UaRexmT/YIC03mComFky8oNCT50w/O1Cii zY8iX2L7RjvPnY7RegAArByhCwByCYPhn8SEjB3bgkd0P6zuTJPSrLLT1LHunu68T9lCnT4RNWXM qaaVnNT3JV/cW73ddjgGJ8RnMBs8AOQahC4AyIXc9oX1abu/TgkHNZSvWtD2/ZEnzp2J4UY1CyFf xFn36AkjjstXo76jOiXse7287/TxKK0HACAXIXQBQO6UnKw7fjjig7dOViukDesblHEc9NpB298D UpKJXo9NSnLG35uuDex0oP5T2kTw8gVNHnNSviz5yrROAIDchdAFALncVe+EudM8X2m4s2oBLX01 q+o0f8bZw3vDEuIztE4ws/i49MN7wuZ95Nm0snYnYbWCtu0b7ZSv5ppfotYJAJBLEboAIPfT6w1x sWku9sEdGu9UI34p1QvbNS6/feGn50KDefuTGYUEJX8582yjZ7bLATce/Fcb73RxCJEkZmCaEwB4 AhC6AOAJkp6u37/z+scTTreu61o5nxYA6pVyeLOn24YffXy9E7R++M98rsSvX+UzovvhuiW1J+sq 5bNpXcdVDv6+HaHyRWj9AABPAEIXADyJZNDv6hDyauOd1QraVrwx1WHl/JkvhjrhFpmcmKHTcQXm gekyDElJGScORw57/ZBx7v5KeTOf2nrthd27nUIzMshaAPAkInQBwJNLrzdcPBv7vxXefV7ZX8Uk JLxQ1UnS15K5FySApaYwu8M9pKRkzlmyeO6FYV0PyaEzztcvh3RAhwO/rPS5fD6O+d8B4ElG6AIA ZLrqnbBg1rkOz++s/5SjMTZIaVrZafakM0cOhAcHJksAM5AeMl+JZpBDERyQ5LY/fNYHp5tW2m48 XHLoGpRx7Pj8zgWfnON2TQCAQugCAGgkSyQmZHhdjNuywX9Il0NVCtyMXlXyZ6avnm32ffP5+Qtn Y7UFnkjnPWK+nn2+Z+t9TSs5GS8PSqlayHZE90M2mwK8L8UnJmaQTgEARoQuAEAOJDMEByStX+Uz btDRVxvtqlXc3pguKuW1advA9YvpZ51sgs6ciAoNSk5Ly7W3IMquhQQlnz4etf3vwM+ner5c39X0 MqAcFjk4Ywce/WWlT3BgEkELAJAjQhcA4G50uszLX4EBSb+vu9rr5X2Vbsx5KKVyPpuaRe0aPOXY uq7LByNP2GwOyDWzz0uC+mvjtfffOPFSHZf6TznKbhone5QiuUsOxea1VwOvJcnBYdIRAMDdEboA AA8gLDTF1SF40ezzo/seaVPP1TSDSamcP3MSjsFdDn76oce6lT77dlwP8EvUZVh0JpHNu+abuM81 dN0P3p9+cGbwawebVXEyjVhqv9rW3zGm/5HFn1/YuS0kIixVWxgAgPtA6AIA/HtxselbfvV/s7db w6cdqxe2q5zf1jSrqFKjqG3nZrsnvnF8xcJLEtj8fRMTEzKSkzJSU3Tp6Xpd5twcZkxlsnL5CPkg +Tj5UPnoq94JshnfLbg04Y3jnZrurl4kh22WHZHdee5pRwlaf2+6Fh+Xoa0OAIAHR+gCADwEyUk6 r4txe1xCN6z2+fRDjwEdDzQqvy1bkjGWGkXsmlTa3v65nX3a7h/Zy23iGyc+nnD6y5nnln916X8r vP/4xW/b1sC9rtdPuEVePBsb4JcUHZmalpbDG67SUnVRkanX/BKlm3SWRRy3Bv3+i5+sZPmXl76c eVZWO3HEcfmI3m33vfLcziYVt8tHZ9sYY3m+wrZBnQ7OnuSx4Udf2RHZnZRkpssHADwEhC4AgFno dIbAa0kOf2XOP9G73f5XGu5sWcvl+Yrb65VyyHwj822Z556lWiFbSU2SnV5puEPWI3/N1uF+iny0 bMDzFba3rOkimyQb9vkUT4ctAUEBSTyaBQAwE0IXAMDsDAZDcpIuMiI10D/pyoW4Myej9ziHrvve e/Zkj3GDjvZpt79NPde6JW9OkPhQSp2S9m3quvRut08+Ys4Uz3Urffa4hMpHywYE+CdGhqfKJjHf IADgESB0AQAshV5viAhPveqd4HEq2m1f2P5d1/e6hO7cFuJiH7zt70D7PwNtNl/b8qu/FPmD/FUq pUk6SDfp7LY/3PNU9FWfBAlUsiptpQAAPG6ELgAAAAAwI0IXAAAAAJgRoQsAAAAAzIjQBQAAAABm ROgCAAAAADMidAEAAACAGRG6AAAAAMCMCF0AAAAAYEaELgAAAAAwI0IXAAAAAJgRoQsAAAAAzIjQ BQAAAABmROgCAAAAADMidAEAAACAGRG6AAAAAMCMCF0AAAAAYEaELgAAAAAwI0IXAAAAAJgRoQsA AAAAzIjQBQAAAABmROgCAAAAADMidAEAAACAGRG6AAAAAMCMCF0AAAAAYEaELgAAAAAwI0IXAAAA AJgRoQsAAAAAzIjQBQAAAABmROgCAAAAADMidAEAAACAGRG6AAAAAMCMCF0AAAAAYEaELgAAAAAw I0IXAAAAAJgRoQsAAAAAzIjQBQAAAABmROgCAAAAADMidAEAAACAGRG6AAAAAMCMCF0AAAAAYEaE LgAAAAAwI0IXAAAAAJgRoQsAAAAAzIjQBQAAAABmROgCAAAAADMidAEAAACAGRG6AAAAAMCMCF0A AAAAYEaELgAAAAAwI0IXAAAAAJgRoQsAAAAAzIjQBQAAAABmROgCAAAAADMidAEAAACAGRG6AAAA AMCMCF0AAAAAYEaELgAAAAAwI0IXAAAAAJgRoQsAAAAAzIjQBQAAAABmROgCAAAAADMidAEAAACA GRG6AAAAAMCMCF0AAAAAYEaELgAAAAAwI0IXAAAAAJgRoQsAAAAAzIjQBQAAAABmROgCAAAAADMi dAEAAACAGRG6AAAAAMCMCF0AAAAAYEaELgAAAAAwI0IXAAAAAJgRoQsAAAAAzIjQBQAAAABmROgC AAAAADMidAEAAACAGRG6AAAAAMCMCF0AAAAAYEaELgAAAAAwI0IXAAAAAJgRoQsAAAAAzIjQBQAA AABmROgCAAAAADMidAEAAACAGRG6AAAAAMCMCF0AAAAAYEaELgAAAAAwI0IXAAAAAJgRoQsAAAAA zIjQBQAAAABmROgCAAAAADMidAEAAACAGRG6AAAAAMCMCF0AAAAAYEaELgAAAAAwI0IXAAAAAJgR oQsAAAAAzIjQBQAAAABmROgCAAAAADMidAEAAACAGRG6AAAAAMCMCF0AAAAAYEaELgAAAAAwI0IX AAAAAJgRoQsAAAAAzIjQBQAAAABmROgCAAAAADMidAEAAACAGRG6AAAAAMCMCF0AAAAAYEaELgAA AAAwI0IXAAAAAJgRoQsAAAAAzIjQBQAAAABmROgCAAAAADMidAEAAACAGRG6AAAAAMCMCF0AAAAA YEaELgAAAAAwI0IXAAAAAJgRoQsAAAAAzIjQBQAAAABmROgCAAAAADMidAEAAACAGRG6AAAAAMCM CF0AAAAAYEaELgAAAAAwI0IXAAAAAJgRoQsAAAAAzIjQBQAAAABmROgCAAAAADMidAEAAACAGRG6 AAAAAMCMCF0AAAAAYEaELgAAAAAwI0IXAAAAAJgRoQsAAAAAzIjQBQAAAABmROgCAAAAADMidAEA AACAGRG6AAAAAMCMCF0AAAAAYEaELgAAAAAwI0IXAAAAAJgRoQsAAAAAzIjQBQAAAABmROgCAAAA ADMidAEAAACAGRG6AAAAAMCMCF0AAAAAYEaELgAAAAAwI0IXAAAAAJgRoQsAAAAAzIjQBQAAAABm ROgCAAAAADMidAEAAACAGRG6AAAAAMCMCF0AAAAAYEaELgAAAAAwI0IXAAAAAJgRoQsAAAAAzIjQ BQAAAABmROgCAAAAADMidAEAAACAGRG6AAAAAMCMCF0AAAAAYEaELgAAAAAwI0IXAAAAAJgRoQsA AAAAzIjQBQAAAABmROgCAAAAADMidAEAAACAGRG6AAAAAMCMCF0AAAAAYEaELgAAAAAwI0IXAAAA AJgRoQsAAAAAzIjQBQAAAABmROgCAAAAADMidAEAAACAGRG6AAAAAMCMCF0AAAAAYEaELgAAAAAw I0IXAAAAAJgRoQsAAAAAzIjQBQAAAABmROgCAAAAADMidAEAAACAGRG6AAAAAMCMCF0AAAAAYEaE LgAAAAAwI0IXAAAAAJgRoQsAAAAAzIjQBQAAAABmROgCAAAAADMidAEAAACAGRG6AAAAAMCMCF0A AAAAYEaELgAAAAAwI0IXAAAAAJgRoQsAAAAAzIjQBQAAAABmROgCAAAAADMidAEAAACAGRG6AAAA AMCMCF0AAAAAYEaELgAAAAAwI0IXAAAAAJgRoQsAAAAAzIjQBQAAAABmROgCAAAAADMidAEAAACA GRG6AAAAAMCMCF0AAAAAYEaELgAAAAAwI0IXAAAAAJgRoQsAAAAAzIjQBQAAAABmROgCAAAAADMi dAEAAACAGRG6AAAAAMCMCF0AAAAAYEaELgAAAAAwI0IXAAAAAJgRoQsAAAAAzIjQBQAAAABmROgC AAAAADMidAEAAACAGRG6AAAAAMCMCF0AAAAAYEaELgAAAAAwI0IXAAAAAJgRoQsAAAAAzIjQBQAA AABmROgCAAAAADMidAEAAACAGRG6AAAAAMCMCF0AAAAAYEaELgAAAAAwI0IXAAAAAJgRoQsAAAAA zIjQBQAAAABmROgCAAAAADMidAEAAACAGRG6AAAAAMCMCF0AAAAAYEaELgAAAAAwI0IXAAAAAJgR oQsAAAAAzIjQBQAAAABmROgCAAAAADMidAEAAACA2fzzz/8BUcPAvISSA6IAAAAASUVORK5CYIJQ SwMEFAAGAAgAAAAhAIrpQ7DcAAAACQEAAA8AAABkcnMvZG93bnJldi54bWxMj0FLxDAQhe+C/yGM 4M1NbbHY2nQRQfDgxXXFa9rMNsVkUpt0t/vvHU96mhne4833mu3qnTjiHMdACm43GQikPpiRBgX7 9+ebexAxaTLaBUIFZ4ywbS8vGl2bcKI3PO7SIDiEYq0V2JSmWsrYW/Q6bsKExNohzF4nPudBmlmf ONw7mWdZKb0eiT9YPeGTxf5rt3gFna3OoVzcGq3/7l/ix+fhdU9KXV+tjw8gEq7pzwy/+IwOLTN1 YSEThVOQF3fcJbHAg/WyKCoQHS95XoFsG/m/QfsDAAD//wMAUEsDBBQABgAIAAAAIQCqJg6+vAAA ACEBAAAZAAAAZHJzL19yZWxzL2Uyb0RvYy54bWwucmVsc4SPQWrDMBBF94XcQcw+lp1FKMWyN6Hg bUgOMEhjWcQaCUkt9e0jyCaBQJfzP/89ph///Cp+KWUXWEHXtCCIdTCOrYLr5Xv/CSIXZINrYFKw UYZx2H30Z1qx1FFeXMyiUjgrWEqJX1JmvZDH3IRIXJs5JI+lnsnKiPqGluShbY8yPTNgeGGKyShI k+lAXLZYzf+zwzw7TaegfzxxeaOQzld3BWKyVBR4Mg4fYddEtiCHXr48NtwBAAD//wMAUEsBAi0A FAAGAAgAAAAhALGCZ7YKAQAAEwIAABMAAAAAAAAAAAAAAAAAAAAAAFtDb250ZW50X1R5cGVzXS54 bWxQSwECLQAUAAYACAAAACEAOP0h/9YAAACUAQAACwAAAAAAAAAAAAAAAAA7AQAAX3JlbHMvLnJl bHNQSwECLQAUAAYACAAAACEAF9E8EfkCAABQBgAADgAAAAAAAAAAAAAAAAA6AgAAZHJzL2Uyb0Rv Yy54bWxQSwECLQAKAAAAAAAAACEABc7qwAkxAQAJMQEAFAAAAAAAAAAAAAAAAABfBQAAZHJzL21l ZGlhL2ltYWdlMS5wbmdQSwECLQAUAAYACAAAACEAiulDsNwAAAAJAQAADwAAAAAAAAAAAAAAAACa NgEAZHJzL2Rvd25yZXYueG1sUEsBAi0AFAAGAAgAAAAhAKomDr68AAAAIQEAABkAAAAAAAAAAAAA AAAAozcBAGRycy9fcmVscy9lMm9Eb2MueG1sLnJlbHNQSwUGAAAAAAYABgB8AQAAljgBAAAA " stroked="f" strokeweight="1pt">
                <v:fill r:id="rId8" o:title="" recolor="t" rotate="t" type="frame"/>
                <w10:wrap anchorx="margin"/>
              </v:rect>
            </w:pict>
          </mc:Fallback>
        </mc:AlternateContent>
      </w: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5. Description du processus</w:t>
      </w:r>
    </w:p>
    <w:p w14:paraId="3F507EF0" w14:textId="0AF619DB" w:rsidR="00FE1EA1" w:rsidRPr="005818A3" w:rsidRDefault="00FE1EA1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5D0C1B9D" w14:textId="13B366EA" w:rsidR="00FE1EA1" w:rsidRPr="005818A3" w:rsidRDefault="00FE1EA1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045150CE" w14:textId="6D86290F" w:rsidR="00FE1EA1" w:rsidRPr="005818A3" w:rsidRDefault="00FE1EA1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0DCB6560" w14:textId="4EFCCED8" w:rsidR="00FE1EA1" w:rsidRPr="005818A3" w:rsidRDefault="00FE1EA1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53980C6F" w14:textId="14A44784" w:rsidR="00FE1EA1" w:rsidRPr="005818A3" w:rsidRDefault="00FE1EA1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7D5848D3" w14:textId="67024BE4" w:rsidR="00214323" w:rsidRPr="005818A3" w:rsidRDefault="00214323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1BF2EE41" w14:textId="51AAFCAB" w:rsidR="00214323" w:rsidRPr="005818A3" w:rsidRDefault="00214323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27AC09C9" w14:textId="6A05D68C" w:rsidR="00214323" w:rsidRPr="005818A3" w:rsidRDefault="00214323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7D04A37B" w14:textId="77777777" w:rsidR="00C1377D" w:rsidRPr="005818A3" w:rsidRDefault="00C1377D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7E20C856" w14:textId="4AB29410" w:rsidR="00FE1EA1" w:rsidRPr="005818A3" w:rsidRDefault="00FE1EA1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3B30CDA8" w14:textId="5A4E6BCA" w:rsidR="00B773CA" w:rsidRPr="005818A3" w:rsidRDefault="00B773CA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0D8A1959" w14:textId="77777777" w:rsidR="00B773CA" w:rsidRPr="005818A3" w:rsidRDefault="00B773CA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7CD98E10" w14:textId="57ADA80A" w:rsidR="00214323" w:rsidRPr="005818A3" w:rsidRDefault="00214323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3C145BDA" w14:textId="77777777" w:rsidR="00B773CA" w:rsidRPr="005818A3" w:rsidRDefault="00B773CA" w:rsidP="00B773CA">
      <w:pPr>
        <w:spacing w:line="276" w:lineRule="auto"/>
        <w:jc w:val="both"/>
        <w:rPr>
          <w:rFonts w:ascii="Work Sans" w:hAnsi="Work Sans"/>
          <w:lang w:val="fr-FR" w:eastAsia="fr-TN"/>
        </w:rPr>
      </w:pPr>
    </w:p>
    <w:p w14:paraId="513EC24E" w14:textId="35A97572" w:rsidR="00214323" w:rsidRPr="005818A3" w:rsidRDefault="00214323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Le processus de gestion des opportunités est décrit par le logigramme ci-dessus : </w:t>
      </w:r>
    </w:p>
    <w:p w14:paraId="45AA8790" w14:textId="14373991" w:rsidR="00FE1EA1" w:rsidRPr="00AC34E8" w:rsidRDefault="008D7EC3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5.1 Identification des opportunités</w:t>
      </w:r>
    </w:p>
    <w:p w14:paraId="2FC91E18" w14:textId="77777777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Les opportunités sont identifiées de manière systématique à travers l'ensemble des activités du SMI. Les principales sources d'identification comprennent :</w:t>
      </w:r>
    </w:p>
    <w:p w14:paraId="519451AA" w14:textId="7CDBF1CF" w:rsidR="00FE1EA1" w:rsidRPr="005818A3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Les audits internes et externes,</w:t>
      </w:r>
    </w:p>
    <w:p w14:paraId="420DC385" w14:textId="3816F1F7" w:rsidR="00FE1EA1" w:rsidRPr="005818A3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La revue de direction,</w:t>
      </w:r>
    </w:p>
    <w:p w14:paraId="25129A36" w14:textId="2885FCAD" w:rsidR="00FE1EA1" w:rsidRPr="005818A3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L’analyse du contexte de l'organisme (parties intéressées, enjeux internes et externes),</w:t>
      </w:r>
    </w:p>
    <w:p w14:paraId="55B2DBBD" w14:textId="752B91CB" w:rsidR="00FE1EA1" w:rsidRPr="005818A3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Les réclamations clients et les enquêtes de satisfaction,</w:t>
      </w:r>
    </w:p>
    <w:p w14:paraId="49A4BE7F" w14:textId="4418143A" w:rsidR="00FE1EA1" w:rsidRPr="005818A3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Les retours d'expérience et les non-conformités traitées,</w:t>
      </w:r>
    </w:p>
    <w:p w14:paraId="502CEA00" w14:textId="6AEECDAB" w:rsidR="00FE1EA1" w:rsidRPr="005818A3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La veille réglementaire, technologique et stratégique,</w:t>
      </w:r>
    </w:p>
    <w:p w14:paraId="6619D000" w14:textId="50CE13ED" w:rsidR="00FE1EA1" w:rsidRPr="005818A3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Les résultats de l'évaluation des risques (opportunités émergentes d'un risque maîtrisé).</w:t>
      </w:r>
    </w:p>
    <w:p w14:paraId="748D8D3A" w14:textId="42658D41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Toute opportunité identifiée est enregistrée sur </w:t>
      </w:r>
      <w:r>
        <w:rPr>
          <w:rFonts w:ascii="Work Sans" w:eastAsia="Times New Roman" w:hAnsi="Work Sans" w:cstheme="minorHAnsi"/>
          <w:b/>
          <w:bCs/>
          <w:lang w:val="fr-FR" w:eastAsia="fr-TN"/>
        </w:rPr>
        <w:t>l’outil qualité.</w:t>
      </w:r>
    </w:p>
    <w:p w14:paraId="756FE39A" w14:textId="3D6DAB72" w:rsidR="00FE1EA1" w:rsidRPr="00AC34E8" w:rsidRDefault="008D7EC3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5.2 Analyse et qualification</w:t>
      </w:r>
    </w:p>
    <w:p w14:paraId="0C273D6C" w14:textId="77777777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Chaque opportunité enregistrée fait l'objet d'une analyse structurée permettant de :</w:t>
      </w:r>
    </w:p>
    <w:p w14:paraId="586C1F31" w14:textId="563648C7" w:rsidR="00FE1EA1" w:rsidRPr="005818A3" w:rsidRDefault="00FE1EA1" w:rsidP="00B773CA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Décrire précisément l'opportunité (nature, contexte, origine),</w:t>
      </w:r>
    </w:p>
    <w:p w14:paraId="46F5752A" w14:textId="4C0BE093" w:rsidR="00FE1EA1" w:rsidRPr="005818A3" w:rsidRDefault="00FE1EA1" w:rsidP="00B773CA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Identifier le ou les processus concernés,</w:t>
      </w:r>
    </w:p>
    <w:p w14:paraId="519CA858" w14:textId="3CD24518" w:rsidR="00FE1EA1" w:rsidRPr="005818A3" w:rsidRDefault="00FE1EA1" w:rsidP="00B773CA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Établir le lien avec les objectifs qualité et/ou sécurité de l'information du SMI,</w:t>
      </w:r>
    </w:p>
    <w:p w14:paraId="01F31AE1" w14:textId="5958DEE6" w:rsidR="00FE1EA1" w:rsidRPr="005818A3" w:rsidRDefault="00FE1EA1" w:rsidP="00B773CA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Évaluer les impacts potentiels (performance, qualité, sécurité de l'information, satisfaction client, image de l'organisme).</w:t>
      </w:r>
    </w:p>
    <w:p w14:paraId="3A3B2C4C" w14:textId="7A369256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Cette analyse est réalisée par le pilote de processus concerné, en coordination avec le Responsable SMI.</w:t>
      </w:r>
    </w:p>
    <w:p w14:paraId="0B1F449E" w14:textId="2C9FB2BD" w:rsidR="00FE1EA1" w:rsidRPr="00AC34E8" w:rsidRDefault="008D7EC3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5.3 Évaluation de l’opportunité</w:t>
      </w:r>
    </w:p>
    <w:p w14:paraId="49980F2E" w14:textId="2E84EE6C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L’évaluation sur l’outil qualité repose sur deux critères définis dans les tableaux ci-dessous :</w:t>
      </w:r>
    </w:p>
    <w:p w14:paraId="26989178" w14:textId="3CBB69A5" w:rsidR="00EF1CE1" w:rsidRPr="005818A3" w:rsidRDefault="00C1377D" w:rsidP="00CB1524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b/>
          <w:bCs/>
          <w:lang w:val="fr-FR" w:eastAsia="fr-TN"/>
        </w:rPr>
      </w:pPr>
      <w:r>
        <w:rPr>
          <w:rFonts w:ascii="Work Sans" w:eastAsia="Times New Roman" w:hAnsi="Work Sans" w:cstheme="minorHAnsi"/>
          <w:b/>
          <w:bCs/>
          <w:lang w:val="fr-FR" w:eastAsia="fr-TN"/>
        </w:rPr>
        <w:t>Impact</w:t>
      </w:r>
    </w:p>
    <w:p w14:paraId="2C146A80" w14:textId="77777777" w:rsidR="00B773CA" w:rsidRPr="005818A3" w:rsidRDefault="00C1377D" w:rsidP="00CB1524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b/>
          <w:bCs/>
          <w:lang w:val="fr-FR" w:eastAsia="fr-TN"/>
        </w:rPr>
      </w:pPr>
      <w:r>
        <w:rPr>
          <w:rFonts w:ascii="Work Sans" w:eastAsia="Times New Roman" w:hAnsi="Work Sans" w:cstheme="minorHAnsi"/>
          <w:b/>
          <w:bCs/>
          <w:lang w:val="fr-FR" w:eastAsia="fr-TN"/>
        </w:rPr>
        <w:t xml:space="preserve">Vraisemblance </w:t>
      </w:r>
    </w:p>
    <w:p w14:paraId="198FFF15" w14:textId="4FAE6145" w:rsidR="00502DEB" w:rsidRPr="00AC34E8" w:rsidRDefault="008D7EC3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="Poppins"/>
          <w:b/>
          <w:bCs/>
          <w:color w:val="00B050"/>
          <w:kern w:val="32"/>
          <w:lang w:val="fr-FR" w:eastAsia="fr-FR"/>
        </w:rPr>
      </w:pPr>
      <w:r w:rsidRPr="00AC34E8">
        <w:rPr>
          <w:rFonts w:ascii="Work Sans" w:eastAsia="Times New Roman" w:hAnsi="Work Sans" w:cs="Poppins"/>
          <w:b/>
          <w:bCs/>
          <w:color w:val="00B050"/>
          <w:kern w:val="32"/>
          <w:lang w:val="fr-FR" w:eastAsia="fr-FR"/>
        </w:rPr>
        <w:lastRenderedPageBreak/>
        <w:t>5.3.1 Impact (i)</w:t>
      </w:r>
    </w:p>
    <w:p w14:paraId="6FD68595" w14:textId="437B7F08" w:rsidR="00CB1524" w:rsidRPr="005818A3" w:rsidRDefault="00CB1524" w:rsidP="00CB1524">
      <w:pPr>
        <w:spacing w:before="60" w:after="80" w:line="276" w:lineRule="auto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L'impact mesure l'ampleur des bénéfices potentiels si l'opportunité est exploitée. Le tableau ci-dessous définit les quatre niveaux :</w:t>
      </w:r>
    </w:p>
    <w:tbl>
      <w:tblPr>
        <w:tblStyle w:val="TableGrid"/>
        <w:tblW w:w="9351" w:type="dxa"/>
        <w:tblLook w:val="0000" w:firstRow="0" w:lastRow="0" w:firstColumn="0" w:lastColumn="0" w:noHBand="0" w:noVBand="0"/>
      </w:tblPr>
      <w:tblGrid>
        <w:gridCol w:w="1291"/>
        <w:gridCol w:w="7223"/>
        <w:gridCol w:w="837"/>
      </w:tblGrid>
      <w:tr w:rsidR="006A7A2F" w:rsidRPr="005818A3" w14:paraId="1094BF43" w14:textId="1F7A3236" w:rsidTr="006A7A2F">
        <w:trPr>
          <w:trHeight w:val="224"/>
        </w:trPr>
        <w:tc>
          <w:tcPr>
            <w:tcW w:w="1291" w:type="dxa"/>
            <w:shd w:val="clear" w:color="auto" w:fill="2F5496" w:themeFill="accent1" w:themeFillShade="BF"/>
          </w:tcPr>
          <w:p w14:paraId="05E69182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</w:rPr>
              <w:t>Niveau</w:t>
            </w:r>
          </w:p>
        </w:tc>
        <w:tc>
          <w:tcPr>
            <w:tcW w:w="7493" w:type="dxa"/>
            <w:shd w:val="clear" w:color="auto" w:fill="2F5496" w:themeFill="accent1" w:themeFillShade="BF"/>
          </w:tcPr>
          <w:p w14:paraId="7968D63B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</w:rPr>
              <w:t>Description détaillée</w:t>
            </w:r>
          </w:p>
        </w:tc>
        <w:tc>
          <w:tcPr>
            <w:tcW w:w="567" w:type="dxa"/>
            <w:shd w:val="clear" w:color="auto" w:fill="2F5496" w:themeFill="accent1" w:themeFillShade="BF"/>
          </w:tcPr>
          <w:p w14:paraId="69F65411" w14:textId="2E2B1161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b/>
                <w:bCs/>
                <w:color w:val="FFFFFF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</w:rPr>
              <w:t>Score</w:t>
            </w:r>
          </w:p>
        </w:tc>
      </w:tr>
      <w:tr w:rsidR="006A7A2F" w:rsidRPr="005818A3" w14:paraId="3A44B2B1" w14:textId="48C88FC5" w:rsidTr="006A7A2F">
        <w:trPr>
          <w:trHeight w:val="716"/>
        </w:trPr>
        <w:tc>
          <w:tcPr>
            <w:tcW w:w="1291" w:type="dxa"/>
            <w:shd w:val="clear" w:color="auto" w:fill="auto"/>
          </w:tcPr>
          <w:p w14:paraId="2A3E189B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  <w:b/>
                <w:bCs/>
                <w:color w:val="000000" w:themeColor="text1"/>
              </w:rPr>
            </w:pPr>
            <w:r>
              <w:rPr>
                <w:rFonts w:ascii="Work Sans" w:eastAsia="Arial" w:hAnsi="Work Sans" w:cs="Arial"/>
                <w:b/>
                <w:bCs/>
                <w:color w:val="000000" w:themeColor="text1"/>
              </w:rPr>
              <w:t>Faible</w:t>
            </w:r>
          </w:p>
        </w:tc>
        <w:tc>
          <w:tcPr>
            <w:tcW w:w="7493" w:type="dxa"/>
          </w:tcPr>
          <w:p w14:paraId="2B42C6AE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L'opportunité apporterait une amélioration marginale : légère optimisation d'un processus, réduction mineure de coûts ou gain de temps limité. Impact circonscrit à une activité ou une équipe restreinte.</w:t>
            </w:r>
          </w:p>
        </w:tc>
        <w:tc>
          <w:tcPr>
            <w:tcW w:w="567" w:type="dxa"/>
            <w:shd w:val="clear" w:color="auto" w:fill="FF0000"/>
          </w:tcPr>
          <w:p w14:paraId="77EF96AD" w14:textId="454675DA" w:rsidR="006A7A2F" w:rsidRPr="006A7A2F" w:rsidRDefault="006A7A2F" w:rsidP="006A7A2F">
            <w:pPr>
              <w:spacing w:before="60" w:after="60"/>
              <w:jc w:val="center"/>
              <w:rPr>
                <w:rFonts w:ascii="Work Sans" w:hAnsi="Work Sans"/>
                <w:b/>
                <w:bCs/>
                <w:color w:val="000000" w:themeColor="text1"/>
              </w:rPr>
            </w:pPr>
            <w:r>
              <w:rPr>
                <w:rFonts w:ascii="Work Sans" w:hAnsi="Work Sans"/>
                <w:b/>
                <w:bCs/>
                <w:color w:val="000000" w:themeColor="text1"/>
              </w:rPr>
              <w:t>1</w:t>
            </w:r>
          </w:p>
        </w:tc>
      </w:tr>
      <w:tr w:rsidR="006A7A2F" w:rsidRPr="005818A3" w14:paraId="217F2AEC" w14:textId="2E55328C" w:rsidTr="006A7A2F">
        <w:trPr>
          <w:trHeight w:val="705"/>
        </w:trPr>
        <w:tc>
          <w:tcPr>
            <w:tcW w:w="1291" w:type="dxa"/>
            <w:shd w:val="clear" w:color="auto" w:fill="auto"/>
          </w:tcPr>
          <w:p w14:paraId="15E2D9CA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  <w:b/>
                <w:bCs/>
                <w:color w:val="000000" w:themeColor="text1"/>
              </w:rPr>
            </w:pPr>
            <w:r>
              <w:rPr>
                <w:rFonts w:ascii="Work Sans" w:eastAsia="Arial" w:hAnsi="Work Sans" w:cs="Arial"/>
                <w:b/>
                <w:bCs/>
                <w:color w:val="000000" w:themeColor="text1"/>
              </w:rPr>
              <w:t>Moyen</w:t>
            </w:r>
          </w:p>
        </w:tc>
        <w:tc>
          <w:tcPr>
            <w:tcW w:w="7493" w:type="dxa"/>
          </w:tcPr>
          <w:p w14:paraId="3AC9C82A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L'opportunité permettrait une amélioration notable : amélioration de la satisfaction client, renforcement de la sécurité de l'information sur un périmètre défini, ou réduction sensible des délais.</w:t>
            </w:r>
          </w:p>
        </w:tc>
        <w:tc>
          <w:tcPr>
            <w:tcW w:w="567" w:type="dxa"/>
            <w:shd w:val="clear" w:color="auto" w:fill="FFC000"/>
          </w:tcPr>
          <w:p w14:paraId="34DFD332" w14:textId="3B240E34" w:rsidR="006A7A2F" w:rsidRPr="006A7A2F" w:rsidRDefault="006A7A2F" w:rsidP="006A7A2F">
            <w:pPr>
              <w:spacing w:before="60" w:after="60"/>
              <w:jc w:val="center"/>
              <w:rPr>
                <w:rFonts w:ascii="Work Sans" w:hAnsi="Work Sans"/>
                <w:b/>
                <w:bCs/>
                <w:color w:val="000000" w:themeColor="text1"/>
              </w:rPr>
            </w:pPr>
            <w:r>
              <w:rPr>
                <w:rFonts w:ascii="Work Sans" w:hAnsi="Work Sans"/>
                <w:b/>
                <w:bCs/>
                <w:color w:val="000000" w:themeColor="text1"/>
              </w:rPr>
              <w:t>2</w:t>
            </w:r>
          </w:p>
        </w:tc>
      </w:tr>
      <w:tr w:rsidR="006A7A2F" w:rsidRPr="005818A3" w14:paraId="545D9E4C" w14:textId="0CC6F819" w:rsidTr="006A7A2F">
        <w:trPr>
          <w:trHeight w:val="869"/>
        </w:trPr>
        <w:tc>
          <w:tcPr>
            <w:tcW w:w="1291" w:type="dxa"/>
            <w:shd w:val="clear" w:color="auto" w:fill="auto"/>
          </w:tcPr>
          <w:p w14:paraId="22A8F344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  <w:b/>
                <w:bCs/>
                <w:color w:val="000000" w:themeColor="text1"/>
              </w:rPr>
            </w:pPr>
            <w:r>
              <w:rPr>
                <w:rFonts w:ascii="Work Sans" w:eastAsia="Arial" w:hAnsi="Work Sans" w:cs="Arial"/>
                <w:b/>
                <w:bCs/>
                <w:color w:val="000000" w:themeColor="text1"/>
              </w:rPr>
              <w:t>Élevé</w:t>
            </w:r>
          </w:p>
        </w:tc>
        <w:tc>
          <w:tcPr>
            <w:tcW w:w="7493" w:type="dxa"/>
          </w:tcPr>
          <w:p w14:paraId="46893CC9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L'opportunité génèrerait un impact significatif sur les objectifs stratégiques : amélioration majeure de la performance opérationnelle, renforcement de la conformité réglementaire, ou gain concurrentiel important.</w:t>
            </w:r>
          </w:p>
        </w:tc>
        <w:tc>
          <w:tcPr>
            <w:tcW w:w="567" w:type="dxa"/>
            <w:shd w:val="clear" w:color="auto" w:fill="92D050"/>
          </w:tcPr>
          <w:p w14:paraId="2247661A" w14:textId="7141AAD8" w:rsidR="006A7A2F" w:rsidRPr="006A7A2F" w:rsidRDefault="006A7A2F" w:rsidP="006A7A2F">
            <w:pPr>
              <w:spacing w:before="60" w:after="60"/>
              <w:jc w:val="center"/>
              <w:rPr>
                <w:rFonts w:ascii="Work Sans" w:hAnsi="Work Sans"/>
                <w:b/>
                <w:bCs/>
                <w:color w:val="000000" w:themeColor="text1"/>
              </w:rPr>
            </w:pPr>
            <w:r>
              <w:rPr>
                <w:rFonts w:ascii="Work Sans" w:hAnsi="Work Sans"/>
                <w:b/>
                <w:bCs/>
                <w:color w:val="000000" w:themeColor="text1"/>
              </w:rPr>
              <w:t>3</w:t>
            </w:r>
          </w:p>
        </w:tc>
      </w:tr>
      <w:tr w:rsidR="006A7A2F" w:rsidRPr="005818A3" w14:paraId="53E7A71C" w14:textId="549515ED" w:rsidTr="006A7A2F">
        <w:trPr>
          <w:trHeight w:val="858"/>
        </w:trPr>
        <w:tc>
          <w:tcPr>
            <w:tcW w:w="1291" w:type="dxa"/>
            <w:shd w:val="clear" w:color="auto" w:fill="auto"/>
          </w:tcPr>
          <w:p w14:paraId="4915C4F7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  <w:b/>
                <w:bCs/>
                <w:color w:val="000000" w:themeColor="text1"/>
              </w:rPr>
            </w:pPr>
            <w:r>
              <w:rPr>
                <w:rFonts w:ascii="Work Sans" w:eastAsia="Arial" w:hAnsi="Work Sans" w:cs="Arial"/>
                <w:b/>
                <w:bCs/>
                <w:color w:val="000000" w:themeColor="text1"/>
              </w:rPr>
              <w:t>Nouveaux marchés</w:t>
            </w:r>
          </w:p>
        </w:tc>
        <w:tc>
          <w:tcPr>
            <w:tcW w:w="7493" w:type="dxa"/>
          </w:tcPr>
          <w:p w14:paraId="6332219A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L'opportunité ouvre de nouveaux marchés ou segments stratégiques : expansion géographique, diversification de l'offre, création d'un nouveau modèle économique ou accès à de nouveaux clients. Impact transformationnel pour l'organisme.</w:t>
            </w:r>
          </w:p>
        </w:tc>
        <w:tc>
          <w:tcPr>
            <w:tcW w:w="567" w:type="dxa"/>
            <w:shd w:val="clear" w:color="auto" w:fill="00B050"/>
          </w:tcPr>
          <w:p w14:paraId="2582AB1A" w14:textId="7F440505" w:rsidR="006A7A2F" w:rsidRPr="006A7A2F" w:rsidRDefault="006A7A2F" w:rsidP="006A7A2F">
            <w:pPr>
              <w:spacing w:before="60" w:after="60"/>
              <w:jc w:val="center"/>
              <w:rPr>
                <w:rFonts w:ascii="Work Sans" w:hAnsi="Work Sans"/>
                <w:b/>
                <w:bCs/>
                <w:color w:val="000000" w:themeColor="text1"/>
              </w:rPr>
            </w:pPr>
            <w:r>
              <w:rPr>
                <w:rFonts w:ascii="Work Sans" w:hAnsi="Work Sans"/>
                <w:b/>
                <w:bCs/>
                <w:color w:val="000000" w:themeColor="text1"/>
              </w:rPr>
              <w:t>4</w:t>
            </w:r>
          </w:p>
        </w:tc>
      </w:tr>
    </w:tbl>
    <w:p w14:paraId="7DB20A19" w14:textId="77777777" w:rsidR="00CB1524" w:rsidRPr="005818A3" w:rsidRDefault="00CB1524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b/>
          <w:bCs/>
          <w:lang w:eastAsia="fr-TN"/>
        </w:rPr>
      </w:pPr>
    </w:p>
    <w:p w14:paraId="3486C904" w14:textId="73D1344E" w:rsidR="00502DEB" w:rsidRPr="00AC34E8" w:rsidRDefault="008D7EC3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5.3.2 Vraisemblance(V)</w:t>
      </w:r>
    </w:p>
    <w:p w14:paraId="2DEDE128" w14:textId="77777777" w:rsidR="00CB1524" w:rsidRPr="005818A3" w:rsidRDefault="00CB1524" w:rsidP="00CB1524">
      <w:pPr>
        <w:spacing w:before="60" w:after="60"/>
        <w:rPr>
          <w:rFonts w:ascii="Work Sans" w:eastAsia="Arial" w:hAnsi="Work Sans" w:cs="Arial"/>
          <w:color w:val="000000"/>
        </w:rPr>
      </w:pPr>
      <w:r>
        <w:rPr>
          <w:rFonts w:ascii="Work Sans" w:eastAsia="Arial" w:hAnsi="Work Sans" w:cs="Arial"/>
          <w:color w:val="000000"/>
        </w:rPr>
        <w:t>La vraisemblance évalue la probabilité que l'opportunité puisse être concrètement réalisée. Le tableau ci-dessous définit les trois niveaux :</w:t>
      </w:r>
    </w:p>
    <w:p w14:paraId="3BD08DA5" w14:textId="77777777" w:rsidR="00CB1524" w:rsidRPr="005818A3" w:rsidRDefault="00CB1524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3600E7"/>
          <w:kern w:val="32"/>
          <w:sz w:val="22"/>
          <w:szCs w:val="22"/>
        </w:rPr>
      </w:pPr>
    </w:p>
    <w:tbl>
      <w:tblPr>
        <w:tblStyle w:val="TableGrid"/>
        <w:tblW w:w="10065" w:type="dxa"/>
        <w:tblInd w:w="-714" w:type="dxa"/>
        <w:tblLook w:val="0000" w:firstRow="0" w:lastRow="0" w:firstColumn="0" w:lastColumn="0" w:noHBand="0" w:noVBand="0"/>
      </w:tblPr>
      <w:tblGrid>
        <w:gridCol w:w="1314"/>
        <w:gridCol w:w="7858"/>
        <w:gridCol w:w="893"/>
      </w:tblGrid>
      <w:tr w:rsidR="006A7A2F" w:rsidRPr="005818A3" w14:paraId="224DE78A" w14:textId="7BC487B5" w:rsidTr="006A7A2F">
        <w:trPr>
          <w:trHeight w:val="520"/>
        </w:trPr>
        <w:tc>
          <w:tcPr>
            <w:tcW w:w="1303" w:type="dxa"/>
            <w:shd w:val="clear" w:color="auto" w:fill="2F5496" w:themeFill="accent1" w:themeFillShade="BF"/>
          </w:tcPr>
          <w:p w14:paraId="250F1680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Work Sans" w:hAnsi="Work Sans"/>
                <w:b/>
                <w:bCs/>
                <w:color w:val="FFFFFF" w:themeColor="background1"/>
                <w:sz w:val="24"/>
                <w:szCs w:val="24"/>
              </w:rPr>
              <w:t>Niveau</w:t>
            </w:r>
          </w:p>
        </w:tc>
        <w:tc>
          <w:tcPr>
            <w:tcW w:w="7869" w:type="dxa"/>
            <w:shd w:val="clear" w:color="auto" w:fill="2F5496" w:themeFill="accent1" w:themeFillShade="BF"/>
          </w:tcPr>
          <w:p w14:paraId="4EDEE1C6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Work Sans" w:hAnsi="Work Sans"/>
                <w:b/>
                <w:bCs/>
                <w:color w:val="FFFFFF" w:themeColor="background1"/>
                <w:sz w:val="24"/>
                <w:szCs w:val="24"/>
              </w:rPr>
              <w:t>Description détaillée</w:t>
            </w:r>
          </w:p>
        </w:tc>
        <w:tc>
          <w:tcPr>
            <w:tcW w:w="893" w:type="dxa"/>
            <w:shd w:val="clear" w:color="auto" w:fill="2F5496" w:themeFill="accent1" w:themeFillShade="BF"/>
          </w:tcPr>
          <w:p w14:paraId="25E4AFF2" w14:textId="0DA7AA26" w:rsidR="006A7A2F" w:rsidRPr="005818A3" w:rsidRDefault="006A7A2F" w:rsidP="006A7A2F">
            <w:pPr>
              <w:spacing w:before="60" w:after="60"/>
              <w:rPr>
                <w:rFonts w:ascii="Work Sans" w:hAnsi="Work Sans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Work Sans" w:hAnsi="Work Sans"/>
                <w:b/>
                <w:bCs/>
                <w:color w:val="FFFFFF" w:themeColor="background1"/>
                <w:sz w:val="24"/>
                <w:szCs w:val="24"/>
              </w:rPr>
              <w:t>Score</w:t>
            </w:r>
          </w:p>
        </w:tc>
      </w:tr>
      <w:tr w:rsidR="006A7A2F" w:rsidRPr="005818A3" w14:paraId="29CEE912" w14:textId="68C2A87E" w:rsidTr="006A7A2F">
        <w:trPr>
          <w:trHeight w:val="842"/>
        </w:trPr>
        <w:tc>
          <w:tcPr>
            <w:tcW w:w="1303" w:type="dxa"/>
            <w:shd w:val="clear" w:color="auto" w:fill="auto"/>
          </w:tcPr>
          <w:p w14:paraId="3BBAF0A8" w14:textId="77777777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b/>
                <w:bCs/>
                <w:color w:val="000000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Faible</w:t>
            </w:r>
          </w:p>
        </w:tc>
        <w:tc>
          <w:tcPr>
            <w:tcW w:w="7869" w:type="dxa"/>
          </w:tcPr>
          <w:p w14:paraId="0DAF2D35" w14:textId="77777777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color w:val="000000"/>
              </w:rPr>
            </w:pPr>
            <w:r>
              <w:rPr>
                <w:rFonts w:ascii="Work Sans" w:eastAsia="Arial" w:hAnsi="Work Sans" w:cs="Arial"/>
                <w:color w:val="000000"/>
              </w:rPr>
              <w:t>La concrétisation de l'opportunité est peu probable dans les conditions actuelles. Les ressources nécessaires, les compétences ou le contexte ne réunissent pas encore les conditions favorables.</w:t>
            </w:r>
          </w:p>
        </w:tc>
        <w:tc>
          <w:tcPr>
            <w:tcW w:w="893" w:type="dxa"/>
            <w:shd w:val="clear" w:color="auto" w:fill="FF0000"/>
          </w:tcPr>
          <w:p w14:paraId="67D9E9CA" w14:textId="74373F08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color w:val="000000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1</w:t>
            </w:r>
          </w:p>
        </w:tc>
      </w:tr>
      <w:tr w:rsidR="006A7A2F" w:rsidRPr="005818A3" w14:paraId="624AD3EA" w14:textId="7F55D5A3" w:rsidTr="006A7A2F">
        <w:trPr>
          <w:trHeight w:val="842"/>
        </w:trPr>
        <w:tc>
          <w:tcPr>
            <w:tcW w:w="1303" w:type="dxa"/>
            <w:shd w:val="clear" w:color="auto" w:fill="auto"/>
          </w:tcPr>
          <w:p w14:paraId="27C74D28" w14:textId="77777777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b/>
                <w:bCs/>
                <w:color w:val="000000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Moyen</w:t>
            </w:r>
          </w:p>
        </w:tc>
        <w:tc>
          <w:tcPr>
            <w:tcW w:w="7869" w:type="dxa"/>
          </w:tcPr>
          <w:p w14:paraId="23E7CE87" w14:textId="77777777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color w:val="000000"/>
              </w:rPr>
            </w:pPr>
            <w:r>
              <w:rPr>
                <w:rFonts w:ascii="Work Sans" w:eastAsia="Arial" w:hAnsi="Work Sans" w:cs="Arial"/>
                <w:color w:val="000000"/>
              </w:rPr>
              <w:t>La réalisation est envisageable mais dépend de conditions partiellement réunies. Des efforts de préparation ou d'adaptation sont nécessaires avant d'exploiter l'opportunité.</w:t>
            </w:r>
          </w:p>
        </w:tc>
        <w:tc>
          <w:tcPr>
            <w:tcW w:w="893" w:type="dxa"/>
            <w:shd w:val="clear" w:color="auto" w:fill="FFC000"/>
          </w:tcPr>
          <w:p w14:paraId="273F194A" w14:textId="0679FDD6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color w:val="000000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2</w:t>
            </w:r>
          </w:p>
        </w:tc>
      </w:tr>
      <w:tr w:rsidR="006A7A2F" w:rsidRPr="005818A3" w14:paraId="31A24F7C" w14:textId="482160DC" w:rsidTr="006A7A2F">
        <w:trPr>
          <w:trHeight w:val="810"/>
        </w:trPr>
        <w:tc>
          <w:tcPr>
            <w:tcW w:w="1303" w:type="dxa"/>
            <w:shd w:val="clear" w:color="auto" w:fill="auto"/>
          </w:tcPr>
          <w:p w14:paraId="71D7AC7B" w14:textId="77777777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b/>
                <w:bCs/>
                <w:color w:val="000000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Important</w:t>
            </w:r>
          </w:p>
        </w:tc>
        <w:tc>
          <w:tcPr>
            <w:tcW w:w="7869" w:type="dxa"/>
          </w:tcPr>
          <w:p w14:paraId="7A00E5CA" w14:textId="77777777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color w:val="000000"/>
              </w:rPr>
            </w:pPr>
            <w:r>
              <w:rPr>
                <w:rFonts w:ascii="Work Sans" w:eastAsia="Arial" w:hAnsi="Work Sans" w:cs="Arial"/>
                <w:color w:val="000000"/>
              </w:rPr>
              <w:t>La réalisation est probable et les conditions nécessaires sont largement réunies : ressources disponibles, contexte favorable, parties prenantes engagées. L'opportunité peut être saisie à court terme.</w:t>
            </w:r>
          </w:p>
        </w:tc>
        <w:tc>
          <w:tcPr>
            <w:tcW w:w="893" w:type="dxa"/>
            <w:shd w:val="clear" w:color="auto" w:fill="92D050"/>
          </w:tcPr>
          <w:p w14:paraId="09080F18" w14:textId="110BABD3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color w:val="000000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3</w:t>
            </w:r>
          </w:p>
        </w:tc>
      </w:tr>
    </w:tbl>
    <w:p w14:paraId="3205D295" w14:textId="0F79CFA9" w:rsidR="00502DEB" w:rsidRPr="00AC34E8" w:rsidRDefault="008D7EC3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5.3.4 Calcul du score</w:t>
      </w:r>
    </w:p>
    <w:p w14:paraId="19E1F363" w14:textId="77777777" w:rsidR="00916379" w:rsidRDefault="00916379" w:rsidP="00B773CA">
      <w:pPr>
        <w:pStyle w:val="NormalWeb"/>
        <w:spacing w:line="276" w:lineRule="auto"/>
        <w:jc w:val="both"/>
        <w:rPr>
          <w:rStyle w:val="Strong"/>
          <w:rFonts w:ascii="Work Sans" w:hAnsi="Work Sans"/>
          <w:sz w:val="22"/>
          <w:szCs w:val="22"/>
          <w:lang w:val="fr-FR"/>
        </w:rPr>
      </w:pPr>
    </w:p>
    <w:p w14:paraId="799118BD" w14:textId="048F2AA3" w:rsidR="00916379" w:rsidRDefault="00916379" w:rsidP="00B773CA">
      <w:pPr>
        <w:pStyle w:val="NormalWeb"/>
        <w:spacing w:line="276" w:lineRule="auto"/>
        <w:jc w:val="both"/>
        <w:rPr>
          <w:rStyle w:val="Strong"/>
          <w:rFonts w:ascii="Work Sans" w:hAnsi="Work Sans"/>
          <w:sz w:val="22"/>
          <w:szCs w:val="22"/>
          <w:lang w:val="fr-FR"/>
        </w:rPr>
      </w:pPr>
    </w:p>
    <w:p w14:paraId="1D9D507C" w14:textId="03635103" w:rsidR="00EF1CE1" w:rsidRPr="006A7A2F" w:rsidRDefault="00916379" w:rsidP="00B773CA">
      <w:pPr>
        <w:pStyle w:val="NormalWeb"/>
        <w:spacing w:line="276" w:lineRule="auto"/>
        <w:jc w:val="both"/>
        <w:rPr>
          <w:rStyle w:val="Strong"/>
          <w:rFonts w:ascii="Work Sans" w:hAnsi="Work Sans"/>
          <w:sz w:val="22"/>
          <w:szCs w:val="22"/>
          <w:lang w:val="fr-FR"/>
        </w:rPr>
      </w:pPr>
      <w:r>
        <w:rPr>
          <w:rFonts w:ascii="Work Sans" w:hAnsi="Work Sans" w:cs="Poppins"/>
          <w:b/>
          <w:bCs/>
          <w:noProof/>
          <w:color w:val="3600E7"/>
          <w:kern w:val="3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6BCC2ED" wp14:editId="04BBB008">
                <wp:simplePos x="0" y="0"/>
                <wp:positionH relativeFrom="margin">
                  <wp:posOffset>1727258</wp:posOffset>
                </wp:positionH>
                <wp:positionV relativeFrom="paragraph">
                  <wp:posOffset>95745</wp:posOffset>
                </wp:positionV>
                <wp:extent cx="2566670" cy="380365"/>
                <wp:effectExtent l="133350" t="114300" r="157480" b="172085"/>
                <wp:wrapTight wrapText="bothSides">
                  <wp:wrapPolygon edited="0">
                    <wp:start x="-321" y="-6491"/>
                    <wp:lineTo x="-1122" y="-4327"/>
                    <wp:lineTo x="-1122" y="21636"/>
                    <wp:lineTo x="-481" y="30290"/>
                    <wp:lineTo x="22124" y="30290"/>
                    <wp:lineTo x="22765" y="14063"/>
                    <wp:lineTo x="22765" y="12982"/>
                    <wp:lineTo x="21963" y="-3245"/>
                    <wp:lineTo x="21963" y="-6491"/>
                    <wp:lineTo x="-321" y="-6491"/>
                  </wp:wrapPolygon>
                </wp:wrapTight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670" cy="3803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E3F43" w14:textId="5F9B5718" w:rsidR="00404118" w:rsidRPr="007E1BAB" w:rsidRDefault="00404118" w:rsidP="00404118">
                            <w:pPr>
                              <w:pStyle w:val="NormalWeb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Style w:val="Strong"/>
                                <w:sz w:val="28"/>
                                <w:szCs w:val="28"/>
                              </w:rPr>
                              <w:t xml:space="preserve">Score global =  </w:t>
                            </w:r>
                            <w:r>
                              <w:rPr>
                                <w:rStyle w:val="Strong"/>
                                <w:sz w:val="28"/>
                                <w:szCs w:val="28"/>
                                <w:lang w:val="en-US"/>
                              </w:rPr>
                              <w:t xml:space="preserve">I </w:t>
                            </w:r>
                            <w:r>
                              <w:rPr>
                                <w:rStyle w:val="Strong"/>
                                <w:sz w:val="28"/>
                                <w:szCs w:val="28"/>
                              </w:rPr>
                              <w:t xml:space="preserve">× </w:t>
                            </w:r>
                            <w:r>
                              <w:rPr>
                                <w:rStyle w:val="Strong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CC2ED" id="Rectangle 2" o:spid="_x0000_s1026" style="position:absolute;left:0;text-align:left;margin-left:136pt;margin-top:7.55pt;width:202.1pt;height:29.9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" fillcolor="white [3201]" strokecolor="black [3213]" strokeweight="1pt">
                <v:shadow on="t" color="black" offset="0,1pt"/>
                <v:textbox>
                  <w:txbxContent>
                    <w:p w14:paraId="4EFE3F43" w14:textId="5F9B5718" w:rsidR="00404118" w:rsidRPr="007E1BAB" w:rsidRDefault="00404118" w:rsidP="00404118">
                      <w:pPr>
                        <w:pStyle w:val="NormalWeb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Style w:val="Strong"/>
                          <w:sz w:val="28"/>
                          <w:szCs w:val="28"/>
                        </w:rPr>
                        <w:t xml:space="preserve">Score global =  </w:t>
                      </w:r>
                      <w:r>
                        <w:rPr>
                          <w:rStyle w:val="Strong"/>
                          <w:sz w:val="28"/>
                          <w:szCs w:val="28"/>
                          <w:lang w:val="en-US"/>
                        </w:rPr>
                        <w:t xml:space="preserve">I </w:t>
                      </w:r>
                      <w:r>
                        <w:rPr>
                          <w:rStyle w:val="Strong"/>
                          <w:sz w:val="28"/>
                          <w:szCs w:val="28"/>
                        </w:rPr>
                        <w:t xml:space="preserve">× </w:t>
                      </w:r>
                      <w:r>
                        <w:rPr>
                          <w:rStyle w:val="Strong"/>
                          <w:sz w:val="28"/>
                          <w:szCs w:val="28"/>
                          <w:lang w:val="en-US"/>
                        </w:rPr>
                        <w:t>V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0DF3D26B" w14:textId="77777777" w:rsidR="00B773CA" w:rsidRPr="005818A3" w:rsidRDefault="00B773CA" w:rsidP="00B773CA">
      <w:pPr>
        <w:pStyle w:val="NormalWeb"/>
        <w:spacing w:line="276" w:lineRule="auto"/>
        <w:jc w:val="both"/>
        <w:rPr>
          <w:rFonts w:ascii="Work Sans" w:hAnsi="Work Sans"/>
          <w:sz w:val="22"/>
          <w:szCs w:val="22"/>
        </w:rPr>
      </w:pPr>
    </w:p>
    <w:p w14:paraId="2A04E9CA" w14:textId="303A780F" w:rsidR="00502DEB" w:rsidRPr="005818A3" w:rsidRDefault="00502DEB" w:rsidP="00B773CA">
      <w:pPr>
        <w:spacing w:before="100" w:beforeAutospacing="1" w:after="100" w:afterAutospacing="1" w:line="276" w:lineRule="auto"/>
        <w:jc w:val="both"/>
        <w:rPr>
          <w:rFonts w:ascii="Work Sans" w:hAnsi="Work Sans"/>
        </w:rPr>
      </w:pPr>
      <w:r>
        <w:rPr>
          <w:rFonts w:ascii="Work Sans" w:hAnsi="Work Sans"/>
        </w:rPr>
        <w:t>Classification des opportunités</w:t>
      </w:r>
    </w:p>
    <w:tbl>
      <w:tblPr>
        <w:tblStyle w:val="TableGrid"/>
        <w:tblW w:w="9918" w:type="dxa"/>
        <w:tblLook w:val="0000" w:firstRow="0" w:lastRow="0" w:firstColumn="0" w:lastColumn="0" w:noHBand="0" w:noVBand="0"/>
      </w:tblPr>
      <w:tblGrid>
        <w:gridCol w:w="1672"/>
        <w:gridCol w:w="2476"/>
        <w:gridCol w:w="4636"/>
        <w:gridCol w:w="1134"/>
      </w:tblGrid>
      <w:tr w:rsidR="006A7A2F" w:rsidRPr="005818A3" w14:paraId="64C2DED0" w14:textId="1AD9BB7B" w:rsidTr="00A05E3A">
        <w:tc>
          <w:tcPr>
            <w:tcW w:w="1672" w:type="dxa"/>
            <w:shd w:val="clear" w:color="auto" w:fill="1F3864" w:themeFill="accent1" w:themeFillShade="80"/>
          </w:tcPr>
          <w:p w14:paraId="6543B53B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</w:rPr>
              <w:t>Catégorie</w:t>
            </w:r>
          </w:p>
        </w:tc>
        <w:tc>
          <w:tcPr>
            <w:tcW w:w="2476" w:type="dxa"/>
            <w:shd w:val="clear" w:color="auto" w:fill="1F3864" w:themeFill="accent1" w:themeFillShade="80"/>
          </w:tcPr>
          <w:p w14:paraId="718C88E6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</w:rPr>
              <w:t>Décision</w:t>
            </w:r>
          </w:p>
        </w:tc>
        <w:tc>
          <w:tcPr>
            <w:tcW w:w="4636" w:type="dxa"/>
            <w:shd w:val="clear" w:color="auto" w:fill="1F3864" w:themeFill="accent1" w:themeFillShade="80"/>
          </w:tcPr>
          <w:p w14:paraId="376CD20C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</w:rPr>
              <w:t>Action requise</w:t>
            </w:r>
          </w:p>
        </w:tc>
        <w:tc>
          <w:tcPr>
            <w:tcW w:w="1134" w:type="dxa"/>
            <w:shd w:val="clear" w:color="auto" w:fill="1F3864" w:themeFill="accent1" w:themeFillShade="80"/>
          </w:tcPr>
          <w:p w14:paraId="465620AB" w14:textId="1C0519DD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b/>
                <w:bCs/>
                <w:color w:val="FFFFFF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</w:rPr>
              <w:t>Score (I × V)</w:t>
            </w:r>
          </w:p>
        </w:tc>
      </w:tr>
      <w:tr w:rsidR="006A7A2F" w:rsidRPr="005818A3" w14:paraId="67372600" w14:textId="6FB5C971" w:rsidTr="00A05E3A">
        <w:tc>
          <w:tcPr>
            <w:tcW w:w="1672" w:type="dxa"/>
            <w:shd w:val="clear" w:color="auto" w:fill="auto"/>
          </w:tcPr>
          <w:p w14:paraId="2375D549" w14:textId="77777777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b/>
                <w:bCs/>
                <w:color w:val="000000" w:themeColor="text1"/>
              </w:rPr>
            </w:pPr>
            <w:r>
              <w:rPr>
                <w:rFonts w:ascii="Work Sans" w:eastAsia="Arial" w:hAnsi="Work Sans" w:cs="Arial"/>
                <w:b/>
                <w:bCs/>
                <w:color w:val="000000" w:themeColor="text1"/>
              </w:rPr>
              <w:t>Non prioritaire</w:t>
            </w:r>
          </w:p>
        </w:tc>
        <w:tc>
          <w:tcPr>
            <w:tcW w:w="2476" w:type="dxa"/>
            <w:shd w:val="clear" w:color="auto" w:fill="auto"/>
          </w:tcPr>
          <w:p w14:paraId="14B61F20" w14:textId="77777777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color w:val="000000"/>
                <w:lang w:val="fr-FR"/>
              </w:rPr>
            </w:pPr>
            <w:r>
              <w:rPr>
                <w:rFonts w:ascii="Work Sans" w:eastAsia="Arial" w:hAnsi="Work Sans" w:cs="Arial"/>
                <w:color w:val="000000"/>
              </w:rPr>
              <w:t xml:space="preserve">Non significative </w:t>
            </w:r>
            <w:r>
              <w:rPr>
                <w:rFonts w:ascii="Work Sans" w:eastAsia="Arial" w:hAnsi="Work Sans" w:cs="Arial"/>
                <w:color w:val="000000"/>
                <w:lang w:val="fr-FR"/>
              </w:rPr>
              <w:t>:</w:t>
            </w:r>
          </w:p>
          <w:p w14:paraId="7A84158D" w14:textId="6AD1FBCF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Opportunité à surveiller mais sans plan d'action immédiat.</w:t>
            </w:r>
          </w:p>
        </w:tc>
        <w:tc>
          <w:tcPr>
            <w:tcW w:w="4636" w:type="dxa"/>
          </w:tcPr>
          <w:p w14:paraId="383BBFBA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Enregistrement sur l’outil qualité. Réévaluation lors de la prochaine revue.</w:t>
            </w:r>
          </w:p>
        </w:tc>
        <w:tc>
          <w:tcPr>
            <w:tcW w:w="1134" w:type="dxa"/>
            <w:shd w:val="clear" w:color="auto" w:fill="FF0000"/>
          </w:tcPr>
          <w:p w14:paraId="5CE52999" w14:textId="0ABDF719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color w:val="000000"/>
              </w:rPr>
            </w:pPr>
            <w:r>
              <w:rPr>
                <w:rFonts w:ascii="Work Sans" w:eastAsia="Arial" w:hAnsi="Work Sans" w:cs="Arial"/>
                <w:b/>
                <w:bCs/>
                <w:color w:val="000000" w:themeColor="text1"/>
              </w:rPr>
              <w:t>&lt; 6</w:t>
            </w:r>
          </w:p>
        </w:tc>
      </w:tr>
      <w:tr w:rsidR="006A7A2F" w:rsidRPr="005818A3" w14:paraId="0FBDD23D" w14:textId="4479E26F" w:rsidTr="00A05E3A">
        <w:tc>
          <w:tcPr>
            <w:tcW w:w="1672" w:type="dxa"/>
            <w:shd w:val="clear" w:color="auto" w:fill="auto"/>
          </w:tcPr>
          <w:p w14:paraId="729F5251" w14:textId="77777777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b/>
                <w:bCs/>
                <w:color w:val="000000" w:themeColor="text1"/>
              </w:rPr>
            </w:pPr>
            <w:r>
              <w:rPr>
                <w:rFonts w:ascii="Work Sans" w:eastAsia="Arial" w:hAnsi="Work Sans" w:cs="Arial"/>
                <w:b/>
                <w:bCs/>
                <w:color w:val="000000" w:themeColor="text1"/>
              </w:rPr>
              <w:t>Prioritaire</w:t>
            </w:r>
          </w:p>
        </w:tc>
        <w:tc>
          <w:tcPr>
            <w:tcW w:w="2476" w:type="dxa"/>
            <w:shd w:val="clear" w:color="auto" w:fill="auto"/>
          </w:tcPr>
          <w:p w14:paraId="6525EB9A" w14:textId="49107D8B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 xml:space="preserve">Significative </w:t>
            </w:r>
            <w:r>
              <w:rPr>
                <w:rFonts w:ascii="Work Sans" w:eastAsia="Arial" w:hAnsi="Work Sans" w:cs="Arial"/>
                <w:color w:val="000000"/>
                <w:lang w:val="fr-FR"/>
              </w:rPr>
              <w:t>:</w:t>
            </w:r>
            <w:r>
              <w:rPr>
                <w:rFonts w:ascii="Work Sans" w:eastAsia="Arial" w:hAnsi="Work Sans" w:cs="Arial"/>
                <w:color w:val="000000"/>
              </w:rPr>
              <w:t xml:space="preserve"> Opportunité à saisir. Un plan d'action doit être élaboré et suivi.</w:t>
            </w:r>
          </w:p>
        </w:tc>
        <w:tc>
          <w:tcPr>
            <w:tcW w:w="4636" w:type="dxa"/>
          </w:tcPr>
          <w:p w14:paraId="7ACC6EA6" w14:textId="77777777" w:rsidR="006A7A2F" w:rsidRPr="005818A3" w:rsidRDefault="006A7A2F" w:rsidP="006A7A2F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Élaboration d'un plan d'action formalisé avec responsable, délais et ressources.</w:t>
            </w:r>
          </w:p>
        </w:tc>
        <w:tc>
          <w:tcPr>
            <w:tcW w:w="1134" w:type="dxa"/>
            <w:shd w:val="clear" w:color="auto" w:fill="00B050"/>
          </w:tcPr>
          <w:p w14:paraId="00595490" w14:textId="34BD3C52" w:rsidR="006A7A2F" w:rsidRPr="005818A3" w:rsidRDefault="006A7A2F" w:rsidP="006A7A2F">
            <w:pPr>
              <w:spacing w:before="60" w:after="60"/>
              <w:rPr>
                <w:rFonts w:ascii="Work Sans" w:eastAsia="Arial" w:hAnsi="Work Sans" w:cs="Arial"/>
                <w:color w:val="000000"/>
              </w:rPr>
            </w:pPr>
            <w:r>
              <w:rPr>
                <w:rFonts w:ascii="Work Sans" w:eastAsia="Arial" w:hAnsi="Work Sans" w:cs="Arial"/>
                <w:b/>
                <w:bCs/>
                <w:color w:val="000000" w:themeColor="text1"/>
              </w:rPr>
              <w:t>≥ 6</w:t>
            </w:r>
          </w:p>
        </w:tc>
      </w:tr>
    </w:tbl>
    <w:p w14:paraId="7C98E59F" w14:textId="7E40CA11" w:rsidR="002F432C" w:rsidRPr="005818A3" w:rsidRDefault="002F432C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3600E7"/>
          <w:kern w:val="32"/>
          <w:sz w:val="22"/>
          <w:szCs w:val="22"/>
          <w:lang w:val="fr-TN"/>
        </w:rPr>
      </w:pPr>
    </w:p>
    <w:p w14:paraId="57AC921A" w14:textId="77777777" w:rsidR="00CB1524" w:rsidRPr="00AC34E8" w:rsidRDefault="00CB1524" w:rsidP="00CB1524">
      <w:pPr>
        <w:spacing w:before="120" w:after="80"/>
        <w:rPr>
          <w:rFonts w:ascii="Work Sans" w:hAnsi="Work Sans"/>
          <w:color w:val="00B050"/>
        </w:rPr>
      </w:pPr>
      <w:r w:rsidRPr="00AC34E8">
        <w:rPr>
          <w:rFonts w:ascii="Work Sans" w:eastAsia="Arial" w:hAnsi="Work Sans" w:cs="Arial"/>
          <w:b/>
          <w:bCs/>
          <w:color w:val="00B050"/>
        </w:rPr>
        <w:t>5.3.4 Grille de cotation visuelle (I × V)</w:t>
      </w:r>
    </w:p>
    <w:p w14:paraId="126DE0E4" w14:textId="77777777" w:rsidR="00CB1524" w:rsidRPr="005818A3" w:rsidRDefault="00CB1524" w:rsidP="00CB1524">
      <w:pPr>
        <w:spacing w:before="60" w:after="80" w:line="276" w:lineRule="auto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Le tableau ci-dessous présente le score obtenu pour chaque combinaison Impact / Vraisemblance. Les cellules colorées en rouge indiquent les opportunités prioritaires (score ≥ 6).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4"/>
        <w:gridCol w:w="2037"/>
        <w:gridCol w:w="1729"/>
        <w:gridCol w:w="1881"/>
        <w:gridCol w:w="2342"/>
      </w:tblGrid>
      <w:tr w:rsidR="00CB1524" w:rsidRPr="005818A3" w14:paraId="7B433D1D" w14:textId="6C4B1070" w:rsidTr="00D17C1F">
        <w:trPr>
          <w:trHeight w:val="773"/>
        </w:trPr>
        <w:tc>
          <w:tcPr>
            <w:tcW w:w="1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1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593E75" w14:textId="77777777" w:rsidR="00CB1524" w:rsidRPr="005818A3" w:rsidRDefault="00CB1524" w:rsidP="00BF1AAB">
            <w:pPr>
              <w:spacing w:before="60" w:after="60"/>
              <w:jc w:val="center"/>
              <w:rPr>
                <w:rFonts w:ascii="Work Sans" w:eastAsia="Arial" w:hAnsi="Work Sans" w:cs="Arial"/>
                <w:b/>
                <w:bCs/>
                <w:color w:val="FFFFFF" w:themeColor="background1"/>
              </w:rPr>
            </w:pPr>
            <w:r>
              <w:rPr>
                <w:rFonts w:ascii="Work Sans" w:eastAsia="Arial" w:hAnsi="Work Sans" w:cs="Arial"/>
                <w:b/>
                <w:bCs/>
                <w:color w:val="FFFFFF" w:themeColor="background1"/>
              </w:rPr>
              <w:t>Impact \ Vraisemblance</w:t>
            </w:r>
          </w:p>
        </w:tc>
        <w:tc>
          <w:tcPr>
            <w:tcW w:w="20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1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BDC7C0" w14:textId="1807F951" w:rsidR="00CB1524" w:rsidRPr="005818A3" w:rsidRDefault="00CB1524" w:rsidP="00BF1AAB">
            <w:pPr>
              <w:spacing w:before="60" w:after="60"/>
              <w:jc w:val="center"/>
              <w:rPr>
                <w:rFonts w:ascii="Work Sans" w:eastAsia="Arial" w:hAnsi="Work Sans" w:cs="Arial"/>
                <w:b/>
                <w:bCs/>
                <w:color w:val="FFFFFF" w:themeColor="background1"/>
              </w:rPr>
            </w:pPr>
            <w:r>
              <w:rPr>
                <w:rFonts w:ascii="Work Sans" w:eastAsia="Arial" w:hAnsi="Work Sans" w:cs="Arial"/>
                <w:b/>
                <w:bCs/>
                <w:color w:val="FFFFFF" w:themeColor="background1"/>
              </w:rPr>
              <w:t>Faible (I=1)</w:t>
            </w:r>
          </w:p>
        </w:tc>
        <w:tc>
          <w:tcPr>
            <w:tcW w:w="1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1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A4E1E5" w14:textId="4D089338" w:rsidR="00CB1524" w:rsidRPr="005818A3" w:rsidRDefault="00CB1524" w:rsidP="00BF1AAB">
            <w:pPr>
              <w:spacing w:before="60" w:after="60"/>
              <w:jc w:val="center"/>
              <w:rPr>
                <w:rFonts w:ascii="Work Sans" w:eastAsia="Arial" w:hAnsi="Work Sans" w:cs="Arial"/>
                <w:b/>
                <w:bCs/>
                <w:color w:val="FFFFFF" w:themeColor="background1"/>
              </w:rPr>
            </w:pPr>
            <w:r>
              <w:rPr>
                <w:rFonts w:ascii="Work Sans" w:eastAsia="Arial" w:hAnsi="Work Sans" w:cs="Arial"/>
                <w:b/>
                <w:bCs/>
                <w:color w:val="FFFFFF" w:themeColor="background1"/>
              </w:rPr>
              <w:t>Moyen (I=2)</w:t>
            </w:r>
          </w:p>
        </w:tc>
        <w:tc>
          <w:tcPr>
            <w:tcW w:w="19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1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7B0388" w14:textId="2C181528" w:rsidR="00CB1524" w:rsidRPr="005818A3" w:rsidRDefault="00CB1524" w:rsidP="00BF1AAB">
            <w:pPr>
              <w:spacing w:before="60" w:after="60"/>
              <w:jc w:val="center"/>
              <w:rPr>
                <w:rFonts w:ascii="Work Sans" w:eastAsia="Arial" w:hAnsi="Work Sans" w:cs="Arial"/>
                <w:b/>
                <w:bCs/>
                <w:color w:val="FFFFFF" w:themeColor="background1"/>
              </w:rPr>
            </w:pPr>
            <w:r>
              <w:rPr>
                <w:rFonts w:ascii="Work Sans" w:eastAsia="Arial" w:hAnsi="Work Sans" w:cs="Arial"/>
                <w:b/>
                <w:bCs/>
                <w:color w:val="FFFFFF" w:themeColor="background1"/>
              </w:rPr>
              <w:t>Élevé (I=3)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1" w:themeFillShade="80"/>
          </w:tcPr>
          <w:p w14:paraId="16C298D1" w14:textId="601D30CE" w:rsidR="00CB1524" w:rsidRPr="005818A3" w:rsidRDefault="00CB1524" w:rsidP="00BF1AAB">
            <w:pPr>
              <w:spacing w:before="60" w:after="60"/>
              <w:jc w:val="center"/>
              <w:rPr>
                <w:rFonts w:ascii="Work Sans" w:eastAsia="Arial" w:hAnsi="Work Sans" w:cs="Arial"/>
                <w:b/>
                <w:bCs/>
                <w:color w:val="FFFFFF" w:themeColor="background1"/>
                <w:lang w:val="en-US"/>
              </w:rPr>
            </w:pPr>
            <w:r>
              <w:rPr>
                <w:rFonts w:ascii="Work Sans" w:eastAsia="Arial" w:hAnsi="Work Sans" w:cs="Arial"/>
                <w:b/>
                <w:bCs/>
                <w:color w:val="FFFFFF" w:themeColor="background1"/>
              </w:rPr>
              <w:t>Nouveaux marches</w:t>
            </w:r>
            <w:r>
              <w:rPr>
                <w:rFonts w:ascii="Work Sans" w:eastAsia="Arial" w:hAnsi="Work Sans" w:cs="Arial"/>
                <w:b/>
                <w:bCs/>
                <w:color w:val="FFFFFF" w:themeColor="background1"/>
                <w:lang w:val="en-US"/>
              </w:rPr>
              <w:t>(I=4)</w:t>
            </w:r>
          </w:p>
        </w:tc>
      </w:tr>
      <w:tr w:rsidR="00CB1524" w:rsidRPr="005818A3" w14:paraId="10476988" w14:textId="426D54C8" w:rsidTr="00D17C1F">
        <w:trPr>
          <w:trHeight w:val="451"/>
        </w:trPr>
        <w:tc>
          <w:tcPr>
            <w:tcW w:w="1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8C7107" w14:textId="7EA01707" w:rsidR="00CB1524" w:rsidRPr="005818A3" w:rsidRDefault="00CB1524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  <w:lang w:val="en-US"/>
              </w:rPr>
              <w:t>Important</w:t>
            </w:r>
            <w:r>
              <w:rPr>
                <w:rFonts w:ascii="Work Sans" w:eastAsia="Arial" w:hAnsi="Work Sans" w:cs="Arial"/>
                <w:b/>
                <w:bCs/>
                <w:color w:val="000000"/>
              </w:rPr>
              <w:t xml:space="preserve"> (</w:t>
            </w:r>
            <w:r>
              <w:rPr>
                <w:rFonts w:ascii="Work Sans" w:eastAsia="Arial" w:hAnsi="Work Sans" w:cs="Arial"/>
                <w:b/>
                <w:bCs/>
                <w:color w:val="000000"/>
                <w:lang w:val="en-US"/>
              </w:rPr>
              <w:t>V</w:t>
            </w:r>
            <w:r>
              <w:rPr>
                <w:rFonts w:ascii="Work Sans" w:eastAsia="Arial" w:hAnsi="Work Sans" w:cs="Arial"/>
                <w:b/>
                <w:bCs/>
                <w:color w:val="000000"/>
              </w:rPr>
              <w:t>=3)</w:t>
            </w:r>
          </w:p>
        </w:tc>
        <w:tc>
          <w:tcPr>
            <w:tcW w:w="20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D8FE2B" w14:textId="566E9036" w:rsidR="00CB1524" w:rsidRPr="005818A3" w:rsidRDefault="00CB1524" w:rsidP="00BF1AAB">
            <w:pPr>
              <w:spacing w:before="60" w:after="60"/>
              <w:jc w:val="center"/>
              <w:rPr>
                <w:rFonts w:ascii="Work Sans" w:hAnsi="Work Sans"/>
                <w:b/>
                <w:bCs/>
                <w:lang w:val="en-US"/>
              </w:rPr>
            </w:pPr>
            <w:r>
              <w:rPr>
                <w:rFonts w:ascii="Work Sans" w:hAnsi="Work Sans"/>
                <w:b/>
                <w:bCs/>
                <w:lang w:val="en-US"/>
              </w:rPr>
              <w:t>3</w:t>
            </w:r>
          </w:p>
        </w:tc>
        <w:tc>
          <w:tcPr>
            <w:tcW w:w="1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B05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9BB5A6" w14:textId="146337FF" w:rsidR="00CB1524" w:rsidRPr="005818A3" w:rsidRDefault="00CB1524" w:rsidP="00BF1AAB">
            <w:pPr>
              <w:spacing w:before="60" w:after="60"/>
              <w:jc w:val="center"/>
              <w:rPr>
                <w:rFonts w:ascii="Work Sans" w:hAnsi="Work Sans"/>
                <w:b/>
                <w:bCs/>
                <w:lang w:val="en-US"/>
              </w:rPr>
            </w:pPr>
            <w:r>
              <w:rPr>
                <w:rFonts w:ascii="Work Sans" w:hAnsi="Work Sans"/>
                <w:b/>
                <w:bCs/>
                <w:lang w:val="en-US"/>
              </w:rPr>
              <w:t>6</w:t>
            </w:r>
          </w:p>
        </w:tc>
        <w:tc>
          <w:tcPr>
            <w:tcW w:w="19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B05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948F39" w14:textId="57F26281" w:rsidR="00CB1524" w:rsidRPr="005818A3" w:rsidRDefault="00CB1524" w:rsidP="00BF1AAB">
            <w:pPr>
              <w:spacing w:before="60" w:after="60"/>
              <w:jc w:val="center"/>
              <w:rPr>
                <w:rFonts w:ascii="Work Sans" w:hAnsi="Work Sans"/>
                <w:b/>
                <w:bCs/>
                <w:lang w:val="en-US"/>
              </w:rPr>
            </w:pPr>
            <w:r>
              <w:rPr>
                <w:rFonts w:ascii="Work Sans" w:hAnsi="Work Sans"/>
                <w:b/>
                <w:bCs/>
                <w:lang w:val="en-US"/>
              </w:rPr>
              <w:t>9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B050"/>
          </w:tcPr>
          <w:p w14:paraId="775A41BD" w14:textId="6B75B5D9" w:rsidR="00CB1524" w:rsidRPr="005818A3" w:rsidRDefault="00CB1524" w:rsidP="00BF1AAB">
            <w:pPr>
              <w:spacing w:before="60" w:after="60"/>
              <w:jc w:val="center"/>
              <w:rPr>
                <w:rFonts w:ascii="Work Sans" w:eastAsia="Arial" w:hAnsi="Work Sans" w:cs="Arial"/>
                <w:b/>
                <w:bCs/>
                <w:color w:val="000000"/>
                <w:lang w:val="en-U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  <w:lang w:val="en-US"/>
              </w:rPr>
              <w:t>12</w:t>
            </w:r>
          </w:p>
        </w:tc>
      </w:tr>
      <w:tr w:rsidR="00CB1524" w:rsidRPr="005818A3" w14:paraId="40B98B29" w14:textId="5C98DBA1" w:rsidTr="00D17C1F">
        <w:trPr>
          <w:trHeight w:val="451"/>
        </w:trPr>
        <w:tc>
          <w:tcPr>
            <w:tcW w:w="1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A8487F" w14:textId="2CB3A2DB" w:rsidR="00CB1524" w:rsidRPr="005818A3" w:rsidRDefault="00CB1524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Moyen (</w:t>
            </w:r>
            <w:r>
              <w:rPr>
                <w:rFonts w:ascii="Work Sans" w:eastAsia="Arial" w:hAnsi="Work Sans" w:cs="Arial"/>
                <w:b/>
                <w:bCs/>
                <w:color w:val="000000"/>
                <w:lang w:val="en-US"/>
              </w:rPr>
              <w:t>V</w:t>
            </w:r>
            <w:r>
              <w:rPr>
                <w:rFonts w:ascii="Work Sans" w:eastAsia="Arial" w:hAnsi="Work Sans" w:cs="Arial"/>
                <w:b/>
                <w:bCs/>
                <w:color w:val="000000"/>
              </w:rPr>
              <w:t>=2)</w:t>
            </w:r>
          </w:p>
        </w:tc>
        <w:tc>
          <w:tcPr>
            <w:tcW w:w="20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F1EB8E" w14:textId="77777777" w:rsidR="00CB1524" w:rsidRPr="005818A3" w:rsidRDefault="00CB1524" w:rsidP="00BF1AAB">
            <w:pPr>
              <w:spacing w:before="60" w:after="60"/>
              <w:jc w:val="center"/>
              <w:rPr>
                <w:rFonts w:ascii="Work Sans" w:hAnsi="Work Sans"/>
                <w:b/>
                <w:bCs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2</w:t>
            </w:r>
          </w:p>
        </w:tc>
        <w:tc>
          <w:tcPr>
            <w:tcW w:w="1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E68200" w14:textId="73476A01" w:rsidR="00CB1524" w:rsidRPr="005818A3" w:rsidRDefault="00CB1524" w:rsidP="00BF1AAB">
            <w:pPr>
              <w:spacing w:before="60" w:after="60"/>
              <w:jc w:val="center"/>
              <w:rPr>
                <w:rFonts w:ascii="Work Sans" w:hAnsi="Work Sans"/>
                <w:b/>
                <w:bCs/>
                <w:lang w:val="en-US"/>
              </w:rPr>
            </w:pPr>
            <w:r>
              <w:rPr>
                <w:rFonts w:ascii="Work Sans" w:hAnsi="Work Sans"/>
                <w:b/>
                <w:bCs/>
                <w:lang w:val="en-US"/>
              </w:rPr>
              <w:t>4</w:t>
            </w:r>
          </w:p>
        </w:tc>
        <w:tc>
          <w:tcPr>
            <w:tcW w:w="19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B05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16048E" w14:textId="7B5D30EF" w:rsidR="00CB1524" w:rsidRPr="005818A3" w:rsidRDefault="00CB1524" w:rsidP="00BF1AAB">
            <w:pPr>
              <w:spacing w:before="60" w:after="60"/>
              <w:jc w:val="center"/>
              <w:rPr>
                <w:rFonts w:ascii="Work Sans" w:hAnsi="Work Sans"/>
                <w:b/>
                <w:bCs/>
                <w:lang w:val="en-US"/>
              </w:rPr>
            </w:pPr>
            <w:r>
              <w:rPr>
                <w:rFonts w:ascii="Work Sans" w:hAnsi="Work Sans"/>
                <w:b/>
                <w:bCs/>
                <w:lang w:val="en-US"/>
              </w:rPr>
              <w:t>6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B050"/>
          </w:tcPr>
          <w:p w14:paraId="6F2EA5F3" w14:textId="0DAC55A8" w:rsidR="00CB1524" w:rsidRPr="005818A3" w:rsidRDefault="00CB1524" w:rsidP="00BF1AAB">
            <w:pPr>
              <w:spacing w:before="60" w:after="60"/>
              <w:jc w:val="center"/>
              <w:rPr>
                <w:rFonts w:ascii="Work Sans" w:eastAsia="Arial" w:hAnsi="Work Sans" w:cs="Arial"/>
                <w:b/>
                <w:bCs/>
                <w:color w:val="C00000"/>
                <w:lang w:val="en-US"/>
              </w:rPr>
            </w:pPr>
            <w:r>
              <w:rPr>
                <w:rFonts w:ascii="Work Sans" w:eastAsia="Arial" w:hAnsi="Work Sans" w:cs="Arial"/>
                <w:b/>
                <w:bCs/>
                <w:color w:val="C00000"/>
                <w:lang w:val="en-US"/>
              </w:rPr>
              <w:t>8</w:t>
            </w:r>
          </w:p>
        </w:tc>
      </w:tr>
      <w:tr w:rsidR="00CB1524" w:rsidRPr="005818A3" w14:paraId="114388BC" w14:textId="6BA13BC8" w:rsidTr="00D17C1F">
        <w:trPr>
          <w:trHeight w:val="467"/>
        </w:trPr>
        <w:tc>
          <w:tcPr>
            <w:tcW w:w="1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1C79FD" w14:textId="132ED9E4" w:rsidR="00CB1524" w:rsidRPr="005818A3" w:rsidRDefault="00CB1524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Faible (</w:t>
            </w:r>
            <w:r>
              <w:rPr>
                <w:rFonts w:ascii="Work Sans" w:eastAsia="Arial" w:hAnsi="Work Sans" w:cs="Arial"/>
                <w:b/>
                <w:bCs/>
                <w:color w:val="000000"/>
                <w:lang w:val="en-US"/>
              </w:rPr>
              <w:t>V</w:t>
            </w:r>
            <w:r>
              <w:rPr>
                <w:rFonts w:ascii="Work Sans" w:eastAsia="Arial" w:hAnsi="Work Sans" w:cs="Arial"/>
                <w:b/>
                <w:bCs/>
                <w:color w:val="000000"/>
              </w:rPr>
              <w:t>=1)</w:t>
            </w:r>
          </w:p>
        </w:tc>
        <w:tc>
          <w:tcPr>
            <w:tcW w:w="20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80AD6F" w14:textId="34E30A6D" w:rsidR="00CB1524" w:rsidRPr="005818A3" w:rsidRDefault="00CB1524" w:rsidP="00BF1AAB">
            <w:pPr>
              <w:spacing w:before="60" w:after="60"/>
              <w:jc w:val="center"/>
              <w:rPr>
                <w:rFonts w:ascii="Work Sans" w:hAnsi="Work Sans"/>
                <w:b/>
                <w:bCs/>
                <w:lang w:val="en-US"/>
              </w:rPr>
            </w:pPr>
            <w:r>
              <w:rPr>
                <w:rFonts w:ascii="Work Sans" w:hAnsi="Work Sans"/>
                <w:b/>
                <w:bCs/>
                <w:lang w:val="en-US"/>
              </w:rPr>
              <w:t>1</w:t>
            </w:r>
          </w:p>
        </w:tc>
        <w:tc>
          <w:tcPr>
            <w:tcW w:w="1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A62F4" w14:textId="6031D714" w:rsidR="00CB1524" w:rsidRPr="005818A3" w:rsidRDefault="00CB1524" w:rsidP="00BF1AAB">
            <w:pPr>
              <w:spacing w:before="60" w:after="60"/>
              <w:jc w:val="center"/>
              <w:rPr>
                <w:rFonts w:ascii="Work Sans" w:hAnsi="Work Sans"/>
                <w:b/>
                <w:bCs/>
                <w:lang w:val="en-US"/>
              </w:rPr>
            </w:pPr>
            <w:r>
              <w:rPr>
                <w:rFonts w:ascii="Work Sans" w:hAnsi="Work Sans"/>
                <w:b/>
                <w:bCs/>
                <w:lang w:val="en-US"/>
              </w:rPr>
              <w:t>2</w:t>
            </w:r>
          </w:p>
        </w:tc>
        <w:tc>
          <w:tcPr>
            <w:tcW w:w="19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02E623" w14:textId="098037F8" w:rsidR="00CB1524" w:rsidRPr="005818A3" w:rsidRDefault="00CB1524" w:rsidP="00BF1AAB">
            <w:pPr>
              <w:spacing w:before="60" w:after="60"/>
              <w:jc w:val="center"/>
              <w:rPr>
                <w:rFonts w:ascii="Work Sans" w:hAnsi="Work Sans"/>
                <w:b/>
                <w:bCs/>
                <w:lang w:val="en-US"/>
              </w:rPr>
            </w:pPr>
            <w:r>
              <w:rPr>
                <w:rFonts w:ascii="Work Sans" w:hAnsi="Work Sans"/>
                <w:b/>
                <w:bCs/>
                <w:lang w:val="en-US"/>
              </w:rPr>
              <w:t>3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</w:tcPr>
          <w:p w14:paraId="237F6610" w14:textId="20E197D6" w:rsidR="00CB1524" w:rsidRPr="005818A3" w:rsidRDefault="00CB1524" w:rsidP="00BF1AAB">
            <w:pPr>
              <w:spacing w:before="60" w:after="60"/>
              <w:jc w:val="center"/>
              <w:rPr>
                <w:rFonts w:ascii="Work Sans" w:eastAsia="Arial" w:hAnsi="Work Sans" w:cs="Arial"/>
                <w:b/>
                <w:bCs/>
                <w:color w:val="C00000"/>
                <w:lang w:val="en-US"/>
              </w:rPr>
            </w:pPr>
            <w:r>
              <w:rPr>
                <w:rFonts w:ascii="Work Sans" w:eastAsia="Arial" w:hAnsi="Work Sans" w:cs="Arial"/>
                <w:b/>
                <w:bCs/>
                <w:color w:val="C00000"/>
                <w:lang w:val="en-US"/>
              </w:rPr>
              <w:t>4</w:t>
            </w:r>
          </w:p>
        </w:tc>
      </w:tr>
    </w:tbl>
    <w:p w14:paraId="50473AEE" w14:textId="77777777" w:rsidR="00CB1524" w:rsidRPr="005818A3" w:rsidRDefault="00CB1524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3600E7"/>
          <w:kern w:val="32"/>
          <w:sz w:val="22"/>
          <w:szCs w:val="22"/>
          <w:lang w:val="fr-TN"/>
        </w:rPr>
      </w:pPr>
    </w:p>
    <w:p w14:paraId="59396D5D" w14:textId="315A9F2A" w:rsidR="00FE1EA1" w:rsidRPr="00AC34E8" w:rsidRDefault="008D7EC3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5.4 Décision</w:t>
      </w:r>
    </w:p>
    <w:p w14:paraId="0B258073" w14:textId="77777777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Sur la base de l’évaluation :</w:t>
      </w:r>
    </w:p>
    <w:p w14:paraId="38BD7253" w14:textId="70C6313B" w:rsidR="00FE1EA1" w:rsidRPr="005818A3" w:rsidRDefault="00FE1EA1" w:rsidP="00B773CA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Si l’opportunité est jugée pertinente </w:t>
      </w:r>
      <w:r>
        <w:rPr>
          <w:rFonts w:ascii="Work Sans" w:eastAsia="Times New Roman" w:hAnsi="Work Sans" w:cstheme="minorHAnsi"/>
          <w:b/>
          <w:bCs/>
          <w:lang w:val="fr-FR" w:eastAsia="fr-TN"/>
        </w:rPr>
        <w:t>→</w:t>
      </w:r>
      <w:r>
        <w:rPr>
          <w:rFonts w:ascii="Work Sans" w:eastAsia="Times New Roman" w:hAnsi="Work Sans" w:cstheme="minorHAnsi"/>
          <w:lang w:val="fr-FR" w:eastAsia="fr-TN"/>
        </w:rPr>
        <w:t xml:space="preserve"> elle est retenue </w:t>
      </w:r>
    </w:p>
    <w:p w14:paraId="56D7BCFB" w14:textId="1C9F94C6" w:rsidR="00FE1EA1" w:rsidRPr="005818A3" w:rsidRDefault="00FE1EA1" w:rsidP="00B773CA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Si elle est rejetée </w:t>
      </w:r>
      <w:r>
        <w:rPr>
          <w:rFonts w:ascii="Work Sans" w:eastAsia="Times New Roman" w:hAnsi="Work Sans" w:cstheme="minorHAnsi"/>
          <w:b/>
          <w:bCs/>
          <w:lang w:val="fr-FR" w:eastAsia="fr-TN"/>
        </w:rPr>
        <w:t>→</w:t>
      </w:r>
      <w:r>
        <w:rPr>
          <w:rFonts w:ascii="Work Sans" w:eastAsia="Times New Roman" w:hAnsi="Work Sans" w:cstheme="minorHAnsi"/>
          <w:lang w:val="fr-FR" w:eastAsia="fr-TN"/>
        </w:rPr>
        <w:t xml:space="preserve"> une justification est enregistrée </w:t>
      </w:r>
    </w:p>
    <w:p w14:paraId="3697082F" w14:textId="276968B0" w:rsidR="00FE1EA1" w:rsidRPr="00AC34E8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color w:val="00B050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lastRenderedPageBreak/>
        <w:t xml:space="preserve">Toutes les décisions sont tracées sur le module risques et opportunité de </w:t>
      </w:r>
      <w:r>
        <w:rPr>
          <w:rFonts w:ascii="Work Sans" w:eastAsia="Times New Roman" w:hAnsi="Work Sans" w:cstheme="minorHAnsi"/>
          <w:b/>
          <w:bCs/>
          <w:lang w:val="fr-FR" w:eastAsia="fr-TN"/>
        </w:rPr>
        <w:t>l’outil qualité</w:t>
      </w:r>
      <w:r>
        <w:rPr>
          <w:rFonts w:ascii="Work Sans" w:eastAsia="Times New Roman" w:hAnsi="Work Sans" w:cstheme="minorHAnsi"/>
          <w:lang w:val="fr-FR" w:eastAsia="fr-TN"/>
        </w:rPr>
        <w:t>.</w:t>
      </w:r>
    </w:p>
    <w:p w14:paraId="5B21C7E4" w14:textId="1B0EB4EA" w:rsidR="00FE1EA1" w:rsidRPr="00AC34E8" w:rsidRDefault="008D7EC3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5.5 Planification des actions</w:t>
      </w:r>
    </w:p>
    <w:p w14:paraId="39FE6758" w14:textId="77777777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>Pour chaque opportunité retenue :</w:t>
      </w:r>
    </w:p>
    <w:p w14:paraId="6FCF7BEC" w14:textId="033A92DE" w:rsidR="00FE1EA1" w:rsidRPr="005818A3" w:rsidRDefault="00FE1EA1" w:rsidP="00B773CA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Définir les actions à mettre en œuvre </w:t>
      </w:r>
    </w:p>
    <w:p w14:paraId="05D20E97" w14:textId="14E48405" w:rsidR="00FE1EA1" w:rsidRPr="005818A3" w:rsidRDefault="00FE1EA1" w:rsidP="00B773CA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Désigner les responsables </w:t>
      </w:r>
    </w:p>
    <w:p w14:paraId="66866216" w14:textId="0670F67C" w:rsidR="00FE1EA1" w:rsidRPr="005818A3" w:rsidRDefault="00FE1EA1" w:rsidP="00B773CA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Fixer les délais </w:t>
      </w:r>
    </w:p>
    <w:p w14:paraId="4C6DDEC7" w14:textId="1A9F5BC8" w:rsidR="00FE1EA1" w:rsidRPr="005818A3" w:rsidRDefault="00FE1EA1" w:rsidP="00B773CA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Allouer les ressources nécessaires </w:t>
      </w:r>
    </w:p>
    <w:p w14:paraId="49178860" w14:textId="3AB25B28" w:rsidR="00FE1EA1" w:rsi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rk Sans" w:eastAsia="Times New Roman" w:hAnsi="Work Sans" w:cstheme="minorHAnsi"/>
          <w:lang w:val="fr-FR" w:eastAsia="fr-TN"/>
        </w:rPr>
      </w:pPr>
      <w:r>
        <w:rPr>
          <w:rFonts w:ascii="Work Sans" w:eastAsia="Times New Roman" w:hAnsi="Work Sans" w:cstheme="minorHAnsi"/>
          <w:lang w:val="fr-FR" w:eastAsia="fr-TN"/>
        </w:rPr>
        <w:t xml:space="preserve">Ces éléments sont formalisés dans un </w:t>
      </w:r>
      <w:r>
        <w:rPr>
          <w:rFonts w:ascii="Work Sans" w:eastAsia="Times New Roman" w:hAnsi="Work Sans" w:cstheme="minorHAnsi"/>
          <w:b/>
          <w:bCs/>
          <w:lang w:val="fr-FR" w:eastAsia="fr-TN"/>
        </w:rPr>
        <w:t>plan d’action</w:t>
      </w:r>
      <w:r>
        <w:rPr>
          <w:rFonts w:ascii="Work Sans" w:eastAsia="Times New Roman" w:hAnsi="Work Sans" w:cstheme="minorHAnsi"/>
          <w:lang w:val="fr-FR" w:eastAsia="fr-TN"/>
        </w:rPr>
        <w:t>.</w:t>
      </w:r>
    </w:p>
    <w:p w14:paraId="26D79A13" w14:textId="789C27BB" w:rsidR="00FE1EA1" w:rsidRPr="00AC34E8" w:rsidRDefault="008D7EC3" w:rsidP="00B773CA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6. Enregistrements</w:t>
      </w:r>
    </w:p>
    <w:p w14:paraId="06CE7355" w14:textId="0107A2F2" w:rsidR="002A4AC5" w:rsidRPr="005818A3" w:rsidRDefault="007E1BAB" w:rsidP="00B773CA">
      <w:pPr>
        <w:pStyle w:val="BodyText"/>
        <w:spacing w:line="276" w:lineRule="auto"/>
        <w:ind w:right="1035"/>
        <w:jc w:val="both"/>
        <w:rPr>
          <w:rFonts w:ascii="Work Sans" w:hAnsi="Work Sans" w:cstheme="minorHAnsi"/>
          <w:sz w:val="22"/>
          <w:szCs w:val="22"/>
          <w:lang w:eastAsia="fr-TN"/>
        </w:rPr>
      </w:pPr>
      <w:r>
        <w:rPr>
          <w:rFonts w:ascii="Work Sans" w:hAnsi="Work Sans" w:cstheme="minorHAnsi"/>
          <w:sz w:val="22"/>
          <w:szCs w:val="22"/>
          <w:lang w:eastAsia="fr-TN"/>
        </w:rPr>
        <w:t xml:space="preserve">Les opportunités sont disponibles et classées par processus sur </w:t>
      </w:r>
      <w:r>
        <w:rPr>
          <w:rFonts w:ascii="Work Sans" w:hAnsi="Work Sans" w:cstheme="minorHAnsi"/>
          <w:b/>
          <w:bCs/>
          <w:sz w:val="22"/>
          <w:szCs w:val="22"/>
          <w:lang w:eastAsia="fr-TN"/>
        </w:rPr>
        <w:t>l’outil qualité</w:t>
      </w:r>
      <w:r>
        <w:rPr>
          <w:rFonts w:ascii="Work Sans" w:hAnsi="Work Sans" w:cstheme="minorHAnsi"/>
          <w:sz w:val="22"/>
          <w:szCs w:val="22"/>
          <w:lang w:eastAsia="fr-TN"/>
        </w:rPr>
        <w:t xml:space="preserve"> </w:t>
      </w:r>
    </w:p>
    <w:p w14:paraId="5E31F0AA" w14:textId="1D7EDE84" w:rsidR="005818A3" w:rsidRPr="00AC34E8" w:rsidRDefault="005818A3" w:rsidP="005818A3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7. SUIVI ET REVUE</w:t>
      </w:r>
    </w:p>
    <w:p w14:paraId="3CEA92E2" w14:textId="77777777" w:rsidR="005818A3" w:rsidRPr="00AC34E8" w:rsidRDefault="005818A3" w:rsidP="005818A3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7.1 Fréquences de suivi</w:t>
      </w:r>
    </w:p>
    <w:tbl>
      <w:tblPr>
        <w:tblStyle w:val="TableGrid"/>
        <w:tblW w:w="9106" w:type="dxa"/>
        <w:tblLook w:val="0000" w:firstRow="0" w:lastRow="0" w:firstColumn="0" w:lastColumn="0" w:noHBand="0" w:noVBand="0"/>
      </w:tblPr>
      <w:tblGrid>
        <w:gridCol w:w="2200"/>
        <w:gridCol w:w="1600"/>
        <w:gridCol w:w="3000"/>
        <w:gridCol w:w="2306"/>
      </w:tblGrid>
      <w:tr w:rsidR="005818A3" w:rsidRPr="005818A3" w14:paraId="77977690" w14:textId="77777777" w:rsidTr="005818A3">
        <w:tc>
          <w:tcPr>
            <w:tcW w:w="2200" w:type="dxa"/>
            <w:shd w:val="clear" w:color="auto" w:fill="1F3864" w:themeFill="accent1" w:themeFillShade="80"/>
          </w:tcPr>
          <w:p w14:paraId="0E11BBE0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  <w:sz w:val="24"/>
                <w:szCs w:val="24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  <w:sz w:val="24"/>
                <w:szCs w:val="24"/>
              </w:rPr>
              <w:t>Instance</w:t>
            </w:r>
          </w:p>
        </w:tc>
        <w:tc>
          <w:tcPr>
            <w:tcW w:w="1600" w:type="dxa"/>
            <w:shd w:val="clear" w:color="auto" w:fill="1F3864" w:themeFill="accent1" w:themeFillShade="80"/>
          </w:tcPr>
          <w:p w14:paraId="596136B2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  <w:sz w:val="24"/>
                <w:szCs w:val="24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  <w:sz w:val="24"/>
                <w:szCs w:val="24"/>
              </w:rPr>
              <w:t>Fréquence</w:t>
            </w:r>
          </w:p>
        </w:tc>
        <w:tc>
          <w:tcPr>
            <w:tcW w:w="3000" w:type="dxa"/>
            <w:shd w:val="clear" w:color="auto" w:fill="1F3864" w:themeFill="accent1" w:themeFillShade="80"/>
          </w:tcPr>
          <w:p w14:paraId="017C3EF5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  <w:sz w:val="24"/>
                <w:szCs w:val="24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  <w:sz w:val="24"/>
                <w:szCs w:val="24"/>
              </w:rPr>
              <w:t>Objectif</w:t>
            </w:r>
          </w:p>
        </w:tc>
        <w:tc>
          <w:tcPr>
            <w:tcW w:w="2306" w:type="dxa"/>
            <w:shd w:val="clear" w:color="auto" w:fill="1F3864" w:themeFill="accent1" w:themeFillShade="80"/>
          </w:tcPr>
          <w:p w14:paraId="1687ECE3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  <w:sz w:val="24"/>
                <w:szCs w:val="24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  <w:sz w:val="24"/>
                <w:szCs w:val="24"/>
              </w:rPr>
              <w:t>Participants</w:t>
            </w:r>
          </w:p>
        </w:tc>
      </w:tr>
      <w:tr w:rsidR="005818A3" w:rsidRPr="005818A3" w14:paraId="70E4085C" w14:textId="77777777" w:rsidTr="005818A3">
        <w:tc>
          <w:tcPr>
            <w:tcW w:w="2200" w:type="dxa"/>
          </w:tcPr>
          <w:p w14:paraId="08AC5D34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Suivi opérationnel</w:t>
            </w:r>
          </w:p>
        </w:tc>
        <w:tc>
          <w:tcPr>
            <w:tcW w:w="1600" w:type="dxa"/>
          </w:tcPr>
          <w:p w14:paraId="57803888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Mensuelle</w:t>
            </w:r>
          </w:p>
        </w:tc>
        <w:tc>
          <w:tcPr>
            <w:tcW w:w="3000" w:type="dxa"/>
          </w:tcPr>
          <w:p w14:paraId="6D058C6D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Avancement des actions, levée des blocages.</w:t>
            </w:r>
          </w:p>
        </w:tc>
        <w:tc>
          <w:tcPr>
            <w:tcW w:w="2306" w:type="dxa"/>
          </w:tcPr>
          <w:p w14:paraId="08E91555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Pilotes + Resp. SMI</w:t>
            </w:r>
          </w:p>
        </w:tc>
      </w:tr>
      <w:tr w:rsidR="005818A3" w:rsidRPr="005818A3" w14:paraId="490887C6" w14:textId="77777777" w:rsidTr="005818A3">
        <w:tc>
          <w:tcPr>
            <w:tcW w:w="2200" w:type="dxa"/>
          </w:tcPr>
          <w:p w14:paraId="7721B13F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Revue des opportunités ouvertes</w:t>
            </w:r>
          </w:p>
        </w:tc>
        <w:tc>
          <w:tcPr>
            <w:tcW w:w="1600" w:type="dxa"/>
          </w:tcPr>
          <w:p w14:paraId="6299B997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Trimestrielle</w:t>
            </w:r>
          </w:p>
        </w:tc>
        <w:tc>
          <w:tcPr>
            <w:tcW w:w="3000" w:type="dxa"/>
          </w:tcPr>
          <w:p w14:paraId="3E71D1DD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Réévaluation des priorités, reclassifications.</w:t>
            </w:r>
          </w:p>
        </w:tc>
        <w:tc>
          <w:tcPr>
            <w:tcW w:w="2306" w:type="dxa"/>
          </w:tcPr>
          <w:p w14:paraId="2F8CD65D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Resp. SMI + Direction</w:t>
            </w:r>
          </w:p>
        </w:tc>
      </w:tr>
      <w:tr w:rsidR="005818A3" w:rsidRPr="005818A3" w14:paraId="1D6789F2" w14:textId="77777777" w:rsidTr="005818A3">
        <w:tc>
          <w:tcPr>
            <w:tcW w:w="2200" w:type="dxa"/>
          </w:tcPr>
          <w:p w14:paraId="674D9689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Revue de direction</w:t>
            </w:r>
          </w:p>
        </w:tc>
        <w:tc>
          <w:tcPr>
            <w:tcW w:w="1600" w:type="dxa"/>
          </w:tcPr>
          <w:p w14:paraId="2694FD48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Annuelle</w:t>
            </w:r>
          </w:p>
        </w:tc>
        <w:tc>
          <w:tcPr>
            <w:tcW w:w="3000" w:type="dxa"/>
          </w:tcPr>
          <w:p w14:paraId="3CC58222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Bilan global, orientations stratégiques.</w:t>
            </w:r>
          </w:p>
        </w:tc>
        <w:tc>
          <w:tcPr>
            <w:tcW w:w="2306" w:type="dxa"/>
          </w:tcPr>
          <w:p w14:paraId="001E1711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Direction + Resp. processus</w:t>
            </w:r>
          </w:p>
        </w:tc>
      </w:tr>
    </w:tbl>
    <w:p w14:paraId="60206BCD" w14:textId="77777777" w:rsidR="005818A3" w:rsidRPr="00AC34E8" w:rsidRDefault="005818A3" w:rsidP="005818A3">
      <w:pPr>
        <w:spacing w:before="60" w:after="80"/>
        <w:rPr>
          <w:rFonts w:ascii="Work Sans" w:hAnsi="Work Sans"/>
          <w:color w:val="00B050"/>
        </w:rPr>
      </w:pPr>
    </w:p>
    <w:p w14:paraId="56D48790" w14:textId="7D297392" w:rsidR="005818A3" w:rsidRPr="00AC34E8" w:rsidRDefault="005818A3" w:rsidP="005818A3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7.2 Revue et réévaluation</w:t>
      </w:r>
    </w:p>
    <w:p w14:paraId="32619553" w14:textId="77777777" w:rsidR="005818A3" w:rsidRPr="005818A3" w:rsidRDefault="005818A3" w:rsidP="005818A3">
      <w:pPr>
        <w:spacing w:before="60" w:after="50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Lors de chaque revue :</w:t>
      </w:r>
    </w:p>
    <w:p w14:paraId="64AA6E36" w14:textId="77777777" w:rsidR="005818A3" w:rsidRPr="005818A3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Statut de chaque action mis à jour (À faire / En cours / Réalisé / Abandonné).</w:t>
      </w:r>
    </w:p>
    <w:p w14:paraId="7952FE62" w14:textId="77777777" w:rsidR="005818A3" w:rsidRPr="005818A3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Réévaluation du score si le contexte a évolué (réglementaire, technologique, marché).</w:t>
      </w:r>
    </w:p>
    <w:p w14:paraId="7FF5DD99" w14:textId="77777777" w:rsidR="005818A3" w:rsidRPr="005818A3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Escalade à la Direction pour toute opportunité non traitée dans les délais.</w:t>
      </w:r>
    </w:p>
    <w:p w14:paraId="16433B48" w14:textId="77777777" w:rsidR="005818A3" w:rsidRPr="005818A3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Clôture si le plan d'action est exécuté et les bénéfices mesurés.</w:t>
      </w:r>
    </w:p>
    <w:p w14:paraId="2C460702" w14:textId="77777777" w:rsidR="005818A3" w:rsidRPr="005818A3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Capitalisation des enseignements (bonnes pratiques, difficultés).</w:t>
      </w:r>
    </w:p>
    <w:p w14:paraId="1587A701" w14:textId="48492154" w:rsidR="005818A3" w:rsidRDefault="005818A3" w:rsidP="005818A3">
      <w:pPr>
        <w:spacing w:before="60" w:after="80"/>
        <w:rPr>
          <w:rFonts w:ascii="Work Sans" w:hAnsi="Work Sans"/>
        </w:rPr>
      </w:pPr>
    </w:p>
    <w:p w14:paraId="3890657D" w14:textId="16923B50" w:rsidR="00D17C1F" w:rsidRDefault="00D17C1F" w:rsidP="005818A3">
      <w:pPr>
        <w:spacing w:before="60" w:after="80"/>
        <w:rPr>
          <w:rFonts w:ascii="Work Sans" w:hAnsi="Work Sans"/>
        </w:rPr>
      </w:pPr>
    </w:p>
    <w:p w14:paraId="02FA29CF" w14:textId="77777777" w:rsidR="00D17C1F" w:rsidRPr="005818A3" w:rsidRDefault="00D17C1F" w:rsidP="005818A3">
      <w:pPr>
        <w:spacing w:before="60" w:after="80"/>
        <w:rPr>
          <w:rFonts w:ascii="Work Sans" w:hAnsi="Work Sans"/>
        </w:rPr>
      </w:pPr>
    </w:p>
    <w:p w14:paraId="101E8B96" w14:textId="5E250434" w:rsidR="005818A3" w:rsidRPr="00AC34E8" w:rsidRDefault="005818A3" w:rsidP="005818A3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lastRenderedPageBreak/>
        <w:t>7.3 Critères de clôture</w:t>
      </w:r>
    </w:p>
    <w:tbl>
      <w:tblPr>
        <w:tblStyle w:val="TableGrid"/>
        <w:tblW w:w="9106" w:type="dxa"/>
        <w:tblLook w:val="0000" w:firstRow="0" w:lastRow="0" w:firstColumn="0" w:lastColumn="0" w:noHBand="0" w:noVBand="0"/>
      </w:tblPr>
      <w:tblGrid>
        <w:gridCol w:w="3000"/>
        <w:gridCol w:w="6106"/>
      </w:tblGrid>
      <w:tr w:rsidR="005818A3" w:rsidRPr="005818A3" w14:paraId="3896FE20" w14:textId="77777777" w:rsidTr="005818A3">
        <w:tc>
          <w:tcPr>
            <w:tcW w:w="3000" w:type="dxa"/>
            <w:shd w:val="clear" w:color="auto" w:fill="1F3864" w:themeFill="accent1" w:themeFillShade="80"/>
          </w:tcPr>
          <w:p w14:paraId="7EDDB222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  <w:sz w:val="24"/>
                <w:szCs w:val="24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  <w:sz w:val="24"/>
                <w:szCs w:val="24"/>
              </w:rPr>
              <w:t>Critère</w:t>
            </w:r>
          </w:p>
        </w:tc>
        <w:tc>
          <w:tcPr>
            <w:tcW w:w="6106" w:type="dxa"/>
            <w:shd w:val="clear" w:color="auto" w:fill="1F3864" w:themeFill="accent1" w:themeFillShade="80"/>
          </w:tcPr>
          <w:p w14:paraId="1A07CED8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  <w:sz w:val="24"/>
                <w:szCs w:val="24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5818A3" w:rsidRPr="005818A3" w14:paraId="2B078F59" w14:textId="77777777" w:rsidTr="005818A3">
        <w:tc>
          <w:tcPr>
            <w:tcW w:w="3000" w:type="dxa"/>
          </w:tcPr>
          <w:p w14:paraId="139FDA4F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Actions réalisées</w:t>
            </w:r>
          </w:p>
        </w:tc>
        <w:tc>
          <w:tcPr>
            <w:tcW w:w="6106" w:type="dxa"/>
          </w:tcPr>
          <w:p w14:paraId="7686C384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Toutes les actions marquées « Réalisé » dans l’outil qualité.</w:t>
            </w:r>
          </w:p>
        </w:tc>
      </w:tr>
      <w:tr w:rsidR="005818A3" w:rsidRPr="005818A3" w14:paraId="77BC7C98" w14:textId="77777777" w:rsidTr="005818A3">
        <w:tc>
          <w:tcPr>
            <w:tcW w:w="3000" w:type="dxa"/>
          </w:tcPr>
          <w:p w14:paraId="5C130E7D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Bénéfices mesurés</w:t>
            </w:r>
          </w:p>
        </w:tc>
        <w:tc>
          <w:tcPr>
            <w:tcW w:w="6106" w:type="dxa"/>
          </w:tcPr>
          <w:p w14:paraId="621FC459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Bénéfices documentés et validés par le Responsable SMI.</w:t>
            </w:r>
          </w:p>
        </w:tc>
      </w:tr>
      <w:tr w:rsidR="005818A3" w:rsidRPr="005818A3" w14:paraId="2E8FB290" w14:textId="77777777" w:rsidTr="005818A3">
        <w:tc>
          <w:tcPr>
            <w:tcW w:w="3000" w:type="dxa"/>
          </w:tcPr>
          <w:p w14:paraId="1504D380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Validation pilote</w:t>
            </w:r>
          </w:p>
        </w:tc>
        <w:tc>
          <w:tcPr>
            <w:tcW w:w="6106" w:type="dxa"/>
          </w:tcPr>
          <w:p w14:paraId="753287C6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Le pilote confirme l'atteinte des objectifs fixés.</w:t>
            </w:r>
          </w:p>
        </w:tc>
      </w:tr>
      <w:tr w:rsidR="005818A3" w:rsidRPr="005818A3" w14:paraId="227216AE" w14:textId="77777777" w:rsidTr="005818A3">
        <w:tc>
          <w:tcPr>
            <w:tcW w:w="3000" w:type="dxa"/>
          </w:tcPr>
          <w:p w14:paraId="59C20D10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Approbation Resp. SMI</w:t>
            </w:r>
          </w:p>
        </w:tc>
        <w:tc>
          <w:tcPr>
            <w:tcW w:w="6106" w:type="dxa"/>
          </w:tcPr>
          <w:p w14:paraId="047BF4FC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Validation et archivage dans l’outil qualité.</w:t>
            </w:r>
          </w:p>
        </w:tc>
      </w:tr>
    </w:tbl>
    <w:p w14:paraId="0DDCCE5B" w14:textId="77777777" w:rsidR="005818A3" w:rsidRPr="00AC34E8" w:rsidRDefault="005818A3" w:rsidP="005818A3">
      <w:pPr>
        <w:spacing w:before="60" w:after="80"/>
        <w:rPr>
          <w:rFonts w:ascii="Work Sans" w:hAnsi="Work Sans"/>
          <w:color w:val="00B050"/>
        </w:rPr>
      </w:pPr>
    </w:p>
    <w:p w14:paraId="6AE534ED" w14:textId="3C80558E" w:rsidR="005818A3" w:rsidRPr="00AC34E8" w:rsidRDefault="005818A3" w:rsidP="005818A3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7.4 Opportunités non abouties</w:t>
      </w:r>
    </w:p>
    <w:p w14:paraId="762C46F4" w14:textId="77777777" w:rsidR="005818A3" w:rsidRPr="005818A3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Statut « Abandonné » attribué dans l’outil qualité avec justification.</w:t>
      </w:r>
    </w:p>
    <w:p w14:paraId="1BAAFD59" w14:textId="77777777" w:rsidR="005818A3" w:rsidRPr="005818A3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Conservée dans l'historique pour traçabilité et capitalisation.</w:t>
      </w:r>
    </w:p>
    <w:p w14:paraId="09C5F8CE" w14:textId="77777777" w:rsidR="005818A3" w:rsidRPr="005818A3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="Work Sans" w:hAnsi="Work Sans"/>
        </w:rPr>
      </w:pPr>
      <w:r>
        <w:rPr>
          <w:rFonts w:ascii="Work Sans" w:eastAsia="Arial" w:hAnsi="Work Sans" w:cs="Arial"/>
          <w:color w:val="000000"/>
        </w:rPr>
        <w:t>Peut être réouverte si le contexte redevient favorable.</w:t>
      </w:r>
    </w:p>
    <w:p w14:paraId="0AE6B687" w14:textId="77777777" w:rsidR="005818A3" w:rsidRPr="005818A3" w:rsidRDefault="005818A3" w:rsidP="005818A3">
      <w:pPr>
        <w:spacing w:before="60" w:after="120"/>
        <w:rPr>
          <w:rFonts w:ascii="Work Sans" w:hAnsi="Work Sans"/>
        </w:rPr>
      </w:pPr>
    </w:p>
    <w:p w14:paraId="4FF51BA7" w14:textId="77777777" w:rsidR="005818A3" w:rsidRPr="00AC34E8" w:rsidRDefault="005818A3" w:rsidP="005818A3">
      <w:pPr>
        <w:pStyle w:val="BodyText"/>
        <w:spacing w:line="276" w:lineRule="auto"/>
        <w:ind w:right="1035"/>
        <w:jc w:val="both"/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</w:pPr>
      <w:r w:rsidRPr="00AC34E8">
        <w:rPr>
          <w:rFonts w:ascii="Work Sans" w:hAnsi="Work Sans" w:cs="Poppins"/>
          <w:b/>
          <w:bCs/>
          <w:color w:val="00B050"/>
          <w:kern w:val="32"/>
          <w:sz w:val="22"/>
          <w:szCs w:val="22"/>
        </w:rPr>
        <w:t>8. RESPONSABILITÉS</w:t>
      </w:r>
    </w:p>
    <w:tbl>
      <w:tblPr>
        <w:tblStyle w:val="TableGrid"/>
        <w:tblW w:w="9106" w:type="dxa"/>
        <w:tblLook w:val="0000" w:firstRow="0" w:lastRow="0" w:firstColumn="0" w:lastColumn="0" w:noHBand="0" w:noVBand="0"/>
      </w:tblPr>
      <w:tblGrid>
        <w:gridCol w:w="2400"/>
        <w:gridCol w:w="6706"/>
      </w:tblGrid>
      <w:tr w:rsidR="005818A3" w:rsidRPr="005818A3" w14:paraId="7F94AB27" w14:textId="77777777" w:rsidTr="005818A3">
        <w:tc>
          <w:tcPr>
            <w:tcW w:w="2400" w:type="dxa"/>
            <w:shd w:val="clear" w:color="auto" w:fill="1F3864" w:themeFill="accent1" w:themeFillShade="80"/>
          </w:tcPr>
          <w:p w14:paraId="0932C1DE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  <w:sz w:val="24"/>
                <w:szCs w:val="24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  <w:sz w:val="24"/>
                <w:szCs w:val="24"/>
              </w:rPr>
              <w:t>Acteur</w:t>
            </w:r>
          </w:p>
        </w:tc>
        <w:tc>
          <w:tcPr>
            <w:tcW w:w="6706" w:type="dxa"/>
            <w:shd w:val="clear" w:color="auto" w:fill="1F3864" w:themeFill="accent1" w:themeFillShade="80"/>
          </w:tcPr>
          <w:p w14:paraId="7B442036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  <w:sz w:val="24"/>
                <w:szCs w:val="24"/>
              </w:rPr>
            </w:pPr>
            <w:r>
              <w:rPr>
                <w:rFonts w:ascii="Work Sans" w:eastAsia="Arial" w:hAnsi="Work Sans" w:cs="Arial"/>
                <w:b/>
                <w:bCs/>
                <w:color w:val="FFFFFF"/>
                <w:sz w:val="24"/>
                <w:szCs w:val="24"/>
              </w:rPr>
              <w:t>Responsabilités</w:t>
            </w:r>
          </w:p>
        </w:tc>
      </w:tr>
      <w:tr w:rsidR="005818A3" w:rsidRPr="005818A3" w14:paraId="0CF5A417" w14:textId="77777777" w:rsidTr="005818A3">
        <w:tc>
          <w:tcPr>
            <w:tcW w:w="2400" w:type="dxa"/>
          </w:tcPr>
          <w:p w14:paraId="0576FAF9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Pilote de processus</w:t>
            </w:r>
          </w:p>
        </w:tc>
        <w:tc>
          <w:tcPr>
            <w:tcW w:w="6706" w:type="dxa"/>
          </w:tcPr>
          <w:p w14:paraId="4086C30D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Identifier, qualifier, analyser les opportunités de son périmètre ; renseigner l’outil qualité ; mettre en œuvre les actions.</w:t>
            </w:r>
          </w:p>
        </w:tc>
      </w:tr>
      <w:tr w:rsidR="005818A3" w:rsidRPr="005818A3" w14:paraId="25881ED5" w14:textId="77777777" w:rsidTr="005818A3">
        <w:tc>
          <w:tcPr>
            <w:tcW w:w="2400" w:type="dxa"/>
          </w:tcPr>
          <w:p w14:paraId="46A4BC14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Responsable SMI</w:t>
            </w:r>
          </w:p>
        </w:tc>
        <w:tc>
          <w:tcPr>
            <w:tcW w:w="6706" w:type="dxa"/>
          </w:tcPr>
          <w:p w14:paraId="38D02E2C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Coordonner le processus ; valider les évaluations ; animer les revues ; produire les tableaux de bord ; approuver les clôtures.</w:t>
            </w:r>
          </w:p>
        </w:tc>
      </w:tr>
      <w:tr w:rsidR="005818A3" w:rsidRPr="005818A3" w14:paraId="1C164277" w14:textId="77777777" w:rsidTr="005818A3">
        <w:tc>
          <w:tcPr>
            <w:tcW w:w="2400" w:type="dxa"/>
          </w:tcPr>
          <w:p w14:paraId="7213AAD7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Direction</w:t>
            </w:r>
          </w:p>
        </w:tc>
        <w:tc>
          <w:tcPr>
            <w:tcW w:w="6706" w:type="dxa"/>
          </w:tcPr>
          <w:p w14:paraId="778DF5A9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Valider les opportunités stratégiques ; allouer les ressources ; examiner le bilan en revue de direction.</w:t>
            </w:r>
          </w:p>
        </w:tc>
      </w:tr>
      <w:tr w:rsidR="005818A3" w:rsidRPr="005818A3" w14:paraId="0AF2036A" w14:textId="77777777" w:rsidTr="005818A3">
        <w:tc>
          <w:tcPr>
            <w:tcW w:w="2400" w:type="dxa"/>
          </w:tcPr>
          <w:p w14:paraId="1D00A2A1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b/>
                <w:bCs/>
                <w:color w:val="000000"/>
              </w:rPr>
              <w:t>Auditeur interne</w:t>
            </w:r>
          </w:p>
        </w:tc>
        <w:tc>
          <w:tcPr>
            <w:tcW w:w="6706" w:type="dxa"/>
          </w:tcPr>
          <w:p w14:paraId="3C6BB455" w14:textId="77777777" w:rsidR="005818A3" w:rsidRPr="005818A3" w:rsidRDefault="005818A3" w:rsidP="00BF1AAB">
            <w:pPr>
              <w:spacing w:before="60" w:after="60"/>
              <w:rPr>
                <w:rFonts w:ascii="Work Sans" w:hAnsi="Work Sans"/>
              </w:rPr>
            </w:pPr>
            <w:r>
              <w:rPr>
                <w:rFonts w:ascii="Work Sans" w:eastAsia="Arial" w:hAnsi="Work Sans" w:cs="Arial"/>
                <w:color w:val="000000"/>
              </w:rPr>
              <w:t>Vérifier la conformité du processus lors des audits internes ; signaler les écarts au Responsable SMI.</w:t>
            </w:r>
          </w:p>
        </w:tc>
      </w:tr>
    </w:tbl>
    <w:p w14:paraId="09F28620" w14:textId="77777777" w:rsidR="008472C7" w:rsidRPr="005818A3" w:rsidRDefault="008472C7" w:rsidP="00B773CA">
      <w:pPr>
        <w:pStyle w:val="BodyText"/>
        <w:spacing w:line="276" w:lineRule="auto"/>
        <w:ind w:right="1035"/>
        <w:jc w:val="both"/>
        <w:rPr>
          <w:rFonts w:ascii="Work Sans" w:hAnsi="Work Sans" w:cstheme="minorHAnsi"/>
          <w:sz w:val="22"/>
          <w:szCs w:val="22"/>
          <w:lang w:val="fr-TN" w:eastAsia="fr-TN"/>
        </w:rPr>
      </w:pPr>
    </w:p>
    <w:sectPr w:rsidR="008472C7" w:rsidRPr="005818A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F99ED" w14:textId="77777777" w:rsidR="00C85739" w:rsidRDefault="00C85739" w:rsidP="004138CF">
      <w:pPr>
        <w:spacing w:after="0" w:line="240" w:lineRule="auto"/>
      </w:pPr>
      <w:r>
        <w:separator/>
      </w:r>
    </w:p>
  </w:endnote>
  <w:endnote w:type="continuationSeparator" w:id="0">
    <w:p w14:paraId="42E47CF2" w14:textId="77777777" w:rsidR="00C85739" w:rsidRDefault="00C85739" w:rsidP="00413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AF191" w14:textId="77777777" w:rsidR="00C85739" w:rsidRDefault="00C85739" w:rsidP="004138CF">
      <w:pPr>
        <w:spacing w:after="0" w:line="240" w:lineRule="auto"/>
      </w:pPr>
      <w:r>
        <w:separator/>
      </w:r>
    </w:p>
  </w:footnote>
  <w:footnote w:type="continuationSeparator" w:id="0">
    <w:p w14:paraId="1D34B3B6" w14:textId="77777777" w:rsidR="00C85739" w:rsidRDefault="00C85739" w:rsidP="00413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92" w:type="dxa"/>
      <w:tblInd w:w="-856" w:type="dxa"/>
      <w:tblLook w:val="04A0" w:firstRow="1" w:lastRow="0" w:firstColumn="1" w:lastColumn="0" w:noHBand="0" w:noVBand="1"/>
    </w:tblPr>
    <w:tblGrid>
      <w:gridCol w:w="2560"/>
      <w:gridCol w:w="5804"/>
      <w:gridCol w:w="2728"/>
    </w:tblGrid>
    <w:tr w:rsidR="008472C7" w14:paraId="48B1A5E9" w14:textId="77777777" w:rsidTr="008472C7">
      <w:trPr>
        <w:trHeight w:val="266"/>
      </w:trPr>
      <w:tc>
        <w:tcPr>
          <w:tcW w:w="2560" w:type="dxa"/>
        </w:tcPr>
        <w:p w14:paraId="00BCE427" w14:textId="07B04B85" w:rsidR="008472C7" w:rsidRPr="00671AB6" w:rsidRDefault="00671AB6">
          <w:pPr>
            <w:pStyle w:val="Header"/>
            <w:rPr>
              <w:sz w:val="20"/>
              <w:szCs w:val="20"/>
            </w:rPr>
          </w:pPr>
          <w:r w:rsidRPr="00671AB6">
            <w:rPr>
              <w:rFonts w:ascii="Poppins" w:hAnsi="Poppins" w:cs="Poppins"/>
              <w:sz w:val="20"/>
              <w:szCs w:val="20"/>
            </w:rPr>
            <w:t xml:space="preserve">Réf. : </w:t>
          </w:r>
        </w:p>
      </w:tc>
      <w:tc>
        <w:tcPr>
          <w:tcW w:w="5804" w:type="dxa"/>
          <w:vMerge w:val="restart"/>
          <w:vAlign w:val="center"/>
        </w:tcPr>
        <w:p w14:paraId="553D115E" w14:textId="6A029373" w:rsidR="008472C7" w:rsidRPr="00172665" w:rsidRDefault="008472C7" w:rsidP="00172665">
          <w:pPr>
            <w:pStyle w:val="Default"/>
            <w:jc w:val="center"/>
            <w:rPr>
              <w:rFonts w:ascii="Poppins" w:hAnsi="Poppins" w:cs="Poppins"/>
              <w:b/>
              <w:bCs/>
              <w:color w:val="3600E7"/>
              <w:sz w:val="20"/>
              <w:szCs w:val="20"/>
            </w:rPr>
          </w:pPr>
          <w:r w:rsidRPr="00172665">
            <w:rPr>
              <w:rFonts w:ascii="Poppins" w:hAnsi="Poppins" w:cs="Poppins"/>
              <w:b/>
              <w:bCs/>
              <w:color w:val="3600E7"/>
              <w:sz w:val="20"/>
              <w:szCs w:val="20"/>
            </w:rPr>
            <w:t>Procédure de gestion des risques et opportunité SMI</w:t>
          </w:r>
        </w:p>
        <w:p w14:paraId="69896EB4" w14:textId="22D01EDD" w:rsidR="008472C7" w:rsidRDefault="008472C7" w:rsidP="008472C7">
          <w:pPr>
            <w:pStyle w:val="Header"/>
            <w:jc w:val="center"/>
          </w:pPr>
        </w:p>
      </w:tc>
      <w:tc>
        <w:tcPr>
          <w:tcW w:w="2728" w:type="dxa"/>
          <w:vMerge w:val="restart"/>
        </w:tcPr>
        <w:p w14:paraId="5868D49E" w14:textId="77777777" w:rsidR="008472C7" w:rsidRDefault="008472C7">
          <w:pPr>
            <w:pStyle w:val="Header"/>
          </w:pPr>
        </w:p>
      </w:tc>
    </w:tr>
    <w:tr w:rsidR="008472C7" w14:paraId="5E1805DC" w14:textId="77777777" w:rsidTr="004138CF">
      <w:trPr>
        <w:trHeight w:val="266"/>
      </w:trPr>
      <w:tc>
        <w:tcPr>
          <w:tcW w:w="2560" w:type="dxa"/>
        </w:tcPr>
        <w:p w14:paraId="6236C6CA" w14:textId="63A1BB1D" w:rsidR="008472C7" w:rsidRPr="00671AB6" w:rsidRDefault="00671AB6">
          <w:pPr>
            <w:pStyle w:val="Header"/>
            <w:rPr>
              <w:rFonts w:ascii="Poppins" w:hAnsi="Poppins" w:cs="Poppins"/>
              <w:sz w:val="20"/>
              <w:szCs w:val="20"/>
            </w:rPr>
          </w:pPr>
          <w:r w:rsidRPr="00671AB6">
            <w:rPr>
              <w:rFonts w:ascii="Poppins" w:hAnsi="Poppins" w:cs="Poppins"/>
              <w:sz w:val="20"/>
              <w:szCs w:val="20"/>
            </w:rPr>
            <w:t>Date :</w:t>
          </w:r>
        </w:p>
      </w:tc>
      <w:tc>
        <w:tcPr>
          <w:tcW w:w="5804" w:type="dxa"/>
          <w:vMerge/>
        </w:tcPr>
        <w:p w14:paraId="6A7529D8" w14:textId="77777777" w:rsidR="008472C7" w:rsidRDefault="008472C7">
          <w:pPr>
            <w:pStyle w:val="Header"/>
          </w:pPr>
        </w:p>
      </w:tc>
      <w:tc>
        <w:tcPr>
          <w:tcW w:w="2728" w:type="dxa"/>
          <w:vMerge/>
        </w:tcPr>
        <w:p w14:paraId="2BD323FA" w14:textId="77777777" w:rsidR="008472C7" w:rsidRDefault="008472C7">
          <w:pPr>
            <w:pStyle w:val="Header"/>
          </w:pPr>
        </w:p>
      </w:tc>
    </w:tr>
    <w:tr w:rsidR="008472C7" w14:paraId="1F935DD1" w14:textId="77777777" w:rsidTr="004138CF">
      <w:trPr>
        <w:trHeight w:val="278"/>
      </w:trPr>
      <w:tc>
        <w:tcPr>
          <w:tcW w:w="2560" w:type="dxa"/>
        </w:tcPr>
        <w:p w14:paraId="5AA5B32B" w14:textId="6AEABE92" w:rsidR="008472C7" w:rsidRPr="00671AB6" w:rsidRDefault="00671AB6">
          <w:pPr>
            <w:pStyle w:val="Header"/>
            <w:rPr>
              <w:rFonts w:ascii="Poppins" w:hAnsi="Poppins" w:cs="Poppins"/>
              <w:sz w:val="20"/>
              <w:szCs w:val="20"/>
            </w:rPr>
          </w:pPr>
          <w:r w:rsidRPr="00671AB6">
            <w:rPr>
              <w:rFonts w:ascii="Poppins" w:hAnsi="Poppins" w:cs="Poppins"/>
              <w:sz w:val="20"/>
              <w:szCs w:val="20"/>
            </w:rPr>
            <w:t>I.E. :</w:t>
          </w:r>
        </w:p>
      </w:tc>
      <w:tc>
        <w:tcPr>
          <w:tcW w:w="5804" w:type="dxa"/>
          <w:vMerge/>
        </w:tcPr>
        <w:p w14:paraId="21D76831" w14:textId="77777777" w:rsidR="008472C7" w:rsidRDefault="008472C7">
          <w:pPr>
            <w:pStyle w:val="Header"/>
          </w:pPr>
        </w:p>
      </w:tc>
      <w:tc>
        <w:tcPr>
          <w:tcW w:w="2728" w:type="dxa"/>
          <w:vMerge/>
        </w:tcPr>
        <w:p w14:paraId="5FC4E508" w14:textId="77777777" w:rsidR="008472C7" w:rsidRDefault="008472C7">
          <w:pPr>
            <w:pStyle w:val="Header"/>
          </w:pPr>
        </w:p>
      </w:tc>
    </w:tr>
    <w:tr w:rsidR="008472C7" w14:paraId="39AC8282" w14:textId="77777777" w:rsidTr="004138CF">
      <w:trPr>
        <w:trHeight w:val="266"/>
      </w:trPr>
      <w:tc>
        <w:tcPr>
          <w:tcW w:w="2560" w:type="dxa"/>
        </w:tcPr>
        <w:p w14:paraId="7382E2B4" w14:textId="3BCC0D57" w:rsidR="008472C7" w:rsidRPr="00671AB6" w:rsidRDefault="00671AB6">
          <w:pPr>
            <w:pStyle w:val="Header"/>
            <w:rPr>
              <w:rFonts w:ascii="Poppins" w:hAnsi="Poppins" w:cs="Poppins"/>
              <w:sz w:val="20"/>
              <w:szCs w:val="20"/>
            </w:rPr>
          </w:pPr>
          <w:r w:rsidRPr="00671AB6">
            <w:rPr>
              <w:rFonts w:ascii="Poppins" w:hAnsi="Poppins" w:cs="Poppins"/>
              <w:sz w:val="20"/>
              <w:szCs w:val="20"/>
            </w:rPr>
            <w:t>Interne</w:t>
          </w:r>
        </w:p>
      </w:tc>
      <w:tc>
        <w:tcPr>
          <w:tcW w:w="5804" w:type="dxa"/>
          <w:vMerge/>
        </w:tcPr>
        <w:p w14:paraId="7F40140A" w14:textId="77777777" w:rsidR="008472C7" w:rsidRDefault="008472C7">
          <w:pPr>
            <w:pStyle w:val="Header"/>
          </w:pPr>
        </w:p>
      </w:tc>
      <w:tc>
        <w:tcPr>
          <w:tcW w:w="2728" w:type="dxa"/>
        </w:tcPr>
        <w:p w14:paraId="584DBF30" w14:textId="43D3C5A0" w:rsidR="008472C7" w:rsidRPr="00671AB6" w:rsidRDefault="00671AB6">
          <w:pPr>
            <w:pStyle w:val="Header"/>
            <w:rPr>
              <w:lang w:val="en-US"/>
            </w:rPr>
          </w:pPr>
          <w:r w:rsidRPr="00671AB6">
            <w:rPr>
              <w:rFonts w:ascii="Poppins" w:hAnsi="Poppins" w:cs="Poppins"/>
              <w:sz w:val="20"/>
              <w:szCs w:val="20"/>
            </w:rPr>
            <w:t>Page :</w:t>
          </w:r>
          <w:r w:rsidRPr="00671AB6">
            <w:rPr>
              <w:rFonts w:ascii="Poppins" w:hAnsi="Poppins" w:cs="Poppins"/>
              <w:sz w:val="20"/>
              <w:szCs w:val="20"/>
            </w:rPr>
            <w:fldChar w:fldCharType="begin"/>
          </w:r>
          <w:r w:rsidRPr="00671AB6">
            <w:rPr>
              <w:rFonts w:ascii="Poppins" w:hAnsi="Poppins" w:cs="Poppins"/>
              <w:sz w:val="20"/>
              <w:szCs w:val="20"/>
            </w:rPr>
            <w:instrText xml:space="preserve"> PAGE   \* MERGEFORMAT </w:instrText>
          </w:r>
          <w:r w:rsidRPr="00671AB6">
            <w:rPr>
              <w:rFonts w:ascii="Poppins" w:hAnsi="Poppins" w:cs="Poppins"/>
              <w:sz w:val="20"/>
              <w:szCs w:val="20"/>
            </w:rPr>
            <w:fldChar w:fldCharType="separate"/>
          </w:r>
          <w:r w:rsidRPr="00671AB6">
            <w:rPr>
              <w:rFonts w:ascii="Poppins" w:hAnsi="Poppins" w:cs="Poppins"/>
              <w:sz w:val="20"/>
              <w:szCs w:val="20"/>
            </w:rPr>
            <w:t>1</w:t>
          </w:r>
          <w:r w:rsidRPr="00671AB6">
            <w:rPr>
              <w:rFonts w:ascii="Poppins" w:hAnsi="Poppins" w:cs="Poppins"/>
              <w:sz w:val="20"/>
              <w:szCs w:val="20"/>
            </w:rPr>
            <w:fldChar w:fldCharType="end"/>
          </w:r>
        </w:p>
      </w:tc>
    </w:tr>
  </w:tbl>
  <w:p w14:paraId="4725D197" w14:textId="77777777" w:rsidR="004138CF" w:rsidRDefault="00413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25pt;height:11.25pt" o:bullet="t">
        <v:imagedata r:id="rId1" o:title="msoCF6A"/>
      </v:shape>
    </w:pict>
  </w:numPicBullet>
  <w:abstractNum w:abstractNumId="0" w15:restartNumberingAfterBreak="0">
    <w:nsid w:val="04FC5D6F"/>
    <w:multiLevelType w:val="multilevel"/>
    <w:tmpl w:val="7AB8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143BD"/>
    <w:multiLevelType w:val="hybridMultilevel"/>
    <w:tmpl w:val="B482977A"/>
    <w:lvl w:ilvl="0" w:tplc="9864DAD6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7CC5C8">
      <w:numFmt w:val="decimal"/>
      <w:lvlText w:val=""/>
      <w:lvlJc w:val="left"/>
    </w:lvl>
    <w:lvl w:ilvl="2" w:tplc="07B0371E">
      <w:numFmt w:val="decimal"/>
      <w:lvlText w:val=""/>
      <w:lvlJc w:val="left"/>
    </w:lvl>
    <w:lvl w:ilvl="3" w:tplc="CCF0B688">
      <w:numFmt w:val="decimal"/>
      <w:lvlText w:val=""/>
      <w:lvlJc w:val="left"/>
    </w:lvl>
    <w:lvl w:ilvl="4" w:tplc="1AAC9E1E">
      <w:numFmt w:val="decimal"/>
      <w:lvlText w:val=""/>
      <w:lvlJc w:val="left"/>
    </w:lvl>
    <w:lvl w:ilvl="5" w:tplc="4B5800BA">
      <w:numFmt w:val="decimal"/>
      <w:lvlText w:val=""/>
      <w:lvlJc w:val="left"/>
    </w:lvl>
    <w:lvl w:ilvl="6" w:tplc="5642B0E6">
      <w:numFmt w:val="decimal"/>
      <w:lvlText w:val=""/>
      <w:lvlJc w:val="left"/>
    </w:lvl>
    <w:lvl w:ilvl="7" w:tplc="024455BC">
      <w:numFmt w:val="decimal"/>
      <w:lvlText w:val=""/>
      <w:lvlJc w:val="left"/>
    </w:lvl>
    <w:lvl w:ilvl="8" w:tplc="A7760C24">
      <w:numFmt w:val="decimal"/>
      <w:lvlText w:val=""/>
      <w:lvlJc w:val="left"/>
    </w:lvl>
  </w:abstractNum>
  <w:abstractNum w:abstractNumId="2" w15:restartNumberingAfterBreak="0">
    <w:nsid w:val="15243705"/>
    <w:multiLevelType w:val="multilevel"/>
    <w:tmpl w:val="E4E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34D2A"/>
    <w:multiLevelType w:val="multilevel"/>
    <w:tmpl w:val="16868D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A0FCC"/>
    <w:multiLevelType w:val="multilevel"/>
    <w:tmpl w:val="5E2C4D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845CE"/>
    <w:multiLevelType w:val="hybridMultilevel"/>
    <w:tmpl w:val="4756400E"/>
    <w:lvl w:ilvl="0" w:tplc="1CDC888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84F21"/>
    <w:multiLevelType w:val="multilevel"/>
    <w:tmpl w:val="F2E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D67B4"/>
    <w:multiLevelType w:val="multilevel"/>
    <w:tmpl w:val="7CC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80A5B"/>
    <w:multiLevelType w:val="multilevel"/>
    <w:tmpl w:val="119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B58F0"/>
    <w:multiLevelType w:val="multilevel"/>
    <w:tmpl w:val="6916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A05D3"/>
    <w:multiLevelType w:val="multilevel"/>
    <w:tmpl w:val="2F3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11F97"/>
    <w:multiLevelType w:val="multilevel"/>
    <w:tmpl w:val="4E7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0326D"/>
    <w:multiLevelType w:val="multilevel"/>
    <w:tmpl w:val="7A9E8F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A4DFB"/>
    <w:multiLevelType w:val="multilevel"/>
    <w:tmpl w:val="22A0B3A6"/>
    <w:lvl w:ilvl="0">
      <w:start w:val="1"/>
      <w:numFmt w:val="decimal"/>
      <w:lvlText w:val="%1"/>
      <w:lvlJc w:val="left"/>
      <w:pPr>
        <w:ind w:left="151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3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3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5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1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32" w:hanging="1800"/>
      </w:pPr>
      <w:rPr>
        <w:rFonts w:hint="default"/>
      </w:rPr>
    </w:lvl>
  </w:abstractNum>
  <w:abstractNum w:abstractNumId="14" w15:restartNumberingAfterBreak="0">
    <w:nsid w:val="53C166F0"/>
    <w:multiLevelType w:val="multilevel"/>
    <w:tmpl w:val="B0C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5350F"/>
    <w:multiLevelType w:val="multilevel"/>
    <w:tmpl w:val="92F091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F0D02"/>
    <w:multiLevelType w:val="multilevel"/>
    <w:tmpl w:val="8940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415D4"/>
    <w:multiLevelType w:val="multilevel"/>
    <w:tmpl w:val="123AAE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734B0"/>
    <w:multiLevelType w:val="multilevel"/>
    <w:tmpl w:val="F9CEDA0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965B6"/>
    <w:multiLevelType w:val="multilevel"/>
    <w:tmpl w:val="7900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F5EB5"/>
    <w:multiLevelType w:val="multilevel"/>
    <w:tmpl w:val="FAF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4"/>
  </w:num>
  <w:num w:numId="4">
    <w:abstractNumId w:val="16"/>
  </w:num>
  <w:num w:numId="5">
    <w:abstractNumId w:val="20"/>
  </w:num>
  <w:num w:numId="6">
    <w:abstractNumId w:val="9"/>
  </w:num>
  <w:num w:numId="7">
    <w:abstractNumId w:val="7"/>
  </w:num>
  <w:num w:numId="8">
    <w:abstractNumId w:val="0"/>
  </w:num>
  <w:num w:numId="9">
    <w:abstractNumId w:val="2"/>
  </w:num>
  <w:num w:numId="10">
    <w:abstractNumId w:val="19"/>
  </w:num>
  <w:num w:numId="11">
    <w:abstractNumId w:val="11"/>
  </w:num>
  <w:num w:numId="12">
    <w:abstractNumId w:val="8"/>
  </w:num>
  <w:num w:numId="13">
    <w:abstractNumId w:val="4"/>
  </w:num>
  <w:num w:numId="14">
    <w:abstractNumId w:val="3"/>
  </w:num>
  <w:num w:numId="15">
    <w:abstractNumId w:val="17"/>
  </w:num>
  <w:num w:numId="16">
    <w:abstractNumId w:val="12"/>
  </w:num>
  <w:num w:numId="17">
    <w:abstractNumId w:val="15"/>
  </w:num>
  <w:num w:numId="18">
    <w:abstractNumId w:val="18"/>
  </w:num>
  <w:num w:numId="19">
    <w:abstractNumId w:val="13"/>
  </w:num>
  <w:num w:numId="20">
    <w:abstractNumId w:val="5"/>
  </w:num>
  <w:num w:numId="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C5"/>
    <w:rsid w:val="00080D03"/>
    <w:rsid w:val="00115A25"/>
    <w:rsid w:val="001329D4"/>
    <w:rsid w:val="00172665"/>
    <w:rsid w:val="00214323"/>
    <w:rsid w:val="002A4AC5"/>
    <w:rsid w:val="002F432C"/>
    <w:rsid w:val="003149FE"/>
    <w:rsid w:val="0039146E"/>
    <w:rsid w:val="003A1D9D"/>
    <w:rsid w:val="003D4595"/>
    <w:rsid w:val="00404118"/>
    <w:rsid w:val="004138CF"/>
    <w:rsid w:val="004202C0"/>
    <w:rsid w:val="0042467E"/>
    <w:rsid w:val="00502DEB"/>
    <w:rsid w:val="00531F5D"/>
    <w:rsid w:val="005818A3"/>
    <w:rsid w:val="005B6E30"/>
    <w:rsid w:val="00671AB6"/>
    <w:rsid w:val="006A7A2F"/>
    <w:rsid w:val="006C1666"/>
    <w:rsid w:val="007209C7"/>
    <w:rsid w:val="007524F9"/>
    <w:rsid w:val="00756147"/>
    <w:rsid w:val="007E1BAB"/>
    <w:rsid w:val="007F4119"/>
    <w:rsid w:val="007F6D16"/>
    <w:rsid w:val="00806780"/>
    <w:rsid w:val="008472C7"/>
    <w:rsid w:val="008D7EC3"/>
    <w:rsid w:val="00916379"/>
    <w:rsid w:val="00964877"/>
    <w:rsid w:val="00965197"/>
    <w:rsid w:val="00A05E3A"/>
    <w:rsid w:val="00A415AD"/>
    <w:rsid w:val="00AC34E8"/>
    <w:rsid w:val="00B6685C"/>
    <w:rsid w:val="00B773CA"/>
    <w:rsid w:val="00BD343E"/>
    <w:rsid w:val="00C1377D"/>
    <w:rsid w:val="00C4724F"/>
    <w:rsid w:val="00C85739"/>
    <w:rsid w:val="00CB1524"/>
    <w:rsid w:val="00CB65C8"/>
    <w:rsid w:val="00D065AC"/>
    <w:rsid w:val="00D12B39"/>
    <w:rsid w:val="00D175AF"/>
    <w:rsid w:val="00D17C1F"/>
    <w:rsid w:val="00D30FA1"/>
    <w:rsid w:val="00E80B92"/>
    <w:rsid w:val="00EB3447"/>
    <w:rsid w:val="00EF1CE1"/>
    <w:rsid w:val="00FE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968255"/>
  <w15:chartTrackingRefBased/>
  <w15:docId w15:val="{744F9C23-BCC3-4D4F-8E35-4DB36D9D8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E1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TN"/>
    </w:rPr>
  </w:style>
  <w:style w:type="paragraph" w:styleId="Heading3">
    <w:name w:val="heading 3"/>
    <w:basedOn w:val="Normal"/>
    <w:link w:val="Heading3Char"/>
    <w:uiPriority w:val="9"/>
    <w:qFormat/>
    <w:rsid w:val="00FE1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paragraph" w:styleId="Heading4">
    <w:name w:val="heading 4"/>
    <w:basedOn w:val="Normal"/>
    <w:link w:val="Heading4Char"/>
    <w:uiPriority w:val="9"/>
    <w:qFormat/>
    <w:rsid w:val="00FE1E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T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1EA1"/>
    <w:rPr>
      <w:rFonts w:ascii="Times New Roman" w:eastAsia="Times New Roman" w:hAnsi="Times New Roman" w:cs="Times New Roman"/>
      <w:b/>
      <w:bCs/>
      <w:sz w:val="36"/>
      <w:szCs w:val="36"/>
      <w:lang w:eastAsia="fr-TN"/>
    </w:rPr>
  </w:style>
  <w:style w:type="character" w:customStyle="1" w:styleId="Heading3Char">
    <w:name w:val="Heading 3 Char"/>
    <w:basedOn w:val="DefaultParagraphFont"/>
    <w:link w:val="Heading3"/>
    <w:uiPriority w:val="9"/>
    <w:rsid w:val="00FE1EA1"/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character" w:customStyle="1" w:styleId="Heading4Char">
    <w:name w:val="Heading 4 Char"/>
    <w:basedOn w:val="DefaultParagraphFont"/>
    <w:link w:val="Heading4"/>
    <w:uiPriority w:val="9"/>
    <w:rsid w:val="00FE1EA1"/>
    <w:rPr>
      <w:rFonts w:ascii="Times New Roman" w:eastAsia="Times New Roman" w:hAnsi="Times New Roman" w:cs="Times New Roman"/>
      <w:b/>
      <w:bCs/>
      <w:sz w:val="24"/>
      <w:szCs w:val="24"/>
      <w:lang w:eastAsia="fr-TN"/>
    </w:rPr>
  </w:style>
  <w:style w:type="character" w:styleId="Strong">
    <w:name w:val="Strong"/>
    <w:basedOn w:val="DefaultParagraphFont"/>
    <w:uiPriority w:val="22"/>
    <w:qFormat/>
    <w:rsid w:val="00FE1EA1"/>
    <w:rPr>
      <w:b/>
      <w:bCs/>
    </w:rPr>
  </w:style>
  <w:style w:type="paragraph" w:styleId="NormalWeb">
    <w:name w:val="Normal (Web)"/>
    <w:basedOn w:val="Normal"/>
    <w:uiPriority w:val="99"/>
    <w:unhideWhenUsed/>
    <w:rsid w:val="00FE1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TN"/>
    </w:rPr>
  </w:style>
  <w:style w:type="character" w:customStyle="1" w:styleId="whitespace-normal">
    <w:name w:val="whitespace-normal"/>
    <w:basedOn w:val="DefaultParagraphFont"/>
    <w:rsid w:val="00FE1EA1"/>
  </w:style>
  <w:style w:type="paragraph" w:customStyle="1" w:styleId="font-claude-response-body">
    <w:name w:val="font-claude-response-body"/>
    <w:basedOn w:val="Normal"/>
    <w:rsid w:val="00FE1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TN"/>
    </w:rPr>
  </w:style>
  <w:style w:type="table" w:styleId="TableGrid">
    <w:name w:val="Table Grid"/>
    <w:basedOn w:val="TableNormal"/>
    <w:uiPriority w:val="39"/>
    <w:rsid w:val="00502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02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EF1C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13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8CF"/>
  </w:style>
  <w:style w:type="paragraph" w:styleId="Footer">
    <w:name w:val="footer"/>
    <w:basedOn w:val="Normal"/>
    <w:link w:val="FooterChar"/>
    <w:uiPriority w:val="99"/>
    <w:unhideWhenUsed/>
    <w:rsid w:val="00413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8CF"/>
  </w:style>
  <w:style w:type="paragraph" w:styleId="BodyText">
    <w:name w:val="Body Text"/>
    <w:basedOn w:val="Normal"/>
    <w:link w:val="BodyTextChar"/>
    <w:unhideWhenUsed/>
    <w:rsid w:val="008472C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BodyTextChar">
    <w:name w:val="Body Text Char"/>
    <w:basedOn w:val="DefaultParagraphFont"/>
    <w:link w:val="BodyText"/>
    <w:rsid w:val="008472C7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Default">
    <w:name w:val="Default"/>
    <w:rsid w:val="0017266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fr-FR" w:eastAsia="fr-FR"/>
    </w:rPr>
  </w:style>
  <w:style w:type="paragraph" w:styleId="ListParagraph">
    <w:name w:val="List Paragraph"/>
    <w:basedOn w:val="Normal"/>
    <w:qFormat/>
    <w:rsid w:val="00CB1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6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Portfolio Sample</dc:creator>
  <cp:keywords/>
  <dc:description/>
  <cp:lastModifiedBy>Alaaeddine</cp:lastModifiedBy>
  <cp:revision>28</cp:revision>
  <dcterms:created xsi:type="dcterms:W3CDTF">2026-04-21T14:04:00Z</dcterms:created>
  <dcterms:modified xsi:type="dcterms:W3CDTF">2026-07-31T09:13:00Z</dcterms:modified>
</cp:coreProperties>
</file>