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Lesson 16.4 Study Guide: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Homeostasis and Cells</w:t>
      </w:r>
    </w:p>
    <w:p w:rsidR="00000000" w:rsidDel="00000000" w:rsidP="00000000" w:rsidRDefault="00000000" w:rsidRPr="00000000" w14:paraId="00000002">
      <w:pPr>
        <w:pageBreakBefore w:val="0"/>
        <w:widowControl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Read section 16.4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pgs. 482-485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widowControl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All living things, unicellular and multicellular, need to do what in order to maintain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homeostasis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?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Grow, Respond to the environment, Transform energy, and Reproduce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widowControl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What do multicellular organisms need to do, in addition, to maintain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homeostasis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?</w:t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Cells in multicellular organisms need to communicate with one another because they have become specialized for specific tasks.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widowControl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Analyzing Data: Mitochondria in a Mouse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found on pg. 484 in the textbook. Make sure to read the excerpt too. Answer the questions below: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Compare the distribution of mitochondria in the four organs, or organ parts, shown in the graph.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28575</wp:posOffset>
            </wp:positionV>
            <wp:extent cx="2924145" cy="1447102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45" cy="1447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"/>
        <w:tblW w:w="511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The left ventricle of the heart has the most followed by the heart's left atrium. Liver cells have a medium amount and the pituitary gland has the least.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widowControl w:val="0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How is it useful for organisms to have an uneven distribution of mitochondria among their cells?</w:t>
      </w:r>
    </w:p>
    <w:tbl>
      <w:tblPr>
        <w:tblStyle w:val="Table4"/>
        <w:tblW w:w="511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Some tissues have a higher need for energy because of its function and need more mitochondria. Where other tissues like in the pituitary gland have a different function and do not have the same energy requirement.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widowControl w:val="0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Using the graph data, what does the amount of mitochondria in the left ventricle of the heart tell you about that tissue’s function in your body?</w:t>
      </w:r>
    </w:p>
    <w:tbl>
      <w:tblPr>
        <w:tblStyle w:val="Table5"/>
        <w:tblW w:w="970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The heart pumps blood throughout the body and has to generate enough of a push (force) to do this continuously therefore needing a high amount of mitochondria.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80000"/>
                <w:sz w:val="21"/>
                <w:szCs w:val="21"/>
                <w:rtl w:val="0"/>
              </w:rPr>
              <w:t xml:space="preserve">specifically the left ventricle does this</w:t>
            </w:r>
            <w:r w:rsidDel="00000000" w:rsidR="00000000" w:rsidRPr="00000000">
              <w:rPr>
                <w:rFonts w:ascii="Calibri" w:cs="Calibri" w:eastAsia="Calibri" w:hAnsi="Calibri"/>
                <w:color w:val="980000"/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widowControl w:val="0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INFER: Structure and Functions: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Not all eukaryotic cells are alike. Even in the same multicellular organism cells will differ in  structure based on its function. Look at each of the 3 cells pictured and answer the questions that follow.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5410200</wp:posOffset>
            </wp:positionH>
            <wp:positionV relativeFrom="paragraph">
              <wp:posOffset>89027</wp:posOffset>
            </wp:positionV>
            <wp:extent cx="1429702" cy="1082374"/>
            <wp:effectExtent b="0" l="0" r="0" t="0"/>
            <wp:wrapSquare wrapText="bothSides" distB="0" distT="0" distL="0" distR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702" cy="1082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cells pictured are red blood cells and they are flowing through blood vessels. What is the function of red blood cells? 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</w:t>
      </w:r>
      <w:r w:rsidDel="00000000" w:rsidR="00000000" w:rsidRPr="00000000">
        <w:rPr>
          <w:rFonts w:ascii="Calibri" w:cs="Calibri" w:eastAsia="Calibri" w:hAnsi="Calibri"/>
          <w:color w:val="980000"/>
          <w:sz w:val="21"/>
          <w:szCs w:val="21"/>
          <w:shd w:fill="cfe2f3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1"/>
          <w:szCs w:val="21"/>
          <w:shd w:fill="cfe2f3" w:val="clear"/>
          <w:rtl w:val="0"/>
        </w:rPr>
        <w:t xml:space="preserve">To carry gases (oxygen and carbon dioxide) in the bloodstream to all cells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Relate how their structure/ shape of them help them complete their function 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1"/>
          <w:szCs w:val="21"/>
          <w:shd w:fill="cfe2f3" w:val="clear"/>
          <w:rtl w:val="0"/>
        </w:rPr>
        <w:t xml:space="preserve">red blood cells have a round, jelly-like shape (like an intertube) to easily flow through the bloodstream and ‘bounce’ off wall and other red blood cells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5165945</wp:posOffset>
            </wp:positionH>
            <wp:positionV relativeFrom="paragraph">
              <wp:posOffset>76814</wp:posOffset>
            </wp:positionV>
            <wp:extent cx="1673005" cy="1342411"/>
            <wp:effectExtent b="0" l="0" r="0" t="0"/>
            <wp:wrapSquare wrapText="bothSides" distB="57150" distT="57150" distL="57150" distR="5715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7500" l="0" r="0" t="6071"/>
                    <a:stretch>
                      <a:fillRect/>
                    </a:stretch>
                  </pic:blipFill>
                  <pic:spPr>
                    <a:xfrm>
                      <a:off x="0" y="0"/>
                      <a:ext cx="1673005" cy="1342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cell is a smooth muscle cell, as you see the cell changes shapes which takes energy. What does this cell contain more of to allow for its function (movement)?</w:t>
      </w:r>
    </w:p>
    <w:tbl>
      <w:tblPr>
        <w:tblStyle w:val="Table6"/>
        <w:tblW w:w="68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40"/>
        <w:tblGridChange w:id="0">
          <w:tblGrid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Contains CYTOSKELETON for structure and movement of cells.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Contains MITOCHONDRIA for extra energy for movement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spacing w:line="335.9999999999999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5248275</wp:posOffset>
            </wp:positionH>
            <wp:positionV relativeFrom="paragraph">
              <wp:posOffset>127360</wp:posOffset>
            </wp:positionV>
            <wp:extent cx="1590675" cy="933775"/>
            <wp:effectExtent b="0" l="0" r="0" t="0"/>
            <wp:wrapSquare wrapText="bothSides" distB="57150" distT="57150" distL="57150" distR="5715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picture is a cell from a plant leaf. What is the function of a leaf (for the plant)? 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1"/>
          <w:szCs w:val="21"/>
          <w:shd w:fill="cfe2f3" w:val="clear"/>
          <w:rtl w:val="0"/>
        </w:rPr>
        <w:t xml:space="preserve">to absorb sunlight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What does the leaf cell have more of to help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             with its function? 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1"/>
          <w:szCs w:val="21"/>
          <w:shd w:fill="cfe2f3" w:val="clear"/>
          <w:rtl w:val="0"/>
        </w:rPr>
        <w:t xml:space="preserve">Leaf cells have more CHLOROPLASTS</w:t>
      </w:r>
      <w:r w:rsidDel="00000000" w:rsidR="00000000" w:rsidRPr="00000000">
        <w:rPr>
          <w:rFonts w:ascii="Calibri" w:cs="Calibri" w:eastAsia="Calibri" w:hAnsi="Calibri"/>
          <w:sz w:val="21"/>
          <w:szCs w:val="21"/>
          <w:shd w:fill="cfe2f3" w:val="clear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Complete the assigned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Interactive: Multicellular Life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 google classwork.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line="240" w:lineRule="auto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As you read the section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levels of organization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in the textbook, fill in the table below to show how each idea is related to one another.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8025"/>
        <w:tblGridChange w:id="0">
          <w:tblGrid>
            <w:gridCol w:w="2445"/>
            <w:gridCol w:w="80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Specialized Cell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Definition: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 When cells differentiate and have different functions and shapes.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5"/>
                <w:szCs w:val="25"/>
                <w:rtl w:val="0"/>
              </w:rPr>
              <w:t xml:space="preserve">↓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Leaf cells have more chloroplasts for photosynthesis and root cells do not and have tiny hairs on the outside of the cells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b7b7b7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Tissues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Definition: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 A group of similar cells that perform a particular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5"/>
                <w:szCs w:val="25"/>
                <w:rtl w:val="0"/>
              </w:rPr>
              <w:t xml:space="preserve">↓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Many nerve cells (neurons) connect together to make nervous tissue</w:t>
            </w:r>
          </w:p>
        </w:tc>
      </w:tr>
      <w:tr>
        <w:trPr>
          <w:cantSplit w:val="0"/>
          <w:trHeight w:val="436.34765625" w:hRule="atLeast"/>
          <w:tblHeader w:val="0"/>
        </w:trPr>
        <w:tc>
          <w:tcPr>
            <w:tcBorders>
              <w:bottom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Organs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Definition: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Many different groups of tissues working together, but each has a specific task.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5"/>
                <w:szCs w:val="25"/>
                <w:rtl w:val="0"/>
              </w:rPr>
              <w:t xml:space="preserve">↓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brain is an organ that is made up of nerve tissues, fat tissue and blood vessels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34343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3f3f3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3f3"/>
                <w:sz w:val="21"/>
                <w:szCs w:val="21"/>
                <w:rtl w:val="0"/>
              </w:rPr>
              <w:t xml:space="preserve">Organ Systems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Definition: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 group of organs that work together to perform a specific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brain, spinal cord, and nerve throughout the body work together as the nervous system.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With all these different specialized cells which form specific tissues, organs and organ systems, what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must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cells have in order to communicate with each other? </w:t>
      </w:r>
    </w:p>
    <w:tbl>
      <w:tblPr>
        <w:tblStyle w:val="Table8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In order to communicate, cells must have RECEPTORS, 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And where are these structures located on cells?</w:t>
      </w:r>
    </w:p>
    <w:tbl>
      <w:tblPr>
        <w:tblStyle w:val="Table9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They are typically found on the outside of the cell’s membrane. Some may be found on the inside.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How are communications sent between cells?</w:t>
      </w:r>
    </w:p>
    <w:tbl>
      <w:tblPr>
        <w:tblStyle w:val="Table10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1"/>
                <w:szCs w:val="21"/>
                <w:rtl w:val="0"/>
              </w:rPr>
              <w:t xml:space="preserve">Cells communicate by means of CHEMICAL messages or signals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widowControl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