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E51" w:rsidRDefault="006F64A7" w:rsidP="00E65D90">
      <w:pPr>
        <w:pStyle w:val="Prrafodelista"/>
        <w:numPr>
          <w:ilvl w:val="0"/>
          <w:numId w:val="1"/>
        </w:numPr>
      </w:pPr>
      <w:r>
        <w:t xml:space="preserve">Se recomienda cambiarle el color del botón de aceptar en la ventana de adicionar y modificar un nivel. </w:t>
      </w:r>
    </w:p>
    <w:p w:rsidR="006F64A7" w:rsidRDefault="006F64A7" w:rsidP="006F64A7">
      <w:pPr>
        <w:pStyle w:val="Prrafodelista"/>
        <w:ind w:left="502"/>
      </w:pPr>
      <w:r>
        <w:rPr>
          <w:noProof/>
          <w:lang w:eastAsia="es-ES"/>
        </w:rPr>
        <w:drawing>
          <wp:inline distT="0" distB="0" distL="0" distR="0" wp14:anchorId="365966D3" wp14:editId="1ECA80F3">
            <wp:extent cx="3486150" cy="1276350"/>
            <wp:effectExtent l="0" t="0" r="0" b="0"/>
            <wp:docPr id="59" name="Imagen 59" descr="C:\Users\morai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ima\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1276350"/>
                    </a:xfrm>
                    <a:prstGeom prst="rect">
                      <a:avLst/>
                    </a:prstGeom>
                    <a:noFill/>
                    <a:ln>
                      <a:noFill/>
                    </a:ln>
                  </pic:spPr>
                </pic:pic>
              </a:graphicData>
            </a:graphic>
          </wp:inline>
        </w:drawing>
      </w:r>
    </w:p>
    <w:p w:rsidR="006F64A7" w:rsidRDefault="006F64A7" w:rsidP="00E65D90">
      <w:pPr>
        <w:pStyle w:val="Prrafodelista"/>
        <w:numPr>
          <w:ilvl w:val="0"/>
          <w:numId w:val="1"/>
        </w:numPr>
      </w:pPr>
      <w:r>
        <w:t xml:space="preserve">Cuando adiciona un nivel con un valor incorrecto para el sistema el mensaje que muestra no corresponde con esta ventana. Esto pasa también cuando introduce un dato que ya aparece en el sistema un elemento con ese mismo dato. </w:t>
      </w:r>
    </w:p>
    <w:p w:rsidR="006F64A7" w:rsidRDefault="006F64A7" w:rsidP="006F64A7">
      <w:pPr>
        <w:pStyle w:val="Prrafodelista"/>
        <w:ind w:left="502"/>
      </w:pPr>
      <w:r>
        <w:rPr>
          <w:noProof/>
          <w:lang w:eastAsia="es-ES"/>
        </w:rPr>
        <w:drawing>
          <wp:inline distT="0" distB="0" distL="0" distR="0">
            <wp:extent cx="4286250" cy="1600200"/>
            <wp:effectExtent l="0" t="0" r="0" b="0"/>
            <wp:docPr id="62" name="Imagen 62" descr="C:\Users\moraim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aima\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600200"/>
                    </a:xfrm>
                    <a:prstGeom prst="rect">
                      <a:avLst/>
                    </a:prstGeom>
                    <a:noFill/>
                    <a:ln>
                      <a:noFill/>
                    </a:ln>
                  </pic:spPr>
                </pic:pic>
              </a:graphicData>
            </a:graphic>
          </wp:inline>
        </w:drawing>
      </w:r>
    </w:p>
    <w:p w:rsidR="006F64A7" w:rsidRDefault="00E92BEE" w:rsidP="00E65D90">
      <w:pPr>
        <w:pStyle w:val="Prrafodelista"/>
        <w:numPr>
          <w:ilvl w:val="0"/>
          <w:numId w:val="1"/>
        </w:numPr>
      </w:pPr>
      <w:r>
        <w:t xml:space="preserve">Por la opción de modificar el sistema me permite entrar un valor numérico y por adicionar el sistema no me permite. </w:t>
      </w:r>
    </w:p>
    <w:p w:rsidR="00E92BEE" w:rsidRDefault="00E92BEE" w:rsidP="00E92BEE">
      <w:pPr>
        <w:pStyle w:val="Prrafodelista"/>
        <w:ind w:left="502"/>
      </w:pPr>
      <w:r>
        <w:rPr>
          <w:noProof/>
          <w:lang w:eastAsia="es-ES"/>
        </w:rPr>
        <w:drawing>
          <wp:inline distT="0" distB="0" distL="0" distR="0">
            <wp:extent cx="3705225" cy="1352550"/>
            <wp:effectExtent l="0" t="0" r="9525" b="0"/>
            <wp:docPr id="71" name="Imagen 71" descr="C:\Users\moraim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E92BEE" w:rsidRDefault="00E92BEE" w:rsidP="00E65D90">
      <w:pPr>
        <w:pStyle w:val="Prrafodelista"/>
        <w:numPr>
          <w:ilvl w:val="0"/>
          <w:numId w:val="1"/>
        </w:numPr>
      </w:pPr>
      <w:r>
        <w:t>En la ventana de modificar cuando modifica un elemento y este ya se encuentra registrado en el sistema el mensaje que se muestra tiene un error pues en vez de decir sexo tiene que ser nivel.</w:t>
      </w:r>
    </w:p>
    <w:p w:rsidR="00E92BEE" w:rsidRDefault="00E92BEE" w:rsidP="00E92BEE">
      <w:pPr>
        <w:pStyle w:val="Prrafodelista"/>
        <w:ind w:left="502"/>
      </w:pPr>
      <w:r>
        <w:rPr>
          <w:noProof/>
          <w:lang w:eastAsia="es-ES"/>
        </w:rPr>
        <w:drawing>
          <wp:inline distT="0" distB="0" distL="0" distR="0">
            <wp:extent cx="4438650" cy="1485900"/>
            <wp:effectExtent l="0" t="0" r="0" b="0"/>
            <wp:docPr id="72" name="Imagen 72" descr="C:\Users\moraim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raima\Deskto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1485900"/>
                    </a:xfrm>
                    <a:prstGeom prst="rect">
                      <a:avLst/>
                    </a:prstGeom>
                    <a:noFill/>
                    <a:ln>
                      <a:noFill/>
                    </a:ln>
                  </pic:spPr>
                </pic:pic>
              </a:graphicData>
            </a:graphic>
          </wp:inline>
        </w:drawing>
      </w:r>
    </w:p>
    <w:p w:rsidR="00E92BEE" w:rsidRDefault="001A7B00" w:rsidP="00E65D90">
      <w:pPr>
        <w:pStyle w:val="Prrafodelista"/>
        <w:numPr>
          <w:ilvl w:val="0"/>
          <w:numId w:val="1"/>
        </w:numPr>
      </w:pPr>
      <w:r>
        <w:t xml:space="preserve">En la ventana principal en la opción de codificadores las opciones de este </w:t>
      </w:r>
      <w:r w:rsidR="00154E4D">
        <w:t xml:space="preserve">algunas aparecen con errores. </w:t>
      </w:r>
    </w:p>
    <w:p w:rsidR="00154E4D" w:rsidRDefault="00154E4D" w:rsidP="00154E4D">
      <w:pPr>
        <w:pStyle w:val="Prrafodelista"/>
        <w:ind w:left="502"/>
      </w:pPr>
      <w:r>
        <w:rPr>
          <w:noProof/>
          <w:lang w:eastAsia="es-ES"/>
        </w:rPr>
        <w:lastRenderedPageBreak/>
        <w:drawing>
          <wp:inline distT="0" distB="0" distL="0" distR="0">
            <wp:extent cx="5267325" cy="1238250"/>
            <wp:effectExtent l="0" t="0" r="9525" b="0"/>
            <wp:docPr id="73" name="Imagen 73" descr="C:\Users\moraim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raima\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238250"/>
                    </a:xfrm>
                    <a:prstGeom prst="rect">
                      <a:avLst/>
                    </a:prstGeom>
                    <a:noFill/>
                    <a:ln>
                      <a:noFill/>
                    </a:ln>
                  </pic:spPr>
                </pic:pic>
              </a:graphicData>
            </a:graphic>
          </wp:inline>
        </w:drawing>
      </w:r>
    </w:p>
    <w:p w:rsidR="00154E4D" w:rsidRDefault="00154E4D" w:rsidP="00E65D90">
      <w:pPr>
        <w:pStyle w:val="Prrafodelista"/>
        <w:numPr>
          <w:ilvl w:val="0"/>
          <w:numId w:val="1"/>
        </w:numPr>
      </w:pPr>
      <w:r>
        <w:t xml:space="preserve">En la ventana de gestionar tipo de violación aparece el nombre de la ventana con errores se recomienda que diga gestionar tipo de violación y no como aparece. </w:t>
      </w:r>
    </w:p>
    <w:p w:rsidR="00154E4D" w:rsidRDefault="00154E4D" w:rsidP="00154E4D">
      <w:pPr>
        <w:pStyle w:val="Prrafodelista"/>
        <w:ind w:left="502"/>
      </w:pPr>
      <w:r>
        <w:rPr>
          <w:noProof/>
          <w:lang w:eastAsia="es-ES"/>
        </w:rPr>
        <w:drawing>
          <wp:inline distT="0" distB="0" distL="0" distR="0">
            <wp:extent cx="3914775" cy="1352550"/>
            <wp:effectExtent l="0" t="0" r="9525" b="0"/>
            <wp:docPr id="74" name="Imagen 74" descr="C:\Users\moraim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aima\Desktop\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1352550"/>
                    </a:xfrm>
                    <a:prstGeom prst="rect">
                      <a:avLst/>
                    </a:prstGeom>
                    <a:noFill/>
                    <a:ln>
                      <a:noFill/>
                    </a:ln>
                  </pic:spPr>
                </pic:pic>
              </a:graphicData>
            </a:graphic>
          </wp:inline>
        </w:drawing>
      </w:r>
    </w:p>
    <w:p w:rsidR="00154E4D" w:rsidRDefault="00154E4D" w:rsidP="00E65D90">
      <w:pPr>
        <w:pStyle w:val="Prrafodelista"/>
        <w:numPr>
          <w:ilvl w:val="0"/>
          <w:numId w:val="1"/>
        </w:numPr>
      </w:pPr>
      <w:r>
        <w:t xml:space="preserve">En la descripción de los botones de adicionar, modificar y eliminar se recomienda que se cambie en ves que diga </w:t>
      </w:r>
      <w:proofErr w:type="spellStart"/>
      <w:r>
        <w:t>tviolacion</w:t>
      </w:r>
      <w:proofErr w:type="spellEnd"/>
      <w:r>
        <w:t xml:space="preserve"> diga tipo de violación.</w:t>
      </w:r>
    </w:p>
    <w:p w:rsidR="00154E4D" w:rsidRDefault="00154E4D" w:rsidP="00154E4D">
      <w:pPr>
        <w:pStyle w:val="Prrafodelista"/>
        <w:ind w:left="502"/>
      </w:pPr>
      <w:r>
        <w:t xml:space="preserve"> </w:t>
      </w:r>
      <w:r>
        <w:rPr>
          <w:noProof/>
          <w:lang w:eastAsia="es-ES"/>
        </w:rPr>
        <w:drawing>
          <wp:inline distT="0" distB="0" distL="0" distR="0" wp14:anchorId="34880A3A" wp14:editId="61FD29D6">
            <wp:extent cx="2466975" cy="1476375"/>
            <wp:effectExtent l="0" t="0" r="9525" b="9525"/>
            <wp:docPr id="75" name="Imagen 75" descr="C:\Users\moraima\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raima\Desktop\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476375"/>
                    </a:xfrm>
                    <a:prstGeom prst="rect">
                      <a:avLst/>
                    </a:prstGeom>
                    <a:noFill/>
                    <a:ln>
                      <a:noFill/>
                    </a:ln>
                  </pic:spPr>
                </pic:pic>
              </a:graphicData>
            </a:graphic>
          </wp:inline>
        </w:drawing>
      </w:r>
    </w:p>
    <w:p w:rsidR="00154E4D" w:rsidRDefault="00154E4D" w:rsidP="00E65D90">
      <w:pPr>
        <w:pStyle w:val="Prrafodelista"/>
        <w:numPr>
          <w:ilvl w:val="0"/>
          <w:numId w:val="1"/>
        </w:numPr>
      </w:pPr>
      <w:r>
        <w:t xml:space="preserve">Se recomienda que el anunciado de las ventana de adicionar y modificar tipo de violación se cambie ya el que aparece no es correspondido. </w:t>
      </w:r>
      <w:r w:rsidR="00F418B6">
        <w:t xml:space="preserve">También se recomienda que el botón de aceptar se le ponga de color azul. </w:t>
      </w:r>
    </w:p>
    <w:p w:rsidR="00154E4D" w:rsidRDefault="00F418B6" w:rsidP="00F418B6">
      <w:pPr>
        <w:pStyle w:val="Prrafodelista"/>
        <w:ind w:left="502"/>
      </w:pPr>
      <w:r>
        <w:rPr>
          <w:noProof/>
          <w:lang w:eastAsia="es-ES"/>
        </w:rPr>
        <w:drawing>
          <wp:inline distT="0" distB="0" distL="0" distR="0" wp14:anchorId="236877D2" wp14:editId="79C97346">
            <wp:extent cx="3457575" cy="1257300"/>
            <wp:effectExtent l="0" t="0" r="9525" b="0"/>
            <wp:docPr id="76" name="Imagen 76" descr="C:\Users\moraim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raima\Deskto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575" cy="1257300"/>
                    </a:xfrm>
                    <a:prstGeom prst="rect">
                      <a:avLst/>
                    </a:prstGeom>
                    <a:noFill/>
                    <a:ln>
                      <a:noFill/>
                    </a:ln>
                  </pic:spPr>
                </pic:pic>
              </a:graphicData>
            </a:graphic>
          </wp:inline>
        </w:drawing>
      </w:r>
    </w:p>
    <w:p w:rsidR="00F418B6" w:rsidRDefault="00F418B6" w:rsidP="00E65D90">
      <w:pPr>
        <w:pStyle w:val="Prrafodelista"/>
        <w:numPr>
          <w:ilvl w:val="0"/>
          <w:numId w:val="1"/>
        </w:numPr>
      </w:pPr>
      <w:r>
        <w:lastRenderedPageBreak/>
        <w:t xml:space="preserve">Cuando introduces un valor numérico en el campo nombre, el sistema lanza un mensaje de error el cual se recomienda que se quite  la palabra de sexo que no corresponde con esta opción. </w:t>
      </w:r>
      <w:r w:rsidR="00D3799C">
        <w:rPr>
          <w:noProof/>
          <w:lang w:eastAsia="es-ES"/>
        </w:rPr>
        <w:drawing>
          <wp:inline distT="0" distB="0" distL="0" distR="0" wp14:anchorId="40584947" wp14:editId="16000495">
            <wp:extent cx="4391025" cy="2057400"/>
            <wp:effectExtent l="0" t="0" r="9525" b="0"/>
            <wp:docPr id="77" name="Imagen 77" descr="C:\Users\moraim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raima\Desktop\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057400"/>
                    </a:xfrm>
                    <a:prstGeom prst="rect">
                      <a:avLst/>
                    </a:prstGeom>
                    <a:noFill/>
                    <a:ln>
                      <a:noFill/>
                    </a:ln>
                  </pic:spPr>
                </pic:pic>
              </a:graphicData>
            </a:graphic>
          </wp:inline>
        </w:drawing>
      </w:r>
    </w:p>
    <w:p w:rsidR="00F418B6" w:rsidRDefault="003B0B57" w:rsidP="00E65D90">
      <w:pPr>
        <w:pStyle w:val="Prrafodelista"/>
        <w:numPr>
          <w:ilvl w:val="0"/>
          <w:numId w:val="1"/>
        </w:numPr>
      </w:pPr>
      <w:r>
        <w:t xml:space="preserve">Se recomienda que revises los mensajes de información que todos aparecen </w:t>
      </w:r>
      <w:r w:rsidR="00C16D1E">
        <w:t>violación</w:t>
      </w:r>
      <w:r>
        <w:t xml:space="preserve"> deberías poner tipo de violación. </w:t>
      </w:r>
    </w:p>
    <w:p w:rsidR="00464746" w:rsidRDefault="003B0B57" w:rsidP="00E65D90">
      <w:pPr>
        <w:pStyle w:val="Prrafodelista"/>
        <w:numPr>
          <w:ilvl w:val="0"/>
          <w:numId w:val="1"/>
        </w:numPr>
      </w:pPr>
      <w:r>
        <w:t>Por la opción de modificar el sistema permite modificar introduciendo un valor numérico</w:t>
      </w:r>
      <w:r w:rsidR="006042F4">
        <w:t xml:space="preserve"> y por la opción de adicionar el sistema no te permite.</w:t>
      </w:r>
    </w:p>
    <w:p w:rsidR="006B11F8" w:rsidRDefault="003B0B57" w:rsidP="00E65D90">
      <w:pPr>
        <w:pStyle w:val="Prrafodelista"/>
        <w:numPr>
          <w:ilvl w:val="0"/>
          <w:numId w:val="1"/>
        </w:numPr>
      </w:pPr>
      <w:r>
        <w:t xml:space="preserve"> </w:t>
      </w:r>
      <w:r w:rsidR="00464746">
        <w:t xml:space="preserve">Cuando adiciona o modifica un tipo de violación que ya aparece una en el sistema una con los mismo datos el mensaje que muestra el sistema se recomienda que se quite la palabra de sexo ya que no corresponde con esta opción. </w:t>
      </w:r>
      <w:r w:rsidR="00464746">
        <w:rPr>
          <w:noProof/>
          <w:lang w:eastAsia="es-ES"/>
        </w:rPr>
        <w:drawing>
          <wp:inline distT="0" distB="0" distL="0" distR="0">
            <wp:extent cx="4333875" cy="1714500"/>
            <wp:effectExtent l="0" t="0" r="9525" b="0"/>
            <wp:docPr id="78" name="Imagen 78" descr="C:\Users\moraim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raima\Desktop\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3875" cy="1714500"/>
                    </a:xfrm>
                    <a:prstGeom prst="rect">
                      <a:avLst/>
                    </a:prstGeom>
                    <a:noFill/>
                    <a:ln>
                      <a:noFill/>
                    </a:ln>
                  </pic:spPr>
                </pic:pic>
              </a:graphicData>
            </a:graphic>
          </wp:inline>
        </w:drawing>
      </w:r>
    </w:p>
    <w:p w:rsidR="00464746" w:rsidRDefault="00464746" w:rsidP="00E65D90">
      <w:pPr>
        <w:pStyle w:val="Prrafodelista"/>
        <w:numPr>
          <w:ilvl w:val="0"/>
          <w:numId w:val="1"/>
        </w:numPr>
      </w:pPr>
      <w:r>
        <w:t>En el mensaje de confirmación de eliminar un tipo de violación se recomienda que se ponga tipo de violación.</w:t>
      </w:r>
    </w:p>
    <w:p w:rsidR="00464746" w:rsidRDefault="00464746" w:rsidP="00464746">
      <w:pPr>
        <w:pStyle w:val="Prrafodelista"/>
        <w:ind w:left="502"/>
      </w:pPr>
      <w:r>
        <w:t xml:space="preserve"> </w:t>
      </w:r>
      <w:r>
        <w:rPr>
          <w:noProof/>
          <w:lang w:eastAsia="es-ES"/>
        </w:rPr>
        <w:drawing>
          <wp:inline distT="0" distB="0" distL="0" distR="0" wp14:anchorId="067EC516" wp14:editId="485B86A8">
            <wp:extent cx="3457575" cy="1276350"/>
            <wp:effectExtent l="0" t="0" r="9525" b="0"/>
            <wp:docPr id="79" name="Imagen 79" descr="C:\Users\moraim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raima\Desktop\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1276350"/>
                    </a:xfrm>
                    <a:prstGeom prst="rect">
                      <a:avLst/>
                    </a:prstGeom>
                    <a:noFill/>
                    <a:ln>
                      <a:noFill/>
                    </a:ln>
                  </pic:spPr>
                </pic:pic>
              </a:graphicData>
            </a:graphic>
          </wp:inline>
        </w:drawing>
      </w:r>
    </w:p>
    <w:p w:rsidR="00464746" w:rsidRDefault="00464746" w:rsidP="00E65D90">
      <w:pPr>
        <w:pStyle w:val="Prrafodelista"/>
        <w:numPr>
          <w:ilvl w:val="0"/>
          <w:numId w:val="1"/>
        </w:numPr>
      </w:pPr>
      <w:r>
        <w:lastRenderedPageBreak/>
        <w:t xml:space="preserve">En la ventana de gestionar plan de vacaciones se cambie el nombre de </w:t>
      </w:r>
      <w:proofErr w:type="spellStart"/>
      <w:r>
        <w:t>name</w:t>
      </w:r>
      <w:proofErr w:type="spellEnd"/>
      <w:r>
        <w:t xml:space="preserve"> y se ponga nombre. </w:t>
      </w:r>
      <w:r>
        <w:rPr>
          <w:noProof/>
          <w:lang w:eastAsia="es-ES"/>
        </w:rPr>
        <w:drawing>
          <wp:inline distT="0" distB="0" distL="0" distR="0">
            <wp:extent cx="3771900" cy="1771650"/>
            <wp:effectExtent l="0" t="0" r="0" b="0"/>
            <wp:docPr id="80" name="Imagen 80" descr="C:\Users\moraim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raima\Desktop\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771650"/>
                    </a:xfrm>
                    <a:prstGeom prst="rect">
                      <a:avLst/>
                    </a:prstGeom>
                    <a:noFill/>
                    <a:ln>
                      <a:noFill/>
                    </a:ln>
                  </pic:spPr>
                </pic:pic>
              </a:graphicData>
            </a:graphic>
          </wp:inline>
        </w:drawing>
      </w:r>
    </w:p>
    <w:p w:rsidR="0075569E" w:rsidRDefault="00464746" w:rsidP="00E65D90">
      <w:pPr>
        <w:pStyle w:val="Prrafodelista"/>
        <w:numPr>
          <w:ilvl w:val="0"/>
          <w:numId w:val="1"/>
        </w:numPr>
      </w:pPr>
      <w:r>
        <w:t>Se recomienda que se cambie la descripción d</w:t>
      </w:r>
      <w:r w:rsidR="0075569E">
        <w:t>e los botones</w:t>
      </w:r>
      <w:r>
        <w:t xml:space="preserve"> de guardar</w:t>
      </w:r>
      <w:r w:rsidR="0075569E">
        <w:t>, modificar y eliminar</w:t>
      </w:r>
      <w:r>
        <w:t xml:space="preserve"> ya que no corresponde con esta</w:t>
      </w:r>
      <w:r w:rsidR="0075569E">
        <w:t>s</w:t>
      </w:r>
      <w:r>
        <w:t xml:space="preserve"> </w:t>
      </w:r>
      <w:r w:rsidR="0075569E">
        <w:t>acciones</w:t>
      </w:r>
      <w:r>
        <w:t>.</w:t>
      </w:r>
    </w:p>
    <w:p w:rsidR="00464746" w:rsidRDefault="00464746" w:rsidP="0075569E">
      <w:pPr>
        <w:pStyle w:val="Prrafodelista"/>
        <w:ind w:left="502"/>
      </w:pPr>
      <w:r>
        <w:t xml:space="preserve"> </w:t>
      </w:r>
      <w:r w:rsidR="0075569E">
        <w:rPr>
          <w:noProof/>
          <w:lang w:eastAsia="es-ES"/>
        </w:rPr>
        <w:drawing>
          <wp:inline distT="0" distB="0" distL="0" distR="0">
            <wp:extent cx="3248025" cy="1390650"/>
            <wp:effectExtent l="0" t="0" r="9525" b="0"/>
            <wp:docPr id="82" name="Imagen 82" descr="C:\Users\moraim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raima\Desktop\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390650"/>
                    </a:xfrm>
                    <a:prstGeom prst="rect">
                      <a:avLst/>
                    </a:prstGeom>
                    <a:noFill/>
                    <a:ln>
                      <a:noFill/>
                    </a:ln>
                  </pic:spPr>
                </pic:pic>
              </a:graphicData>
            </a:graphic>
          </wp:inline>
        </w:drawing>
      </w:r>
    </w:p>
    <w:p w:rsidR="0075569E" w:rsidRDefault="00CF1177" w:rsidP="00E65D90">
      <w:pPr>
        <w:pStyle w:val="Prrafodelista"/>
        <w:numPr>
          <w:ilvl w:val="0"/>
          <w:numId w:val="1"/>
        </w:numPr>
      </w:pPr>
      <w:r>
        <w:t xml:space="preserve">El sistema no te permite adicionar ni modificar, ni eliminar ni imprimir un plan de vacaciones. </w:t>
      </w:r>
    </w:p>
    <w:p w:rsidR="007E3C39" w:rsidRDefault="007E3C39" w:rsidP="00E65D90">
      <w:pPr>
        <w:pStyle w:val="Prrafodelista"/>
        <w:numPr>
          <w:ilvl w:val="0"/>
          <w:numId w:val="1"/>
        </w:numPr>
      </w:pPr>
      <w:r>
        <w:t xml:space="preserve">Cuando realizas una modificación y seleccionas el botón de guardar información en la ventana principal de evaluaciones el sistema te lanza un mensaje el cual se recomienda que se cambie la palabra de evento, ya que no corresponde con esta opción. </w:t>
      </w:r>
      <w:r w:rsidR="004362C3">
        <w:t xml:space="preserve"> Esto pasa también en la opción de historial de señalamientos cuando guardas la información.</w:t>
      </w:r>
    </w:p>
    <w:p w:rsidR="00CF1177" w:rsidRDefault="007E3C39" w:rsidP="007E3C39">
      <w:pPr>
        <w:pStyle w:val="Prrafodelista"/>
        <w:ind w:left="502"/>
      </w:pPr>
      <w:r>
        <w:t xml:space="preserve"> </w:t>
      </w:r>
      <w:r>
        <w:rPr>
          <w:noProof/>
          <w:lang w:eastAsia="es-ES"/>
        </w:rPr>
        <w:drawing>
          <wp:inline distT="0" distB="0" distL="0" distR="0" wp14:anchorId="130AF43C" wp14:editId="264853B3">
            <wp:extent cx="2419350" cy="647700"/>
            <wp:effectExtent l="0" t="0" r="0" b="0"/>
            <wp:docPr id="83" name="Imagen 83" descr="C:\Users\moraima\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raima\Desktop\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647700"/>
                    </a:xfrm>
                    <a:prstGeom prst="rect">
                      <a:avLst/>
                    </a:prstGeom>
                    <a:noFill/>
                    <a:ln>
                      <a:noFill/>
                    </a:ln>
                  </pic:spPr>
                </pic:pic>
              </a:graphicData>
            </a:graphic>
          </wp:inline>
        </w:drawing>
      </w:r>
    </w:p>
    <w:p w:rsidR="007E3C39" w:rsidRDefault="007E3C39" w:rsidP="00E65D90">
      <w:pPr>
        <w:pStyle w:val="Prrafodelista"/>
        <w:numPr>
          <w:ilvl w:val="0"/>
          <w:numId w:val="1"/>
        </w:numPr>
      </w:pPr>
      <w:r>
        <w:t xml:space="preserve">En el botón de historial de señalamiento cuando selecciona el botón de adicionar información en la descripción de este botón se recomienda que se le ponga la ñ a la palabra de señalamiento. </w:t>
      </w:r>
      <w:r w:rsidR="00F51800">
        <w:t>También se recomienda cambiar la palabra de active por activo.</w:t>
      </w:r>
      <w:r>
        <w:rPr>
          <w:noProof/>
          <w:lang w:eastAsia="es-ES"/>
        </w:rPr>
        <w:drawing>
          <wp:inline distT="0" distB="0" distL="0" distR="0">
            <wp:extent cx="5895975" cy="1657350"/>
            <wp:effectExtent l="0" t="0" r="9525" b="0"/>
            <wp:docPr id="84" name="Imagen 84" descr="C:\Users\moraima\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raima\Desktop\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5975" cy="1657350"/>
                    </a:xfrm>
                    <a:prstGeom prst="rect">
                      <a:avLst/>
                    </a:prstGeom>
                    <a:noFill/>
                    <a:ln>
                      <a:noFill/>
                    </a:ln>
                  </pic:spPr>
                </pic:pic>
              </a:graphicData>
            </a:graphic>
          </wp:inline>
        </w:drawing>
      </w:r>
    </w:p>
    <w:p w:rsidR="00C96769" w:rsidRDefault="004362C3" w:rsidP="00783656">
      <w:pPr>
        <w:pStyle w:val="Prrafodelista"/>
        <w:numPr>
          <w:ilvl w:val="0"/>
          <w:numId w:val="1"/>
        </w:numPr>
      </w:pPr>
      <w:r>
        <w:t xml:space="preserve">Cuando vas adicionar </w:t>
      </w:r>
      <w:r w:rsidR="00F51800">
        <w:t xml:space="preserve">un señalamiento que ya aparece en el sistema uno con el mismo nombre y fecha y al que vas adicionar no lo pones en activo y el que se encuentra registrado en el sistema está activo el sistema te muestra un mensaje el cual no debe aparecer así. Después de probar otros datos se </w:t>
      </w:r>
      <w:r w:rsidR="00F51800">
        <w:lastRenderedPageBreak/>
        <w:t>comprobó que el sistema te lanza este error si dejas el campo activo desactivado.</w:t>
      </w:r>
      <w:r w:rsidR="00F51800">
        <w:rPr>
          <w:noProof/>
          <w:lang w:eastAsia="es-ES"/>
        </w:rPr>
        <w:drawing>
          <wp:inline distT="0" distB="0" distL="0" distR="0">
            <wp:extent cx="5534025" cy="2486025"/>
            <wp:effectExtent l="0" t="0" r="9525" b="9525"/>
            <wp:docPr id="85" name="Imagen 85" descr="C:\Users\moraima\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raima\Desktop\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2486025"/>
                    </a:xfrm>
                    <a:prstGeom prst="rect">
                      <a:avLst/>
                    </a:prstGeom>
                    <a:noFill/>
                    <a:ln>
                      <a:noFill/>
                    </a:ln>
                  </pic:spPr>
                </pic:pic>
              </a:graphicData>
            </a:graphic>
          </wp:inline>
        </w:drawing>
      </w:r>
      <w:r w:rsidR="00F51800">
        <w:t xml:space="preserve"> </w:t>
      </w:r>
    </w:p>
    <w:p w:rsidR="00F51800" w:rsidRDefault="00F972E7" w:rsidP="00783656">
      <w:pPr>
        <w:pStyle w:val="Prrafodelista"/>
        <w:numPr>
          <w:ilvl w:val="0"/>
          <w:numId w:val="1"/>
        </w:numPr>
      </w:pPr>
      <w:r>
        <w:t xml:space="preserve">En la ventana de </w:t>
      </w:r>
      <w:r w:rsidR="00835A34">
        <w:t>evoluciones</w:t>
      </w:r>
      <w:r>
        <w:t xml:space="preserve"> aparece la palabra de categoría sin tilde. </w:t>
      </w:r>
      <w:r w:rsidR="00835A34">
        <w:rPr>
          <w:noProof/>
          <w:lang w:eastAsia="es-ES"/>
        </w:rPr>
        <w:drawing>
          <wp:inline distT="0" distB="0" distL="0" distR="0" wp14:anchorId="456E32A9" wp14:editId="2F9A60AD">
            <wp:extent cx="6143625" cy="1095375"/>
            <wp:effectExtent l="0" t="0" r="9525" b="9525"/>
            <wp:docPr id="86" name="Imagen 86" descr="C:\Users\moraima\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raima\Desktop\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3625" cy="1095375"/>
                    </a:xfrm>
                    <a:prstGeom prst="rect">
                      <a:avLst/>
                    </a:prstGeom>
                    <a:noFill/>
                    <a:ln>
                      <a:noFill/>
                    </a:ln>
                  </pic:spPr>
                </pic:pic>
              </a:graphicData>
            </a:graphic>
          </wp:inline>
        </w:drawing>
      </w:r>
    </w:p>
    <w:p w:rsidR="00835A34" w:rsidRDefault="00835A34" w:rsidP="00783656">
      <w:pPr>
        <w:pStyle w:val="Prrafodelista"/>
        <w:numPr>
          <w:ilvl w:val="0"/>
          <w:numId w:val="1"/>
        </w:numPr>
      </w:pPr>
      <w:r>
        <w:t xml:space="preserve">Cuando realizas una búsqueda para realizar la opción de </w:t>
      </w:r>
      <w:proofErr w:type="spellStart"/>
      <w:r>
        <w:t>cpl</w:t>
      </w:r>
      <w:proofErr w:type="spellEnd"/>
      <w:r>
        <w:t xml:space="preserve"> el sistema no </w:t>
      </w:r>
      <w:r w:rsidR="00623516">
        <w:t>está</w:t>
      </w:r>
      <w:r>
        <w:t xml:space="preserve"> realizando bien esta función tienes que </w:t>
      </w:r>
      <w:r w:rsidR="00623516">
        <w:t>revisar</w:t>
      </w:r>
      <w:r>
        <w:t xml:space="preserve"> bien esto. </w:t>
      </w:r>
      <w:bookmarkStart w:id="0" w:name="_GoBack"/>
      <w:bookmarkEnd w:id="0"/>
    </w:p>
    <w:p w:rsidR="00835A34" w:rsidRPr="00DD2B49" w:rsidRDefault="001B797C" w:rsidP="00783656">
      <w:pPr>
        <w:pStyle w:val="Prrafodelista"/>
        <w:numPr>
          <w:ilvl w:val="0"/>
          <w:numId w:val="1"/>
        </w:numPr>
        <w:rPr>
          <w:color w:val="FF0000"/>
        </w:rPr>
      </w:pPr>
      <w:r w:rsidRPr="00DD2B49">
        <w:rPr>
          <w:color w:val="FF0000"/>
        </w:rPr>
        <w:t xml:space="preserve">El botón de ver evaluaciones no funciona todavía revisar esto. </w:t>
      </w:r>
    </w:p>
    <w:p w:rsidR="00C96769" w:rsidRDefault="00C96769" w:rsidP="00783656">
      <w:pPr>
        <w:pStyle w:val="Prrafodelista"/>
      </w:pPr>
    </w:p>
    <w:p w:rsidR="00564871" w:rsidRDefault="00564871" w:rsidP="00564871">
      <w:pPr>
        <w:pStyle w:val="Prrafodelista"/>
        <w:ind w:left="502"/>
      </w:pPr>
    </w:p>
    <w:p w:rsidR="00783656" w:rsidRDefault="00783656" w:rsidP="00564871">
      <w:pPr>
        <w:pStyle w:val="Prrafodelista"/>
        <w:ind w:left="502"/>
      </w:pPr>
    </w:p>
    <w:sectPr w:rsidR="00783656" w:rsidSect="00F55E1D">
      <w:pgSz w:w="12242" w:h="15842" w:code="1"/>
      <w:pgMar w:top="1247"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541" w:rsidRDefault="00F66541" w:rsidP="00003E37">
      <w:pPr>
        <w:spacing w:after="0" w:line="240" w:lineRule="auto"/>
      </w:pPr>
      <w:r>
        <w:separator/>
      </w:r>
    </w:p>
  </w:endnote>
  <w:endnote w:type="continuationSeparator" w:id="0">
    <w:p w:rsidR="00F66541" w:rsidRDefault="00F66541" w:rsidP="0000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541" w:rsidRDefault="00F66541" w:rsidP="00003E37">
      <w:pPr>
        <w:spacing w:after="0" w:line="240" w:lineRule="auto"/>
      </w:pPr>
      <w:r>
        <w:separator/>
      </w:r>
    </w:p>
  </w:footnote>
  <w:footnote w:type="continuationSeparator" w:id="0">
    <w:p w:rsidR="00F66541" w:rsidRDefault="00F66541" w:rsidP="00003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730C8"/>
    <w:multiLevelType w:val="hybridMultilevel"/>
    <w:tmpl w:val="F2B22144"/>
    <w:lvl w:ilvl="0" w:tplc="7FDA2DFE">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67"/>
    <w:rsid w:val="000011BB"/>
    <w:rsid w:val="00003E37"/>
    <w:rsid w:val="00005003"/>
    <w:rsid w:val="00015377"/>
    <w:rsid w:val="00016044"/>
    <w:rsid w:val="00016ED1"/>
    <w:rsid w:val="000231A2"/>
    <w:rsid w:val="00025D9B"/>
    <w:rsid w:val="00026649"/>
    <w:rsid w:val="000304C9"/>
    <w:rsid w:val="00037FDB"/>
    <w:rsid w:val="0004439D"/>
    <w:rsid w:val="00052FF8"/>
    <w:rsid w:val="000613FE"/>
    <w:rsid w:val="0006244E"/>
    <w:rsid w:val="00065A80"/>
    <w:rsid w:val="000668AB"/>
    <w:rsid w:val="00092F1B"/>
    <w:rsid w:val="0009508C"/>
    <w:rsid w:val="000B331B"/>
    <w:rsid w:val="000B6114"/>
    <w:rsid w:val="000D6EC9"/>
    <w:rsid w:val="000D71BD"/>
    <w:rsid w:val="000E02C8"/>
    <w:rsid w:val="000F482D"/>
    <w:rsid w:val="000F53BD"/>
    <w:rsid w:val="001073E3"/>
    <w:rsid w:val="00110225"/>
    <w:rsid w:val="0011259A"/>
    <w:rsid w:val="0012066C"/>
    <w:rsid w:val="001472C5"/>
    <w:rsid w:val="00154E4D"/>
    <w:rsid w:val="00156E5D"/>
    <w:rsid w:val="0017261F"/>
    <w:rsid w:val="00177322"/>
    <w:rsid w:val="0018770A"/>
    <w:rsid w:val="00192E81"/>
    <w:rsid w:val="00197FCA"/>
    <w:rsid w:val="001A6A7C"/>
    <w:rsid w:val="001A7B00"/>
    <w:rsid w:val="001B46E2"/>
    <w:rsid w:val="001B797C"/>
    <w:rsid w:val="001C2E5E"/>
    <w:rsid w:val="001C596E"/>
    <w:rsid w:val="001D101F"/>
    <w:rsid w:val="001D3406"/>
    <w:rsid w:val="001E4880"/>
    <w:rsid w:val="001F7F56"/>
    <w:rsid w:val="002012AF"/>
    <w:rsid w:val="00210C2C"/>
    <w:rsid w:val="00213DC0"/>
    <w:rsid w:val="0022100A"/>
    <w:rsid w:val="00224FDB"/>
    <w:rsid w:val="002378DB"/>
    <w:rsid w:val="002479F5"/>
    <w:rsid w:val="00265984"/>
    <w:rsid w:val="00270168"/>
    <w:rsid w:val="00274750"/>
    <w:rsid w:val="00276CB3"/>
    <w:rsid w:val="00277528"/>
    <w:rsid w:val="00280C9A"/>
    <w:rsid w:val="00281945"/>
    <w:rsid w:val="0028463E"/>
    <w:rsid w:val="00284771"/>
    <w:rsid w:val="00285B30"/>
    <w:rsid w:val="002A1A2C"/>
    <w:rsid w:val="002A4399"/>
    <w:rsid w:val="002A672F"/>
    <w:rsid w:val="002A7846"/>
    <w:rsid w:val="002B7067"/>
    <w:rsid w:val="002B74E4"/>
    <w:rsid w:val="002C2FB2"/>
    <w:rsid w:val="002C41FA"/>
    <w:rsid w:val="002C7036"/>
    <w:rsid w:val="002E1212"/>
    <w:rsid w:val="002E3108"/>
    <w:rsid w:val="002F2BC5"/>
    <w:rsid w:val="002F577B"/>
    <w:rsid w:val="002F7962"/>
    <w:rsid w:val="00314AA7"/>
    <w:rsid w:val="00322B0C"/>
    <w:rsid w:val="0032481D"/>
    <w:rsid w:val="00326C97"/>
    <w:rsid w:val="003302E6"/>
    <w:rsid w:val="00331AD5"/>
    <w:rsid w:val="003328A9"/>
    <w:rsid w:val="00332DD7"/>
    <w:rsid w:val="00333F0B"/>
    <w:rsid w:val="00352ED1"/>
    <w:rsid w:val="0036397C"/>
    <w:rsid w:val="003742F4"/>
    <w:rsid w:val="003778C5"/>
    <w:rsid w:val="00381248"/>
    <w:rsid w:val="00386C5B"/>
    <w:rsid w:val="00390667"/>
    <w:rsid w:val="003938EE"/>
    <w:rsid w:val="003A0277"/>
    <w:rsid w:val="003A0503"/>
    <w:rsid w:val="003A7833"/>
    <w:rsid w:val="003B079C"/>
    <w:rsid w:val="003B0B57"/>
    <w:rsid w:val="003B6954"/>
    <w:rsid w:val="003B7005"/>
    <w:rsid w:val="003C168B"/>
    <w:rsid w:val="003D22C0"/>
    <w:rsid w:val="003E2F5A"/>
    <w:rsid w:val="003E3339"/>
    <w:rsid w:val="003E7B12"/>
    <w:rsid w:val="003F187A"/>
    <w:rsid w:val="00400011"/>
    <w:rsid w:val="00402C98"/>
    <w:rsid w:val="0040439D"/>
    <w:rsid w:val="0040509E"/>
    <w:rsid w:val="0040750B"/>
    <w:rsid w:val="00410EDF"/>
    <w:rsid w:val="00412BCA"/>
    <w:rsid w:val="00415225"/>
    <w:rsid w:val="00424102"/>
    <w:rsid w:val="004257F8"/>
    <w:rsid w:val="00435BCB"/>
    <w:rsid w:val="004362C3"/>
    <w:rsid w:val="00456EB4"/>
    <w:rsid w:val="00464746"/>
    <w:rsid w:val="0047013E"/>
    <w:rsid w:val="0047757C"/>
    <w:rsid w:val="004824B9"/>
    <w:rsid w:val="004910C2"/>
    <w:rsid w:val="00491111"/>
    <w:rsid w:val="00491BCE"/>
    <w:rsid w:val="00494124"/>
    <w:rsid w:val="004A1F8C"/>
    <w:rsid w:val="004A3F53"/>
    <w:rsid w:val="004A61D0"/>
    <w:rsid w:val="004A6D0B"/>
    <w:rsid w:val="004A788A"/>
    <w:rsid w:val="004B5047"/>
    <w:rsid w:val="004B550D"/>
    <w:rsid w:val="004B744F"/>
    <w:rsid w:val="004D3F09"/>
    <w:rsid w:val="004D4392"/>
    <w:rsid w:val="004D752C"/>
    <w:rsid w:val="004D775F"/>
    <w:rsid w:val="004D796C"/>
    <w:rsid w:val="004E103F"/>
    <w:rsid w:val="004E1FD6"/>
    <w:rsid w:val="004E238A"/>
    <w:rsid w:val="004E24BA"/>
    <w:rsid w:val="004E4EE1"/>
    <w:rsid w:val="004F5910"/>
    <w:rsid w:val="00501642"/>
    <w:rsid w:val="00502388"/>
    <w:rsid w:val="00506EAF"/>
    <w:rsid w:val="005128B3"/>
    <w:rsid w:val="00514E26"/>
    <w:rsid w:val="00516F08"/>
    <w:rsid w:val="0051778E"/>
    <w:rsid w:val="0052005A"/>
    <w:rsid w:val="005239F1"/>
    <w:rsid w:val="00526914"/>
    <w:rsid w:val="00527A48"/>
    <w:rsid w:val="00530F3F"/>
    <w:rsid w:val="005354DC"/>
    <w:rsid w:val="00543149"/>
    <w:rsid w:val="005509BF"/>
    <w:rsid w:val="00552212"/>
    <w:rsid w:val="00561E0A"/>
    <w:rsid w:val="00563414"/>
    <w:rsid w:val="00564871"/>
    <w:rsid w:val="005734C5"/>
    <w:rsid w:val="00576534"/>
    <w:rsid w:val="00587057"/>
    <w:rsid w:val="00587723"/>
    <w:rsid w:val="005A2670"/>
    <w:rsid w:val="005A5D07"/>
    <w:rsid w:val="005B06C3"/>
    <w:rsid w:val="005B0ADB"/>
    <w:rsid w:val="005B4DAD"/>
    <w:rsid w:val="005C0EB4"/>
    <w:rsid w:val="005C7DD8"/>
    <w:rsid w:val="005D49DD"/>
    <w:rsid w:val="005D6E97"/>
    <w:rsid w:val="005E1F34"/>
    <w:rsid w:val="005E3A68"/>
    <w:rsid w:val="005F6D66"/>
    <w:rsid w:val="006037D3"/>
    <w:rsid w:val="006042F4"/>
    <w:rsid w:val="00604306"/>
    <w:rsid w:val="00606458"/>
    <w:rsid w:val="00614660"/>
    <w:rsid w:val="00617579"/>
    <w:rsid w:val="00617BBD"/>
    <w:rsid w:val="00620551"/>
    <w:rsid w:val="00622511"/>
    <w:rsid w:val="00623516"/>
    <w:rsid w:val="00625C53"/>
    <w:rsid w:val="00634CD8"/>
    <w:rsid w:val="00636B3A"/>
    <w:rsid w:val="006434F4"/>
    <w:rsid w:val="00652CDE"/>
    <w:rsid w:val="00664375"/>
    <w:rsid w:val="006653DF"/>
    <w:rsid w:val="00672426"/>
    <w:rsid w:val="006747D8"/>
    <w:rsid w:val="0068139D"/>
    <w:rsid w:val="0069136B"/>
    <w:rsid w:val="006B0DE5"/>
    <w:rsid w:val="006B11F8"/>
    <w:rsid w:val="006B7BD2"/>
    <w:rsid w:val="006B7C36"/>
    <w:rsid w:val="006D1B45"/>
    <w:rsid w:val="006E4191"/>
    <w:rsid w:val="006F64A7"/>
    <w:rsid w:val="006F7757"/>
    <w:rsid w:val="0070684D"/>
    <w:rsid w:val="00710B50"/>
    <w:rsid w:val="00710CDD"/>
    <w:rsid w:val="00713D32"/>
    <w:rsid w:val="00713DE7"/>
    <w:rsid w:val="007207FD"/>
    <w:rsid w:val="00725DA6"/>
    <w:rsid w:val="00726BE9"/>
    <w:rsid w:val="007311A3"/>
    <w:rsid w:val="007411C7"/>
    <w:rsid w:val="00741FED"/>
    <w:rsid w:val="00742081"/>
    <w:rsid w:val="00742E67"/>
    <w:rsid w:val="00747F56"/>
    <w:rsid w:val="007502CB"/>
    <w:rsid w:val="00754DCC"/>
    <w:rsid w:val="0075569E"/>
    <w:rsid w:val="00762F4B"/>
    <w:rsid w:val="00766D37"/>
    <w:rsid w:val="00766EEB"/>
    <w:rsid w:val="00766FF0"/>
    <w:rsid w:val="00771BD3"/>
    <w:rsid w:val="00774443"/>
    <w:rsid w:val="00775DB9"/>
    <w:rsid w:val="007763A6"/>
    <w:rsid w:val="0077722C"/>
    <w:rsid w:val="007811CF"/>
    <w:rsid w:val="0078186E"/>
    <w:rsid w:val="00782676"/>
    <w:rsid w:val="00783656"/>
    <w:rsid w:val="00785012"/>
    <w:rsid w:val="00793429"/>
    <w:rsid w:val="00793BD0"/>
    <w:rsid w:val="00797F13"/>
    <w:rsid w:val="007A05BA"/>
    <w:rsid w:val="007A191A"/>
    <w:rsid w:val="007A3083"/>
    <w:rsid w:val="007A670B"/>
    <w:rsid w:val="007B3748"/>
    <w:rsid w:val="007B7094"/>
    <w:rsid w:val="007C0152"/>
    <w:rsid w:val="007C113B"/>
    <w:rsid w:val="007C1B12"/>
    <w:rsid w:val="007D3B58"/>
    <w:rsid w:val="007E3C39"/>
    <w:rsid w:val="007E5F62"/>
    <w:rsid w:val="007E6615"/>
    <w:rsid w:val="007E6973"/>
    <w:rsid w:val="007E7C7E"/>
    <w:rsid w:val="00806294"/>
    <w:rsid w:val="0081068E"/>
    <w:rsid w:val="008145A8"/>
    <w:rsid w:val="00814B0E"/>
    <w:rsid w:val="008250BC"/>
    <w:rsid w:val="0082530E"/>
    <w:rsid w:val="0082661A"/>
    <w:rsid w:val="008278DB"/>
    <w:rsid w:val="00835A34"/>
    <w:rsid w:val="008433FC"/>
    <w:rsid w:val="008445B2"/>
    <w:rsid w:val="00845FE6"/>
    <w:rsid w:val="00847C87"/>
    <w:rsid w:val="00853205"/>
    <w:rsid w:val="00863BFB"/>
    <w:rsid w:val="008677CA"/>
    <w:rsid w:val="00867D87"/>
    <w:rsid w:val="008703E7"/>
    <w:rsid w:val="00873E22"/>
    <w:rsid w:val="0087689F"/>
    <w:rsid w:val="00884CB4"/>
    <w:rsid w:val="008A6987"/>
    <w:rsid w:val="008B2020"/>
    <w:rsid w:val="008B253A"/>
    <w:rsid w:val="008B25B4"/>
    <w:rsid w:val="008B3AD5"/>
    <w:rsid w:val="008B68CF"/>
    <w:rsid w:val="008C4522"/>
    <w:rsid w:val="008C6340"/>
    <w:rsid w:val="008D2678"/>
    <w:rsid w:val="008D2777"/>
    <w:rsid w:val="008D2921"/>
    <w:rsid w:val="008D74FA"/>
    <w:rsid w:val="008F6A98"/>
    <w:rsid w:val="008F7F96"/>
    <w:rsid w:val="00910BEB"/>
    <w:rsid w:val="00917CEA"/>
    <w:rsid w:val="009206BA"/>
    <w:rsid w:val="00922A42"/>
    <w:rsid w:val="00927B90"/>
    <w:rsid w:val="00937E6E"/>
    <w:rsid w:val="00940ACE"/>
    <w:rsid w:val="0094295C"/>
    <w:rsid w:val="009528A4"/>
    <w:rsid w:val="00973849"/>
    <w:rsid w:val="00974616"/>
    <w:rsid w:val="00976444"/>
    <w:rsid w:val="009930FC"/>
    <w:rsid w:val="00994650"/>
    <w:rsid w:val="00994FF6"/>
    <w:rsid w:val="0099639C"/>
    <w:rsid w:val="00996828"/>
    <w:rsid w:val="009973EE"/>
    <w:rsid w:val="009A015F"/>
    <w:rsid w:val="009A0906"/>
    <w:rsid w:val="009A2761"/>
    <w:rsid w:val="009B1AD9"/>
    <w:rsid w:val="009B2642"/>
    <w:rsid w:val="009B33B7"/>
    <w:rsid w:val="009C4BEB"/>
    <w:rsid w:val="009E1A78"/>
    <w:rsid w:val="009E247F"/>
    <w:rsid w:val="009E6A38"/>
    <w:rsid w:val="009E7BFD"/>
    <w:rsid w:val="009F214D"/>
    <w:rsid w:val="009F4CC9"/>
    <w:rsid w:val="009F54D7"/>
    <w:rsid w:val="009F57BA"/>
    <w:rsid w:val="00A10B54"/>
    <w:rsid w:val="00A20FFE"/>
    <w:rsid w:val="00A30313"/>
    <w:rsid w:val="00A37873"/>
    <w:rsid w:val="00A40849"/>
    <w:rsid w:val="00A57212"/>
    <w:rsid w:val="00A5765E"/>
    <w:rsid w:val="00A623EE"/>
    <w:rsid w:val="00A73361"/>
    <w:rsid w:val="00A74E42"/>
    <w:rsid w:val="00A82F5A"/>
    <w:rsid w:val="00A83DF9"/>
    <w:rsid w:val="00A84FA0"/>
    <w:rsid w:val="00A853D6"/>
    <w:rsid w:val="00A94A37"/>
    <w:rsid w:val="00A95C7E"/>
    <w:rsid w:val="00AA126E"/>
    <w:rsid w:val="00AA6696"/>
    <w:rsid w:val="00AC4E97"/>
    <w:rsid w:val="00AD156D"/>
    <w:rsid w:val="00AD62B7"/>
    <w:rsid w:val="00AE02A4"/>
    <w:rsid w:val="00AF1B35"/>
    <w:rsid w:val="00AF561E"/>
    <w:rsid w:val="00AF5655"/>
    <w:rsid w:val="00B010C9"/>
    <w:rsid w:val="00B0250E"/>
    <w:rsid w:val="00B05926"/>
    <w:rsid w:val="00B06A02"/>
    <w:rsid w:val="00B151AB"/>
    <w:rsid w:val="00B209E8"/>
    <w:rsid w:val="00B215D3"/>
    <w:rsid w:val="00B216EB"/>
    <w:rsid w:val="00B470B8"/>
    <w:rsid w:val="00B504A1"/>
    <w:rsid w:val="00B54F31"/>
    <w:rsid w:val="00B57A64"/>
    <w:rsid w:val="00B730A2"/>
    <w:rsid w:val="00B73F3A"/>
    <w:rsid w:val="00B74C5F"/>
    <w:rsid w:val="00B80D26"/>
    <w:rsid w:val="00B83D4F"/>
    <w:rsid w:val="00B94114"/>
    <w:rsid w:val="00B95A05"/>
    <w:rsid w:val="00B97E86"/>
    <w:rsid w:val="00BA3CDD"/>
    <w:rsid w:val="00BB0C5A"/>
    <w:rsid w:val="00BC391B"/>
    <w:rsid w:val="00BC7FE9"/>
    <w:rsid w:val="00BD02C4"/>
    <w:rsid w:val="00BD0525"/>
    <w:rsid w:val="00BD0C90"/>
    <w:rsid w:val="00BD3E3F"/>
    <w:rsid w:val="00BD56A3"/>
    <w:rsid w:val="00C04557"/>
    <w:rsid w:val="00C11CF8"/>
    <w:rsid w:val="00C12FDA"/>
    <w:rsid w:val="00C1524E"/>
    <w:rsid w:val="00C16D1E"/>
    <w:rsid w:val="00C25C61"/>
    <w:rsid w:val="00C27D09"/>
    <w:rsid w:val="00C375CE"/>
    <w:rsid w:val="00C45572"/>
    <w:rsid w:val="00C60B42"/>
    <w:rsid w:val="00C629ED"/>
    <w:rsid w:val="00C7583B"/>
    <w:rsid w:val="00C828E9"/>
    <w:rsid w:val="00C86ADC"/>
    <w:rsid w:val="00C87BEB"/>
    <w:rsid w:val="00C934A5"/>
    <w:rsid w:val="00C93B45"/>
    <w:rsid w:val="00C948DB"/>
    <w:rsid w:val="00C96769"/>
    <w:rsid w:val="00CA1397"/>
    <w:rsid w:val="00CA43E5"/>
    <w:rsid w:val="00CA5CE0"/>
    <w:rsid w:val="00CB0CAA"/>
    <w:rsid w:val="00CB669B"/>
    <w:rsid w:val="00CC7CC5"/>
    <w:rsid w:val="00CD0777"/>
    <w:rsid w:val="00CD5C00"/>
    <w:rsid w:val="00CD6288"/>
    <w:rsid w:val="00CE515D"/>
    <w:rsid w:val="00CE62F2"/>
    <w:rsid w:val="00CF1177"/>
    <w:rsid w:val="00D06115"/>
    <w:rsid w:val="00D06439"/>
    <w:rsid w:val="00D116C6"/>
    <w:rsid w:val="00D320EA"/>
    <w:rsid w:val="00D3799C"/>
    <w:rsid w:val="00D40F55"/>
    <w:rsid w:val="00D4165C"/>
    <w:rsid w:val="00D42C2E"/>
    <w:rsid w:val="00D46D08"/>
    <w:rsid w:val="00D5174E"/>
    <w:rsid w:val="00D57298"/>
    <w:rsid w:val="00D61B7C"/>
    <w:rsid w:val="00D65964"/>
    <w:rsid w:val="00D70BF0"/>
    <w:rsid w:val="00D71DAA"/>
    <w:rsid w:val="00D72316"/>
    <w:rsid w:val="00D83D28"/>
    <w:rsid w:val="00D83D86"/>
    <w:rsid w:val="00D83F10"/>
    <w:rsid w:val="00D85885"/>
    <w:rsid w:val="00D869AD"/>
    <w:rsid w:val="00D9432A"/>
    <w:rsid w:val="00D9495E"/>
    <w:rsid w:val="00DA296C"/>
    <w:rsid w:val="00DA3D99"/>
    <w:rsid w:val="00DA43CA"/>
    <w:rsid w:val="00DB44FA"/>
    <w:rsid w:val="00DC6706"/>
    <w:rsid w:val="00DC6874"/>
    <w:rsid w:val="00DD1BAA"/>
    <w:rsid w:val="00DD2B49"/>
    <w:rsid w:val="00DD6AEC"/>
    <w:rsid w:val="00DD6D83"/>
    <w:rsid w:val="00DD79D7"/>
    <w:rsid w:val="00DE0760"/>
    <w:rsid w:val="00DE1C89"/>
    <w:rsid w:val="00DE34AA"/>
    <w:rsid w:val="00DE4E65"/>
    <w:rsid w:val="00DF1ABA"/>
    <w:rsid w:val="00DF76B0"/>
    <w:rsid w:val="00E02A49"/>
    <w:rsid w:val="00E02E49"/>
    <w:rsid w:val="00E07C2A"/>
    <w:rsid w:val="00E16BFA"/>
    <w:rsid w:val="00E213E7"/>
    <w:rsid w:val="00E3006D"/>
    <w:rsid w:val="00E30C7B"/>
    <w:rsid w:val="00E31879"/>
    <w:rsid w:val="00E3232D"/>
    <w:rsid w:val="00E35F67"/>
    <w:rsid w:val="00E4173A"/>
    <w:rsid w:val="00E45B3D"/>
    <w:rsid w:val="00E55951"/>
    <w:rsid w:val="00E65134"/>
    <w:rsid w:val="00E6570B"/>
    <w:rsid w:val="00E65D90"/>
    <w:rsid w:val="00E74870"/>
    <w:rsid w:val="00E7736D"/>
    <w:rsid w:val="00E91B98"/>
    <w:rsid w:val="00E91EC0"/>
    <w:rsid w:val="00E92BEE"/>
    <w:rsid w:val="00E94423"/>
    <w:rsid w:val="00EA0FBA"/>
    <w:rsid w:val="00EA68AE"/>
    <w:rsid w:val="00EA7128"/>
    <w:rsid w:val="00EB0D45"/>
    <w:rsid w:val="00EC18E6"/>
    <w:rsid w:val="00EC28DA"/>
    <w:rsid w:val="00ED1276"/>
    <w:rsid w:val="00ED5E71"/>
    <w:rsid w:val="00ED69CE"/>
    <w:rsid w:val="00EE2BAB"/>
    <w:rsid w:val="00EE42B4"/>
    <w:rsid w:val="00EE5298"/>
    <w:rsid w:val="00EE6B75"/>
    <w:rsid w:val="00EE6DCF"/>
    <w:rsid w:val="00EE7E33"/>
    <w:rsid w:val="00EF003D"/>
    <w:rsid w:val="00EF3A01"/>
    <w:rsid w:val="00F031BE"/>
    <w:rsid w:val="00F04406"/>
    <w:rsid w:val="00F04EDD"/>
    <w:rsid w:val="00F077D5"/>
    <w:rsid w:val="00F07988"/>
    <w:rsid w:val="00F148F4"/>
    <w:rsid w:val="00F16406"/>
    <w:rsid w:val="00F16E51"/>
    <w:rsid w:val="00F2311E"/>
    <w:rsid w:val="00F266B0"/>
    <w:rsid w:val="00F3252F"/>
    <w:rsid w:val="00F37D69"/>
    <w:rsid w:val="00F40203"/>
    <w:rsid w:val="00F418B6"/>
    <w:rsid w:val="00F43F61"/>
    <w:rsid w:val="00F4501A"/>
    <w:rsid w:val="00F456F5"/>
    <w:rsid w:val="00F51800"/>
    <w:rsid w:val="00F55E1D"/>
    <w:rsid w:val="00F66541"/>
    <w:rsid w:val="00F67D40"/>
    <w:rsid w:val="00F76E1F"/>
    <w:rsid w:val="00F77E7C"/>
    <w:rsid w:val="00F80FF7"/>
    <w:rsid w:val="00F8496D"/>
    <w:rsid w:val="00F84C98"/>
    <w:rsid w:val="00F85030"/>
    <w:rsid w:val="00F86FCD"/>
    <w:rsid w:val="00F972E7"/>
    <w:rsid w:val="00FA1F61"/>
    <w:rsid w:val="00FA5E9C"/>
    <w:rsid w:val="00FB4597"/>
    <w:rsid w:val="00FB5A54"/>
    <w:rsid w:val="00FC0073"/>
    <w:rsid w:val="00FC13D2"/>
    <w:rsid w:val="00FC1764"/>
    <w:rsid w:val="00FC29EE"/>
    <w:rsid w:val="00FC4DC6"/>
    <w:rsid w:val="00FD12D2"/>
    <w:rsid w:val="00FD286B"/>
    <w:rsid w:val="00FE325B"/>
    <w:rsid w:val="00FE43F2"/>
    <w:rsid w:val="00FF2C84"/>
    <w:rsid w:val="00FF4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 w:type="paragraph" w:styleId="Encabezado">
    <w:name w:val="header"/>
    <w:basedOn w:val="Normal"/>
    <w:link w:val="EncabezadoCar"/>
    <w:uiPriority w:val="99"/>
    <w:unhideWhenUsed/>
    <w:rsid w:val="00003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37"/>
  </w:style>
  <w:style w:type="paragraph" w:styleId="Piedepgina">
    <w:name w:val="footer"/>
    <w:basedOn w:val="Normal"/>
    <w:link w:val="PiedepginaCar"/>
    <w:uiPriority w:val="99"/>
    <w:unhideWhenUsed/>
    <w:rsid w:val="00003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E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 w:type="paragraph" w:styleId="Encabezado">
    <w:name w:val="header"/>
    <w:basedOn w:val="Normal"/>
    <w:link w:val="EncabezadoCar"/>
    <w:uiPriority w:val="99"/>
    <w:unhideWhenUsed/>
    <w:rsid w:val="00003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37"/>
  </w:style>
  <w:style w:type="paragraph" w:styleId="Piedepgina">
    <w:name w:val="footer"/>
    <w:basedOn w:val="Normal"/>
    <w:link w:val="PiedepginaCar"/>
    <w:uiPriority w:val="99"/>
    <w:unhideWhenUsed/>
    <w:rsid w:val="00003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41334">
      <w:bodyDiv w:val="1"/>
      <w:marLeft w:val="0"/>
      <w:marRight w:val="0"/>
      <w:marTop w:val="0"/>
      <w:marBottom w:val="0"/>
      <w:divBdr>
        <w:top w:val="none" w:sz="0" w:space="0" w:color="auto"/>
        <w:left w:val="none" w:sz="0" w:space="0" w:color="auto"/>
        <w:bottom w:val="none" w:sz="0" w:space="0" w:color="auto"/>
        <w:right w:val="none" w:sz="0" w:space="0" w:color="auto"/>
      </w:divBdr>
    </w:div>
    <w:div w:id="361633299">
      <w:bodyDiv w:val="1"/>
      <w:marLeft w:val="0"/>
      <w:marRight w:val="0"/>
      <w:marTop w:val="0"/>
      <w:marBottom w:val="0"/>
      <w:divBdr>
        <w:top w:val="none" w:sz="0" w:space="0" w:color="auto"/>
        <w:left w:val="none" w:sz="0" w:space="0" w:color="auto"/>
        <w:bottom w:val="none" w:sz="0" w:space="0" w:color="auto"/>
        <w:right w:val="none" w:sz="0" w:space="0" w:color="auto"/>
      </w:divBdr>
    </w:div>
    <w:div w:id="563220470">
      <w:bodyDiv w:val="1"/>
      <w:marLeft w:val="0"/>
      <w:marRight w:val="0"/>
      <w:marTop w:val="0"/>
      <w:marBottom w:val="0"/>
      <w:divBdr>
        <w:top w:val="none" w:sz="0" w:space="0" w:color="auto"/>
        <w:left w:val="none" w:sz="0" w:space="0" w:color="auto"/>
        <w:bottom w:val="none" w:sz="0" w:space="0" w:color="auto"/>
        <w:right w:val="none" w:sz="0" w:space="0" w:color="auto"/>
      </w:divBdr>
    </w:div>
    <w:div w:id="890505721">
      <w:bodyDiv w:val="1"/>
      <w:marLeft w:val="0"/>
      <w:marRight w:val="0"/>
      <w:marTop w:val="0"/>
      <w:marBottom w:val="0"/>
      <w:divBdr>
        <w:top w:val="none" w:sz="0" w:space="0" w:color="auto"/>
        <w:left w:val="none" w:sz="0" w:space="0" w:color="auto"/>
        <w:bottom w:val="none" w:sz="0" w:space="0" w:color="auto"/>
        <w:right w:val="none" w:sz="0" w:space="0" w:color="auto"/>
      </w:divBdr>
    </w:div>
    <w:div w:id="1887181678">
      <w:bodyDiv w:val="1"/>
      <w:marLeft w:val="0"/>
      <w:marRight w:val="0"/>
      <w:marTop w:val="0"/>
      <w:marBottom w:val="0"/>
      <w:divBdr>
        <w:top w:val="none" w:sz="0" w:space="0" w:color="auto"/>
        <w:left w:val="none" w:sz="0" w:space="0" w:color="auto"/>
        <w:bottom w:val="none" w:sz="0" w:space="0" w:color="auto"/>
        <w:right w:val="none" w:sz="0" w:space="0" w:color="auto"/>
      </w:divBdr>
    </w:div>
    <w:div w:id="1922985667">
      <w:bodyDiv w:val="1"/>
      <w:marLeft w:val="0"/>
      <w:marRight w:val="0"/>
      <w:marTop w:val="0"/>
      <w:marBottom w:val="0"/>
      <w:divBdr>
        <w:top w:val="none" w:sz="0" w:space="0" w:color="auto"/>
        <w:left w:val="none" w:sz="0" w:space="0" w:color="auto"/>
        <w:bottom w:val="none" w:sz="0" w:space="0" w:color="auto"/>
        <w:right w:val="none" w:sz="0" w:space="0" w:color="auto"/>
      </w:divBdr>
    </w:div>
    <w:div w:id="1937666008">
      <w:bodyDiv w:val="1"/>
      <w:marLeft w:val="0"/>
      <w:marRight w:val="0"/>
      <w:marTop w:val="0"/>
      <w:marBottom w:val="0"/>
      <w:divBdr>
        <w:top w:val="none" w:sz="0" w:space="0" w:color="auto"/>
        <w:left w:val="none" w:sz="0" w:space="0" w:color="auto"/>
        <w:bottom w:val="none" w:sz="0" w:space="0" w:color="auto"/>
        <w:right w:val="none" w:sz="0" w:space="0" w:color="auto"/>
      </w:divBdr>
    </w:div>
    <w:div w:id="20539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8887</TotalTime>
  <Pages>1</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GEOCUBA</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Carlos Pérez  Moreno</dc:creator>
  <cp:lastModifiedBy>Eduardo Valdes Inerarte</cp:lastModifiedBy>
  <cp:revision>23</cp:revision>
  <dcterms:created xsi:type="dcterms:W3CDTF">2013-08-19T14:05:00Z</dcterms:created>
  <dcterms:modified xsi:type="dcterms:W3CDTF">2014-05-27T13:58:00Z</dcterms:modified>
</cp:coreProperties>
</file>