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40F" w:rsidRDefault="00A4540F" w:rsidP="000E02C8">
      <w:pPr>
        <w:pStyle w:val="Prrafodelista"/>
        <w:numPr>
          <w:ilvl w:val="0"/>
          <w:numId w:val="1"/>
        </w:numPr>
      </w:pPr>
      <w:r>
        <w:t>En la ventana de todos los reportes no te está calculando el % de Cumplimiento.</w:t>
      </w:r>
      <w:r>
        <w:rPr>
          <w:noProof/>
          <w:lang w:eastAsia="es-ES"/>
        </w:rPr>
        <w:drawing>
          <wp:inline distT="0" distB="0" distL="0" distR="0" wp14:anchorId="0F5CA1C4" wp14:editId="6FB69F90">
            <wp:extent cx="5924550" cy="1685925"/>
            <wp:effectExtent l="0" t="0" r="0" b="9525"/>
            <wp:docPr id="1" name="Imagen 1" descr="C:\Users\moraim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aima\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1685925"/>
                    </a:xfrm>
                    <a:prstGeom prst="rect">
                      <a:avLst/>
                    </a:prstGeom>
                    <a:noFill/>
                    <a:ln>
                      <a:noFill/>
                    </a:ln>
                  </pic:spPr>
                </pic:pic>
              </a:graphicData>
            </a:graphic>
          </wp:inline>
        </w:drawing>
      </w:r>
    </w:p>
    <w:p w:rsidR="00A4540F" w:rsidRDefault="00A4540F" w:rsidP="00A4540F">
      <w:pPr>
        <w:pStyle w:val="Prrafodelista"/>
      </w:pPr>
    </w:p>
    <w:p w:rsidR="00AE02A4" w:rsidRDefault="00A73361" w:rsidP="000E02C8">
      <w:pPr>
        <w:pStyle w:val="Prrafodelista"/>
        <w:numPr>
          <w:ilvl w:val="0"/>
          <w:numId w:val="1"/>
        </w:numPr>
      </w:pPr>
      <w:r>
        <w:t xml:space="preserve">En la ventana de reportes  en cumplimiento de </w:t>
      </w:r>
      <w:r w:rsidR="000E02C8">
        <w:t xml:space="preserve">plantilla el sistema no te está calculando el % de Cumplimiento. </w:t>
      </w:r>
      <w:r w:rsidR="00A4540F">
        <w:rPr>
          <w:noProof/>
          <w:lang w:eastAsia="es-ES"/>
        </w:rPr>
        <w:drawing>
          <wp:inline distT="0" distB="0" distL="0" distR="0" wp14:anchorId="35F47A86" wp14:editId="7F0D361A">
            <wp:extent cx="6143625" cy="2124075"/>
            <wp:effectExtent l="0" t="0" r="9525" b="9525"/>
            <wp:docPr id="2" name="Imagen 2" descr="C:\Users\moraima\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raima\Deskt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625" cy="2124075"/>
                    </a:xfrm>
                    <a:prstGeom prst="rect">
                      <a:avLst/>
                    </a:prstGeom>
                    <a:noFill/>
                    <a:ln>
                      <a:noFill/>
                    </a:ln>
                  </pic:spPr>
                </pic:pic>
              </a:graphicData>
            </a:graphic>
          </wp:inline>
        </w:drawing>
      </w:r>
    </w:p>
    <w:p w:rsidR="002479F5" w:rsidRDefault="002479F5" w:rsidP="000E02C8">
      <w:pPr>
        <w:pStyle w:val="Prrafodelista"/>
        <w:numPr>
          <w:ilvl w:val="0"/>
          <w:numId w:val="1"/>
        </w:numPr>
      </w:pPr>
      <w:r>
        <w:t xml:space="preserve">Cuando selecciona el botón de Graficar </w:t>
      </w:r>
      <w:r w:rsidR="00AE02A4">
        <w:t>en reportes  en cumplimiento de plantilla la ventana que muestra no tiene el mismo estilo que los otras ventanas de la aplicación, el nombre de la ventana aparecen palabras sin tildes como gráficos y aplicación, también aparece en la ventana la palabra de dir</w:t>
      </w:r>
      <w:r w:rsidR="00A4540F">
        <w:t>ección mal escrita y sin tilde y</w:t>
      </w:r>
      <w:r w:rsidR="00AE02A4">
        <w:t xml:space="preserve"> almacén  sin tilde. </w:t>
      </w:r>
      <w:r w:rsidR="00A4540F">
        <w:rPr>
          <w:noProof/>
          <w:lang w:eastAsia="es-ES"/>
        </w:rPr>
        <w:drawing>
          <wp:inline distT="0" distB="0" distL="0" distR="0">
            <wp:extent cx="5715000" cy="2638425"/>
            <wp:effectExtent l="0" t="0" r="0" b="9525"/>
            <wp:docPr id="3" name="Imagen 3" descr="C:\Users\moraim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raima\Desktop\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638425"/>
                    </a:xfrm>
                    <a:prstGeom prst="rect">
                      <a:avLst/>
                    </a:prstGeom>
                    <a:noFill/>
                    <a:ln>
                      <a:noFill/>
                    </a:ln>
                  </pic:spPr>
                </pic:pic>
              </a:graphicData>
            </a:graphic>
          </wp:inline>
        </w:drawing>
      </w:r>
      <w:r w:rsidR="00A4540F">
        <w:t xml:space="preserve"> </w:t>
      </w:r>
    </w:p>
    <w:p w:rsidR="00774443" w:rsidRDefault="00774443" w:rsidP="00774443">
      <w:pPr>
        <w:pStyle w:val="Prrafodelista"/>
        <w:numPr>
          <w:ilvl w:val="0"/>
          <w:numId w:val="1"/>
        </w:numPr>
      </w:pPr>
      <w:r>
        <w:lastRenderedPageBreak/>
        <w:t>También  se recomienda poner el nombre de existencia que empiece con mayúscula, tipo de contrato que la palabra contrato empiece con mayúscula y ponerle la tilde a la palabra categoría. Esto pasa también es la opción de situación</w:t>
      </w:r>
      <w:r w:rsidR="007A3083">
        <w:t xml:space="preserve"> de la fuerza </w:t>
      </w:r>
      <w:r w:rsidR="00C2227D">
        <w:t>laboral, plantillas por contrato.</w:t>
      </w:r>
      <w:r w:rsidR="00C2227D">
        <w:rPr>
          <w:noProof/>
          <w:lang w:eastAsia="es-ES"/>
        </w:rPr>
        <w:drawing>
          <wp:inline distT="0" distB="0" distL="0" distR="0" wp14:anchorId="0C53CD6A" wp14:editId="05FC22EB">
            <wp:extent cx="5915025" cy="2143125"/>
            <wp:effectExtent l="0" t="0" r="9525" b="9525"/>
            <wp:docPr id="4" name="Imagen 4" descr="C:\Users\moraima\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raima\Desktop\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2143125"/>
                    </a:xfrm>
                    <a:prstGeom prst="rect">
                      <a:avLst/>
                    </a:prstGeom>
                    <a:noFill/>
                    <a:ln>
                      <a:noFill/>
                    </a:ln>
                  </pic:spPr>
                </pic:pic>
              </a:graphicData>
            </a:graphic>
          </wp:inline>
        </w:drawing>
      </w:r>
    </w:p>
    <w:p w:rsidR="00774443" w:rsidRDefault="00774443" w:rsidP="00774443">
      <w:pPr>
        <w:pStyle w:val="Prrafodelista"/>
        <w:numPr>
          <w:ilvl w:val="0"/>
          <w:numId w:val="1"/>
        </w:numPr>
      </w:pPr>
      <w:r>
        <w:t xml:space="preserve">En la opción de análisis de plantillas aparece la  palabra situación sin tilde.  </w:t>
      </w:r>
      <w:r w:rsidR="00C2227D">
        <w:rPr>
          <w:noProof/>
          <w:lang w:eastAsia="es-ES"/>
        </w:rPr>
        <w:drawing>
          <wp:inline distT="0" distB="0" distL="0" distR="0" wp14:anchorId="34D448D2" wp14:editId="4EFA63A6">
            <wp:extent cx="2381250" cy="2295525"/>
            <wp:effectExtent l="0" t="0" r="0" b="9525"/>
            <wp:docPr id="5" name="Imagen 5" descr="C:\Users\moraima\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raima\Desktop\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2295525"/>
                    </a:xfrm>
                    <a:prstGeom prst="rect">
                      <a:avLst/>
                    </a:prstGeom>
                    <a:noFill/>
                    <a:ln>
                      <a:noFill/>
                    </a:ln>
                  </pic:spPr>
                </pic:pic>
              </a:graphicData>
            </a:graphic>
          </wp:inline>
        </w:drawing>
      </w:r>
    </w:p>
    <w:p w:rsidR="00726BE9" w:rsidRDefault="004A788A" w:rsidP="00774443">
      <w:pPr>
        <w:pStyle w:val="Prrafodelista"/>
        <w:numPr>
          <w:ilvl w:val="0"/>
          <w:numId w:val="1"/>
        </w:numPr>
      </w:pPr>
      <w:r>
        <w:t xml:space="preserve">En la ventana de plantilla de persona aparece la palabra categoría, clasificación, técnico sin tilde y la palabra grupo </w:t>
      </w:r>
      <w:r w:rsidR="009E670D">
        <w:t xml:space="preserve">de escala ponerle la o a </w:t>
      </w:r>
      <w:r w:rsidR="00502239">
        <w:t xml:space="preserve">la palabra </w:t>
      </w:r>
      <w:r w:rsidR="009E670D">
        <w:t>grupo</w:t>
      </w:r>
      <w:r w:rsidR="00502239">
        <w:t>, también antigüedad ponerle los dos punticos a la u</w:t>
      </w:r>
      <w:r w:rsidR="009E670D">
        <w:t>.</w:t>
      </w:r>
      <w:r w:rsidR="00FF1C2D">
        <w:t xml:space="preserve"> </w:t>
      </w:r>
      <w:r w:rsidR="00502239">
        <w:rPr>
          <w:noProof/>
          <w:lang w:eastAsia="es-ES"/>
        </w:rPr>
        <w:drawing>
          <wp:inline distT="0" distB="0" distL="0" distR="0" wp14:anchorId="42FBA5AC" wp14:editId="4B0F9ECF">
            <wp:extent cx="6010275" cy="1657350"/>
            <wp:effectExtent l="0" t="0" r="9525" b="0"/>
            <wp:docPr id="6" name="Imagen 6" descr="C:\Users\moraima\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raima\Desktop\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0275" cy="1657350"/>
                    </a:xfrm>
                    <a:prstGeom prst="rect">
                      <a:avLst/>
                    </a:prstGeom>
                    <a:noFill/>
                    <a:ln>
                      <a:noFill/>
                    </a:ln>
                  </pic:spPr>
                </pic:pic>
              </a:graphicData>
            </a:graphic>
          </wp:inline>
        </w:drawing>
      </w:r>
    </w:p>
    <w:p w:rsidR="00502239" w:rsidRDefault="00502239" w:rsidP="00502239">
      <w:pPr>
        <w:pStyle w:val="Prrafodelista"/>
      </w:pPr>
    </w:p>
    <w:p w:rsidR="00502239" w:rsidRDefault="00502239" w:rsidP="00EE42B4">
      <w:pPr>
        <w:pStyle w:val="Prrafodelista"/>
        <w:numPr>
          <w:ilvl w:val="0"/>
          <w:numId w:val="1"/>
        </w:numPr>
      </w:pPr>
      <w:r>
        <w:lastRenderedPageBreak/>
        <w:t xml:space="preserve">En la ventana de fuerza laboral por ocupación aparece varios errores algunas palabras le falta la tilde y a la palabra clasificación está mal escrita. </w:t>
      </w:r>
      <w:r>
        <w:rPr>
          <w:noProof/>
          <w:lang w:eastAsia="es-ES"/>
        </w:rPr>
        <w:drawing>
          <wp:inline distT="0" distB="0" distL="0" distR="0">
            <wp:extent cx="5915025" cy="2133600"/>
            <wp:effectExtent l="0" t="0" r="9525" b="0"/>
            <wp:docPr id="7" name="Imagen 7" descr="C:\Users\moraima\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raima\Desktop\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025" cy="2133600"/>
                    </a:xfrm>
                    <a:prstGeom prst="rect">
                      <a:avLst/>
                    </a:prstGeom>
                    <a:noFill/>
                    <a:ln>
                      <a:noFill/>
                    </a:ln>
                  </pic:spPr>
                </pic:pic>
              </a:graphicData>
            </a:graphic>
          </wp:inline>
        </w:drawing>
      </w:r>
    </w:p>
    <w:p w:rsidR="00EE42B4" w:rsidRDefault="007A3083" w:rsidP="00EE42B4">
      <w:pPr>
        <w:pStyle w:val="Prrafodelista"/>
        <w:numPr>
          <w:ilvl w:val="0"/>
          <w:numId w:val="1"/>
        </w:numPr>
      </w:pPr>
      <w:r>
        <w:t>En la v</w:t>
      </w:r>
      <w:r w:rsidR="002F2BC5">
        <w:t xml:space="preserve">entana de plantillas de </w:t>
      </w:r>
      <w:r>
        <w:t xml:space="preserve">oficial aparece la palabra de categoría sin tilde y la palabra clasificación. </w:t>
      </w:r>
      <w:r w:rsidR="002F2BC5">
        <w:t>En la ventana de Plantilla actual de personar  también pasa lo mismo</w:t>
      </w:r>
      <w:r w:rsidR="008C50D5">
        <w:t xml:space="preserve"> y en esta la palabra clasificación está mal escrita.</w:t>
      </w:r>
      <w:r w:rsidR="008C50D5">
        <w:rPr>
          <w:noProof/>
          <w:lang w:eastAsia="es-ES"/>
        </w:rPr>
        <w:drawing>
          <wp:inline distT="0" distB="0" distL="0" distR="0" wp14:anchorId="29A33FCA" wp14:editId="76D2ED77">
            <wp:extent cx="5915025" cy="1524000"/>
            <wp:effectExtent l="0" t="0" r="9525" b="0"/>
            <wp:docPr id="8" name="Imagen 8" descr="C:\Users\moraima\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raima\Desktop\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5025" cy="1524000"/>
                    </a:xfrm>
                    <a:prstGeom prst="rect">
                      <a:avLst/>
                    </a:prstGeom>
                    <a:noFill/>
                    <a:ln>
                      <a:noFill/>
                    </a:ln>
                  </pic:spPr>
                </pic:pic>
              </a:graphicData>
            </a:graphic>
          </wp:inline>
        </w:drawing>
      </w:r>
    </w:p>
    <w:p w:rsidR="002F2BC5" w:rsidRDefault="002F2BC5" w:rsidP="00EE42B4">
      <w:pPr>
        <w:pStyle w:val="Prrafodelista"/>
        <w:numPr>
          <w:ilvl w:val="0"/>
          <w:numId w:val="1"/>
        </w:numPr>
      </w:pPr>
      <w:r>
        <w:t>En la ventana de Plantilla de cargos por área</w:t>
      </w:r>
      <w:r w:rsidR="009F54D7">
        <w:t xml:space="preserve"> aparecen la palabra de categoría sin tilde, también el sistema no te suma los salarios. </w:t>
      </w:r>
      <w:r>
        <w:t xml:space="preserve"> </w:t>
      </w:r>
      <w:r w:rsidR="009F54D7">
        <w:t>En la ventana de Plantilla de cargos por unidad pasa lo mismo también lo de la palabra y lo del salario.</w:t>
      </w:r>
      <w:r w:rsidR="00F85A3F">
        <w:t xml:space="preserve">  </w:t>
      </w:r>
      <w:r w:rsidR="00F85A3F">
        <w:rPr>
          <w:noProof/>
          <w:lang w:eastAsia="es-ES"/>
        </w:rPr>
        <w:drawing>
          <wp:inline distT="0" distB="0" distL="0" distR="0">
            <wp:extent cx="6153150" cy="1838325"/>
            <wp:effectExtent l="0" t="0" r="0" b="9525"/>
            <wp:docPr id="9" name="Imagen 9" descr="C:\Users\moraima\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aima\Desktop\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3150" cy="1838325"/>
                    </a:xfrm>
                    <a:prstGeom prst="rect">
                      <a:avLst/>
                    </a:prstGeom>
                    <a:noFill/>
                    <a:ln>
                      <a:noFill/>
                    </a:ln>
                  </pic:spPr>
                </pic:pic>
              </a:graphicData>
            </a:graphic>
          </wp:inline>
        </w:drawing>
      </w:r>
    </w:p>
    <w:p w:rsidR="009F54D7" w:rsidRDefault="009F54D7" w:rsidP="00EE42B4">
      <w:pPr>
        <w:pStyle w:val="Prrafodelista"/>
        <w:numPr>
          <w:ilvl w:val="0"/>
          <w:numId w:val="1"/>
        </w:numPr>
      </w:pPr>
      <w:r>
        <w:t>En la ventana de Plantilla de car</w:t>
      </w:r>
      <w:r w:rsidR="00772385">
        <w:t>gos por área oficial aparecen algunas</w:t>
      </w:r>
      <w:r>
        <w:t xml:space="preserve"> palabra</w:t>
      </w:r>
      <w:r w:rsidR="00772385">
        <w:t>s que le faltan la tilde y que también hay que están mal escritas como</w:t>
      </w:r>
      <w:r>
        <w:t xml:space="preserve"> categoría</w:t>
      </w:r>
      <w:r w:rsidR="00772385">
        <w:t>, almacén</w:t>
      </w:r>
      <w:r>
        <w:t>,</w:t>
      </w:r>
      <w:r w:rsidR="00772385">
        <w:t xml:space="preserve"> dirección, </w:t>
      </w:r>
      <w:r>
        <w:t xml:space="preserve"> </w:t>
      </w:r>
      <w:r w:rsidR="00772385">
        <w:t xml:space="preserve">perfeccionamiento. </w:t>
      </w:r>
      <w:r w:rsidR="00772385">
        <w:lastRenderedPageBreak/>
        <w:t>T</w:t>
      </w:r>
      <w:r>
        <w:t xml:space="preserve">ambién el </w:t>
      </w:r>
      <w:r w:rsidR="00772385">
        <w:t>sistema no te suma los salarios.</w:t>
      </w:r>
      <w:r w:rsidR="00772385">
        <w:rPr>
          <w:noProof/>
          <w:lang w:eastAsia="es-ES"/>
        </w:rPr>
        <w:drawing>
          <wp:inline distT="0" distB="0" distL="0" distR="0">
            <wp:extent cx="5705475" cy="3114675"/>
            <wp:effectExtent l="0" t="0" r="9525" b="9525"/>
            <wp:docPr id="10" name="Imagen 10" descr="C:\Users\moraima\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raima\Desktop\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5475" cy="3114675"/>
                    </a:xfrm>
                    <a:prstGeom prst="rect">
                      <a:avLst/>
                    </a:prstGeom>
                    <a:noFill/>
                    <a:ln>
                      <a:noFill/>
                    </a:ln>
                  </pic:spPr>
                </pic:pic>
              </a:graphicData>
            </a:graphic>
          </wp:inline>
        </w:drawing>
      </w:r>
    </w:p>
    <w:p w:rsidR="00772385" w:rsidRDefault="00772385" w:rsidP="00772385">
      <w:pPr>
        <w:pStyle w:val="Prrafodelista"/>
      </w:pPr>
    </w:p>
    <w:p w:rsidR="009F54D7" w:rsidRDefault="00A623EE" w:rsidP="00EE42B4">
      <w:pPr>
        <w:pStyle w:val="Prrafodelista"/>
        <w:numPr>
          <w:ilvl w:val="0"/>
          <w:numId w:val="1"/>
        </w:numPr>
      </w:pPr>
      <w:r>
        <w:t xml:space="preserve">Se recomienda que para la opción de plantilla de cargo se le cambien el nombre de la ventana </w:t>
      </w:r>
      <w:r w:rsidR="00222B6B">
        <w:t>que muestra ya que pone plantilla</w:t>
      </w:r>
      <w:r>
        <w:t xml:space="preserve"> de cargo por área y ya hay una opción que se llama así. </w:t>
      </w:r>
    </w:p>
    <w:p w:rsidR="00A623EE" w:rsidRDefault="00A623EE" w:rsidP="00EE42B4">
      <w:pPr>
        <w:pStyle w:val="Prrafodelista"/>
        <w:numPr>
          <w:ilvl w:val="0"/>
          <w:numId w:val="1"/>
        </w:numPr>
      </w:pPr>
      <w:r>
        <w:t>En la opción de plantilla de cargo por área a</w:t>
      </w:r>
      <w:r w:rsidR="00357325">
        <w:t xml:space="preserve">parecen las palabras como categoría y preparación </w:t>
      </w:r>
      <w:r>
        <w:t>sin tilde, también el s</w:t>
      </w:r>
      <w:r w:rsidR="00357325">
        <w:t>istema no te suma los salarios</w:t>
      </w:r>
      <w:r>
        <w:t xml:space="preserve">, además en la plantilla se repite la columna de categoría. Cuando le das página siguiente el sistema te pone el listado con más trabajadores y nada más te tiene que poner 2 trabajadores t el total. </w:t>
      </w:r>
      <w:r w:rsidR="00357325">
        <w:rPr>
          <w:noProof/>
          <w:lang w:eastAsia="es-ES"/>
        </w:rPr>
        <w:drawing>
          <wp:inline distT="0" distB="0" distL="0" distR="0">
            <wp:extent cx="6153150" cy="2571750"/>
            <wp:effectExtent l="0" t="0" r="0" b="0"/>
            <wp:docPr id="11" name="Imagen 11" descr="C:\Users\moraima\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raima\Desktop\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3150" cy="2571750"/>
                    </a:xfrm>
                    <a:prstGeom prst="rect">
                      <a:avLst/>
                    </a:prstGeom>
                    <a:noFill/>
                    <a:ln>
                      <a:noFill/>
                    </a:ln>
                  </pic:spPr>
                </pic:pic>
              </a:graphicData>
            </a:graphic>
          </wp:inline>
        </w:drawing>
      </w:r>
    </w:p>
    <w:p w:rsidR="004A788A" w:rsidRDefault="00A623EE" w:rsidP="00D11C0B">
      <w:pPr>
        <w:pStyle w:val="Prrafodelista"/>
        <w:numPr>
          <w:ilvl w:val="0"/>
          <w:numId w:val="1"/>
        </w:numPr>
      </w:pPr>
      <w:r>
        <w:t xml:space="preserve">En la ventana de Plantilla de cargos por unidad y área aparece la palabra categoría </w:t>
      </w:r>
      <w:r w:rsidR="00CD0777">
        <w:t>sin tilde.</w:t>
      </w:r>
    </w:p>
    <w:p w:rsidR="00CD0777" w:rsidRDefault="00CD0777" w:rsidP="00D11C0B">
      <w:pPr>
        <w:pStyle w:val="Prrafodelista"/>
        <w:numPr>
          <w:ilvl w:val="0"/>
          <w:numId w:val="1"/>
        </w:numPr>
      </w:pPr>
      <w:r>
        <w:t>En la opción de plazas ocupadas aparece la palabra de categoría sin tilde y en minúscula  se recomienda que empiece en mayúscula.  Cuando le das página siguiente el sistema te pone el listado con más trabajadores y nada más te tiene que poner 2 trabajadores t el total.</w:t>
      </w:r>
    </w:p>
    <w:p w:rsidR="009A015F" w:rsidRDefault="009A015F" w:rsidP="009A015F">
      <w:pPr>
        <w:pStyle w:val="Prrafodelista"/>
        <w:numPr>
          <w:ilvl w:val="0"/>
          <w:numId w:val="1"/>
        </w:numPr>
      </w:pPr>
      <w:r>
        <w:t>En la opción de Trabajadores contratados  cuando le das página siguiente el sistema te pone el listado con más trabajadores y nada más te tiene que poner 2 trabajadores t el total.</w:t>
      </w:r>
    </w:p>
    <w:p w:rsidR="00FA1F61" w:rsidRDefault="00526914" w:rsidP="009A015F">
      <w:pPr>
        <w:pStyle w:val="Prrafodelista"/>
        <w:numPr>
          <w:ilvl w:val="0"/>
          <w:numId w:val="1"/>
        </w:numPr>
      </w:pPr>
      <w:r>
        <w:lastRenderedPageBreak/>
        <w:t>En todas las opciones de listados de trabajadores quitar 00:00:00 de fecha de inicio y fecha fin.</w:t>
      </w:r>
      <w:r w:rsidR="00FA1F61">
        <w:t xml:space="preserve"> </w:t>
      </w:r>
      <w:r>
        <w:t>También en las opciones de trabajadores según su integración y nivel.</w:t>
      </w:r>
    </w:p>
    <w:p w:rsidR="00526914" w:rsidRDefault="00B74C5F" w:rsidP="009A015F">
      <w:pPr>
        <w:pStyle w:val="Prrafodelista"/>
        <w:numPr>
          <w:ilvl w:val="0"/>
          <w:numId w:val="1"/>
        </w:numPr>
      </w:pPr>
      <w:r>
        <w:t xml:space="preserve">En las plantillas de las opciones de trabajadores según su integración y nivel aparece la columna de integración sin tilde. </w:t>
      </w:r>
    </w:p>
    <w:p w:rsidR="00357325" w:rsidRDefault="00357325" w:rsidP="009A015F">
      <w:pPr>
        <w:pStyle w:val="Prrafodelista"/>
        <w:numPr>
          <w:ilvl w:val="0"/>
          <w:numId w:val="1"/>
        </w:numPr>
      </w:pPr>
      <w:r>
        <w:t xml:space="preserve">En la opción de fluctuación de plantilla aparece la palabra fluctuación sin tilde. </w:t>
      </w:r>
      <w:r>
        <w:rPr>
          <w:noProof/>
          <w:lang w:eastAsia="es-ES"/>
        </w:rPr>
        <w:drawing>
          <wp:inline distT="0" distB="0" distL="0" distR="0">
            <wp:extent cx="2533650" cy="4791075"/>
            <wp:effectExtent l="0" t="0" r="0" b="9525"/>
            <wp:docPr id="12" name="Imagen 12" descr="C:\Users\moraima\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raima\Desktop\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3650" cy="4791075"/>
                    </a:xfrm>
                    <a:prstGeom prst="rect">
                      <a:avLst/>
                    </a:prstGeom>
                    <a:noFill/>
                    <a:ln>
                      <a:noFill/>
                    </a:ln>
                  </pic:spPr>
                </pic:pic>
              </a:graphicData>
            </a:graphic>
          </wp:inline>
        </w:drawing>
      </w:r>
    </w:p>
    <w:p w:rsidR="00797450" w:rsidRDefault="00797450" w:rsidP="009A015F">
      <w:pPr>
        <w:pStyle w:val="Prrafodelista"/>
        <w:numPr>
          <w:ilvl w:val="0"/>
          <w:numId w:val="1"/>
        </w:numPr>
      </w:pPr>
      <w:r>
        <w:t>En la opción de Estado de las Solicitudes (Bajas y Licencias) aparece la palabra incorporación sin tilde y también el nombre de esta ventana está mal pues el que debe aparecer es estado de solicitud (Bajas y Licencias) y no fluctuación.</w:t>
      </w:r>
      <w:r>
        <w:rPr>
          <w:noProof/>
          <w:lang w:eastAsia="es-ES"/>
        </w:rPr>
        <w:drawing>
          <wp:inline distT="0" distB="0" distL="0" distR="0">
            <wp:extent cx="5772150" cy="990600"/>
            <wp:effectExtent l="0" t="0" r="0" b="0"/>
            <wp:docPr id="13" name="Imagen 13" descr="C:\Users\moraima\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raima\Desktop\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2150" cy="990600"/>
                    </a:xfrm>
                    <a:prstGeom prst="rect">
                      <a:avLst/>
                    </a:prstGeom>
                    <a:noFill/>
                    <a:ln>
                      <a:noFill/>
                    </a:ln>
                  </pic:spPr>
                </pic:pic>
              </a:graphicData>
            </a:graphic>
          </wp:inline>
        </w:drawing>
      </w:r>
    </w:p>
    <w:p w:rsidR="00797450" w:rsidRDefault="00797450" w:rsidP="009A015F">
      <w:pPr>
        <w:pStyle w:val="Prrafodelista"/>
        <w:numPr>
          <w:ilvl w:val="0"/>
          <w:numId w:val="1"/>
        </w:numPr>
      </w:pPr>
      <w:r>
        <w:lastRenderedPageBreak/>
        <w:t xml:space="preserve">En todas las opciones de trabajadores según su integración y nivel aparece el nombre de integración sin tilde. </w:t>
      </w:r>
      <w:r w:rsidR="002C10B4">
        <w:rPr>
          <w:noProof/>
          <w:lang w:eastAsia="es-ES"/>
        </w:rPr>
        <w:drawing>
          <wp:inline distT="0" distB="0" distL="0" distR="0">
            <wp:extent cx="5581650" cy="2286000"/>
            <wp:effectExtent l="0" t="0" r="0" b="0"/>
            <wp:docPr id="15" name="Imagen 15" descr="C:\Users\moraima\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raima\Desktop\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2286000"/>
                    </a:xfrm>
                    <a:prstGeom prst="rect">
                      <a:avLst/>
                    </a:prstGeom>
                    <a:noFill/>
                    <a:ln>
                      <a:noFill/>
                    </a:ln>
                  </pic:spPr>
                </pic:pic>
              </a:graphicData>
            </a:graphic>
          </wp:inline>
        </w:drawing>
      </w:r>
    </w:p>
    <w:p w:rsidR="00B74C5F" w:rsidRDefault="00B74C5F" w:rsidP="009A015F">
      <w:pPr>
        <w:pStyle w:val="Prrafodelista"/>
        <w:numPr>
          <w:ilvl w:val="0"/>
          <w:numId w:val="1"/>
        </w:numPr>
      </w:pPr>
      <w:r>
        <w:t xml:space="preserve">En todas las opciones  del vestuario de los trabajadores aparece la palabra de pantalón sin tilde y la palabra de saya mal escrita. </w:t>
      </w:r>
    </w:p>
    <w:p w:rsidR="002C10B4" w:rsidRDefault="002C10B4" w:rsidP="002C10B4">
      <w:pPr>
        <w:pStyle w:val="Prrafodelista"/>
      </w:pPr>
      <w:r>
        <w:rPr>
          <w:noProof/>
          <w:lang w:eastAsia="es-ES"/>
        </w:rPr>
        <w:drawing>
          <wp:inline distT="0" distB="0" distL="0" distR="0">
            <wp:extent cx="5581650" cy="1466850"/>
            <wp:effectExtent l="0" t="0" r="0" b="0"/>
            <wp:docPr id="17" name="Imagen 17" descr="C:\Users\moraima\Deskto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raima\Desktop\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1466850"/>
                    </a:xfrm>
                    <a:prstGeom prst="rect">
                      <a:avLst/>
                    </a:prstGeom>
                    <a:noFill/>
                    <a:ln>
                      <a:noFill/>
                    </a:ln>
                  </pic:spPr>
                </pic:pic>
              </a:graphicData>
            </a:graphic>
          </wp:inline>
        </w:drawing>
      </w:r>
    </w:p>
    <w:p w:rsidR="002C10B4" w:rsidRDefault="002C10B4" w:rsidP="009A015F">
      <w:pPr>
        <w:pStyle w:val="Prrafodelista"/>
        <w:numPr>
          <w:ilvl w:val="0"/>
          <w:numId w:val="1"/>
        </w:numPr>
      </w:pPr>
      <w:r>
        <w:t xml:space="preserve">En la ventana de Necesidad de tallas aparece la palabra pantalón sin tilde y tampoco te suma la cantidad de pantalón y se sayas y tampoco te suma la cantidad de zapatos. </w:t>
      </w:r>
      <w:r>
        <w:rPr>
          <w:noProof/>
          <w:lang w:eastAsia="es-ES"/>
        </w:rPr>
        <w:drawing>
          <wp:inline distT="0" distB="0" distL="0" distR="0">
            <wp:extent cx="6153150" cy="1990725"/>
            <wp:effectExtent l="0" t="0" r="0" b="9525"/>
            <wp:docPr id="18" name="Imagen 18" descr="C:\Users\moraima\Deskto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raima\Desktop\1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3150" cy="1990725"/>
                    </a:xfrm>
                    <a:prstGeom prst="rect">
                      <a:avLst/>
                    </a:prstGeom>
                    <a:noFill/>
                    <a:ln>
                      <a:noFill/>
                    </a:ln>
                  </pic:spPr>
                </pic:pic>
              </a:graphicData>
            </a:graphic>
          </wp:inline>
        </w:drawing>
      </w:r>
    </w:p>
    <w:p w:rsidR="00514E26" w:rsidRDefault="00514E26" w:rsidP="009A015F">
      <w:pPr>
        <w:pStyle w:val="Prrafodelista"/>
        <w:numPr>
          <w:ilvl w:val="0"/>
          <w:numId w:val="1"/>
        </w:numPr>
      </w:pPr>
      <w:r>
        <w:t xml:space="preserve">En el reporte de trabajadores por antigüedad  aparece una columna con el nombre antigüedad que le falta los punticos a la u. También en el nombre del reporte.  </w:t>
      </w:r>
    </w:p>
    <w:p w:rsidR="00526914" w:rsidRDefault="00514E26" w:rsidP="009A015F">
      <w:pPr>
        <w:pStyle w:val="Prrafodelista"/>
        <w:numPr>
          <w:ilvl w:val="0"/>
          <w:numId w:val="1"/>
        </w:numPr>
      </w:pPr>
      <w:r>
        <w:lastRenderedPageBreak/>
        <w:t>En el reporte de trabajadores por antigüedad  (cambio de antigüedad), arreglar los nombres de las columnas.</w:t>
      </w:r>
      <w:r w:rsidR="00BB52AE">
        <w:t xml:space="preserve"> </w:t>
      </w:r>
      <w:r w:rsidR="000E7F6A">
        <w:rPr>
          <w:noProof/>
          <w:lang w:eastAsia="es-ES"/>
        </w:rPr>
        <w:drawing>
          <wp:inline distT="0" distB="0" distL="0" distR="0">
            <wp:extent cx="6143625" cy="1228725"/>
            <wp:effectExtent l="0" t="0" r="9525" b="9525"/>
            <wp:docPr id="19" name="Imagen 19" descr="C:\Users\moraima\Desktop\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raima\Desktop\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3625" cy="1228725"/>
                    </a:xfrm>
                    <a:prstGeom prst="rect">
                      <a:avLst/>
                    </a:prstGeom>
                    <a:noFill/>
                    <a:ln>
                      <a:noFill/>
                    </a:ln>
                  </pic:spPr>
                </pic:pic>
              </a:graphicData>
            </a:graphic>
          </wp:inline>
        </w:drawing>
      </w:r>
    </w:p>
    <w:p w:rsidR="000E7F6A" w:rsidRDefault="000E7F6A" w:rsidP="009A015F">
      <w:pPr>
        <w:pStyle w:val="Prrafodelista"/>
        <w:numPr>
          <w:ilvl w:val="0"/>
          <w:numId w:val="1"/>
        </w:numPr>
      </w:pPr>
      <w:r>
        <w:t>En la opción de antigüedad de trabajadores en trabajadores según antigüedad le falta la tilde a según.</w:t>
      </w:r>
    </w:p>
    <w:p w:rsidR="000E7F6A" w:rsidRDefault="000E7F6A" w:rsidP="000E7F6A">
      <w:pPr>
        <w:pStyle w:val="Prrafodelista"/>
      </w:pPr>
      <w:r>
        <w:t xml:space="preserve"> </w:t>
      </w:r>
      <w:r>
        <w:rPr>
          <w:noProof/>
          <w:lang w:eastAsia="es-ES"/>
        </w:rPr>
        <w:drawing>
          <wp:inline distT="0" distB="0" distL="0" distR="0" wp14:anchorId="5BD18F9C" wp14:editId="117F3156">
            <wp:extent cx="2409825" cy="2752725"/>
            <wp:effectExtent l="0" t="0" r="9525" b="9525"/>
            <wp:docPr id="20" name="Imagen 20" descr="C:\Users\moraima\Desktop\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raima\Desktop\1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9825" cy="2752725"/>
                    </a:xfrm>
                    <a:prstGeom prst="rect">
                      <a:avLst/>
                    </a:prstGeom>
                    <a:noFill/>
                    <a:ln>
                      <a:noFill/>
                    </a:ln>
                  </pic:spPr>
                </pic:pic>
              </a:graphicData>
            </a:graphic>
          </wp:inline>
        </w:drawing>
      </w:r>
    </w:p>
    <w:p w:rsidR="00514E26" w:rsidRDefault="00514E26" w:rsidP="009A015F">
      <w:pPr>
        <w:pStyle w:val="Prrafodelista"/>
        <w:numPr>
          <w:ilvl w:val="0"/>
          <w:numId w:val="1"/>
        </w:numPr>
      </w:pPr>
      <w:r>
        <w:t xml:space="preserve">En la opción de trabajadores según </w:t>
      </w:r>
      <w:r w:rsidR="00E02A49">
        <w:t xml:space="preserve">la </w:t>
      </w:r>
      <w:r>
        <w:t>antigüedad</w:t>
      </w:r>
      <w:r w:rsidR="00E02A49">
        <w:t xml:space="preserve"> aparece la palabra según sin tilde. También en la ventana que muestra que se llama crear reporte de antigüedad aparece la palabra antigüedad sin los punticos en la u. Cuando selecciona Aceptar el sistema no te hace ninguna acción.</w:t>
      </w:r>
      <w:r w:rsidR="00E345EA">
        <w:t xml:space="preserve"> Se recomienda poner el botón de aceptar en azul. </w:t>
      </w:r>
    </w:p>
    <w:p w:rsidR="00E345EA" w:rsidRDefault="00E345EA" w:rsidP="00E345EA">
      <w:pPr>
        <w:pStyle w:val="Prrafodelista"/>
      </w:pPr>
      <w:r>
        <w:rPr>
          <w:noProof/>
          <w:lang w:eastAsia="es-ES"/>
        </w:rPr>
        <w:drawing>
          <wp:inline distT="0" distB="0" distL="0" distR="0">
            <wp:extent cx="5629275" cy="2409825"/>
            <wp:effectExtent l="0" t="0" r="9525" b="9525"/>
            <wp:docPr id="22" name="Imagen 22" descr="C:\Users\moraima\Desktop\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oraima\Desktop\1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9275" cy="2409825"/>
                    </a:xfrm>
                    <a:prstGeom prst="rect">
                      <a:avLst/>
                    </a:prstGeom>
                    <a:noFill/>
                    <a:ln>
                      <a:noFill/>
                    </a:ln>
                  </pic:spPr>
                </pic:pic>
              </a:graphicData>
            </a:graphic>
          </wp:inline>
        </w:drawing>
      </w:r>
    </w:p>
    <w:p w:rsidR="00E02A49" w:rsidRDefault="00E02A49" w:rsidP="009A015F">
      <w:pPr>
        <w:pStyle w:val="Prrafodelista"/>
        <w:numPr>
          <w:ilvl w:val="0"/>
          <w:numId w:val="1"/>
        </w:numPr>
      </w:pPr>
      <w:r>
        <w:t xml:space="preserve">En el reporte de trabajadores no incorporados aparece la palabra de dirección sin tilde, también el nombre del reporte no corresponde con la opción. </w:t>
      </w:r>
    </w:p>
    <w:p w:rsidR="00E02A49" w:rsidRDefault="00E02A49" w:rsidP="009A015F">
      <w:pPr>
        <w:pStyle w:val="Prrafodelista"/>
        <w:numPr>
          <w:ilvl w:val="0"/>
          <w:numId w:val="1"/>
        </w:numPr>
      </w:pPr>
      <w:r>
        <w:lastRenderedPageBreak/>
        <w:t xml:space="preserve">En las opciones de ubicación de la defensa </w:t>
      </w:r>
      <w:r w:rsidR="00927B90">
        <w:t xml:space="preserve">la primera opción se repite doble el nombre. </w:t>
      </w:r>
      <w:r w:rsidR="003D0D1C">
        <w:rPr>
          <w:noProof/>
          <w:lang w:eastAsia="es-ES"/>
        </w:rPr>
        <w:drawing>
          <wp:inline distT="0" distB="0" distL="0" distR="0">
            <wp:extent cx="2400300" cy="1847850"/>
            <wp:effectExtent l="0" t="0" r="0" b="0"/>
            <wp:docPr id="25" name="Imagen 25" descr="C:\Users\moraima\Desktop\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raima\Desktop\2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0300" cy="1847850"/>
                    </a:xfrm>
                    <a:prstGeom prst="rect">
                      <a:avLst/>
                    </a:prstGeom>
                    <a:noFill/>
                    <a:ln>
                      <a:noFill/>
                    </a:ln>
                  </pic:spPr>
                </pic:pic>
              </a:graphicData>
            </a:graphic>
          </wp:inline>
        </w:drawing>
      </w:r>
    </w:p>
    <w:p w:rsidR="006822B5" w:rsidRDefault="006822B5" w:rsidP="006822B5">
      <w:pPr>
        <w:pStyle w:val="Prrafodelista"/>
        <w:numPr>
          <w:ilvl w:val="0"/>
          <w:numId w:val="1"/>
        </w:numPr>
      </w:pPr>
      <w:r>
        <w:t>En las opciones de consultas el nombre de las ventanas que tienen puesto es fluctuación.</w:t>
      </w:r>
    </w:p>
    <w:p w:rsidR="00927B90" w:rsidRDefault="00927B90" w:rsidP="009A015F">
      <w:pPr>
        <w:pStyle w:val="Prrafodelista"/>
        <w:numPr>
          <w:ilvl w:val="0"/>
          <w:numId w:val="1"/>
        </w:numPr>
      </w:pPr>
      <w:r>
        <w:t xml:space="preserve">En el reporte de fluctuación el campo de especialidad te lo muestra vacío. </w:t>
      </w:r>
      <w:r w:rsidR="001A6A7C">
        <w:t>Y en casi todas las opciones de las consultas también.</w:t>
      </w:r>
      <w:r w:rsidR="003D0D1C">
        <w:t xml:space="preserve"> </w:t>
      </w:r>
    </w:p>
    <w:p w:rsidR="001A6A7C" w:rsidRDefault="001A6A7C" w:rsidP="009A015F">
      <w:pPr>
        <w:pStyle w:val="Prrafodelista"/>
        <w:numPr>
          <w:ilvl w:val="0"/>
          <w:numId w:val="1"/>
        </w:numPr>
      </w:pPr>
      <w:r>
        <w:t xml:space="preserve">En los reportes de las consultas la columna clasificación aparece sin tilde. </w:t>
      </w:r>
    </w:p>
    <w:p w:rsidR="006822B5" w:rsidRDefault="006822B5" w:rsidP="009A015F">
      <w:pPr>
        <w:pStyle w:val="Prrafodelista"/>
        <w:numPr>
          <w:ilvl w:val="0"/>
          <w:numId w:val="1"/>
        </w:numPr>
      </w:pPr>
      <w:r>
        <w:t xml:space="preserve">En el listado de trabajadores por color de piel aparece la palabra almacén sin tilde.  </w:t>
      </w:r>
    </w:p>
    <w:p w:rsidR="001A6A7C" w:rsidRDefault="001A6A7C" w:rsidP="009A015F">
      <w:pPr>
        <w:pStyle w:val="Prrafodelista"/>
        <w:numPr>
          <w:ilvl w:val="0"/>
          <w:numId w:val="1"/>
        </w:numPr>
      </w:pPr>
      <w:r>
        <w:t xml:space="preserve">En la ventana que muestra la opción de edad promedio aparece la palabra área sin tilde. </w:t>
      </w:r>
    </w:p>
    <w:p w:rsidR="006822B5" w:rsidRDefault="00C375CE" w:rsidP="009A015F">
      <w:pPr>
        <w:pStyle w:val="Prrafodelista"/>
        <w:numPr>
          <w:ilvl w:val="0"/>
          <w:numId w:val="1"/>
        </w:numPr>
      </w:pPr>
      <w:r>
        <w:t xml:space="preserve">Cuando selecciona la opción de imprimir en la parte superior de la ventana el sistema te lanza un mensaje son aparece la palabra información que le falta la tilde. </w:t>
      </w:r>
    </w:p>
    <w:p w:rsidR="00BC391B" w:rsidRDefault="006822B5" w:rsidP="009A015F">
      <w:pPr>
        <w:pStyle w:val="Prrafodelista"/>
        <w:numPr>
          <w:ilvl w:val="0"/>
          <w:numId w:val="1"/>
        </w:numPr>
      </w:pPr>
      <w:r>
        <w:t xml:space="preserve">En la opción de trabajadores según integración y nivel </w:t>
      </w:r>
      <w:r w:rsidR="000E7F6A">
        <w:t xml:space="preserve"> </w:t>
      </w:r>
      <w:r>
        <w:t xml:space="preserve">aparece palabras que le falta la tilde. </w:t>
      </w:r>
      <w:r>
        <w:rPr>
          <w:noProof/>
          <w:lang w:eastAsia="es-ES"/>
        </w:rPr>
        <w:drawing>
          <wp:inline distT="0" distB="0" distL="0" distR="0" wp14:anchorId="2251D581" wp14:editId="38787268">
            <wp:extent cx="2447925" cy="1695450"/>
            <wp:effectExtent l="0" t="0" r="9525" b="0"/>
            <wp:docPr id="26" name="Imagen 26" descr="C:\Users\moraima\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oraima\Desktop\2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7925" cy="1695450"/>
                    </a:xfrm>
                    <a:prstGeom prst="rect">
                      <a:avLst/>
                    </a:prstGeom>
                    <a:noFill/>
                    <a:ln>
                      <a:noFill/>
                    </a:ln>
                  </pic:spPr>
                </pic:pic>
              </a:graphicData>
            </a:graphic>
          </wp:inline>
        </w:drawing>
      </w:r>
    </w:p>
    <w:p w:rsidR="006822B5" w:rsidRDefault="006822B5" w:rsidP="006822B5">
      <w:pPr>
        <w:pStyle w:val="Prrafodelista"/>
      </w:pPr>
    </w:p>
    <w:p w:rsidR="006822B5" w:rsidRDefault="006822B5" w:rsidP="009A015F">
      <w:pPr>
        <w:pStyle w:val="Prrafodelista"/>
        <w:numPr>
          <w:ilvl w:val="0"/>
          <w:numId w:val="1"/>
        </w:numPr>
      </w:pPr>
      <w:r>
        <w:t xml:space="preserve">En la opción de especialidad por trabajadores el nombre que tiene puesto </w:t>
      </w:r>
      <w:r w:rsidR="00626EF2">
        <w:t xml:space="preserve">esta ventana no debe ser así. También aparece el nombre de área sin tilde. </w:t>
      </w:r>
      <w:r w:rsidR="009F6E75">
        <w:rPr>
          <w:noProof/>
          <w:lang w:eastAsia="es-ES"/>
        </w:rPr>
        <w:drawing>
          <wp:inline distT="0" distB="0" distL="0" distR="0">
            <wp:extent cx="5905500" cy="923925"/>
            <wp:effectExtent l="0" t="0" r="0" b="9525"/>
            <wp:docPr id="27" name="Imagen 27" descr="C:\Users\moraima\Deskto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raima\Desktop\2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5500" cy="923925"/>
                    </a:xfrm>
                    <a:prstGeom prst="rect">
                      <a:avLst/>
                    </a:prstGeom>
                    <a:noFill/>
                    <a:ln>
                      <a:noFill/>
                    </a:ln>
                  </pic:spPr>
                </pic:pic>
              </a:graphicData>
            </a:graphic>
          </wp:inline>
        </w:drawing>
      </w:r>
    </w:p>
    <w:p w:rsidR="009F6E75" w:rsidRDefault="009F6E75" w:rsidP="009F6E75">
      <w:pPr>
        <w:pStyle w:val="Prrafodelista"/>
      </w:pPr>
    </w:p>
    <w:p w:rsidR="009F6E75" w:rsidRDefault="009F6E75" w:rsidP="009A015F">
      <w:pPr>
        <w:pStyle w:val="Prrafodelista"/>
        <w:numPr>
          <w:ilvl w:val="0"/>
          <w:numId w:val="1"/>
        </w:numPr>
      </w:pPr>
      <w:r>
        <w:lastRenderedPageBreak/>
        <w:t xml:space="preserve">En la opción de especialidad por trabajadores en la opción graficar la ventana que muestra contiene errores ya que aparece la palabra aplicación y gráficos sin tilde. </w:t>
      </w:r>
      <w:r w:rsidR="00EC7F38">
        <w:t>Quitar esta opción.</w:t>
      </w:r>
      <w:r w:rsidR="00EC7F38">
        <w:rPr>
          <w:noProof/>
          <w:lang w:eastAsia="es-ES"/>
        </w:rPr>
        <w:drawing>
          <wp:inline distT="0" distB="0" distL="0" distR="0">
            <wp:extent cx="5905500" cy="3305175"/>
            <wp:effectExtent l="0" t="0" r="0" b="9525"/>
            <wp:docPr id="28" name="Imagen 28" descr="C:\Users\moraima\Desktop\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oraima\Desktop\2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3305175"/>
                    </a:xfrm>
                    <a:prstGeom prst="rect">
                      <a:avLst/>
                    </a:prstGeom>
                    <a:noFill/>
                    <a:ln>
                      <a:noFill/>
                    </a:ln>
                  </pic:spPr>
                </pic:pic>
              </a:graphicData>
            </a:graphic>
          </wp:inline>
        </w:drawing>
      </w:r>
    </w:p>
    <w:p w:rsidR="00EC7F38" w:rsidRDefault="00EC7F38" w:rsidP="00EC7F38">
      <w:pPr>
        <w:pStyle w:val="Prrafodelista"/>
      </w:pPr>
    </w:p>
    <w:p w:rsidR="002317FD" w:rsidRDefault="00EC7F38" w:rsidP="002317FD">
      <w:pPr>
        <w:pStyle w:val="Prrafodelista"/>
        <w:numPr>
          <w:ilvl w:val="0"/>
          <w:numId w:val="1"/>
        </w:numPr>
      </w:pPr>
      <w:r>
        <w:t xml:space="preserve">En la opción de cursos solicitados quitar la opción de graficar. </w:t>
      </w:r>
      <w:bookmarkStart w:id="0" w:name="_GoBack"/>
      <w:r w:rsidR="006014CD">
        <w:rPr>
          <w:noProof/>
          <w:lang w:eastAsia="es-ES"/>
        </w:rPr>
        <w:drawing>
          <wp:inline distT="0" distB="0" distL="0" distR="0">
            <wp:extent cx="5638800" cy="2305050"/>
            <wp:effectExtent l="0" t="0" r="0" b="0"/>
            <wp:docPr id="29" name="Imagen 29" descr="C:\Users\moraima\Desktop\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oraima\Desktop\2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38800" cy="2305050"/>
                    </a:xfrm>
                    <a:prstGeom prst="rect">
                      <a:avLst/>
                    </a:prstGeom>
                    <a:noFill/>
                    <a:ln>
                      <a:noFill/>
                    </a:ln>
                  </pic:spPr>
                </pic:pic>
              </a:graphicData>
            </a:graphic>
          </wp:inline>
        </w:drawing>
      </w:r>
      <w:bookmarkEnd w:id="0"/>
    </w:p>
    <w:p w:rsidR="00F94283" w:rsidRDefault="00F94283" w:rsidP="00F94283">
      <w:pPr>
        <w:pStyle w:val="Prrafodelista"/>
      </w:pPr>
    </w:p>
    <w:p w:rsidR="00F94283" w:rsidRDefault="00F94283" w:rsidP="00364F41"/>
    <w:p w:rsidR="006822B5" w:rsidRDefault="006822B5" w:rsidP="006822B5"/>
    <w:p w:rsidR="006822B5" w:rsidRDefault="006822B5" w:rsidP="006822B5"/>
    <w:sectPr w:rsidR="006822B5" w:rsidSect="00F55E1D">
      <w:pgSz w:w="12242" w:h="15842" w:code="1"/>
      <w:pgMar w:top="1247"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DB2" w:rsidRDefault="007D4DB2" w:rsidP="003D0D1C">
      <w:pPr>
        <w:spacing w:after="0" w:line="240" w:lineRule="auto"/>
      </w:pPr>
      <w:r>
        <w:separator/>
      </w:r>
    </w:p>
  </w:endnote>
  <w:endnote w:type="continuationSeparator" w:id="0">
    <w:p w:rsidR="007D4DB2" w:rsidRDefault="007D4DB2" w:rsidP="003D0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DB2" w:rsidRDefault="007D4DB2" w:rsidP="003D0D1C">
      <w:pPr>
        <w:spacing w:after="0" w:line="240" w:lineRule="auto"/>
      </w:pPr>
      <w:r>
        <w:separator/>
      </w:r>
    </w:p>
  </w:footnote>
  <w:footnote w:type="continuationSeparator" w:id="0">
    <w:p w:rsidR="007D4DB2" w:rsidRDefault="007D4DB2" w:rsidP="003D0D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730C8"/>
    <w:multiLevelType w:val="hybridMultilevel"/>
    <w:tmpl w:val="F2B22144"/>
    <w:lvl w:ilvl="0" w:tplc="7FDA2DF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F67"/>
    <w:rsid w:val="00016044"/>
    <w:rsid w:val="000231A2"/>
    <w:rsid w:val="00025D9B"/>
    <w:rsid w:val="000613FE"/>
    <w:rsid w:val="00065A80"/>
    <w:rsid w:val="00092F1B"/>
    <w:rsid w:val="0009508C"/>
    <w:rsid w:val="000952B6"/>
    <w:rsid w:val="000B6114"/>
    <w:rsid w:val="000D71BD"/>
    <w:rsid w:val="000E02C8"/>
    <w:rsid w:val="000E7F6A"/>
    <w:rsid w:val="0011259A"/>
    <w:rsid w:val="0012066C"/>
    <w:rsid w:val="00156E5D"/>
    <w:rsid w:val="00177322"/>
    <w:rsid w:val="001A6A7C"/>
    <w:rsid w:val="001E4880"/>
    <w:rsid w:val="001F7F56"/>
    <w:rsid w:val="00213DC0"/>
    <w:rsid w:val="00222B6B"/>
    <w:rsid w:val="002317FD"/>
    <w:rsid w:val="002479F5"/>
    <w:rsid w:val="00265984"/>
    <w:rsid w:val="00274750"/>
    <w:rsid w:val="00280C9A"/>
    <w:rsid w:val="00281BE2"/>
    <w:rsid w:val="0028463E"/>
    <w:rsid w:val="002A1A2C"/>
    <w:rsid w:val="002A4399"/>
    <w:rsid w:val="002B556A"/>
    <w:rsid w:val="002B7067"/>
    <w:rsid w:val="002C10B4"/>
    <w:rsid w:val="002C2FB2"/>
    <w:rsid w:val="002D5A53"/>
    <w:rsid w:val="002F2BC5"/>
    <w:rsid w:val="002F7962"/>
    <w:rsid w:val="00322B0C"/>
    <w:rsid w:val="0032481D"/>
    <w:rsid w:val="00326C97"/>
    <w:rsid w:val="003302E6"/>
    <w:rsid w:val="003328A9"/>
    <w:rsid w:val="00332DD7"/>
    <w:rsid w:val="00333F0B"/>
    <w:rsid w:val="00357325"/>
    <w:rsid w:val="0036397C"/>
    <w:rsid w:val="00364F41"/>
    <w:rsid w:val="00381248"/>
    <w:rsid w:val="00386C5B"/>
    <w:rsid w:val="00390667"/>
    <w:rsid w:val="003938EE"/>
    <w:rsid w:val="003A7833"/>
    <w:rsid w:val="003B079C"/>
    <w:rsid w:val="003B6954"/>
    <w:rsid w:val="003C168B"/>
    <w:rsid w:val="003D0D1C"/>
    <w:rsid w:val="003E2B47"/>
    <w:rsid w:val="003E3339"/>
    <w:rsid w:val="00410EDF"/>
    <w:rsid w:val="00414FAD"/>
    <w:rsid w:val="0043487C"/>
    <w:rsid w:val="00456EB4"/>
    <w:rsid w:val="0047757C"/>
    <w:rsid w:val="004824B9"/>
    <w:rsid w:val="004910C2"/>
    <w:rsid w:val="00491BCE"/>
    <w:rsid w:val="004A3F53"/>
    <w:rsid w:val="004A61D0"/>
    <w:rsid w:val="004A788A"/>
    <w:rsid w:val="004B544F"/>
    <w:rsid w:val="004D752C"/>
    <w:rsid w:val="004D796C"/>
    <w:rsid w:val="004E24BA"/>
    <w:rsid w:val="004F5910"/>
    <w:rsid w:val="00502239"/>
    <w:rsid w:val="00502388"/>
    <w:rsid w:val="00506EAF"/>
    <w:rsid w:val="00514E26"/>
    <w:rsid w:val="00516F08"/>
    <w:rsid w:val="005239F1"/>
    <w:rsid w:val="00526914"/>
    <w:rsid w:val="00543149"/>
    <w:rsid w:val="00576534"/>
    <w:rsid w:val="005864A8"/>
    <w:rsid w:val="005A2670"/>
    <w:rsid w:val="005B06C3"/>
    <w:rsid w:val="005E3A68"/>
    <w:rsid w:val="006014CD"/>
    <w:rsid w:val="00614660"/>
    <w:rsid w:val="00617579"/>
    <w:rsid w:val="00617BBD"/>
    <w:rsid w:val="00626EF2"/>
    <w:rsid w:val="00630732"/>
    <w:rsid w:val="00636B3A"/>
    <w:rsid w:val="00652CDE"/>
    <w:rsid w:val="00664375"/>
    <w:rsid w:val="006653DF"/>
    <w:rsid w:val="006822B5"/>
    <w:rsid w:val="0069136B"/>
    <w:rsid w:val="006A5848"/>
    <w:rsid w:val="006D1B45"/>
    <w:rsid w:val="006E4191"/>
    <w:rsid w:val="006F7757"/>
    <w:rsid w:val="00710B50"/>
    <w:rsid w:val="00713DE7"/>
    <w:rsid w:val="00726BE9"/>
    <w:rsid w:val="00742E67"/>
    <w:rsid w:val="00747F56"/>
    <w:rsid w:val="007502CB"/>
    <w:rsid w:val="00754DCC"/>
    <w:rsid w:val="00766D37"/>
    <w:rsid w:val="00772385"/>
    <w:rsid w:val="00774443"/>
    <w:rsid w:val="0078186E"/>
    <w:rsid w:val="00785012"/>
    <w:rsid w:val="00793429"/>
    <w:rsid w:val="00793BD0"/>
    <w:rsid w:val="00797450"/>
    <w:rsid w:val="007A0341"/>
    <w:rsid w:val="007A05BA"/>
    <w:rsid w:val="007A3083"/>
    <w:rsid w:val="007C113B"/>
    <w:rsid w:val="007C1B12"/>
    <w:rsid w:val="007D4DB2"/>
    <w:rsid w:val="007E5F62"/>
    <w:rsid w:val="007E7C7E"/>
    <w:rsid w:val="00806294"/>
    <w:rsid w:val="0081068E"/>
    <w:rsid w:val="008145A8"/>
    <w:rsid w:val="008250BC"/>
    <w:rsid w:val="0082530E"/>
    <w:rsid w:val="00847C87"/>
    <w:rsid w:val="00853205"/>
    <w:rsid w:val="00863BFB"/>
    <w:rsid w:val="00867D87"/>
    <w:rsid w:val="00873E22"/>
    <w:rsid w:val="008B3AD5"/>
    <w:rsid w:val="008C4522"/>
    <w:rsid w:val="008C50D5"/>
    <w:rsid w:val="008C6340"/>
    <w:rsid w:val="008D2678"/>
    <w:rsid w:val="008D2921"/>
    <w:rsid w:val="008F6A98"/>
    <w:rsid w:val="008F7F96"/>
    <w:rsid w:val="00917CEA"/>
    <w:rsid w:val="00927B90"/>
    <w:rsid w:val="00937E6E"/>
    <w:rsid w:val="00940ACE"/>
    <w:rsid w:val="009528A4"/>
    <w:rsid w:val="00976444"/>
    <w:rsid w:val="00994650"/>
    <w:rsid w:val="009973EE"/>
    <w:rsid w:val="009A015F"/>
    <w:rsid w:val="009A0906"/>
    <w:rsid w:val="009E670D"/>
    <w:rsid w:val="009F4CC9"/>
    <w:rsid w:val="009F54D7"/>
    <w:rsid w:val="009F6E75"/>
    <w:rsid w:val="00A20FFE"/>
    <w:rsid w:val="00A30313"/>
    <w:rsid w:val="00A37873"/>
    <w:rsid w:val="00A40849"/>
    <w:rsid w:val="00A4540F"/>
    <w:rsid w:val="00A5765E"/>
    <w:rsid w:val="00A623EE"/>
    <w:rsid w:val="00A73361"/>
    <w:rsid w:val="00A74E42"/>
    <w:rsid w:val="00A82F5A"/>
    <w:rsid w:val="00A94A37"/>
    <w:rsid w:val="00A95C7E"/>
    <w:rsid w:val="00AA6696"/>
    <w:rsid w:val="00AA752F"/>
    <w:rsid w:val="00AC4E97"/>
    <w:rsid w:val="00AD156D"/>
    <w:rsid w:val="00AE02A4"/>
    <w:rsid w:val="00AF1B35"/>
    <w:rsid w:val="00B05926"/>
    <w:rsid w:val="00B151AB"/>
    <w:rsid w:val="00B209E8"/>
    <w:rsid w:val="00B216EB"/>
    <w:rsid w:val="00B504A1"/>
    <w:rsid w:val="00B57A64"/>
    <w:rsid w:val="00B74C5F"/>
    <w:rsid w:val="00B83D4F"/>
    <w:rsid w:val="00B95A05"/>
    <w:rsid w:val="00BA3CDD"/>
    <w:rsid w:val="00BB0C5A"/>
    <w:rsid w:val="00BB52AE"/>
    <w:rsid w:val="00BC391B"/>
    <w:rsid w:val="00BD0525"/>
    <w:rsid w:val="00BD0C90"/>
    <w:rsid w:val="00BD3E3F"/>
    <w:rsid w:val="00C12FDA"/>
    <w:rsid w:val="00C2227D"/>
    <w:rsid w:val="00C375CE"/>
    <w:rsid w:val="00C37998"/>
    <w:rsid w:val="00C93B45"/>
    <w:rsid w:val="00C948DB"/>
    <w:rsid w:val="00CA43E5"/>
    <w:rsid w:val="00CD0777"/>
    <w:rsid w:val="00CD6288"/>
    <w:rsid w:val="00CE515D"/>
    <w:rsid w:val="00D06115"/>
    <w:rsid w:val="00D116C6"/>
    <w:rsid w:val="00D57298"/>
    <w:rsid w:val="00D65964"/>
    <w:rsid w:val="00D71DAA"/>
    <w:rsid w:val="00D72316"/>
    <w:rsid w:val="00D83F10"/>
    <w:rsid w:val="00D85885"/>
    <w:rsid w:val="00D869AD"/>
    <w:rsid w:val="00DA3D99"/>
    <w:rsid w:val="00DA43CA"/>
    <w:rsid w:val="00DB44FA"/>
    <w:rsid w:val="00DD6AEC"/>
    <w:rsid w:val="00DD6D83"/>
    <w:rsid w:val="00DD79D7"/>
    <w:rsid w:val="00DE04D7"/>
    <w:rsid w:val="00DE1C89"/>
    <w:rsid w:val="00DE4E65"/>
    <w:rsid w:val="00DF1ABA"/>
    <w:rsid w:val="00E02A49"/>
    <w:rsid w:val="00E30C7B"/>
    <w:rsid w:val="00E31879"/>
    <w:rsid w:val="00E3232D"/>
    <w:rsid w:val="00E345EA"/>
    <w:rsid w:val="00E35F67"/>
    <w:rsid w:val="00E4173A"/>
    <w:rsid w:val="00EA0FBA"/>
    <w:rsid w:val="00EB0D45"/>
    <w:rsid w:val="00EC18E6"/>
    <w:rsid w:val="00EC7F38"/>
    <w:rsid w:val="00ED1276"/>
    <w:rsid w:val="00ED1BD1"/>
    <w:rsid w:val="00EE42B4"/>
    <w:rsid w:val="00EE5298"/>
    <w:rsid w:val="00EE7E33"/>
    <w:rsid w:val="00F07988"/>
    <w:rsid w:val="00F16406"/>
    <w:rsid w:val="00F2311E"/>
    <w:rsid w:val="00F37D69"/>
    <w:rsid w:val="00F55E1D"/>
    <w:rsid w:val="00F67D40"/>
    <w:rsid w:val="00F76E1F"/>
    <w:rsid w:val="00F77E7C"/>
    <w:rsid w:val="00F80FF7"/>
    <w:rsid w:val="00F8496D"/>
    <w:rsid w:val="00F85A3F"/>
    <w:rsid w:val="00F94283"/>
    <w:rsid w:val="00FA1F61"/>
    <w:rsid w:val="00FC0073"/>
    <w:rsid w:val="00FC1764"/>
    <w:rsid w:val="00FC4DC6"/>
    <w:rsid w:val="00FE1123"/>
    <w:rsid w:val="00FF1C2D"/>
    <w:rsid w:val="00FF2C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5E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5E1D"/>
    <w:rPr>
      <w:rFonts w:ascii="Tahoma" w:hAnsi="Tahoma" w:cs="Tahoma"/>
      <w:sz w:val="16"/>
      <w:szCs w:val="16"/>
    </w:rPr>
  </w:style>
  <w:style w:type="table" w:styleId="Tablaconcuadrcula">
    <w:name w:val="Table Grid"/>
    <w:basedOn w:val="Tablanormal"/>
    <w:uiPriority w:val="59"/>
    <w:rsid w:val="00F55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116C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73361"/>
    <w:pPr>
      <w:ind w:left="720"/>
      <w:contextualSpacing/>
    </w:pPr>
  </w:style>
  <w:style w:type="paragraph" w:styleId="Encabezado">
    <w:name w:val="header"/>
    <w:basedOn w:val="Normal"/>
    <w:link w:val="EncabezadoCar"/>
    <w:uiPriority w:val="99"/>
    <w:unhideWhenUsed/>
    <w:rsid w:val="003D0D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0D1C"/>
  </w:style>
  <w:style w:type="paragraph" w:styleId="Piedepgina">
    <w:name w:val="footer"/>
    <w:basedOn w:val="Normal"/>
    <w:link w:val="PiedepginaCar"/>
    <w:uiPriority w:val="99"/>
    <w:unhideWhenUsed/>
    <w:rsid w:val="003D0D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0D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5E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5E1D"/>
    <w:rPr>
      <w:rFonts w:ascii="Tahoma" w:hAnsi="Tahoma" w:cs="Tahoma"/>
      <w:sz w:val="16"/>
      <w:szCs w:val="16"/>
    </w:rPr>
  </w:style>
  <w:style w:type="table" w:styleId="Tablaconcuadrcula">
    <w:name w:val="Table Grid"/>
    <w:basedOn w:val="Tablanormal"/>
    <w:uiPriority w:val="59"/>
    <w:rsid w:val="00F55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116C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73361"/>
    <w:pPr>
      <w:ind w:left="720"/>
      <w:contextualSpacing/>
    </w:pPr>
  </w:style>
  <w:style w:type="paragraph" w:styleId="Encabezado">
    <w:name w:val="header"/>
    <w:basedOn w:val="Normal"/>
    <w:link w:val="EncabezadoCar"/>
    <w:uiPriority w:val="99"/>
    <w:unhideWhenUsed/>
    <w:rsid w:val="003D0D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0D1C"/>
  </w:style>
  <w:style w:type="paragraph" w:styleId="Piedepgina">
    <w:name w:val="footer"/>
    <w:basedOn w:val="Normal"/>
    <w:link w:val="PiedepginaCar"/>
    <w:uiPriority w:val="99"/>
    <w:unhideWhenUsed/>
    <w:rsid w:val="003D0D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0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141334">
      <w:bodyDiv w:val="1"/>
      <w:marLeft w:val="0"/>
      <w:marRight w:val="0"/>
      <w:marTop w:val="0"/>
      <w:marBottom w:val="0"/>
      <w:divBdr>
        <w:top w:val="none" w:sz="0" w:space="0" w:color="auto"/>
        <w:left w:val="none" w:sz="0" w:space="0" w:color="auto"/>
        <w:bottom w:val="none" w:sz="0" w:space="0" w:color="auto"/>
        <w:right w:val="none" w:sz="0" w:space="0" w:color="auto"/>
      </w:divBdr>
    </w:div>
    <w:div w:id="361633299">
      <w:bodyDiv w:val="1"/>
      <w:marLeft w:val="0"/>
      <w:marRight w:val="0"/>
      <w:marTop w:val="0"/>
      <w:marBottom w:val="0"/>
      <w:divBdr>
        <w:top w:val="none" w:sz="0" w:space="0" w:color="auto"/>
        <w:left w:val="none" w:sz="0" w:space="0" w:color="auto"/>
        <w:bottom w:val="none" w:sz="0" w:space="0" w:color="auto"/>
        <w:right w:val="none" w:sz="0" w:space="0" w:color="auto"/>
      </w:divBdr>
    </w:div>
    <w:div w:id="563220470">
      <w:bodyDiv w:val="1"/>
      <w:marLeft w:val="0"/>
      <w:marRight w:val="0"/>
      <w:marTop w:val="0"/>
      <w:marBottom w:val="0"/>
      <w:divBdr>
        <w:top w:val="none" w:sz="0" w:space="0" w:color="auto"/>
        <w:left w:val="none" w:sz="0" w:space="0" w:color="auto"/>
        <w:bottom w:val="none" w:sz="0" w:space="0" w:color="auto"/>
        <w:right w:val="none" w:sz="0" w:space="0" w:color="auto"/>
      </w:divBdr>
    </w:div>
    <w:div w:id="890505721">
      <w:bodyDiv w:val="1"/>
      <w:marLeft w:val="0"/>
      <w:marRight w:val="0"/>
      <w:marTop w:val="0"/>
      <w:marBottom w:val="0"/>
      <w:divBdr>
        <w:top w:val="none" w:sz="0" w:space="0" w:color="auto"/>
        <w:left w:val="none" w:sz="0" w:space="0" w:color="auto"/>
        <w:bottom w:val="none" w:sz="0" w:space="0" w:color="auto"/>
        <w:right w:val="none" w:sz="0" w:space="0" w:color="auto"/>
      </w:divBdr>
    </w:div>
    <w:div w:id="1887181678">
      <w:bodyDiv w:val="1"/>
      <w:marLeft w:val="0"/>
      <w:marRight w:val="0"/>
      <w:marTop w:val="0"/>
      <w:marBottom w:val="0"/>
      <w:divBdr>
        <w:top w:val="none" w:sz="0" w:space="0" w:color="auto"/>
        <w:left w:val="none" w:sz="0" w:space="0" w:color="auto"/>
        <w:bottom w:val="none" w:sz="0" w:space="0" w:color="auto"/>
        <w:right w:val="none" w:sz="0" w:space="0" w:color="auto"/>
      </w:divBdr>
    </w:div>
    <w:div w:id="1922985667">
      <w:bodyDiv w:val="1"/>
      <w:marLeft w:val="0"/>
      <w:marRight w:val="0"/>
      <w:marTop w:val="0"/>
      <w:marBottom w:val="0"/>
      <w:divBdr>
        <w:top w:val="none" w:sz="0" w:space="0" w:color="auto"/>
        <w:left w:val="none" w:sz="0" w:space="0" w:color="auto"/>
        <w:bottom w:val="none" w:sz="0" w:space="0" w:color="auto"/>
        <w:right w:val="none" w:sz="0" w:space="0" w:color="auto"/>
      </w:divBdr>
    </w:div>
    <w:div w:id="1937666008">
      <w:bodyDiv w:val="1"/>
      <w:marLeft w:val="0"/>
      <w:marRight w:val="0"/>
      <w:marTop w:val="0"/>
      <w:marBottom w:val="0"/>
      <w:divBdr>
        <w:top w:val="none" w:sz="0" w:space="0" w:color="auto"/>
        <w:left w:val="none" w:sz="0" w:space="0" w:color="auto"/>
        <w:bottom w:val="none" w:sz="0" w:space="0" w:color="auto"/>
        <w:right w:val="none" w:sz="0" w:space="0" w:color="auto"/>
      </w:divBdr>
    </w:div>
    <w:div w:id="205391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9</Pages>
  <Words>956</Words>
  <Characters>5260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GEOCUBA</Company>
  <LinksUpToDate>false</LinksUpToDate>
  <CharactersWithSpaces>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Carlos Pérez  Moreno</dc:creator>
  <cp:lastModifiedBy>Moraima Nuñez Gato</cp:lastModifiedBy>
  <cp:revision>16</cp:revision>
  <dcterms:created xsi:type="dcterms:W3CDTF">2014-02-10T13:24:00Z</dcterms:created>
  <dcterms:modified xsi:type="dcterms:W3CDTF">2014-05-21T13:19:00Z</dcterms:modified>
</cp:coreProperties>
</file>