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33023484"/>
        <w:docPartObj>
          <w:docPartGallery w:val="Table of Contents"/>
          <w:docPartUnique/>
        </w:docPartObj>
      </w:sdtPr>
      <w:sdtEndPr>
        <w:rPr>
          <w:b/>
          <w:bCs/>
          <w:noProof/>
        </w:rPr>
      </w:sdtEndPr>
      <w:sdtContent>
        <w:p w14:paraId="64E171C9" w14:textId="6DD0C33B" w:rsidR="00A270E8" w:rsidRDefault="00A270E8">
          <w:pPr>
            <w:pStyle w:val="TOCHeading"/>
          </w:pPr>
          <w:r>
            <w:t>Contents</w:t>
          </w:r>
        </w:p>
        <w:p w14:paraId="5D8D8FF0" w14:textId="14B6CADE" w:rsidR="00EC2EDB" w:rsidRDefault="00A270E8">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27946136" w:history="1">
            <w:r w:rsidR="00EC2EDB" w:rsidRPr="007B1195">
              <w:rPr>
                <w:rStyle w:val="Hyperlink"/>
                <w:noProof/>
              </w:rPr>
              <w:t>Chapter 1: A Tour of Computer Systems</w:t>
            </w:r>
            <w:r w:rsidR="00EC2EDB">
              <w:rPr>
                <w:noProof/>
                <w:webHidden/>
              </w:rPr>
              <w:tab/>
            </w:r>
            <w:r w:rsidR="00EC2EDB">
              <w:rPr>
                <w:noProof/>
                <w:webHidden/>
              </w:rPr>
              <w:fldChar w:fldCharType="begin"/>
            </w:r>
            <w:r w:rsidR="00EC2EDB">
              <w:rPr>
                <w:noProof/>
                <w:webHidden/>
              </w:rPr>
              <w:instrText xml:space="preserve"> PAGEREF _Toc227946136 \h </w:instrText>
            </w:r>
            <w:r w:rsidR="00EC2EDB">
              <w:rPr>
                <w:noProof/>
                <w:webHidden/>
              </w:rPr>
            </w:r>
            <w:r w:rsidR="00EC2EDB">
              <w:rPr>
                <w:noProof/>
                <w:webHidden/>
              </w:rPr>
              <w:fldChar w:fldCharType="separate"/>
            </w:r>
            <w:r w:rsidR="00EC2EDB">
              <w:rPr>
                <w:noProof/>
                <w:webHidden/>
              </w:rPr>
              <w:t>2</w:t>
            </w:r>
            <w:r w:rsidR="00EC2EDB">
              <w:rPr>
                <w:noProof/>
                <w:webHidden/>
              </w:rPr>
              <w:fldChar w:fldCharType="end"/>
            </w:r>
          </w:hyperlink>
        </w:p>
        <w:p w14:paraId="1AD7CDB2" w14:textId="3E741EAC" w:rsidR="00EC2EDB" w:rsidRDefault="00EC2EDB">
          <w:pPr>
            <w:pStyle w:val="TOC2"/>
            <w:tabs>
              <w:tab w:val="right" w:leader="dot" w:pos="10790"/>
            </w:tabs>
            <w:rPr>
              <w:rFonts w:eastAsiaTheme="minorEastAsia"/>
              <w:noProof/>
            </w:rPr>
          </w:pPr>
          <w:hyperlink w:anchor="_Toc227946137" w:history="1">
            <w:r w:rsidRPr="007B1195">
              <w:rPr>
                <w:rStyle w:val="Hyperlink"/>
                <w:noProof/>
              </w:rPr>
              <w:t>The Compilation System</w:t>
            </w:r>
            <w:r>
              <w:rPr>
                <w:noProof/>
                <w:webHidden/>
              </w:rPr>
              <w:tab/>
            </w:r>
            <w:r>
              <w:rPr>
                <w:noProof/>
                <w:webHidden/>
              </w:rPr>
              <w:fldChar w:fldCharType="begin"/>
            </w:r>
            <w:r>
              <w:rPr>
                <w:noProof/>
                <w:webHidden/>
              </w:rPr>
              <w:instrText xml:space="preserve"> PAGEREF _Toc227946137 \h </w:instrText>
            </w:r>
            <w:r>
              <w:rPr>
                <w:noProof/>
                <w:webHidden/>
              </w:rPr>
            </w:r>
            <w:r>
              <w:rPr>
                <w:noProof/>
                <w:webHidden/>
              </w:rPr>
              <w:fldChar w:fldCharType="separate"/>
            </w:r>
            <w:r>
              <w:rPr>
                <w:noProof/>
                <w:webHidden/>
              </w:rPr>
              <w:t>2</w:t>
            </w:r>
            <w:r>
              <w:rPr>
                <w:noProof/>
                <w:webHidden/>
              </w:rPr>
              <w:fldChar w:fldCharType="end"/>
            </w:r>
          </w:hyperlink>
        </w:p>
        <w:p w14:paraId="63FAE188" w14:textId="56E2CA77" w:rsidR="00EC2EDB" w:rsidRDefault="00EC2EDB">
          <w:pPr>
            <w:pStyle w:val="TOC2"/>
            <w:tabs>
              <w:tab w:val="right" w:leader="dot" w:pos="10790"/>
            </w:tabs>
            <w:rPr>
              <w:rFonts w:eastAsiaTheme="minorEastAsia"/>
              <w:noProof/>
            </w:rPr>
          </w:pPr>
          <w:hyperlink w:anchor="_Toc227946138" w:history="1">
            <w:r w:rsidRPr="007B1195">
              <w:rPr>
                <w:rStyle w:val="Hyperlink"/>
                <w:noProof/>
              </w:rPr>
              <w:t>Hardware Organization of a System</w:t>
            </w:r>
            <w:r>
              <w:rPr>
                <w:noProof/>
                <w:webHidden/>
              </w:rPr>
              <w:tab/>
            </w:r>
            <w:r>
              <w:rPr>
                <w:noProof/>
                <w:webHidden/>
              </w:rPr>
              <w:fldChar w:fldCharType="begin"/>
            </w:r>
            <w:r>
              <w:rPr>
                <w:noProof/>
                <w:webHidden/>
              </w:rPr>
              <w:instrText xml:space="preserve"> PAGEREF _Toc227946138 \h </w:instrText>
            </w:r>
            <w:r>
              <w:rPr>
                <w:noProof/>
                <w:webHidden/>
              </w:rPr>
            </w:r>
            <w:r>
              <w:rPr>
                <w:noProof/>
                <w:webHidden/>
              </w:rPr>
              <w:fldChar w:fldCharType="separate"/>
            </w:r>
            <w:r>
              <w:rPr>
                <w:noProof/>
                <w:webHidden/>
              </w:rPr>
              <w:t>3</w:t>
            </w:r>
            <w:r>
              <w:rPr>
                <w:noProof/>
                <w:webHidden/>
              </w:rPr>
              <w:fldChar w:fldCharType="end"/>
            </w:r>
          </w:hyperlink>
        </w:p>
        <w:p w14:paraId="2AAAFD44" w14:textId="610E2973" w:rsidR="00EC2EDB" w:rsidRDefault="00EC2EDB">
          <w:pPr>
            <w:pStyle w:val="TOC2"/>
            <w:tabs>
              <w:tab w:val="right" w:leader="dot" w:pos="10790"/>
            </w:tabs>
            <w:rPr>
              <w:rFonts w:eastAsiaTheme="minorEastAsia"/>
              <w:noProof/>
            </w:rPr>
          </w:pPr>
          <w:hyperlink w:anchor="_Toc227946139" w:history="1">
            <w:r w:rsidRPr="007B1195">
              <w:rPr>
                <w:rStyle w:val="Hyperlink"/>
                <w:noProof/>
              </w:rPr>
              <w:t>The Operating System Manages the Hardware</w:t>
            </w:r>
            <w:r>
              <w:rPr>
                <w:noProof/>
                <w:webHidden/>
              </w:rPr>
              <w:tab/>
            </w:r>
            <w:r>
              <w:rPr>
                <w:noProof/>
                <w:webHidden/>
              </w:rPr>
              <w:fldChar w:fldCharType="begin"/>
            </w:r>
            <w:r>
              <w:rPr>
                <w:noProof/>
                <w:webHidden/>
              </w:rPr>
              <w:instrText xml:space="preserve"> PAGEREF _Toc227946139 \h </w:instrText>
            </w:r>
            <w:r>
              <w:rPr>
                <w:noProof/>
                <w:webHidden/>
              </w:rPr>
            </w:r>
            <w:r>
              <w:rPr>
                <w:noProof/>
                <w:webHidden/>
              </w:rPr>
              <w:fldChar w:fldCharType="separate"/>
            </w:r>
            <w:r>
              <w:rPr>
                <w:noProof/>
                <w:webHidden/>
              </w:rPr>
              <w:t>4</w:t>
            </w:r>
            <w:r>
              <w:rPr>
                <w:noProof/>
                <w:webHidden/>
              </w:rPr>
              <w:fldChar w:fldCharType="end"/>
            </w:r>
          </w:hyperlink>
        </w:p>
        <w:p w14:paraId="7CC2F1E4" w14:textId="2EB26D1E" w:rsidR="00EC2EDB" w:rsidRDefault="00EC2EDB">
          <w:pPr>
            <w:pStyle w:val="TOC2"/>
            <w:tabs>
              <w:tab w:val="right" w:leader="dot" w:pos="10790"/>
            </w:tabs>
            <w:rPr>
              <w:rFonts w:eastAsiaTheme="minorEastAsia"/>
              <w:noProof/>
            </w:rPr>
          </w:pPr>
          <w:hyperlink w:anchor="_Toc227946140" w:history="1">
            <w:r w:rsidRPr="007B1195">
              <w:rPr>
                <w:rStyle w:val="Hyperlink"/>
                <w:noProof/>
              </w:rPr>
              <w:t>Concurrency and Parallelism</w:t>
            </w:r>
            <w:r>
              <w:rPr>
                <w:noProof/>
                <w:webHidden/>
              </w:rPr>
              <w:tab/>
            </w:r>
            <w:r>
              <w:rPr>
                <w:noProof/>
                <w:webHidden/>
              </w:rPr>
              <w:fldChar w:fldCharType="begin"/>
            </w:r>
            <w:r>
              <w:rPr>
                <w:noProof/>
                <w:webHidden/>
              </w:rPr>
              <w:instrText xml:space="preserve"> PAGEREF _Toc227946140 \h </w:instrText>
            </w:r>
            <w:r>
              <w:rPr>
                <w:noProof/>
                <w:webHidden/>
              </w:rPr>
            </w:r>
            <w:r>
              <w:rPr>
                <w:noProof/>
                <w:webHidden/>
              </w:rPr>
              <w:fldChar w:fldCharType="separate"/>
            </w:r>
            <w:r>
              <w:rPr>
                <w:noProof/>
                <w:webHidden/>
              </w:rPr>
              <w:t>5</w:t>
            </w:r>
            <w:r>
              <w:rPr>
                <w:noProof/>
                <w:webHidden/>
              </w:rPr>
              <w:fldChar w:fldCharType="end"/>
            </w:r>
          </w:hyperlink>
        </w:p>
        <w:p w14:paraId="37D726AE" w14:textId="5DC6B003" w:rsidR="00A270E8" w:rsidRDefault="00A270E8">
          <w:r>
            <w:rPr>
              <w:b/>
              <w:bCs/>
              <w:noProof/>
            </w:rPr>
            <w:fldChar w:fldCharType="end"/>
          </w:r>
        </w:p>
      </w:sdtContent>
    </w:sdt>
    <w:p w14:paraId="48BB6705" w14:textId="2A00A07B" w:rsidR="00AF22AE" w:rsidRDefault="00AF22AE">
      <w:r>
        <w:br w:type="page"/>
      </w:r>
    </w:p>
    <w:p w14:paraId="75195FC1" w14:textId="77777777" w:rsidR="00AF22AE" w:rsidRDefault="00AF22AE" w:rsidP="00A270E8"/>
    <w:p w14:paraId="79772296" w14:textId="6BA58A3A" w:rsidR="00A270E8" w:rsidRPr="00A270E8" w:rsidRDefault="00085D56" w:rsidP="00A270E8">
      <w:pPr>
        <w:pStyle w:val="Heading1"/>
      </w:pPr>
      <w:bookmarkStart w:id="0" w:name="_Toc227946136"/>
      <w:r>
        <w:t>Chapter 1: A Tour of Computer Systems</w:t>
      </w:r>
      <w:bookmarkEnd w:id="0"/>
    </w:p>
    <w:p w14:paraId="07863D7F" w14:textId="7011A6D4" w:rsidR="00A270E8" w:rsidRPr="00A270E8" w:rsidRDefault="00A270E8" w:rsidP="00A270E8">
      <w:pPr>
        <w:pStyle w:val="Heading2"/>
      </w:pPr>
      <w:bookmarkStart w:id="1" w:name="_Toc227946137"/>
      <w:r>
        <w:t>The Compilation System</w:t>
      </w:r>
      <w:bookmarkEnd w:id="1"/>
    </w:p>
    <w:p w14:paraId="714C150D" w14:textId="4418857C" w:rsidR="000D0AD1" w:rsidRDefault="005F793E" w:rsidP="005F793E">
      <w:pPr>
        <w:jc w:val="center"/>
      </w:pPr>
      <w:r w:rsidRPr="005F793E">
        <w:rPr>
          <w:noProof/>
        </w:rPr>
        <w:drawing>
          <wp:inline distT="0" distB="0" distL="0" distR="0" wp14:anchorId="4DE3CB72" wp14:editId="7C46FA8F">
            <wp:extent cx="5943600" cy="1903730"/>
            <wp:effectExtent l="0" t="0" r="0" b="1270"/>
            <wp:docPr id="106755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52107" name=""/>
                    <pic:cNvPicPr/>
                  </pic:nvPicPr>
                  <pic:blipFill>
                    <a:blip r:embed="rId6"/>
                    <a:stretch>
                      <a:fillRect/>
                    </a:stretch>
                  </pic:blipFill>
                  <pic:spPr>
                    <a:xfrm>
                      <a:off x="0" y="0"/>
                      <a:ext cx="5943600" cy="1903730"/>
                    </a:xfrm>
                    <a:prstGeom prst="rect">
                      <a:avLst/>
                    </a:prstGeom>
                  </pic:spPr>
                </pic:pic>
              </a:graphicData>
            </a:graphic>
          </wp:inline>
        </w:drawing>
      </w:r>
    </w:p>
    <w:p w14:paraId="1473FBA3" w14:textId="6CB44415" w:rsidR="005F793E" w:rsidRDefault="005F793E" w:rsidP="005F793E">
      <w:pPr>
        <w:jc w:val="center"/>
      </w:pPr>
      <w:r w:rsidRPr="005F793E">
        <w:rPr>
          <w:noProof/>
        </w:rPr>
        <w:drawing>
          <wp:inline distT="0" distB="0" distL="0" distR="0" wp14:anchorId="5AA4D077" wp14:editId="0B97E26A">
            <wp:extent cx="5943600" cy="1605280"/>
            <wp:effectExtent l="0" t="0" r="0" b="0"/>
            <wp:docPr id="7529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25878" name=""/>
                    <pic:cNvPicPr/>
                  </pic:nvPicPr>
                  <pic:blipFill>
                    <a:blip r:embed="rId7"/>
                    <a:stretch>
                      <a:fillRect/>
                    </a:stretch>
                  </pic:blipFill>
                  <pic:spPr>
                    <a:xfrm>
                      <a:off x="0" y="0"/>
                      <a:ext cx="5943600" cy="16052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695"/>
        <w:gridCol w:w="6655"/>
      </w:tblGrid>
      <w:tr w:rsidR="005F793E" w14:paraId="45CEB0E6" w14:textId="77777777" w:rsidTr="00C864D6">
        <w:trPr>
          <w:cantSplit/>
          <w:jc w:val="center"/>
        </w:trPr>
        <w:tc>
          <w:tcPr>
            <w:tcW w:w="2695" w:type="dxa"/>
          </w:tcPr>
          <w:p w14:paraId="1545B859" w14:textId="58334D1B" w:rsidR="005F793E" w:rsidRDefault="005F793E" w:rsidP="00C864D6">
            <w:pPr>
              <w:keepNext/>
              <w:jc w:val="center"/>
            </w:pPr>
            <w:r>
              <w:t>Preprocessing Phase</w:t>
            </w:r>
          </w:p>
        </w:tc>
        <w:tc>
          <w:tcPr>
            <w:tcW w:w="6655" w:type="dxa"/>
          </w:tcPr>
          <w:p w14:paraId="2EBDE388" w14:textId="0F6C75EC" w:rsidR="005F793E" w:rsidRDefault="005F793E" w:rsidP="00C864D6">
            <w:pPr>
              <w:keepNext/>
              <w:jc w:val="center"/>
            </w:pPr>
            <w:r>
              <w:t>Modifies the original C program according to directives that begin with the ‘#’ character. Result is another C program with the .</w:t>
            </w:r>
            <w:proofErr w:type="spellStart"/>
            <w:r>
              <w:t>i</w:t>
            </w:r>
            <w:proofErr w:type="spellEnd"/>
            <w:r>
              <w:t xml:space="preserve"> suffix.</w:t>
            </w:r>
          </w:p>
        </w:tc>
      </w:tr>
      <w:tr w:rsidR="005F793E" w14:paraId="51074B2E" w14:textId="77777777" w:rsidTr="00C864D6">
        <w:trPr>
          <w:cantSplit/>
          <w:jc w:val="center"/>
        </w:trPr>
        <w:tc>
          <w:tcPr>
            <w:tcW w:w="2695" w:type="dxa"/>
          </w:tcPr>
          <w:p w14:paraId="25652EE3" w14:textId="7DBABFA9" w:rsidR="005F793E" w:rsidRDefault="005F793E" w:rsidP="00C864D6">
            <w:pPr>
              <w:keepNext/>
              <w:jc w:val="center"/>
            </w:pPr>
            <w:r>
              <w:t>Compilation Phase</w:t>
            </w:r>
          </w:p>
        </w:tc>
        <w:tc>
          <w:tcPr>
            <w:tcW w:w="6655" w:type="dxa"/>
          </w:tcPr>
          <w:p w14:paraId="35C4914F" w14:textId="78CE7ED0" w:rsidR="005F793E" w:rsidRDefault="00612095" w:rsidP="00C864D6">
            <w:pPr>
              <w:keepNext/>
              <w:jc w:val="center"/>
            </w:pPr>
            <w:r>
              <w:t>The compiler (cc1) translates the text file hello.i into the text file hello.s, which contains an assembly-language program.</w:t>
            </w:r>
          </w:p>
        </w:tc>
      </w:tr>
      <w:tr w:rsidR="005F793E" w14:paraId="151B1D9F" w14:textId="77777777" w:rsidTr="00C864D6">
        <w:trPr>
          <w:cantSplit/>
          <w:jc w:val="center"/>
        </w:trPr>
        <w:tc>
          <w:tcPr>
            <w:tcW w:w="2695" w:type="dxa"/>
          </w:tcPr>
          <w:p w14:paraId="1FDC087E" w14:textId="546D5CD0" w:rsidR="005F793E" w:rsidRDefault="005F793E" w:rsidP="00C864D6">
            <w:pPr>
              <w:keepNext/>
              <w:jc w:val="center"/>
            </w:pPr>
            <w:r>
              <w:t>Assembler Phase</w:t>
            </w:r>
          </w:p>
        </w:tc>
        <w:tc>
          <w:tcPr>
            <w:tcW w:w="6655" w:type="dxa"/>
          </w:tcPr>
          <w:p w14:paraId="573E8903" w14:textId="55D783D5" w:rsidR="005F793E" w:rsidRDefault="00612095" w:rsidP="00C864D6">
            <w:pPr>
              <w:keepNext/>
              <w:jc w:val="center"/>
            </w:pPr>
            <w:r>
              <w:t>Next, the assembler (as) translates hello.s into machine-language instructions, packages them in a form known as a relocatable object program and stores the result in the object file hello.o.</w:t>
            </w:r>
          </w:p>
        </w:tc>
      </w:tr>
      <w:tr w:rsidR="005F793E" w14:paraId="576164E1" w14:textId="77777777" w:rsidTr="00C864D6">
        <w:trPr>
          <w:cantSplit/>
          <w:jc w:val="center"/>
        </w:trPr>
        <w:tc>
          <w:tcPr>
            <w:tcW w:w="2695" w:type="dxa"/>
          </w:tcPr>
          <w:p w14:paraId="4C4C14F5" w14:textId="28435D9B" w:rsidR="005F793E" w:rsidRDefault="005F793E" w:rsidP="00C864D6">
            <w:pPr>
              <w:keepNext/>
              <w:jc w:val="center"/>
            </w:pPr>
            <w:r>
              <w:t>Linker Phase</w:t>
            </w:r>
          </w:p>
        </w:tc>
        <w:tc>
          <w:tcPr>
            <w:tcW w:w="6655" w:type="dxa"/>
          </w:tcPr>
          <w:p w14:paraId="1DCCDDB0" w14:textId="3C25D3E3" w:rsidR="005F793E" w:rsidRDefault="00612095" w:rsidP="00C864D6">
            <w:pPr>
              <w:keepNext/>
              <w:jc w:val="center"/>
            </w:pPr>
            <w:r>
              <w:t xml:space="preserve">Notice that the </w:t>
            </w:r>
            <w:proofErr w:type="gramStart"/>
            <w:r>
              <w:t>hello</w:t>
            </w:r>
            <w:proofErr w:type="gramEnd"/>
            <w:r>
              <w:t xml:space="preserve"> program calls the printf function, which is part of the standard C library of every compiler. The printf function resides in a separate precompiled object file called </w:t>
            </w:r>
            <w:proofErr w:type="spellStart"/>
            <w:r>
              <w:t>printf.o</w:t>
            </w:r>
            <w:proofErr w:type="spellEnd"/>
            <w:r>
              <w:t>, which must somehow be merged with our hello.o program. The linker (</w:t>
            </w:r>
            <w:proofErr w:type="spellStart"/>
            <w:r>
              <w:t>ld</w:t>
            </w:r>
            <w:proofErr w:type="spellEnd"/>
            <w:r>
              <w:t>) handles this merging. The result is an executable object file.</w:t>
            </w:r>
          </w:p>
        </w:tc>
      </w:tr>
    </w:tbl>
    <w:p w14:paraId="0CF2868A" w14:textId="77777777" w:rsidR="005F793E" w:rsidRDefault="005F793E" w:rsidP="005F793E">
      <w:pPr>
        <w:jc w:val="center"/>
      </w:pPr>
    </w:p>
    <w:p w14:paraId="0BA9C016" w14:textId="21891A0C" w:rsidR="005F793E" w:rsidRPr="00A66CB5" w:rsidRDefault="00A66CB5" w:rsidP="00A66CB5">
      <w:pPr>
        <w:rPr>
          <w:b/>
          <w:bCs/>
        </w:rPr>
      </w:pPr>
      <w:r w:rsidRPr="00A66CB5">
        <w:rPr>
          <w:b/>
          <w:bCs/>
        </w:rPr>
        <w:t>Optimizing Program Performance</w:t>
      </w:r>
    </w:p>
    <w:p w14:paraId="1802F47B" w14:textId="6F98B4C7" w:rsidR="00A66CB5" w:rsidRDefault="00A66CB5" w:rsidP="00A66CB5">
      <w:pPr>
        <w:pStyle w:val="ListParagraph"/>
        <w:numPr>
          <w:ilvl w:val="0"/>
          <w:numId w:val="1"/>
        </w:numPr>
      </w:pPr>
      <w:r>
        <w:t>Is a switch statement more efficient than a sequence of if-else statements?</w:t>
      </w:r>
    </w:p>
    <w:p w14:paraId="79FA369B" w14:textId="77DDF145" w:rsidR="00A66CB5" w:rsidRDefault="00A66CB5" w:rsidP="00A66CB5">
      <w:pPr>
        <w:pStyle w:val="ListParagraph"/>
        <w:numPr>
          <w:ilvl w:val="0"/>
          <w:numId w:val="1"/>
        </w:numPr>
      </w:pPr>
      <w:r>
        <w:t>How much overhead is incurred by a function call?</w:t>
      </w:r>
    </w:p>
    <w:p w14:paraId="2ED0B23A" w14:textId="7711A171" w:rsidR="00A66CB5" w:rsidRDefault="00A66CB5" w:rsidP="00A66CB5">
      <w:pPr>
        <w:pStyle w:val="ListParagraph"/>
        <w:numPr>
          <w:ilvl w:val="0"/>
          <w:numId w:val="1"/>
        </w:numPr>
      </w:pPr>
      <w:r>
        <w:t>Is a while loop more efficient than a for loop?</w:t>
      </w:r>
    </w:p>
    <w:p w14:paraId="06C8A3EB" w14:textId="6356CD79" w:rsidR="00A66CB5" w:rsidRDefault="00A66CB5" w:rsidP="00A66CB5">
      <w:pPr>
        <w:pStyle w:val="ListParagraph"/>
        <w:numPr>
          <w:ilvl w:val="0"/>
          <w:numId w:val="1"/>
        </w:numPr>
      </w:pPr>
      <w:r>
        <w:lastRenderedPageBreak/>
        <w:t>Are pointer references more efficient than array indexes?</w:t>
      </w:r>
    </w:p>
    <w:p w14:paraId="16C9C0CD" w14:textId="2FCE21D2" w:rsidR="00A66CB5" w:rsidRDefault="00A66CB5" w:rsidP="00A66CB5">
      <w:pPr>
        <w:pStyle w:val="ListParagraph"/>
        <w:numPr>
          <w:ilvl w:val="0"/>
          <w:numId w:val="1"/>
        </w:numPr>
      </w:pPr>
      <w:r>
        <w:t>Why does our loop run so much faster if we sum into a local variable instead of an argument that is passed by reference?</w:t>
      </w:r>
    </w:p>
    <w:p w14:paraId="6275CEB7" w14:textId="2DE0BB95" w:rsidR="00A66CB5" w:rsidRDefault="00A66CB5" w:rsidP="00A66CB5">
      <w:pPr>
        <w:pStyle w:val="ListParagraph"/>
        <w:numPr>
          <w:ilvl w:val="0"/>
          <w:numId w:val="1"/>
        </w:numPr>
      </w:pPr>
      <w:r>
        <w:t>How can a function run faster when we simple rearrange the parentheses in an arithmetic expression?</w:t>
      </w:r>
    </w:p>
    <w:p w14:paraId="7E3F85AD" w14:textId="09230829" w:rsidR="00A270E8" w:rsidRDefault="00A270E8" w:rsidP="00A270E8">
      <w:pPr>
        <w:pStyle w:val="Heading2"/>
      </w:pPr>
      <w:bookmarkStart w:id="2" w:name="_Toc227946138"/>
      <w:r>
        <w:t>Hardware Organization of a System</w:t>
      </w:r>
      <w:bookmarkEnd w:id="2"/>
    </w:p>
    <w:p w14:paraId="566BA37F" w14:textId="644649FA" w:rsidR="007046CC" w:rsidRDefault="009239AD" w:rsidP="007046CC">
      <w:r w:rsidRPr="009239AD">
        <w:rPr>
          <w:noProof/>
        </w:rPr>
        <w:drawing>
          <wp:inline distT="0" distB="0" distL="0" distR="0" wp14:anchorId="7790F08E" wp14:editId="7ED3FA34">
            <wp:extent cx="5285539" cy="3686175"/>
            <wp:effectExtent l="0" t="0" r="0" b="0"/>
            <wp:docPr id="2970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975" name=""/>
                    <pic:cNvPicPr/>
                  </pic:nvPicPr>
                  <pic:blipFill>
                    <a:blip r:embed="rId8"/>
                    <a:stretch>
                      <a:fillRect/>
                    </a:stretch>
                  </pic:blipFill>
                  <pic:spPr>
                    <a:xfrm>
                      <a:off x="0" y="0"/>
                      <a:ext cx="5303331" cy="3698584"/>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8455"/>
      </w:tblGrid>
      <w:tr w:rsidR="009239AD" w14:paraId="16819E6A" w14:textId="77777777" w:rsidTr="00C864D6">
        <w:trPr>
          <w:cantSplit/>
        </w:trPr>
        <w:tc>
          <w:tcPr>
            <w:tcW w:w="2335" w:type="dxa"/>
          </w:tcPr>
          <w:p w14:paraId="1FB56E26" w14:textId="2CFBD836" w:rsidR="009239AD" w:rsidRDefault="009239AD" w:rsidP="00C864D6">
            <w:pPr>
              <w:keepNext/>
            </w:pPr>
            <w:r>
              <w:t>Buses</w:t>
            </w:r>
          </w:p>
        </w:tc>
        <w:tc>
          <w:tcPr>
            <w:tcW w:w="8455" w:type="dxa"/>
          </w:tcPr>
          <w:p w14:paraId="0E4F627A" w14:textId="0C553EC3" w:rsidR="009239AD" w:rsidRDefault="009239AD" w:rsidP="00C864D6">
            <w:pPr>
              <w:keepNext/>
            </w:pPr>
            <w:r>
              <w:t xml:space="preserve">A collection of electrical conduits that carry bytes of information back and forth between components. </w:t>
            </w:r>
            <w:r w:rsidR="00C864D6">
              <w:t>They are</w:t>
            </w:r>
            <w:r>
              <w:t xml:space="preserve"> typically designed to transfer fixed-size chunks of bytes known as words. </w:t>
            </w:r>
          </w:p>
        </w:tc>
      </w:tr>
      <w:tr w:rsidR="009239AD" w14:paraId="06288FE8" w14:textId="77777777" w:rsidTr="00C864D6">
        <w:trPr>
          <w:cantSplit/>
        </w:trPr>
        <w:tc>
          <w:tcPr>
            <w:tcW w:w="2335" w:type="dxa"/>
          </w:tcPr>
          <w:p w14:paraId="05A715EA" w14:textId="431CDA6C" w:rsidR="009239AD" w:rsidRDefault="009239AD" w:rsidP="00C864D6">
            <w:pPr>
              <w:keepNext/>
            </w:pPr>
            <w:r>
              <w:t>I/O Devices</w:t>
            </w:r>
          </w:p>
        </w:tc>
        <w:tc>
          <w:tcPr>
            <w:tcW w:w="8455" w:type="dxa"/>
          </w:tcPr>
          <w:p w14:paraId="183C4465" w14:textId="77777777" w:rsidR="009239AD" w:rsidRDefault="009239AD" w:rsidP="00C864D6">
            <w:pPr>
              <w:keepNext/>
            </w:pPr>
            <w:r>
              <w:t>The systems connection to the external world. In this case, Keyboard/Mouse, Display, Disk Drive. Each device is connected to the I/O bus by either a controller or an adapter.</w:t>
            </w:r>
          </w:p>
          <w:p w14:paraId="6E47EA33" w14:textId="7474CB66" w:rsidR="009239AD" w:rsidRDefault="009239AD" w:rsidP="00C864D6">
            <w:pPr>
              <w:pStyle w:val="ListParagraph"/>
              <w:keepNext/>
              <w:numPr>
                <w:ilvl w:val="0"/>
                <w:numId w:val="2"/>
              </w:numPr>
            </w:pPr>
            <w:r>
              <w:t>Controller – Chip sets in the device itself or on the system’s main printed circuit board</w:t>
            </w:r>
          </w:p>
          <w:p w14:paraId="76005778" w14:textId="3FABFD8B" w:rsidR="009239AD" w:rsidRDefault="009239AD" w:rsidP="00C864D6">
            <w:pPr>
              <w:pStyle w:val="ListParagraph"/>
              <w:keepNext/>
              <w:numPr>
                <w:ilvl w:val="0"/>
                <w:numId w:val="2"/>
              </w:numPr>
            </w:pPr>
            <w:r>
              <w:t>Adapter – A card that plugs into a slot on the motherboard</w:t>
            </w:r>
          </w:p>
        </w:tc>
      </w:tr>
      <w:tr w:rsidR="009239AD" w14:paraId="43C524D2" w14:textId="77777777" w:rsidTr="00C864D6">
        <w:trPr>
          <w:cantSplit/>
        </w:trPr>
        <w:tc>
          <w:tcPr>
            <w:tcW w:w="2335" w:type="dxa"/>
          </w:tcPr>
          <w:p w14:paraId="5D256DC1" w14:textId="36959392" w:rsidR="009239AD" w:rsidRDefault="009239AD" w:rsidP="00C864D6">
            <w:pPr>
              <w:keepNext/>
            </w:pPr>
            <w:r>
              <w:t>Main Memory</w:t>
            </w:r>
          </w:p>
        </w:tc>
        <w:tc>
          <w:tcPr>
            <w:tcW w:w="8455" w:type="dxa"/>
          </w:tcPr>
          <w:p w14:paraId="7FF060F9" w14:textId="7D7CAD38" w:rsidR="009239AD" w:rsidRDefault="009239AD" w:rsidP="00C864D6">
            <w:pPr>
              <w:keepNext/>
            </w:pPr>
            <w:r>
              <w:t xml:space="preserve">A temporary storage device that holds both a program and the data it manipulates while the processor is executing the program. Physically, main memory consists of a collection </w:t>
            </w:r>
            <w:r w:rsidRPr="009239AD">
              <w:rPr>
                <w:i/>
                <w:iCs/>
              </w:rPr>
              <w:t>Dynamic Random Access Memory (DRAM)</w:t>
            </w:r>
            <w:r>
              <w:t>.</w:t>
            </w:r>
          </w:p>
        </w:tc>
      </w:tr>
      <w:tr w:rsidR="009239AD" w14:paraId="238320C2" w14:textId="77777777" w:rsidTr="00C864D6">
        <w:trPr>
          <w:cantSplit/>
        </w:trPr>
        <w:tc>
          <w:tcPr>
            <w:tcW w:w="2335" w:type="dxa"/>
          </w:tcPr>
          <w:p w14:paraId="7D226992" w14:textId="7DE8EB0E" w:rsidR="009239AD" w:rsidRDefault="009239AD" w:rsidP="00C864D6">
            <w:pPr>
              <w:keepNext/>
            </w:pPr>
            <w:r>
              <w:t>Central Processing Unit (CPU)</w:t>
            </w:r>
          </w:p>
        </w:tc>
        <w:tc>
          <w:tcPr>
            <w:tcW w:w="8455" w:type="dxa"/>
          </w:tcPr>
          <w:p w14:paraId="7F0F4AD8" w14:textId="77777777" w:rsidR="009239AD" w:rsidRDefault="009239AD" w:rsidP="00C864D6">
            <w:pPr>
              <w:keepNext/>
            </w:pPr>
            <w:r>
              <w:t>The engine that interprets or executes instructions stored in main memory.</w:t>
            </w:r>
          </w:p>
          <w:p w14:paraId="109E68AA" w14:textId="77777777" w:rsidR="00F209A1" w:rsidRDefault="00F209A1" w:rsidP="00C864D6">
            <w:pPr>
              <w:keepNext/>
            </w:pPr>
            <w:r>
              <w:t xml:space="preserve">Program Counter (PC) – Points at (contains the address-of) some machine-language instruction in main memory. </w:t>
            </w:r>
          </w:p>
          <w:p w14:paraId="2C390BB6" w14:textId="65E7B0E0" w:rsidR="00F209A1" w:rsidRDefault="00F209A1" w:rsidP="00C864D6">
            <w:pPr>
              <w:keepNext/>
            </w:pPr>
            <w:r>
              <w:t>From the time that power is applied to the system until the time that the power is shut off, a processor repeatedly executes the instruction pointed at by the program counter and updates the program counter to point to the next instruction.</w:t>
            </w:r>
          </w:p>
        </w:tc>
      </w:tr>
    </w:tbl>
    <w:p w14:paraId="39E90776" w14:textId="77777777" w:rsidR="009239AD" w:rsidRDefault="009239AD" w:rsidP="007046CC"/>
    <w:p w14:paraId="09A83495" w14:textId="77777777" w:rsidR="005F793E" w:rsidRDefault="005F793E" w:rsidP="005F793E">
      <w:pPr>
        <w:jc w:val="center"/>
      </w:pPr>
    </w:p>
    <w:tbl>
      <w:tblPr>
        <w:tblStyle w:val="TableGrid"/>
        <w:tblW w:w="0" w:type="auto"/>
        <w:tblLook w:val="04A0" w:firstRow="1" w:lastRow="0" w:firstColumn="1" w:lastColumn="0" w:noHBand="0" w:noVBand="1"/>
      </w:tblPr>
      <w:tblGrid>
        <w:gridCol w:w="5362"/>
        <w:gridCol w:w="5428"/>
      </w:tblGrid>
      <w:tr w:rsidR="00841509" w14:paraId="48E4CF8A" w14:textId="77777777" w:rsidTr="00C864D6">
        <w:trPr>
          <w:cantSplit/>
        </w:trPr>
        <w:tc>
          <w:tcPr>
            <w:tcW w:w="5395" w:type="dxa"/>
          </w:tcPr>
          <w:p w14:paraId="774834BB" w14:textId="77777777" w:rsidR="00841509" w:rsidRDefault="00841509" w:rsidP="00C864D6">
            <w:pPr>
              <w:keepNext/>
              <w:jc w:val="center"/>
            </w:pPr>
            <w:r w:rsidRPr="00841509">
              <w:rPr>
                <w:noProof/>
              </w:rPr>
              <w:drawing>
                <wp:inline distT="0" distB="0" distL="0" distR="0" wp14:anchorId="4C0261C0" wp14:editId="3409FF7E">
                  <wp:extent cx="3273444" cy="2417196"/>
                  <wp:effectExtent l="0" t="0" r="3175" b="2540"/>
                  <wp:docPr id="212285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5957" name=""/>
                          <pic:cNvPicPr/>
                        </pic:nvPicPr>
                        <pic:blipFill>
                          <a:blip r:embed="rId9"/>
                          <a:stretch>
                            <a:fillRect/>
                          </a:stretch>
                        </pic:blipFill>
                        <pic:spPr>
                          <a:xfrm>
                            <a:off x="0" y="0"/>
                            <a:ext cx="3299191" cy="2436208"/>
                          </a:xfrm>
                          <a:prstGeom prst="rect">
                            <a:avLst/>
                          </a:prstGeom>
                        </pic:spPr>
                      </pic:pic>
                    </a:graphicData>
                  </a:graphic>
                </wp:inline>
              </w:drawing>
            </w:r>
          </w:p>
          <w:p w14:paraId="4BBD6FC0" w14:textId="5228A44A" w:rsidR="00841509" w:rsidRDefault="00841509" w:rsidP="00C864D6">
            <w:pPr>
              <w:keepNext/>
              <w:jc w:val="center"/>
            </w:pPr>
            <w:r>
              <w:t xml:space="preserve">1) As we type the characters ./hello at the keyboard, the shell program reads each one into a register and then stores it in Main Memory. Hello </w:t>
            </w:r>
            <w:proofErr w:type="gramStart"/>
            <w:r>
              <w:t>executable is</w:t>
            </w:r>
            <w:proofErr w:type="gramEnd"/>
            <w:r>
              <w:t xml:space="preserve"> then stored </w:t>
            </w:r>
            <w:proofErr w:type="gramStart"/>
            <w:r>
              <w:t>in</w:t>
            </w:r>
            <w:proofErr w:type="gramEnd"/>
            <w:r>
              <w:t xml:space="preserve"> the Disk.</w:t>
            </w:r>
          </w:p>
        </w:tc>
        <w:tc>
          <w:tcPr>
            <w:tcW w:w="5395" w:type="dxa"/>
          </w:tcPr>
          <w:p w14:paraId="7C98B7DD" w14:textId="77777777" w:rsidR="00841509" w:rsidRDefault="00841509" w:rsidP="00C864D6">
            <w:pPr>
              <w:keepNext/>
              <w:jc w:val="center"/>
            </w:pPr>
            <w:r w:rsidRPr="00841509">
              <w:rPr>
                <w:noProof/>
              </w:rPr>
              <w:drawing>
                <wp:inline distT="0" distB="0" distL="0" distR="0" wp14:anchorId="6C2C6B58" wp14:editId="66A6EE63">
                  <wp:extent cx="3319670" cy="2215572"/>
                  <wp:effectExtent l="0" t="0" r="0" b="0"/>
                  <wp:docPr id="73900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06137" name=""/>
                          <pic:cNvPicPr/>
                        </pic:nvPicPr>
                        <pic:blipFill>
                          <a:blip r:embed="rId10"/>
                          <a:stretch>
                            <a:fillRect/>
                          </a:stretch>
                        </pic:blipFill>
                        <pic:spPr>
                          <a:xfrm>
                            <a:off x="0" y="0"/>
                            <a:ext cx="3329576" cy="2222183"/>
                          </a:xfrm>
                          <a:prstGeom prst="rect">
                            <a:avLst/>
                          </a:prstGeom>
                        </pic:spPr>
                      </pic:pic>
                    </a:graphicData>
                  </a:graphic>
                </wp:inline>
              </w:drawing>
            </w:r>
          </w:p>
          <w:p w14:paraId="3D74E793" w14:textId="0C08AE12" w:rsidR="00841509" w:rsidRDefault="00841509" w:rsidP="00C864D6">
            <w:pPr>
              <w:keepNext/>
              <w:jc w:val="center"/>
            </w:pPr>
            <w:r>
              <w:t>2) The shell loads the executable hello file by executing a sequence of instructions that copies the code and data in the hello object file from disk to main memory. Using a technique known as Direct Memory Access (DMA), the data travels directly from disk to main memory, without passing through the processor.</w:t>
            </w:r>
          </w:p>
        </w:tc>
      </w:tr>
      <w:tr w:rsidR="00841509" w14:paraId="526D71BB" w14:textId="77777777" w:rsidTr="00C864D6">
        <w:trPr>
          <w:cantSplit/>
        </w:trPr>
        <w:tc>
          <w:tcPr>
            <w:tcW w:w="5395" w:type="dxa"/>
          </w:tcPr>
          <w:p w14:paraId="7DF5BE18" w14:textId="77777777" w:rsidR="00841509" w:rsidRDefault="00841509" w:rsidP="00C864D6">
            <w:pPr>
              <w:keepNext/>
              <w:jc w:val="center"/>
            </w:pPr>
            <w:r w:rsidRPr="00841509">
              <w:rPr>
                <w:noProof/>
              </w:rPr>
              <w:drawing>
                <wp:inline distT="0" distB="0" distL="0" distR="0" wp14:anchorId="1BCE3670" wp14:editId="7B3E7E4D">
                  <wp:extent cx="3144740" cy="2158806"/>
                  <wp:effectExtent l="0" t="0" r="0" b="0"/>
                  <wp:docPr id="9363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5613" name=""/>
                          <pic:cNvPicPr/>
                        </pic:nvPicPr>
                        <pic:blipFill>
                          <a:blip r:embed="rId11"/>
                          <a:stretch>
                            <a:fillRect/>
                          </a:stretch>
                        </pic:blipFill>
                        <pic:spPr>
                          <a:xfrm>
                            <a:off x="0" y="0"/>
                            <a:ext cx="3151343" cy="2163339"/>
                          </a:xfrm>
                          <a:prstGeom prst="rect">
                            <a:avLst/>
                          </a:prstGeom>
                        </pic:spPr>
                      </pic:pic>
                    </a:graphicData>
                  </a:graphic>
                </wp:inline>
              </w:drawing>
            </w:r>
          </w:p>
          <w:p w14:paraId="651EA1FD" w14:textId="36D85F13" w:rsidR="00841509" w:rsidRDefault="00841509" w:rsidP="00C864D6">
            <w:pPr>
              <w:keepNext/>
              <w:jc w:val="center"/>
            </w:pPr>
            <w:r>
              <w:t>3) Once the code and data in the hello object file are loaded into memory, the processor begins executing the machine-language instructions in the hello program’s main routine. These instructions copy the bytes in the hello, world\n string from memory to the register file, and from there to the display device, where they are displayed on the screen.</w:t>
            </w:r>
          </w:p>
          <w:p w14:paraId="0CFAB282" w14:textId="1E031C83" w:rsidR="00841509" w:rsidRDefault="00841509" w:rsidP="00C864D6">
            <w:pPr>
              <w:keepNext/>
            </w:pPr>
          </w:p>
        </w:tc>
        <w:tc>
          <w:tcPr>
            <w:tcW w:w="5395" w:type="dxa"/>
          </w:tcPr>
          <w:p w14:paraId="089EE2BF" w14:textId="1F591914" w:rsidR="00841509" w:rsidRDefault="00A270E8" w:rsidP="00C864D6">
            <w:pPr>
              <w:keepNext/>
              <w:jc w:val="center"/>
            </w:pPr>
            <w:r w:rsidRPr="00A270E8">
              <w:rPr>
                <w:noProof/>
              </w:rPr>
              <w:drawing>
                <wp:inline distT="0" distB="0" distL="0" distR="0" wp14:anchorId="3823DAB3" wp14:editId="1E9D377D">
                  <wp:extent cx="3294256" cy="2181225"/>
                  <wp:effectExtent l="0" t="0" r="1905" b="0"/>
                  <wp:docPr id="6896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2238" name=""/>
                          <pic:cNvPicPr/>
                        </pic:nvPicPr>
                        <pic:blipFill>
                          <a:blip r:embed="rId12"/>
                          <a:stretch>
                            <a:fillRect/>
                          </a:stretch>
                        </pic:blipFill>
                        <pic:spPr>
                          <a:xfrm>
                            <a:off x="0" y="0"/>
                            <a:ext cx="3308360" cy="2190564"/>
                          </a:xfrm>
                          <a:prstGeom prst="rect">
                            <a:avLst/>
                          </a:prstGeom>
                        </pic:spPr>
                      </pic:pic>
                    </a:graphicData>
                  </a:graphic>
                </wp:inline>
              </w:drawing>
            </w:r>
          </w:p>
        </w:tc>
      </w:tr>
    </w:tbl>
    <w:p w14:paraId="3BC4A342" w14:textId="02578360" w:rsidR="005F793E" w:rsidRDefault="00C864D6" w:rsidP="00C864D6">
      <w:pPr>
        <w:pStyle w:val="Heading2"/>
      </w:pPr>
      <w:bookmarkStart w:id="3" w:name="_Toc227946139"/>
      <w:r>
        <w:t>The Operating System Manages the Hardware</w:t>
      </w:r>
      <w:bookmarkEnd w:id="3"/>
    </w:p>
    <w:p w14:paraId="26748076" w14:textId="46C6B367" w:rsidR="00C864D6" w:rsidRDefault="00C864D6" w:rsidP="00C864D6">
      <w:r>
        <w:t>The operating system is a layer of software interposed between the application program and the hardware. All attempts by an application program to manipulate the hardware must go through the operating system.</w:t>
      </w:r>
    </w:p>
    <w:p w14:paraId="761AFFA4" w14:textId="50DCB7F4" w:rsidR="00C864D6" w:rsidRDefault="00C864D6" w:rsidP="00C864D6">
      <w:r w:rsidRPr="00C864D6">
        <w:rPr>
          <w:noProof/>
        </w:rPr>
        <w:lastRenderedPageBreak/>
        <w:drawing>
          <wp:inline distT="0" distB="0" distL="0" distR="0" wp14:anchorId="3E89E960" wp14:editId="70EB5302">
            <wp:extent cx="6858000" cy="1128395"/>
            <wp:effectExtent l="0" t="0" r="0" b="0"/>
            <wp:docPr id="29290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6101" name=""/>
                    <pic:cNvPicPr/>
                  </pic:nvPicPr>
                  <pic:blipFill>
                    <a:blip r:embed="rId13"/>
                    <a:stretch>
                      <a:fillRect/>
                    </a:stretch>
                  </pic:blipFill>
                  <pic:spPr>
                    <a:xfrm>
                      <a:off x="0" y="0"/>
                      <a:ext cx="6858000" cy="1128395"/>
                    </a:xfrm>
                    <a:prstGeom prst="rect">
                      <a:avLst/>
                    </a:prstGeom>
                  </pic:spPr>
                </pic:pic>
              </a:graphicData>
            </a:graphic>
          </wp:inline>
        </w:drawing>
      </w:r>
    </w:p>
    <w:p w14:paraId="38C5D550" w14:textId="59AECA71" w:rsidR="00C864D6" w:rsidRDefault="00C864D6" w:rsidP="00C864D6">
      <w:r>
        <w:t>The operating system has two primary purposes:</w:t>
      </w:r>
    </w:p>
    <w:p w14:paraId="0E230694" w14:textId="578C1AC3" w:rsidR="00C864D6" w:rsidRDefault="00C864D6" w:rsidP="00C864D6">
      <w:pPr>
        <w:pStyle w:val="ListParagraph"/>
        <w:numPr>
          <w:ilvl w:val="0"/>
          <w:numId w:val="3"/>
        </w:numPr>
      </w:pPr>
      <w:r>
        <w:t>To protect the hardware from misuse by runaway applications</w:t>
      </w:r>
    </w:p>
    <w:p w14:paraId="4AD212EF" w14:textId="5DA2B19E" w:rsidR="00C864D6" w:rsidRPr="00C864D6" w:rsidRDefault="00C864D6" w:rsidP="00C864D6">
      <w:pPr>
        <w:pStyle w:val="ListParagraph"/>
        <w:numPr>
          <w:ilvl w:val="0"/>
          <w:numId w:val="3"/>
        </w:numPr>
      </w:pPr>
      <w:r>
        <w:t>To provide applications with simple and uniform mechanisms for manipulating complicated and often wildly different low-level hardware devices</w:t>
      </w:r>
    </w:p>
    <w:p w14:paraId="3D393C06" w14:textId="60EF2CEB" w:rsidR="00A270E8" w:rsidRDefault="00D96F25" w:rsidP="00D96F25">
      <w:pPr>
        <w:pStyle w:val="Heading2"/>
      </w:pPr>
      <w:bookmarkStart w:id="4" w:name="_Toc227946140"/>
      <w:r>
        <w:t>Concurrency and Parallelism</w:t>
      </w:r>
      <w:bookmarkEnd w:id="4"/>
    </w:p>
    <w:p w14:paraId="22A1336B" w14:textId="0A62CB2F" w:rsidR="00D96F25" w:rsidRDefault="00D96F25" w:rsidP="00D96F25">
      <w:r w:rsidRPr="00D96F25">
        <w:t xml:space="preserve">We demand computers do more, and we want them to run faster. Both factors improve when the processor does more things at once. We use the term </w:t>
      </w:r>
      <w:r w:rsidRPr="00D96F25">
        <w:rPr>
          <w:b/>
          <w:bCs/>
          <w:i/>
          <w:iCs/>
        </w:rPr>
        <w:t>Concurrency</w:t>
      </w:r>
      <w:r w:rsidRPr="00D96F25">
        <w:t xml:space="preserve"> to refer to the general concept of </w:t>
      </w:r>
      <w:r w:rsidRPr="00D96F25">
        <w:rPr>
          <w:b/>
          <w:bCs/>
        </w:rPr>
        <w:t>a system with multiple, simultaneous activities</w:t>
      </w:r>
      <w:r w:rsidRPr="00D96F25">
        <w:t xml:space="preserve">, and the term </w:t>
      </w:r>
      <w:r w:rsidRPr="00D96F25">
        <w:rPr>
          <w:b/>
          <w:bCs/>
          <w:i/>
          <w:iCs/>
        </w:rPr>
        <w:t>Parallelism</w:t>
      </w:r>
      <w:r w:rsidRPr="00D96F25">
        <w:t xml:space="preserve"> to refer to </w:t>
      </w:r>
      <w:r w:rsidRPr="00D96F25">
        <w:rPr>
          <w:b/>
          <w:bCs/>
        </w:rPr>
        <w:t>the use of concurrency to make a system run faster</w:t>
      </w:r>
      <w:r w:rsidRPr="00D96F25">
        <w:t>.</w:t>
      </w:r>
    </w:p>
    <w:tbl>
      <w:tblPr>
        <w:tblStyle w:val="TableGrid"/>
        <w:tblW w:w="0" w:type="auto"/>
        <w:tblLook w:val="04A0" w:firstRow="1" w:lastRow="0" w:firstColumn="1" w:lastColumn="0" w:noHBand="0" w:noVBand="1"/>
      </w:tblPr>
      <w:tblGrid>
        <w:gridCol w:w="10790"/>
      </w:tblGrid>
      <w:tr w:rsidR="00D96F25" w14:paraId="5F7D3035" w14:textId="77777777" w:rsidTr="00D96F25">
        <w:tc>
          <w:tcPr>
            <w:tcW w:w="10790" w:type="dxa"/>
          </w:tcPr>
          <w:p w14:paraId="64C5D80C" w14:textId="727760BA" w:rsidR="00D96F25" w:rsidRPr="00D96F25" w:rsidRDefault="00F02243" w:rsidP="00D96F25">
            <w:pPr>
              <w:rPr>
                <w:b/>
                <w:bCs/>
              </w:rPr>
            </w:pPr>
            <w:r w:rsidRPr="00D96F25">
              <w:rPr>
                <w:noProof/>
              </w:rPr>
              <w:drawing>
                <wp:anchor distT="0" distB="0" distL="114300" distR="114300" simplePos="0" relativeHeight="251658240" behindDoc="0" locked="0" layoutInCell="1" allowOverlap="1" wp14:anchorId="50EA871F" wp14:editId="0A029FA9">
                  <wp:simplePos x="0" y="0"/>
                  <wp:positionH relativeFrom="column">
                    <wp:posOffset>4224020</wp:posOffset>
                  </wp:positionH>
                  <wp:positionV relativeFrom="paragraph">
                    <wp:posOffset>72390</wp:posOffset>
                  </wp:positionV>
                  <wp:extent cx="2457450" cy="1308859"/>
                  <wp:effectExtent l="0" t="0" r="0" b="5715"/>
                  <wp:wrapThrough wrapText="bothSides">
                    <wp:wrapPolygon edited="0">
                      <wp:start x="0" y="0"/>
                      <wp:lineTo x="0" y="21380"/>
                      <wp:lineTo x="21433" y="21380"/>
                      <wp:lineTo x="21433" y="0"/>
                      <wp:lineTo x="0" y="0"/>
                    </wp:wrapPolygon>
                  </wp:wrapThrough>
                  <wp:docPr id="15800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20837" name=""/>
                          <pic:cNvPicPr/>
                        </pic:nvPicPr>
                        <pic:blipFill>
                          <a:blip r:embed="rId14">
                            <a:extLst>
                              <a:ext uri="{28A0092B-C50C-407E-A947-70E740481C1C}">
                                <a14:useLocalDpi xmlns:a14="http://schemas.microsoft.com/office/drawing/2010/main" val="0"/>
                              </a:ext>
                            </a:extLst>
                          </a:blip>
                          <a:stretch>
                            <a:fillRect/>
                          </a:stretch>
                        </pic:blipFill>
                        <pic:spPr>
                          <a:xfrm>
                            <a:off x="0" y="0"/>
                            <a:ext cx="2457450" cy="1308859"/>
                          </a:xfrm>
                          <a:prstGeom prst="rect">
                            <a:avLst/>
                          </a:prstGeom>
                        </pic:spPr>
                      </pic:pic>
                    </a:graphicData>
                  </a:graphic>
                </wp:anchor>
              </w:drawing>
            </w:r>
            <w:r w:rsidR="00D96F25" w:rsidRPr="00D96F25">
              <w:rPr>
                <w:b/>
                <w:bCs/>
              </w:rPr>
              <w:t>Thread-Level Concurrency</w:t>
            </w:r>
          </w:p>
          <w:p w14:paraId="77C48F10" w14:textId="71DF7AD9" w:rsidR="00D96F25" w:rsidRDefault="00D96F25" w:rsidP="00D96F25">
            <w:r>
              <w:t xml:space="preserve">Multiple control flows executed within a single process. </w:t>
            </w:r>
          </w:p>
          <w:p w14:paraId="6874E5CE" w14:textId="1943B7DB" w:rsidR="00F02243" w:rsidRDefault="00F02243" w:rsidP="00D96F25">
            <w:r>
              <w:t>“Hiring multiple chefs, each with their own station, working on completely separate dishes simultaneously”</w:t>
            </w:r>
          </w:p>
          <w:p w14:paraId="4D3D603F" w14:textId="05692FE7" w:rsidR="00D96F25" w:rsidRDefault="00D96F25" w:rsidP="00D96F25"/>
          <w:p w14:paraId="665D9520" w14:textId="56A94A6A" w:rsidR="00D96F25" w:rsidRDefault="00D96F25" w:rsidP="00D96F25">
            <w:r w:rsidRPr="00D96F25">
              <w:rPr>
                <w:b/>
                <w:bCs/>
              </w:rPr>
              <w:t>Uniprocessors</w:t>
            </w:r>
            <w:r>
              <w:t xml:space="preserve"> – Single processor; switching among multiple tasks</w:t>
            </w:r>
          </w:p>
          <w:p w14:paraId="4F9789E8" w14:textId="3213D544" w:rsidR="00D96F25" w:rsidRDefault="00D96F25" w:rsidP="00D96F25">
            <w:r w:rsidRPr="00D96F25">
              <w:rPr>
                <w:b/>
                <w:bCs/>
              </w:rPr>
              <w:t>Multiprocessors</w:t>
            </w:r>
            <w:r>
              <w:t xml:space="preserve"> – Multiple processors, under control of the OS kernel</w:t>
            </w:r>
          </w:p>
          <w:p w14:paraId="5708CAD6" w14:textId="234ED0F4" w:rsidR="00D96F25" w:rsidRDefault="00D96F25" w:rsidP="00D96F25">
            <w:pPr>
              <w:pStyle w:val="ListParagraph"/>
              <w:numPr>
                <w:ilvl w:val="0"/>
                <w:numId w:val="4"/>
              </w:numPr>
            </w:pPr>
            <w:r>
              <w:t>More commonplace with the advent of multi-core processors and hyperthreading</w:t>
            </w:r>
          </w:p>
          <w:p w14:paraId="552B251F" w14:textId="6224DB33" w:rsidR="00D96F25" w:rsidRDefault="00D96F25" w:rsidP="00D96F25"/>
          <w:p w14:paraId="2E4F1EED" w14:textId="1E07F542" w:rsidR="00D96F25" w:rsidRDefault="00D96F25" w:rsidP="00D96F25">
            <w:pPr>
              <w:rPr>
                <w:noProof/>
              </w:rPr>
            </w:pPr>
            <w:r>
              <w:rPr>
                <w:noProof/>
              </w:rPr>
              <w:t xml:space="preserve"> </w:t>
            </w:r>
            <w:r w:rsidR="00F02243" w:rsidRPr="00F02243">
              <w:rPr>
                <w:noProof/>
              </w:rPr>
              <w:drawing>
                <wp:inline distT="0" distB="0" distL="0" distR="0" wp14:anchorId="3258A92A" wp14:editId="04DA4C80">
                  <wp:extent cx="3981450" cy="2326936"/>
                  <wp:effectExtent l="0" t="0" r="0" b="0"/>
                  <wp:docPr id="144125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2267" name=""/>
                          <pic:cNvPicPr/>
                        </pic:nvPicPr>
                        <pic:blipFill>
                          <a:blip r:embed="rId15"/>
                          <a:stretch>
                            <a:fillRect/>
                          </a:stretch>
                        </pic:blipFill>
                        <pic:spPr>
                          <a:xfrm>
                            <a:off x="0" y="0"/>
                            <a:ext cx="3991110" cy="2332582"/>
                          </a:xfrm>
                          <a:prstGeom prst="rect">
                            <a:avLst/>
                          </a:prstGeom>
                        </pic:spPr>
                      </pic:pic>
                    </a:graphicData>
                  </a:graphic>
                </wp:inline>
              </w:drawing>
            </w:r>
          </w:p>
          <w:p w14:paraId="5F4CCA61" w14:textId="69FD341D" w:rsidR="00F02243" w:rsidRPr="00F02243" w:rsidRDefault="00F02243" w:rsidP="00D96F25">
            <w:r>
              <w:rPr>
                <w:b/>
                <w:bCs/>
                <w:noProof/>
              </w:rPr>
              <w:t>Hyperthreading</w:t>
            </w:r>
            <w:r>
              <w:rPr>
                <w:noProof/>
              </w:rPr>
              <w:t xml:space="preserve"> allows a single CPU to execute multiple flows of control. It decides which of its threads to execute on a cycle-by-cycle basis. If one thread must wait for some data to be loaded into cache, it can proceed with the execution of a different thread.</w:t>
            </w:r>
          </w:p>
          <w:p w14:paraId="48C9D57A" w14:textId="77777777" w:rsidR="00D96F25" w:rsidRDefault="00D96F25" w:rsidP="00D96F25"/>
          <w:p w14:paraId="44004B97" w14:textId="77777777" w:rsidR="00D96F25" w:rsidRDefault="00D96F25" w:rsidP="00D96F25"/>
          <w:p w14:paraId="30EF181F" w14:textId="5BCF9893" w:rsidR="00D96F25" w:rsidRDefault="00D96F25" w:rsidP="00D96F25"/>
        </w:tc>
      </w:tr>
      <w:tr w:rsidR="00D96F25" w14:paraId="3DEAF459" w14:textId="77777777" w:rsidTr="00D96F25">
        <w:tc>
          <w:tcPr>
            <w:tcW w:w="10790" w:type="dxa"/>
          </w:tcPr>
          <w:p w14:paraId="16E4AB4C" w14:textId="77777777" w:rsidR="00D96F25" w:rsidRPr="00F02243" w:rsidRDefault="00F02243" w:rsidP="00D96F25">
            <w:pPr>
              <w:rPr>
                <w:b/>
                <w:bCs/>
              </w:rPr>
            </w:pPr>
            <w:r w:rsidRPr="00F02243">
              <w:rPr>
                <w:b/>
                <w:bCs/>
              </w:rPr>
              <w:lastRenderedPageBreak/>
              <w:t>Instruction-Level Parallelism</w:t>
            </w:r>
          </w:p>
          <w:p w14:paraId="3A43845E" w14:textId="743E6F9A" w:rsidR="00F02243" w:rsidRDefault="00B21421" w:rsidP="00D96F25">
            <w:r>
              <w:t xml:space="preserve">A processor </w:t>
            </w:r>
            <w:r w:rsidR="00F02243">
              <w:t xml:space="preserve">can execute multiple instructions at once. </w:t>
            </w:r>
          </w:p>
          <w:p w14:paraId="7CB30547" w14:textId="55297E05" w:rsidR="00B21421" w:rsidRDefault="00F02243" w:rsidP="00D96F25">
            <w:r>
              <w:t>“One chef working faster by prepping the garnish while the steak is cooking – multitasking within a single job”</w:t>
            </w:r>
          </w:p>
          <w:p w14:paraId="43D94558" w14:textId="77777777" w:rsidR="00B21421" w:rsidRDefault="00B21421" w:rsidP="00D96F25"/>
          <w:p w14:paraId="77EEB4F7" w14:textId="5DC03024" w:rsidR="00B21421" w:rsidRDefault="00B21421" w:rsidP="00D96F25">
            <w:r w:rsidRPr="00125C3E">
              <w:rPr>
                <w:b/>
                <w:bCs/>
              </w:rPr>
              <w:t>Pipelining</w:t>
            </w:r>
            <w:r>
              <w:t xml:space="preserve"> – Actions required to execute an instruction are partitioned into different steps and organized as a series of stages. The stages can operate in parallel, working on different parts of different instructions.</w:t>
            </w:r>
          </w:p>
          <w:p w14:paraId="774F2BB7" w14:textId="77777777" w:rsidR="00B21421" w:rsidRDefault="00B21421" w:rsidP="00D96F25"/>
          <w:p w14:paraId="79A1B4A3" w14:textId="5924E840" w:rsidR="00B21421" w:rsidRDefault="00B21421" w:rsidP="00D96F25">
            <w:r w:rsidRPr="00125C3E">
              <w:rPr>
                <w:b/>
                <w:bCs/>
              </w:rPr>
              <w:t>Superscalar Processors</w:t>
            </w:r>
            <w:r>
              <w:t xml:space="preserve"> – Can sustain execution rates faster than 1 instruction per cycle</w:t>
            </w:r>
          </w:p>
          <w:p w14:paraId="60AF3E03" w14:textId="146228EB" w:rsidR="00B21421" w:rsidRDefault="00B21421" w:rsidP="00D96F25"/>
        </w:tc>
      </w:tr>
      <w:tr w:rsidR="00D96F25" w14:paraId="752C5AF9" w14:textId="77777777" w:rsidTr="00D96F25">
        <w:tc>
          <w:tcPr>
            <w:tcW w:w="10790" w:type="dxa"/>
          </w:tcPr>
          <w:p w14:paraId="6E715FB3" w14:textId="77777777" w:rsidR="00D96F25" w:rsidRPr="00125C3E" w:rsidRDefault="00125C3E" w:rsidP="00D96F25">
            <w:pPr>
              <w:rPr>
                <w:b/>
                <w:bCs/>
              </w:rPr>
            </w:pPr>
            <w:r w:rsidRPr="00125C3E">
              <w:rPr>
                <w:b/>
                <w:bCs/>
              </w:rPr>
              <w:t>Single-Instruction, Multiple-Data (SIMD) Parallelism</w:t>
            </w:r>
          </w:p>
          <w:p w14:paraId="5989AB13" w14:textId="77777777" w:rsidR="00125C3E" w:rsidRDefault="00125C3E" w:rsidP="00D96F25">
            <w:r>
              <w:t>Allows a single instruction to cause multiple operations to be performed in parallel.</w:t>
            </w:r>
          </w:p>
          <w:p w14:paraId="4D3CCE0D" w14:textId="77777777" w:rsidR="00125C3E" w:rsidRDefault="00125C3E" w:rsidP="00D96F25"/>
          <w:p w14:paraId="1F01A2BD" w14:textId="77777777" w:rsidR="00125C3E" w:rsidRDefault="00125C3E" w:rsidP="00D96F25">
            <w:r>
              <w:t>Ex. Add 8 pairs of single-precision floating-point numbers in parallel.</w:t>
            </w:r>
          </w:p>
          <w:p w14:paraId="7DA50F04" w14:textId="77777777" w:rsidR="00125C3E" w:rsidRDefault="00125C3E" w:rsidP="00D96F25"/>
          <w:p w14:paraId="79ACCC73" w14:textId="25A13FB3" w:rsidR="00125C3E" w:rsidRDefault="00125C3E" w:rsidP="00D96F25">
            <w:r>
              <w:t>Mostly used to speed up applications that process image, sound, and video data.</w:t>
            </w:r>
          </w:p>
        </w:tc>
      </w:tr>
    </w:tbl>
    <w:p w14:paraId="69B655A1" w14:textId="77777777" w:rsidR="00D96F25" w:rsidRDefault="00D96F25" w:rsidP="00D96F25"/>
    <w:p w14:paraId="4D0EAFE2" w14:textId="0177A208" w:rsidR="00EC2EDB" w:rsidRDefault="00EC2EDB" w:rsidP="00EC2EDB">
      <w:pPr>
        <w:pStyle w:val="Heading1"/>
      </w:pPr>
      <w:r>
        <w:t>Chapter 2: Representing and Manipulating Information</w:t>
      </w:r>
    </w:p>
    <w:p w14:paraId="58C86AC5" w14:textId="5A63D1B3" w:rsidR="00EC2EDB" w:rsidRDefault="00EC2EDB" w:rsidP="00EC2EDB">
      <w:r>
        <w:t>We have three representations of numbers:</w:t>
      </w:r>
    </w:p>
    <w:tbl>
      <w:tblPr>
        <w:tblStyle w:val="TableGrid"/>
        <w:tblW w:w="0" w:type="auto"/>
        <w:tblLook w:val="04A0" w:firstRow="1" w:lastRow="0" w:firstColumn="1" w:lastColumn="0" w:noHBand="0" w:noVBand="1"/>
      </w:tblPr>
      <w:tblGrid>
        <w:gridCol w:w="3325"/>
        <w:gridCol w:w="7465"/>
      </w:tblGrid>
      <w:tr w:rsidR="00EC2EDB" w14:paraId="6EF5B07A" w14:textId="77777777" w:rsidTr="00EC2EDB">
        <w:tc>
          <w:tcPr>
            <w:tcW w:w="3325" w:type="dxa"/>
          </w:tcPr>
          <w:p w14:paraId="31498B81" w14:textId="37E3587E" w:rsidR="00EC2EDB" w:rsidRDefault="00EC2EDB" w:rsidP="00EC2EDB">
            <w:r>
              <w:t>Unsigned</w:t>
            </w:r>
          </w:p>
        </w:tc>
        <w:tc>
          <w:tcPr>
            <w:tcW w:w="7465" w:type="dxa"/>
          </w:tcPr>
          <w:p w14:paraId="6D79A682" w14:textId="0D14EEDF" w:rsidR="00EC2EDB" w:rsidRDefault="00EC2EDB" w:rsidP="00EC2EDB">
            <w:r>
              <w:t>Representing numbers greater than or equal to 0</w:t>
            </w:r>
          </w:p>
        </w:tc>
      </w:tr>
      <w:tr w:rsidR="00EC2EDB" w14:paraId="464D7AE1" w14:textId="77777777" w:rsidTr="00EC2EDB">
        <w:tc>
          <w:tcPr>
            <w:tcW w:w="3325" w:type="dxa"/>
          </w:tcPr>
          <w:p w14:paraId="62801DD9" w14:textId="34B2CE1E" w:rsidR="00EC2EDB" w:rsidRDefault="00EC2EDB" w:rsidP="00EC2EDB">
            <w:r>
              <w:t>Two’s-complement</w:t>
            </w:r>
          </w:p>
        </w:tc>
        <w:tc>
          <w:tcPr>
            <w:tcW w:w="7465" w:type="dxa"/>
          </w:tcPr>
          <w:p w14:paraId="6805EC77" w14:textId="66F12EE1" w:rsidR="00EC2EDB" w:rsidRDefault="00EC2EDB" w:rsidP="00EC2EDB">
            <w:r>
              <w:t>Signed; May be either positive or negative</w:t>
            </w:r>
          </w:p>
        </w:tc>
      </w:tr>
      <w:tr w:rsidR="00EC2EDB" w14:paraId="01127DBD" w14:textId="77777777" w:rsidTr="00EC2EDB">
        <w:tc>
          <w:tcPr>
            <w:tcW w:w="3325" w:type="dxa"/>
          </w:tcPr>
          <w:p w14:paraId="256FE7ED" w14:textId="05A6358B" w:rsidR="00EC2EDB" w:rsidRDefault="00EC2EDB" w:rsidP="00EC2EDB">
            <w:r>
              <w:t>Floating-point</w:t>
            </w:r>
          </w:p>
        </w:tc>
        <w:tc>
          <w:tcPr>
            <w:tcW w:w="7465" w:type="dxa"/>
          </w:tcPr>
          <w:p w14:paraId="51212EF0" w14:textId="12F86FED" w:rsidR="00EC2EDB" w:rsidRDefault="00EC2EDB" w:rsidP="00EC2EDB">
            <w:r>
              <w:t>Scientific notation for representing real numbers</w:t>
            </w:r>
          </w:p>
        </w:tc>
      </w:tr>
    </w:tbl>
    <w:p w14:paraId="76B17576" w14:textId="77777777" w:rsidR="00EC2EDB" w:rsidRDefault="00EC2EDB" w:rsidP="00EC2EDB"/>
    <w:p w14:paraId="42B639E5" w14:textId="69E7F712" w:rsidR="00EC2EDB" w:rsidRDefault="00EC2EDB" w:rsidP="00EC2EDB">
      <w:pPr>
        <w:rPr>
          <w:b/>
          <w:bCs/>
        </w:rPr>
      </w:pPr>
      <w:r>
        <w:rPr>
          <w:b/>
          <w:bCs/>
        </w:rPr>
        <w:t>Sizes of basic C Data Types</w:t>
      </w:r>
    </w:p>
    <w:p w14:paraId="7132F854" w14:textId="1BB1D488" w:rsidR="00EC2EDB" w:rsidRPr="00EC2EDB" w:rsidRDefault="00EC2EDB" w:rsidP="00EC2EDB">
      <w:pPr>
        <w:rPr>
          <w:b/>
          <w:bCs/>
        </w:rPr>
      </w:pPr>
      <w:r w:rsidRPr="00EC2EDB">
        <w:rPr>
          <w:b/>
          <w:bCs/>
          <w:noProof/>
        </w:rPr>
        <w:drawing>
          <wp:inline distT="0" distB="0" distL="0" distR="0" wp14:anchorId="10333296" wp14:editId="2F8FB225">
            <wp:extent cx="6858000" cy="2978150"/>
            <wp:effectExtent l="0" t="0" r="0" b="0"/>
            <wp:docPr id="4432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1376" name=""/>
                    <pic:cNvPicPr/>
                  </pic:nvPicPr>
                  <pic:blipFill>
                    <a:blip r:embed="rId16"/>
                    <a:stretch>
                      <a:fillRect/>
                    </a:stretch>
                  </pic:blipFill>
                  <pic:spPr>
                    <a:xfrm>
                      <a:off x="0" y="0"/>
                      <a:ext cx="6858000" cy="2978150"/>
                    </a:xfrm>
                    <a:prstGeom prst="rect">
                      <a:avLst/>
                    </a:prstGeom>
                  </pic:spPr>
                </pic:pic>
              </a:graphicData>
            </a:graphic>
          </wp:inline>
        </w:drawing>
      </w:r>
    </w:p>
    <w:p w14:paraId="66CAD75A" w14:textId="77777777" w:rsidR="00D96F25" w:rsidRDefault="00D96F25" w:rsidP="00D96F25"/>
    <w:p w14:paraId="4081EC3F" w14:textId="1DBBB522" w:rsidR="00D96F25" w:rsidRPr="00443A40" w:rsidRDefault="00443A40" w:rsidP="00D96F25">
      <w:pPr>
        <w:rPr>
          <w:b/>
          <w:bCs/>
        </w:rPr>
      </w:pPr>
      <w:r w:rsidRPr="00443A40">
        <w:rPr>
          <w:b/>
          <w:bCs/>
        </w:rPr>
        <w:lastRenderedPageBreak/>
        <w:t>Addressing and Byte Ordering</w:t>
      </w:r>
    </w:p>
    <w:p w14:paraId="0CFE103C" w14:textId="33811263" w:rsidR="00443A40" w:rsidRDefault="00443A40" w:rsidP="00D96F25">
      <w:r>
        <w:t>For program objects that span multiple bytes, we must establish two conventions:</w:t>
      </w:r>
    </w:p>
    <w:p w14:paraId="38FAC3D4" w14:textId="0851F658" w:rsidR="00443A40" w:rsidRDefault="00443A40" w:rsidP="00443A40">
      <w:pPr>
        <w:pStyle w:val="ListParagraph"/>
        <w:numPr>
          <w:ilvl w:val="0"/>
          <w:numId w:val="4"/>
        </w:numPr>
      </w:pPr>
      <w:r>
        <w:t>What the address of the object will be</w:t>
      </w:r>
    </w:p>
    <w:p w14:paraId="62BEE699" w14:textId="5BD231EB" w:rsidR="00443A40" w:rsidRDefault="00443A40" w:rsidP="00443A40">
      <w:pPr>
        <w:pStyle w:val="ListParagraph"/>
        <w:numPr>
          <w:ilvl w:val="0"/>
          <w:numId w:val="4"/>
        </w:numPr>
      </w:pPr>
      <w:r>
        <w:t>How we will order the bytes in memory</w:t>
      </w:r>
    </w:p>
    <w:p w14:paraId="33701B7E" w14:textId="7C2F16A8" w:rsidR="00443A40" w:rsidRPr="00443A40" w:rsidRDefault="00443A40" w:rsidP="00443A40">
      <w:r>
        <w:t xml:space="preserve">Let’s suppose a variable </w:t>
      </w:r>
      <w:r>
        <w:rPr>
          <w:i/>
          <w:iCs/>
        </w:rPr>
        <w:t>x</w:t>
      </w:r>
      <w:r>
        <w:t xml:space="preserve"> of type </w:t>
      </w:r>
      <w:r>
        <w:rPr>
          <w:i/>
          <w:iCs/>
        </w:rPr>
        <w:t>int</w:t>
      </w:r>
      <w:r>
        <w:t xml:space="preserve"> has address </w:t>
      </w:r>
      <w:r>
        <w:rPr>
          <w:i/>
          <w:iCs/>
        </w:rPr>
        <w:t>0x100</w:t>
      </w:r>
      <w:r>
        <w:t xml:space="preserve">. The 4 bytes of </w:t>
      </w:r>
      <w:r>
        <w:rPr>
          <w:i/>
          <w:iCs/>
        </w:rPr>
        <w:t>x</w:t>
      </w:r>
      <w:r>
        <w:t xml:space="preserve"> would be stored in memory locations 0x100, 0x101, 0x102, 0x103. </w:t>
      </w:r>
      <w:r>
        <w:rPr>
          <w:i/>
          <w:iCs/>
        </w:rPr>
        <w:t>X</w:t>
      </w:r>
      <w:r>
        <w:t xml:space="preserve"> has a hexadecimal value of </w:t>
      </w:r>
      <w:r>
        <w:rPr>
          <w:i/>
          <w:iCs/>
        </w:rPr>
        <w:t>0x</w:t>
      </w:r>
      <w:r w:rsidRPr="00443A40">
        <w:rPr>
          <w:i/>
          <w:iCs/>
          <w:color w:val="EE0000"/>
        </w:rPr>
        <w:t>01</w:t>
      </w:r>
      <w:r>
        <w:rPr>
          <w:i/>
          <w:iCs/>
        </w:rPr>
        <w:t>2345</w:t>
      </w:r>
      <w:r w:rsidRPr="00443A40">
        <w:rPr>
          <w:i/>
          <w:iCs/>
          <w:color w:val="00B050"/>
        </w:rPr>
        <w:t>67</w:t>
      </w:r>
      <w:r>
        <w:t xml:space="preserve">. </w:t>
      </w:r>
    </w:p>
    <w:p w14:paraId="41FD7D9B" w14:textId="59888AAE" w:rsidR="00443A40" w:rsidRDefault="00443A40" w:rsidP="00443A40">
      <w:r>
        <w:rPr>
          <w:b/>
          <w:bCs/>
        </w:rPr>
        <w:t>Big-Endian</w:t>
      </w:r>
      <w:r>
        <w:t xml:space="preserve"> chooses to store the </w:t>
      </w:r>
      <w:r w:rsidRPr="00443A40">
        <w:rPr>
          <w:color w:val="EE0000"/>
        </w:rPr>
        <w:t xml:space="preserve">most significant byte </w:t>
      </w:r>
      <w:r>
        <w:rPr>
          <w:color w:val="EE0000"/>
        </w:rPr>
        <w:t xml:space="preserve">(High-Order) </w:t>
      </w:r>
      <w:r>
        <w:t>first.</w:t>
      </w:r>
    </w:p>
    <w:p w14:paraId="12B7670B" w14:textId="73D1D95E" w:rsidR="00443A40" w:rsidRDefault="00443A40" w:rsidP="00443A40">
      <w:r w:rsidRPr="00443A40">
        <w:rPr>
          <w:b/>
          <w:bCs/>
        </w:rPr>
        <w:t>Little-Endian</w:t>
      </w:r>
      <w:r>
        <w:t xml:space="preserve"> chooses to store the </w:t>
      </w:r>
      <w:r w:rsidRPr="00443A40">
        <w:rPr>
          <w:color w:val="00B050"/>
        </w:rPr>
        <w:t>least significant byte</w:t>
      </w:r>
      <w:r>
        <w:rPr>
          <w:color w:val="00B050"/>
        </w:rPr>
        <w:t xml:space="preserve"> (Low-Order)</w:t>
      </w:r>
      <w:r w:rsidRPr="00443A40">
        <w:rPr>
          <w:color w:val="00B050"/>
        </w:rPr>
        <w:t xml:space="preserve"> </w:t>
      </w:r>
      <w:r>
        <w:t>first.</w:t>
      </w:r>
    </w:p>
    <w:p w14:paraId="31E844FD" w14:textId="564871FD" w:rsidR="00443A40" w:rsidRDefault="00443A40" w:rsidP="00443A40">
      <w:r w:rsidRPr="00443A40">
        <w:rPr>
          <w:noProof/>
        </w:rPr>
        <w:drawing>
          <wp:inline distT="0" distB="0" distL="0" distR="0" wp14:anchorId="3449D1A6" wp14:editId="49215687">
            <wp:extent cx="5133975" cy="1880551"/>
            <wp:effectExtent l="0" t="0" r="0" b="5715"/>
            <wp:docPr id="161999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97603" name=""/>
                    <pic:cNvPicPr/>
                  </pic:nvPicPr>
                  <pic:blipFill>
                    <a:blip r:embed="rId17"/>
                    <a:stretch>
                      <a:fillRect/>
                    </a:stretch>
                  </pic:blipFill>
                  <pic:spPr>
                    <a:xfrm>
                      <a:off x="0" y="0"/>
                      <a:ext cx="5146991" cy="1885319"/>
                    </a:xfrm>
                    <a:prstGeom prst="rect">
                      <a:avLst/>
                    </a:prstGeom>
                  </pic:spPr>
                </pic:pic>
              </a:graphicData>
            </a:graphic>
          </wp:inline>
        </w:drawing>
      </w:r>
    </w:p>
    <w:p w14:paraId="414A8AD9" w14:textId="77777777" w:rsidR="00443A40" w:rsidRPr="00443A40" w:rsidRDefault="00443A40" w:rsidP="00443A40"/>
    <w:p w14:paraId="64767685" w14:textId="05F75EE6" w:rsidR="00D96F25" w:rsidRPr="007E0C95" w:rsidRDefault="007E0C95" w:rsidP="00D96F25">
      <w:pPr>
        <w:rPr>
          <w:b/>
          <w:bCs/>
        </w:rPr>
      </w:pPr>
      <w:r w:rsidRPr="007E0C95">
        <w:rPr>
          <w:b/>
          <w:bCs/>
        </w:rPr>
        <w:t>Shift Operations</w:t>
      </w:r>
    </w:p>
    <w:p w14:paraId="6C4B7BEC" w14:textId="18E0B6E0" w:rsidR="007E0C95" w:rsidRDefault="007E0C95" w:rsidP="00D96F25">
      <w:r w:rsidRPr="007E0C95">
        <w:rPr>
          <w:noProof/>
        </w:rPr>
        <w:drawing>
          <wp:inline distT="0" distB="0" distL="0" distR="0" wp14:anchorId="7FD48072" wp14:editId="70D51D12">
            <wp:extent cx="6858000" cy="2449830"/>
            <wp:effectExtent l="0" t="0" r="0" b="7620"/>
            <wp:docPr id="121442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9104" name=""/>
                    <pic:cNvPicPr/>
                  </pic:nvPicPr>
                  <pic:blipFill>
                    <a:blip r:embed="rId18"/>
                    <a:stretch>
                      <a:fillRect/>
                    </a:stretch>
                  </pic:blipFill>
                  <pic:spPr>
                    <a:xfrm>
                      <a:off x="0" y="0"/>
                      <a:ext cx="6858000" cy="2449830"/>
                    </a:xfrm>
                    <a:prstGeom prst="rect">
                      <a:avLst/>
                    </a:prstGeom>
                  </pic:spPr>
                </pic:pic>
              </a:graphicData>
            </a:graphic>
          </wp:inline>
        </w:drawing>
      </w:r>
    </w:p>
    <w:p w14:paraId="35A948BC" w14:textId="77777777" w:rsidR="00D96F25" w:rsidRDefault="00D96F25" w:rsidP="00D96F25"/>
    <w:p w14:paraId="64D4BC0A" w14:textId="77777777" w:rsidR="00D96F25" w:rsidRDefault="00D96F25" w:rsidP="00D96F25"/>
    <w:p w14:paraId="2BBF2581" w14:textId="77777777" w:rsidR="00F0163B" w:rsidRDefault="00F0163B" w:rsidP="00D96F25"/>
    <w:p w14:paraId="4B517942" w14:textId="77777777" w:rsidR="00F0163B" w:rsidRDefault="00F0163B" w:rsidP="00D96F25"/>
    <w:p w14:paraId="62065664" w14:textId="77777777" w:rsidR="00F0163B" w:rsidRDefault="00F0163B" w:rsidP="00D96F25"/>
    <w:p w14:paraId="661AB3E4" w14:textId="49261155" w:rsidR="00F0163B" w:rsidRDefault="00816ED8" w:rsidP="00816ED8">
      <w:pPr>
        <w:pStyle w:val="Heading2"/>
      </w:pPr>
      <w:r>
        <w:lastRenderedPageBreak/>
        <w:t>Conversions between Signed and Unsigned</w:t>
      </w:r>
    </w:p>
    <w:p w14:paraId="774525BB" w14:textId="33BAF564" w:rsidR="00816ED8" w:rsidRDefault="00816ED8" w:rsidP="00816ED8">
      <w:pPr>
        <w:pStyle w:val="ListParagraph"/>
        <w:numPr>
          <w:ilvl w:val="0"/>
          <w:numId w:val="4"/>
        </w:numPr>
      </w:pPr>
      <w:r>
        <w:t>When you cast between signed and unsigned in C, the bit pattern doesn’t change – only how those bits are interpreted changes. The same 16 bits that mean -12345 as a signed number mean 53191 as unsigned.</w:t>
      </w:r>
    </w:p>
    <w:p w14:paraId="067134DB" w14:textId="65585AA2" w:rsidR="00816ED8" w:rsidRDefault="00816ED8" w:rsidP="00816ED8">
      <w:pPr>
        <w:pStyle w:val="ListParagraph"/>
        <w:numPr>
          <w:ilvl w:val="0"/>
          <w:numId w:val="4"/>
        </w:numPr>
      </w:pPr>
      <w:r>
        <w:t>Converting a negative signed number to unsigned gives you a large positive number. The sign bit stops being a negative weight and becomes a large positive value instead.</w:t>
      </w:r>
    </w:p>
    <w:tbl>
      <w:tblPr>
        <w:tblStyle w:val="TableGrid"/>
        <w:tblW w:w="0" w:type="auto"/>
        <w:tblLook w:val="04A0" w:firstRow="1" w:lastRow="0" w:firstColumn="1" w:lastColumn="0" w:noHBand="0" w:noVBand="1"/>
      </w:tblPr>
      <w:tblGrid>
        <w:gridCol w:w="3596"/>
        <w:gridCol w:w="3597"/>
        <w:gridCol w:w="3597"/>
      </w:tblGrid>
      <w:tr w:rsidR="006F5642" w14:paraId="60D970D1" w14:textId="77777777" w:rsidTr="006F5642">
        <w:tc>
          <w:tcPr>
            <w:tcW w:w="3596" w:type="dxa"/>
            <w:shd w:val="clear" w:color="auto" w:fill="002060"/>
          </w:tcPr>
          <w:p w14:paraId="30EEE2FD" w14:textId="7F7931BE" w:rsidR="006F5642" w:rsidRDefault="006F5642" w:rsidP="00816ED8">
            <w:r>
              <w:t>X</w:t>
            </w:r>
          </w:p>
        </w:tc>
        <w:tc>
          <w:tcPr>
            <w:tcW w:w="3597" w:type="dxa"/>
            <w:shd w:val="clear" w:color="auto" w:fill="002060"/>
          </w:tcPr>
          <w:p w14:paraId="5786CE8A" w14:textId="2469CD99" w:rsidR="006F5642" w:rsidRPr="006F5642" w:rsidRDefault="006F5642" w:rsidP="00816ED8">
            <w:r>
              <w:t>T2U</w:t>
            </w:r>
            <w:r>
              <w:rPr>
                <w:vertAlign w:val="subscript"/>
              </w:rPr>
              <w:t>4</w:t>
            </w:r>
            <w:r>
              <w:t>(x)</w:t>
            </w:r>
          </w:p>
        </w:tc>
        <w:tc>
          <w:tcPr>
            <w:tcW w:w="3597" w:type="dxa"/>
            <w:shd w:val="clear" w:color="auto" w:fill="002060"/>
          </w:tcPr>
          <w:p w14:paraId="69AE5AAC" w14:textId="3D84EC95" w:rsidR="006F5642" w:rsidRDefault="006F5642" w:rsidP="00816ED8">
            <w:r>
              <w:t>Unsigned</w:t>
            </w:r>
          </w:p>
        </w:tc>
      </w:tr>
      <w:tr w:rsidR="006F5642" w14:paraId="29307D78" w14:textId="77777777" w:rsidTr="006F5642">
        <w:tc>
          <w:tcPr>
            <w:tcW w:w="3596" w:type="dxa"/>
          </w:tcPr>
          <w:p w14:paraId="5F27749B" w14:textId="40A8160B" w:rsidR="006F5642" w:rsidRDefault="006F5642" w:rsidP="00816ED8">
            <w:r>
              <w:t>-8</w:t>
            </w:r>
          </w:p>
        </w:tc>
        <w:tc>
          <w:tcPr>
            <w:tcW w:w="3597" w:type="dxa"/>
          </w:tcPr>
          <w:p w14:paraId="07B14557" w14:textId="1369EE84" w:rsidR="006F5642" w:rsidRDefault="006F5642" w:rsidP="00816ED8">
            <w:r>
              <w:t>1000</w:t>
            </w:r>
          </w:p>
        </w:tc>
        <w:tc>
          <w:tcPr>
            <w:tcW w:w="3597" w:type="dxa"/>
          </w:tcPr>
          <w:p w14:paraId="36BDC4B7" w14:textId="61EFF70C" w:rsidR="006F5642" w:rsidRDefault="006F5642" w:rsidP="00816ED8">
            <w:r>
              <w:t>8</w:t>
            </w:r>
          </w:p>
        </w:tc>
      </w:tr>
      <w:tr w:rsidR="006F5642" w14:paraId="7BC27F4A" w14:textId="77777777" w:rsidTr="006F5642">
        <w:tc>
          <w:tcPr>
            <w:tcW w:w="3596" w:type="dxa"/>
          </w:tcPr>
          <w:p w14:paraId="444A2807" w14:textId="762A580A" w:rsidR="006F5642" w:rsidRDefault="006F5642" w:rsidP="00816ED8">
            <w:r>
              <w:t>-3</w:t>
            </w:r>
          </w:p>
        </w:tc>
        <w:tc>
          <w:tcPr>
            <w:tcW w:w="3597" w:type="dxa"/>
          </w:tcPr>
          <w:p w14:paraId="6BEE80AA" w14:textId="43EBB176" w:rsidR="006F5642" w:rsidRDefault="006F5642" w:rsidP="00816ED8">
            <w:r>
              <w:t>1101</w:t>
            </w:r>
          </w:p>
        </w:tc>
        <w:tc>
          <w:tcPr>
            <w:tcW w:w="3597" w:type="dxa"/>
          </w:tcPr>
          <w:p w14:paraId="37CAD7B8" w14:textId="3FF4DEC6" w:rsidR="006F5642" w:rsidRDefault="006F5642" w:rsidP="00816ED8">
            <w:r>
              <w:t>13</w:t>
            </w:r>
          </w:p>
        </w:tc>
      </w:tr>
      <w:tr w:rsidR="006F5642" w14:paraId="1A4DF7E5" w14:textId="77777777" w:rsidTr="006F5642">
        <w:tc>
          <w:tcPr>
            <w:tcW w:w="3596" w:type="dxa"/>
          </w:tcPr>
          <w:p w14:paraId="6F9A24BA" w14:textId="67BFD60D" w:rsidR="006F5642" w:rsidRDefault="006F5642" w:rsidP="00816ED8">
            <w:r>
              <w:t>-2</w:t>
            </w:r>
          </w:p>
        </w:tc>
        <w:tc>
          <w:tcPr>
            <w:tcW w:w="3597" w:type="dxa"/>
          </w:tcPr>
          <w:p w14:paraId="077FF4AD" w14:textId="25E1DB67" w:rsidR="006F5642" w:rsidRDefault="006F5642" w:rsidP="00816ED8">
            <w:r>
              <w:t>1110</w:t>
            </w:r>
          </w:p>
        </w:tc>
        <w:tc>
          <w:tcPr>
            <w:tcW w:w="3597" w:type="dxa"/>
          </w:tcPr>
          <w:p w14:paraId="52DA4320" w14:textId="0474647D" w:rsidR="006F5642" w:rsidRDefault="006F5642" w:rsidP="00816ED8">
            <w:r>
              <w:t>14</w:t>
            </w:r>
          </w:p>
        </w:tc>
      </w:tr>
      <w:tr w:rsidR="006F5642" w14:paraId="589FFB6A" w14:textId="77777777" w:rsidTr="006F5642">
        <w:tc>
          <w:tcPr>
            <w:tcW w:w="3596" w:type="dxa"/>
          </w:tcPr>
          <w:p w14:paraId="3C2BDACB" w14:textId="26782EEB" w:rsidR="006F5642" w:rsidRDefault="006F5642" w:rsidP="00816ED8">
            <w:r>
              <w:t>-1</w:t>
            </w:r>
          </w:p>
        </w:tc>
        <w:tc>
          <w:tcPr>
            <w:tcW w:w="3597" w:type="dxa"/>
          </w:tcPr>
          <w:p w14:paraId="797565F9" w14:textId="6A8F0C2C" w:rsidR="006F5642" w:rsidRDefault="006F5642" w:rsidP="00816ED8">
            <w:r>
              <w:t>1111</w:t>
            </w:r>
          </w:p>
        </w:tc>
        <w:tc>
          <w:tcPr>
            <w:tcW w:w="3597" w:type="dxa"/>
          </w:tcPr>
          <w:p w14:paraId="27D6058F" w14:textId="0F769A96" w:rsidR="006F5642" w:rsidRDefault="006F5642" w:rsidP="00816ED8">
            <w:r>
              <w:t>15</w:t>
            </w:r>
          </w:p>
        </w:tc>
      </w:tr>
      <w:tr w:rsidR="006F5642" w14:paraId="2CF808F8" w14:textId="77777777" w:rsidTr="006F5642">
        <w:tc>
          <w:tcPr>
            <w:tcW w:w="3596" w:type="dxa"/>
          </w:tcPr>
          <w:p w14:paraId="0C7D01C1" w14:textId="54151614" w:rsidR="006F5642" w:rsidRDefault="006F5642" w:rsidP="00816ED8">
            <w:r>
              <w:t>0</w:t>
            </w:r>
          </w:p>
        </w:tc>
        <w:tc>
          <w:tcPr>
            <w:tcW w:w="3597" w:type="dxa"/>
          </w:tcPr>
          <w:p w14:paraId="32B90056" w14:textId="15812376" w:rsidR="006F5642" w:rsidRDefault="006F5642" w:rsidP="00816ED8">
            <w:r>
              <w:t>0000</w:t>
            </w:r>
          </w:p>
        </w:tc>
        <w:tc>
          <w:tcPr>
            <w:tcW w:w="3597" w:type="dxa"/>
          </w:tcPr>
          <w:p w14:paraId="7E4EB80F" w14:textId="163A2DF3" w:rsidR="006F5642" w:rsidRDefault="006F5642" w:rsidP="00816ED8">
            <w:r>
              <w:t>0</w:t>
            </w:r>
          </w:p>
        </w:tc>
      </w:tr>
      <w:tr w:rsidR="006F5642" w14:paraId="08EB3AEC" w14:textId="77777777" w:rsidTr="006F5642">
        <w:tc>
          <w:tcPr>
            <w:tcW w:w="3596" w:type="dxa"/>
          </w:tcPr>
          <w:p w14:paraId="427CCCC3" w14:textId="51019313" w:rsidR="006F5642" w:rsidRDefault="006F5642" w:rsidP="00816ED8">
            <w:r>
              <w:t>5</w:t>
            </w:r>
          </w:p>
        </w:tc>
        <w:tc>
          <w:tcPr>
            <w:tcW w:w="3597" w:type="dxa"/>
          </w:tcPr>
          <w:p w14:paraId="48C8374C" w14:textId="736BEABE" w:rsidR="006F5642" w:rsidRDefault="006F5642" w:rsidP="00816ED8">
            <w:r>
              <w:t>0101</w:t>
            </w:r>
          </w:p>
        </w:tc>
        <w:tc>
          <w:tcPr>
            <w:tcW w:w="3597" w:type="dxa"/>
          </w:tcPr>
          <w:p w14:paraId="43FE2C03" w14:textId="0E196C52" w:rsidR="006F5642" w:rsidRDefault="006F5642" w:rsidP="00816ED8">
            <w:r>
              <w:t>5</w:t>
            </w:r>
          </w:p>
        </w:tc>
      </w:tr>
    </w:tbl>
    <w:p w14:paraId="6F42AA4E" w14:textId="6D877F16" w:rsidR="00816ED8" w:rsidRPr="00816ED8" w:rsidRDefault="00816ED8" w:rsidP="00816ED8"/>
    <w:p w14:paraId="10A38A82" w14:textId="77777777" w:rsidR="00D96F25" w:rsidRDefault="00D96F25" w:rsidP="00D96F25"/>
    <w:p w14:paraId="019F47ED" w14:textId="77777777" w:rsidR="00D96F25" w:rsidRDefault="00D96F25" w:rsidP="00D96F25"/>
    <w:p w14:paraId="7AD48CDD" w14:textId="77777777" w:rsidR="00D96F25" w:rsidRDefault="00D96F25" w:rsidP="00D96F25"/>
    <w:p w14:paraId="2452F692" w14:textId="77777777" w:rsidR="00D96F25" w:rsidRPr="00D96F25" w:rsidRDefault="00D96F25" w:rsidP="00D96F25"/>
    <w:sectPr w:rsidR="00D96F25" w:rsidRPr="00D96F25" w:rsidSect="00A66C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18E"/>
    <w:multiLevelType w:val="hybridMultilevel"/>
    <w:tmpl w:val="71A08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E52CB"/>
    <w:multiLevelType w:val="hybridMultilevel"/>
    <w:tmpl w:val="D65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A745D"/>
    <w:multiLevelType w:val="hybridMultilevel"/>
    <w:tmpl w:val="D71E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76280"/>
    <w:multiLevelType w:val="hybridMultilevel"/>
    <w:tmpl w:val="1F72D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593781">
    <w:abstractNumId w:val="2"/>
  </w:num>
  <w:num w:numId="2" w16cid:durableId="80681632">
    <w:abstractNumId w:val="1"/>
  </w:num>
  <w:num w:numId="3" w16cid:durableId="327100261">
    <w:abstractNumId w:val="3"/>
  </w:num>
  <w:num w:numId="4" w16cid:durableId="1046099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3E"/>
    <w:rsid w:val="000052EA"/>
    <w:rsid w:val="00085D56"/>
    <w:rsid w:val="000D0AD1"/>
    <w:rsid w:val="00125C3E"/>
    <w:rsid w:val="00443A40"/>
    <w:rsid w:val="005F793E"/>
    <w:rsid w:val="00612095"/>
    <w:rsid w:val="006F5642"/>
    <w:rsid w:val="007046CC"/>
    <w:rsid w:val="007E0C95"/>
    <w:rsid w:val="00816ED8"/>
    <w:rsid w:val="00841509"/>
    <w:rsid w:val="00862C02"/>
    <w:rsid w:val="009239AD"/>
    <w:rsid w:val="009B3ECD"/>
    <w:rsid w:val="009C36DE"/>
    <w:rsid w:val="00A270E8"/>
    <w:rsid w:val="00A66CB5"/>
    <w:rsid w:val="00AF22AE"/>
    <w:rsid w:val="00B21421"/>
    <w:rsid w:val="00C864D6"/>
    <w:rsid w:val="00CB3A2C"/>
    <w:rsid w:val="00D069EE"/>
    <w:rsid w:val="00D96F25"/>
    <w:rsid w:val="00DC553B"/>
    <w:rsid w:val="00EC2EDB"/>
    <w:rsid w:val="00F0163B"/>
    <w:rsid w:val="00F02243"/>
    <w:rsid w:val="00F20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D7EF"/>
  <w15:chartTrackingRefBased/>
  <w15:docId w15:val="{D11E0F41-C7DE-428C-9C6B-E928CA16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93E"/>
    <w:rPr>
      <w:rFonts w:eastAsiaTheme="majorEastAsia" w:cstheme="majorBidi"/>
      <w:color w:val="272727" w:themeColor="text1" w:themeTint="D8"/>
    </w:rPr>
  </w:style>
  <w:style w:type="paragraph" w:styleId="Title">
    <w:name w:val="Title"/>
    <w:basedOn w:val="Normal"/>
    <w:next w:val="Normal"/>
    <w:link w:val="TitleChar"/>
    <w:uiPriority w:val="10"/>
    <w:qFormat/>
    <w:rsid w:val="005F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93E"/>
    <w:pPr>
      <w:spacing w:before="160"/>
      <w:jc w:val="center"/>
    </w:pPr>
    <w:rPr>
      <w:i/>
      <w:iCs/>
      <w:color w:val="404040" w:themeColor="text1" w:themeTint="BF"/>
    </w:rPr>
  </w:style>
  <w:style w:type="character" w:customStyle="1" w:styleId="QuoteChar">
    <w:name w:val="Quote Char"/>
    <w:basedOn w:val="DefaultParagraphFont"/>
    <w:link w:val="Quote"/>
    <w:uiPriority w:val="29"/>
    <w:rsid w:val="005F793E"/>
    <w:rPr>
      <w:i/>
      <w:iCs/>
      <w:color w:val="404040" w:themeColor="text1" w:themeTint="BF"/>
    </w:rPr>
  </w:style>
  <w:style w:type="paragraph" w:styleId="ListParagraph">
    <w:name w:val="List Paragraph"/>
    <w:basedOn w:val="Normal"/>
    <w:uiPriority w:val="34"/>
    <w:qFormat/>
    <w:rsid w:val="005F793E"/>
    <w:pPr>
      <w:ind w:left="720"/>
      <w:contextualSpacing/>
    </w:pPr>
  </w:style>
  <w:style w:type="character" w:styleId="IntenseEmphasis">
    <w:name w:val="Intense Emphasis"/>
    <w:basedOn w:val="DefaultParagraphFont"/>
    <w:uiPriority w:val="21"/>
    <w:qFormat/>
    <w:rsid w:val="005F793E"/>
    <w:rPr>
      <w:i/>
      <w:iCs/>
      <w:color w:val="0F4761" w:themeColor="accent1" w:themeShade="BF"/>
    </w:rPr>
  </w:style>
  <w:style w:type="paragraph" w:styleId="IntenseQuote">
    <w:name w:val="Intense Quote"/>
    <w:basedOn w:val="Normal"/>
    <w:next w:val="Normal"/>
    <w:link w:val="IntenseQuoteChar"/>
    <w:uiPriority w:val="30"/>
    <w:qFormat/>
    <w:rsid w:val="005F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93E"/>
    <w:rPr>
      <w:i/>
      <w:iCs/>
      <w:color w:val="0F4761" w:themeColor="accent1" w:themeShade="BF"/>
    </w:rPr>
  </w:style>
  <w:style w:type="character" w:styleId="IntenseReference">
    <w:name w:val="Intense Reference"/>
    <w:basedOn w:val="DefaultParagraphFont"/>
    <w:uiPriority w:val="32"/>
    <w:qFormat/>
    <w:rsid w:val="005F793E"/>
    <w:rPr>
      <w:b/>
      <w:bCs/>
      <w:smallCaps/>
      <w:color w:val="0F4761" w:themeColor="accent1" w:themeShade="BF"/>
      <w:spacing w:val="5"/>
    </w:rPr>
  </w:style>
  <w:style w:type="table" w:styleId="TableGrid">
    <w:name w:val="Table Grid"/>
    <w:basedOn w:val="TableNormal"/>
    <w:uiPriority w:val="39"/>
    <w:rsid w:val="005F7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70E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270E8"/>
    <w:pPr>
      <w:spacing w:after="100"/>
    </w:pPr>
  </w:style>
  <w:style w:type="paragraph" w:styleId="TOC2">
    <w:name w:val="toc 2"/>
    <w:basedOn w:val="Normal"/>
    <w:next w:val="Normal"/>
    <w:autoRedefine/>
    <w:uiPriority w:val="39"/>
    <w:unhideWhenUsed/>
    <w:rsid w:val="00A270E8"/>
    <w:pPr>
      <w:spacing w:after="100"/>
      <w:ind w:left="240"/>
    </w:pPr>
  </w:style>
  <w:style w:type="character" w:styleId="Hyperlink">
    <w:name w:val="Hyperlink"/>
    <w:basedOn w:val="DefaultParagraphFont"/>
    <w:uiPriority w:val="99"/>
    <w:unhideWhenUsed/>
    <w:rsid w:val="00A270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A7A9A-AF1C-4183-83A0-27B024DFA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8</Pages>
  <Words>1210</Words>
  <Characters>6538</Characters>
  <Application>Microsoft Office Word</Application>
  <DocSecurity>0</DocSecurity>
  <Lines>198</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Valles</dc:creator>
  <cp:keywords/>
  <dc:description/>
  <cp:lastModifiedBy>Eduardo Valles</cp:lastModifiedBy>
  <cp:revision>15</cp:revision>
  <dcterms:created xsi:type="dcterms:W3CDTF">2026-04-23T00:09:00Z</dcterms:created>
  <dcterms:modified xsi:type="dcterms:W3CDTF">2026-04-29T01:39:00Z</dcterms:modified>
</cp:coreProperties>
</file>